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DB0" w:rsidRPr="00465311" w:rsidRDefault="00465311" w:rsidP="00465311">
      <w:pPr>
        <w:ind w:left="5664" w:right="-454" w:firstLine="708"/>
        <w:rPr>
          <w:b/>
          <w:i/>
        </w:rPr>
      </w:pPr>
      <w:r w:rsidRPr="00465311">
        <w:rPr>
          <w:b/>
          <w:i/>
        </w:rPr>
        <w:t>KINNITATUD</w:t>
      </w:r>
    </w:p>
    <w:p w:rsidR="00465311" w:rsidRPr="00465311" w:rsidRDefault="00465311" w:rsidP="00465311">
      <w:pPr>
        <w:ind w:left="5664" w:right="-454" w:firstLine="708"/>
        <w:rPr>
          <w:b/>
          <w:i/>
        </w:rPr>
      </w:pPr>
      <w:r w:rsidRPr="00465311">
        <w:rPr>
          <w:b/>
          <w:i/>
        </w:rPr>
        <w:t xml:space="preserve">direktori </w:t>
      </w:r>
      <w:r w:rsidR="00E40B4B">
        <w:rPr>
          <w:b/>
          <w:i/>
        </w:rPr>
        <w:t>09.01.2019</w:t>
      </w:r>
    </w:p>
    <w:p w:rsidR="00465311" w:rsidRPr="00465311" w:rsidRDefault="00465311" w:rsidP="00465311">
      <w:pPr>
        <w:ind w:left="5664" w:right="-454" w:firstLine="708"/>
        <w:rPr>
          <w:b/>
          <w:i/>
        </w:rPr>
      </w:pPr>
      <w:r w:rsidRPr="00465311">
        <w:rPr>
          <w:b/>
          <w:i/>
        </w:rPr>
        <w:t xml:space="preserve">käskkirjaga nr </w:t>
      </w:r>
      <w:r w:rsidR="00E40B4B">
        <w:rPr>
          <w:b/>
          <w:i/>
        </w:rPr>
        <w:t>1-9/3</w:t>
      </w:r>
      <w:bookmarkStart w:id="0" w:name="_GoBack"/>
      <w:bookmarkEnd w:id="0"/>
    </w:p>
    <w:p w:rsidR="00465311" w:rsidRDefault="00465311" w:rsidP="00E93DB0">
      <w:pPr>
        <w:ind w:right="-454"/>
        <w:rPr>
          <w:b/>
        </w:rPr>
      </w:pPr>
    </w:p>
    <w:p w:rsidR="00E93DB0" w:rsidRPr="00D72132" w:rsidRDefault="00E93DB0" w:rsidP="00E93DB0">
      <w:pPr>
        <w:ind w:right="-454"/>
        <w:rPr>
          <w:b/>
        </w:rPr>
      </w:pPr>
      <w:r w:rsidRPr="00D72132">
        <w:rPr>
          <w:b/>
        </w:rPr>
        <w:t>ÕPPEKAVA</w:t>
      </w:r>
    </w:p>
    <w:p w:rsidR="00E93DB0" w:rsidRPr="00D72132" w:rsidRDefault="00E93DB0" w:rsidP="00E93DB0">
      <w:pPr>
        <w:ind w:right="-454"/>
        <w:jc w:val="center"/>
      </w:pPr>
    </w:p>
    <w:p w:rsidR="00E93DB0" w:rsidRPr="006F3A98" w:rsidRDefault="000B485B" w:rsidP="00E93DB0">
      <w:pPr>
        <w:rPr>
          <w:b/>
        </w:rPr>
      </w:pPr>
      <w:r>
        <w:rPr>
          <w:b/>
        </w:rPr>
        <w:t>1</w:t>
      </w:r>
      <w:r w:rsidR="00E93DB0" w:rsidRPr="006F3A98">
        <w:rPr>
          <w:b/>
        </w:rPr>
        <w:t xml:space="preserve">. </w:t>
      </w:r>
      <w:r>
        <w:rPr>
          <w:b/>
        </w:rPr>
        <w:t>ÕPPEKAVA NIMETUS</w:t>
      </w:r>
      <w:r w:rsidR="00E93DB0" w:rsidRPr="006F3A98">
        <w:rPr>
          <w:b/>
        </w:rPr>
        <w:t xml:space="preserve"> </w:t>
      </w:r>
    </w:p>
    <w:p w:rsidR="00E93DB0" w:rsidRPr="006F3A98" w:rsidRDefault="00E93DB0" w:rsidP="00E93DB0">
      <w:pPr>
        <w:rPr>
          <w:b/>
        </w:rPr>
      </w:pPr>
    </w:p>
    <w:p w:rsidR="00E93DB0" w:rsidRDefault="00BB63DA" w:rsidP="00E93DB0">
      <w:pPr>
        <w:rPr>
          <w:b/>
        </w:rPr>
      </w:pPr>
      <w:r>
        <w:rPr>
          <w:b/>
        </w:rPr>
        <w:t>PROBLEEMIDE JA KONFLIKTIDE LAHENDAMINE KLIENDITEENINDUSES</w:t>
      </w:r>
    </w:p>
    <w:p w:rsidR="00786621" w:rsidRDefault="00786621" w:rsidP="00E93DB0">
      <w:pPr>
        <w:rPr>
          <w:b/>
        </w:rPr>
      </w:pPr>
    </w:p>
    <w:p w:rsidR="00E93DB0" w:rsidRPr="006F3A98" w:rsidRDefault="00786621" w:rsidP="00E93DB0">
      <w:pPr>
        <w:rPr>
          <w:b/>
        </w:rPr>
      </w:pPr>
      <w:r>
        <w:rPr>
          <w:b/>
        </w:rPr>
        <w:t>2</w:t>
      </w:r>
      <w:r w:rsidR="00E93DB0" w:rsidRPr="006F3A98">
        <w:rPr>
          <w:b/>
        </w:rPr>
        <w:t>.</w:t>
      </w:r>
      <w:r>
        <w:rPr>
          <w:b/>
        </w:rPr>
        <w:t xml:space="preserve"> ÕPPEKAVA RÜHM</w:t>
      </w:r>
      <w:r w:rsidR="00E93DB0" w:rsidRPr="006F3A98">
        <w:rPr>
          <w:b/>
        </w:rPr>
        <w:t xml:space="preserve"> </w:t>
      </w:r>
    </w:p>
    <w:p w:rsidR="00E93DB0" w:rsidRPr="006F3A98" w:rsidRDefault="00E93DB0" w:rsidP="00E93DB0">
      <w:pPr>
        <w:ind w:left="360"/>
        <w:rPr>
          <w:b/>
        </w:rPr>
      </w:pPr>
    </w:p>
    <w:p w:rsidR="00E93DB0" w:rsidRPr="006F3A98" w:rsidRDefault="0068677A" w:rsidP="00E93DB0">
      <w:r>
        <w:t>Isikuareng</w:t>
      </w:r>
    </w:p>
    <w:p w:rsidR="00E93DB0" w:rsidRPr="006F3A98" w:rsidRDefault="00E93DB0" w:rsidP="00E93DB0"/>
    <w:p w:rsidR="00E93DB0" w:rsidRDefault="00786621" w:rsidP="00E93DB0">
      <w:pPr>
        <w:shd w:val="clear" w:color="auto" w:fill="FFFFFF"/>
        <w:spacing w:line="235" w:lineRule="exact"/>
        <w:rPr>
          <w:b/>
        </w:rPr>
      </w:pPr>
      <w:r>
        <w:rPr>
          <w:b/>
        </w:rPr>
        <w:t>3. ÕPPEKAVA KOOSTAMISE ALUS</w:t>
      </w:r>
    </w:p>
    <w:p w:rsidR="00786621" w:rsidRDefault="00786621" w:rsidP="00E93DB0">
      <w:pPr>
        <w:shd w:val="clear" w:color="auto" w:fill="FFFFFF"/>
        <w:spacing w:line="235" w:lineRule="exact"/>
        <w:rPr>
          <w:b/>
        </w:rPr>
      </w:pPr>
    </w:p>
    <w:p w:rsidR="00F85E39" w:rsidRDefault="00F85E39" w:rsidP="00D36DD8">
      <w:pPr>
        <w:ind w:right="1350"/>
      </w:pPr>
      <w:r w:rsidRPr="00F85E39">
        <w:t xml:space="preserve">Õppekava koostamise aluseks on </w:t>
      </w:r>
      <w:r w:rsidR="00BB63DA" w:rsidRPr="00BB63DA">
        <w:t>OSKA raportist lähtuvalt probleemidega toimetulek ja konfliktide lahendamine</w:t>
      </w:r>
      <w:r w:rsidR="00BB63DA">
        <w:t>.</w:t>
      </w:r>
      <w:r w:rsidR="00BB63DA" w:rsidRPr="00BB63DA">
        <w:t xml:space="preserve"> </w:t>
      </w:r>
      <w:r w:rsidR="00BB63DA">
        <w:t>v</w:t>
      </w:r>
      <w:r w:rsidR="00BB63DA" w:rsidRPr="00BB63DA">
        <w:t>ajalik meeskonnatöös kõikides valdkondades</w:t>
      </w:r>
    </w:p>
    <w:p w:rsidR="00BB63DA" w:rsidRDefault="00BB63DA" w:rsidP="00D36DD8">
      <w:pPr>
        <w:ind w:right="1350"/>
        <w:rPr>
          <w:b/>
        </w:rPr>
      </w:pPr>
    </w:p>
    <w:p w:rsidR="00E93DB0" w:rsidRPr="006F3A98" w:rsidRDefault="00F17854" w:rsidP="00E93DB0">
      <w:pPr>
        <w:ind w:right="1350"/>
        <w:rPr>
          <w:b/>
        </w:rPr>
      </w:pPr>
      <w:r>
        <w:rPr>
          <w:b/>
        </w:rPr>
        <w:t>4. KOOLITUSE MAHT JA ÕPPEVORMID</w:t>
      </w:r>
      <w:r w:rsidR="00E93DB0" w:rsidRPr="006F3A98">
        <w:rPr>
          <w:b/>
        </w:rPr>
        <w:t xml:space="preserve"> </w:t>
      </w:r>
    </w:p>
    <w:p w:rsidR="00E93DB0" w:rsidRPr="006F3A98" w:rsidRDefault="00E93DB0" w:rsidP="00E93DB0">
      <w:pPr>
        <w:ind w:left="360" w:right="1350"/>
        <w:rPr>
          <w:b/>
        </w:rPr>
      </w:pPr>
    </w:p>
    <w:p w:rsidR="00E93DB0" w:rsidRDefault="0011070E" w:rsidP="00E93DB0">
      <w:r>
        <w:t xml:space="preserve">Maht: </w:t>
      </w:r>
      <w:r w:rsidR="00BB63DA">
        <w:t>24</w:t>
      </w:r>
      <w:r>
        <w:t xml:space="preserve"> akadeemilist tundi, millest </w:t>
      </w:r>
      <w:r w:rsidR="00BB63DA">
        <w:t>12</w:t>
      </w:r>
      <w:r>
        <w:t xml:space="preserve"> </w:t>
      </w:r>
      <w:r w:rsidR="00AA6DCD">
        <w:t xml:space="preserve">tundi </w:t>
      </w:r>
      <w:r>
        <w:t xml:space="preserve">on </w:t>
      </w:r>
      <w:r w:rsidR="00FD458A">
        <w:t>auditoorne töö</w:t>
      </w:r>
      <w:r w:rsidR="00BB63DA">
        <w:t xml:space="preserve"> ja 12 tundi praktiline töö</w:t>
      </w:r>
      <w:r w:rsidR="00F064BC">
        <w:t>.</w:t>
      </w:r>
    </w:p>
    <w:p w:rsidR="00E93DB0" w:rsidRDefault="00E93DB0" w:rsidP="00E93DB0"/>
    <w:p w:rsidR="00E93DB0" w:rsidRPr="006F3A98" w:rsidRDefault="0011070E" w:rsidP="00E93DB0">
      <w:pPr>
        <w:ind w:right="1350"/>
        <w:rPr>
          <w:b/>
        </w:rPr>
      </w:pPr>
      <w:r>
        <w:rPr>
          <w:b/>
        </w:rPr>
        <w:t>5</w:t>
      </w:r>
      <w:r w:rsidR="00E93DB0" w:rsidRPr="006F3A98">
        <w:rPr>
          <w:b/>
        </w:rPr>
        <w:t xml:space="preserve">. </w:t>
      </w:r>
      <w:r>
        <w:rPr>
          <w:b/>
        </w:rPr>
        <w:t>ÕPIKESKKOND</w:t>
      </w:r>
      <w:r w:rsidR="00E93DB0" w:rsidRPr="006F3A98">
        <w:rPr>
          <w:b/>
        </w:rPr>
        <w:t xml:space="preserve"> </w:t>
      </w:r>
    </w:p>
    <w:p w:rsidR="00E93DB0" w:rsidRDefault="00E93DB0" w:rsidP="00E93DB0">
      <w:pPr>
        <w:rPr>
          <w:b/>
        </w:rPr>
      </w:pPr>
    </w:p>
    <w:p w:rsidR="007A6196" w:rsidRDefault="00B40471" w:rsidP="00600D62">
      <w:r w:rsidRPr="00B40471">
        <w:t>Õppeklassid ja õppetööks vajalikud ruumid võimaldavad õppekava täitmise ettenähtud tasemel.</w:t>
      </w:r>
    </w:p>
    <w:p w:rsidR="00B40471" w:rsidRDefault="00B40471" w:rsidP="00600D62"/>
    <w:p w:rsidR="00E93DB0" w:rsidRPr="006F3A98" w:rsidRDefault="00BC796E" w:rsidP="00E93DB0">
      <w:pPr>
        <w:rPr>
          <w:b/>
        </w:rPr>
      </w:pPr>
      <w:r>
        <w:rPr>
          <w:b/>
        </w:rPr>
        <w:t>6</w:t>
      </w:r>
      <w:r w:rsidR="00E93DB0" w:rsidRPr="006F3A98">
        <w:rPr>
          <w:b/>
        </w:rPr>
        <w:t xml:space="preserve">. </w:t>
      </w:r>
      <w:r>
        <w:rPr>
          <w:b/>
        </w:rPr>
        <w:t>SIHTGRUPP JA ÕPPE ALUSTAMISE TINGIMUSED</w:t>
      </w:r>
    </w:p>
    <w:p w:rsidR="00E93DB0" w:rsidRPr="006F3A98" w:rsidRDefault="00E93DB0" w:rsidP="00E93DB0">
      <w:pPr>
        <w:rPr>
          <w:b/>
        </w:rPr>
      </w:pPr>
    </w:p>
    <w:p w:rsidR="00BB63DA" w:rsidRDefault="00BB63DA" w:rsidP="00BB63DA">
      <w:r>
        <w:t xml:space="preserve">Erialase tasemehariduseta või kvalifikatsioonita töötajad, sh erialase hariduseta, keskhariduseta töötajad ja aegunud oskustega töötajad vanuses 50+. </w:t>
      </w:r>
    </w:p>
    <w:p w:rsidR="00101DD6" w:rsidRDefault="00BB63DA" w:rsidP="00BB63DA">
      <w:r>
        <w:t>Koolitus on mõeldud kõigile neile, kelle töös tuleb ette olukordi, kus on vaja teenindusalaseid teadmisi ja oskusi probleemsete ja konfliktsete olukordade ennetamiseks ning nendega paremaks toimetulekuks ning arendab stressi tekitavate olukordade ennetamisoskusi ning annab motivatsiooni teenindustööks.</w:t>
      </w:r>
    </w:p>
    <w:p w:rsidR="00BB63DA" w:rsidRDefault="00BB63DA" w:rsidP="00BB63DA"/>
    <w:p w:rsidR="00E93DB0" w:rsidRDefault="00BC796E" w:rsidP="00E93DB0">
      <w:pPr>
        <w:rPr>
          <w:b/>
        </w:rPr>
      </w:pPr>
      <w:r>
        <w:rPr>
          <w:b/>
        </w:rPr>
        <w:t>7</w:t>
      </w:r>
      <w:r w:rsidR="00E93DB0" w:rsidRPr="006F3A98">
        <w:rPr>
          <w:b/>
        </w:rPr>
        <w:t xml:space="preserve">. </w:t>
      </w:r>
      <w:r>
        <w:rPr>
          <w:b/>
        </w:rPr>
        <w:t>EESMÄRK</w:t>
      </w:r>
    </w:p>
    <w:p w:rsidR="00E93DB0" w:rsidRDefault="00E93DB0" w:rsidP="00E93DB0">
      <w:pPr>
        <w:rPr>
          <w:b/>
        </w:rPr>
      </w:pPr>
    </w:p>
    <w:p w:rsidR="00BB63DA" w:rsidRDefault="00BB63DA" w:rsidP="00E93DB0">
      <w:pPr>
        <w:rPr>
          <w:bCs/>
          <w:lang w:eastAsia="et-EE"/>
        </w:rPr>
      </w:pPr>
      <w:r>
        <w:rPr>
          <w:bCs/>
          <w:lang w:eastAsia="et-EE"/>
        </w:rPr>
        <w:t xml:space="preserve">Koolitus annab oskuse </w:t>
      </w:r>
      <w:r w:rsidRPr="00BB63DA">
        <w:rPr>
          <w:bCs/>
          <w:lang w:eastAsia="et-EE"/>
        </w:rPr>
        <w:t xml:space="preserve"> tunnetada suhtlemisel inimeste vajadusi ja soove ning luua nendega usalduslik suhe. </w:t>
      </w:r>
    </w:p>
    <w:p w:rsidR="00BB63DA" w:rsidRDefault="00BB63DA" w:rsidP="00E93DB0"/>
    <w:p w:rsidR="00E93DB0" w:rsidRDefault="00D841E2" w:rsidP="00E93DB0">
      <w:pPr>
        <w:rPr>
          <w:b/>
        </w:rPr>
      </w:pPr>
      <w:r>
        <w:rPr>
          <w:b/>
        </w:rPr>
        <w:t>8</w:t>
      </w:r>
      <w:r w:rsidR="00E93DB0" w:rsidRPr="006F3A98">
        <w:rPr>
          <w:b/>
        </w:rPr>
        <w:t xml:space="preserve">. </w:t>
      </w:r>
      <w:r>
        <w:rPr>
          <w:b/>
        </w:rPr>
        <w:t>ÕPIVÄLJUNDID</w:t>
      </w:r>
    </w:p>
    <w:p w:rsidR="00FC0BA3" w:rsidRDefault="00FC0BA3" w:rsidP="00E93DB0">
      <w:pPr>
        <w:rPr>
          <w:b/>
        </w:rPr>
      </w:pPr>
    </w:p>
    <w:p w:rsidR="00BB63DA" w:rsidRDefault="00BB63DA" w:rsidP="00BB63DA">
      <w:pPr>
        <w:pStyle w:val="Loendilik"/>
        <w:numPr>
          <w:ilvl w:val="0"/>
          <w:numId w:val="28"/>
        </w:numPr>
      </w:pPr>
      <w:r>
        <w:t>Käitub vastastikust suhtlemist toetaval viisil ennetades või lahendades kliendikeskselt teeninduses ettetulevaid probleemsituatsioone ning konfliktolukordi.</w:t>
      </w:r>
    </w:p>
    <w:p w:rsidR="00BB63DA" w:rsidRDefault="00BB63DA" w:rsidP="00BB63DA">
      <w:pPr>
        <w:pStyle w:val="Loendilik"/>
        <w:numPr>
          <w:ilvl w:val="0"/>
          <w:numId w:val="28"/>
        </w:numPr>
      </w:pPr>
      <w:r>
        <w:t xml:space="preserve">Säilitab motivatsiooni asjatundlikuks teenindustööks. </w:t>
      </w:r>
    </w:p>
    <w:p w:rsidR="00101DD6" w:rsidRPr="00F96BEF" w:rsidRDefault="00101DD6" w:rsidP="00101DD6">
      <w:pPr>
        <w:pStyle w:val="Loendilik"/>
        <w:ind w:left="360"/>
        <w:rPr>
          <w:bCs/>
          <w:color w:val="000000"/>
        </w:rPr>
      </w:pPr>
    </w:p>
    <w:p w:rsidR="002B63F9" w:rsidRDefault="00E42DEF" w:rsidP="002B63F9">
      <w:pPr>
        <w:rPr>
          <w:b/>
        </w:rPr>
      </w:pPr>
      <w:r w:rsidRPr="00E42DEF">
        <w:rPr>
          <w:b/>
        </w:rPr>
        <w:t>9. ÕPPE SISU</w:t>
      </w:r>
      <w:bookmarkStart w:id="1" w:name="_Toc131499204"/>
      <w:bookmarkStart w:id="2" w:name="_Toc131500090"/>
    </w:p>
    <w:p w:rsidR="00B5541A" w:rsidRDefault="00B5541A" w:rsidP="002B63F9">
      <w:pPr>
        <w:rPr>
          <w:b/>
        </w:rPr>
      </w:pPr>
    </w:p>
    <w:p w:rsidR="00BB63DA" w:rsidRDefault="00BB63DA" w:rsidP="00BB63DA">
      <w:r w:rsidRPr="00460C74">
        <w:t xml:space="preserve">1. Probleemide ja konfliktide tekkepõhjused- 1t </w:t>
      </w:r>
    </w:p>
    <w:p w:rsidR="00BB63DA" w:rsidRDefault="00BB63DA" w:rsidP="00BB63DA">
      <w:r w:rsidRPr="00460C74">
        <w:t xml:space="preserve">2. Erinevad klienditüübid - 1 t </w:t>
      </w:r>
    </w:p>
    <w:p w:rsidR="00BB63DA" w:rsidRDefault="00BB63DA" w:rsidP="00BB63DA">
      <w:r w:rsidRPr="00460C74">
        <w:t>3. Tüüpilised veaolukorrad teeninduses</w:t>
      </w:r>
      <w:r>
        <w:t>- 2t</w:t>
      </w:r>
    </w:p>
    <w:p w:rsidR="00BB63DA" w:rsidRDefault="00BB63DA" w:rsidP="00BB63DA">
      <w:r>
        <w:t xml:space="preserve">4. Töötajate suurimad eksimused </w:t>
      </w:r>
      <w:r w:rsidRPr="00460C74">
        <w:t xml:space="preserve">- 1 t </w:t>
      </w:r>
    </w:p>
    <w:p w:rsidR="00BB63DA" w:rsidRDefault="00BB63DA" w:rsidP="00BB63DA">
      <w:r>
        <w:t>5. Konflikti juhtimine-1t</w:t>
      </w:r>
    </w:p>
    <w:p w:rsidR="00BB63DA" w:rsidRDefault="00BB63DA" w:rsidP="00BB63DA">
      <w:r>
        <w:t>6. T</w:t>
      </w:r>
      <w:r w:rsidRPr="00460C74">
        <w:t>oimetulek</w:t>
      </w:r>
      <w:r>
        <w:t xml:space="preserve"> probleemide ja konfliktidega- 5</w:t>
      </w:r>
      <w:r w:rsidRPr="00460C74">
        <w:t xml:space="preserve"> t </w:t>
      </w:r>
    </w:p>
    <w:p w:rsidR="00BB63DA" w:rsidRDefault="00BB63DA" w:rsidP="00BB63DA">
      <w:r>
        <w:t>7</w:t>
      </w:r>
      <w:r w:rsidRPr="00460C74">
        <w:t xml:space="preserve">. </w:t>
      </w:r>
      <w:r>
        <w:t xml:space="preserve">Konflikti lahendus meeskonnatööna </w:t>
      </w:r>
      <w:r w:rsidRPr="00460C74">
        <w:t xml:space="preserve">- 5 t </w:t>
      </w:r>
    </w:p>
    <w:p w:rsidR="00BB63DA" w:rsidRDefault="00BB63DA" w:rsidP="00BB63DA">
      <w:r>
        <w:t>8</w:t>
      </w:r>
      <w:r w:rsidRPr="00460C74">
        <w:t xml:space="preserve">. Teenidustöö  ja stress- 2 t </w:t>
      </w:r>
    </w:p>
    <w:p w:rsidR="00BB63DA" w:rsidRDefault="00BB63DA" w:rsidP="00BB63DA">
      <w:r>
        <w:t>9</w:t>
      </w:r>
      <w:r w:rsidRPr="00460C74">
        <w:t>. Probleemide lahendamine</w:t>
      </w:r>
      <w:r>
        <w:t xml:space="preserve"> ja koostöö nii klientide kui ka töökaaslastega</w:t>
      </w:r>
      <w:r w:rsidRPr="00460C74">
        <w:t xml:space="preserve"> „võitja-võitja“ positsioonilt </w:t>
      </w:r>
      <w:r>
        <w:t xml:space="preserve">- praktiliste  probleemsete </w:t>
      </w:r>
      <w:r w:rsidRPr="00460C74">
        <w:t>teenindusjuhtumite lahendamine ja anal</w:t>
      </w:r>
      <w:r>
        <w:t xml:space="preserve">üüsimine, rühmatööd, ajurünnak </w:t>
      </w:r>
      <w:r w:rsidRPr="00460C74">
        <w:t xml:space="preserve">– 6t </w:t>
      </w:r>
    </w:p>
    <w:p w:rsidR="007A6196" w:rsidRDefault="007A6196" w:rsidP="007A6196">
      <w:pPr>
        <w:pStyle w:val="Loendilik"/>
        <w:ind w:left="0"/>
      </w:pPr>
    </w:p>
    <w:p w:rsidR="00E93DB0" w:rsidRPr="00126641" w:rsidRDefault="00F10FEB" w:rsidP="00126641">
      <w:pPr>
        <w:rPr>
          <w:b/>
        </w:rPr>
      </w:pPr>
      <w:r w:rsidRPr="00126641">
        <w:rPr>
          <w:b/>
        </w:rPr>
        <w:t>10</w:t>
      </w:r>
      <w:r w:rsidR="00E93DB0" w:rsidRPr="00126641">
        <w:rPr>
          <w:b/>
        </w:rPr>
        <w:t xml:space="preserve">. </w:t>
      </w:r>
      <w:bookmarkEnd w:id="1"/>
      <w:bookmarkEnd w:id="2"/>
      <w:r w:rsidR="00FC0BA3" w:rsidRPr="00126641">
        <w:rPr>
          <w:b/>
        </w:rPr>
        <w:t>ÕPPEMEETODID</w:t>
      </w:r>
      <w:r w:rsidR="00E93DB0" w:rsidRPr="00126641">
        <w:rPr>
          <w:b/>
        </w:rPr>
        <w:t xml:space="preserve"> </w:t>
      </w:r>
    </w:p>
    <w:p w:rsidR="002212EF" w:rsidRDefault="002212EF" w:rsidP="006008CA">
      <w:r>
        <w:t xml:space="preserve">Aktiivne loeng, </w:t>
      </w:r>
      <w:r w:rsidR="00600D62">
        <w:t xml:space="preserve">rühmatööd, </w:t>
      </w:r>
      <w:r w:rsidR="003B48BD">
        <w:t>praktilised</w:t>
      </w:r>
      <w:r w:rsidR="00600D62">
        <w:t xml:space="preserve"> </w:t>
      </w:r>
      <w:r w:rsidR="009B16D4">
        <w:t>situatsioonülesanded</w:t>
      </w:r>
      <w:r w:rsidR="00AD1179">
        <w:t>.</w:t>
      </w:r>
    </w:p>
    <w:p w:rsidR="00AD1179" w:rsidRDefault="00AD1179" w:rsidP="006008CA"/>
    <w:p w:rsidR="00AD074A" w:rsidRDefault="00F96BEF" w:rsidP="00AD074A">
      <w:pPr>
        <w:pStyle w:val="Laad9"/>
        <w:numPr>
          <w:ilvl w:val="0"/>
          <w:numId w:val="0"/>
        </w:numPr>
        <w:spacing w:before="0"/>
        <w:rPr>
          <w:rFonts w:ascii="Times New Roman" w:hAnsi="Times New Roman" w:cs="Times New Roman"/>
          <w:sz w:val="24"/>
          <w:szCs w:val="24"/>
        </w:rPr>
      </w:pPr>
      <w:r>
        <w:rPr>
          <w:rFonts w:ascii="Times New Roman" w:hAnsi="Times New Roman" w:cs="Times New Roman"/>
          <w:sz w:val="24"/>
          <w:szCs w:val="24"/>
        </w:rPr>
        <w:t>11</w:t>
      </w:r>
      <w:r w:rsidR="00E93DB0">
        <w:rPr>
          <w:b w:val="0"/>
        </w:rPr>
        <w:t xml:space="preserve">. </w:t>
      </w:r>
      <w:bookmarkStart w:id="3" w:name="_Toc68934881"/>
      <w:bookmarkStart w:id="4" w:name="_Toc69365423"/>
      <w:bookmarkStart w:id="5" w:name="_Toc131493391"/>
      <w:bookmarkStart w:id="6" w:name="_Toc131495750"/>
      <w:bookmarkStart w:id="7" w:name="_Toc131498446"/>
      <w:bookmarkStart w:id="8" w:name="_Toc131498510"/>
      <w:bookmarkStart w:id="9" w:name="_Toc131498920"/>
      <w:bookmarkStart w:id="10" w:name="_Toc131499212"/>
      <w:bookmarkStart w:id="11" w:name="_Toc131500093"/>
      <w:r w:rsidR="00F10FEB">
        <w:rPr>
          <w:rFonts w:ascii="Times New Roman" w:hAnsi="Times New Roman" w:cs="Times New Roman"/>
          <w:sz w:val="24"/>
          <w:szCs w:val="24"/>
        </w:rPr>
        <w:t>ÕPPEMATERJALID</w:t>
      </w:r>
      <w:r w:rsidR="00E93DB0" w:rsidRPr="009016A8">
        <w:rPr>
          <w:rFonts w:ascii="Times New Roman" w:hAnsi="Times New Roman" w:cs="Times New Roman"/>
          <w:sz w:val="24"/>
          <w:szCs w:val="24"/>
        </w:rPr>
        <w:t xml:space="preserve"> </w:t>
      </w:r>
      <w:bookmarkEnd w:id="3"/>
      <w:bookmarkEnd w:id="4"/>
      <w:bookmarkEnd w:id="5"/>
      <w:bookmarkEnd w:id="6"/>
      <w:bookmarkEnd w:id="7"/>
      <w:bookmarkEnd w:id="8"/>
      <w:bookmarkEnd w:id="9"/>
      <w:bookmarkEnd w:id="10"/>
      <w:bookmarkEnd w:id="11"/>
    </w:p>
    <w:p w:rsidR="00E93DB0" w:rsidRPr="00AD074A" w:rsidRDefault="00600D62" w:rsidP="00AD074A">
      <w:pPr>
        <w:pStyle w:val="Laad9"/>
        <w:numPr>
          <w:ilvl w:val="0"/>
          <w:numId w:val="0"/>
        </w:numPr>
        <w:spacing w:before="0"/>
        <w:rPr>
          <w:rFonts w:ascii="Times New Roman" w:hAnsi="Times New Roman" w:cs="Times New Roman"/>
          <w:b w:val="0"/>
          <w:sz w:val="24"/>
          <w:szCs w:val="24"/>
        </w:rPr>
      </w:pPr>
      <w:r>
        <w:rPr>
          <w:rFonts w:ascii="Times New Roman" w:hAnsi="Times New Roman" w:cs="Times New Roman"/>
          <w:b w:val="0"/>
          <w:sz w:val="24"/>
          <w:szCs w:val="24"/>
        </w:rPr>
        <w:t>Jaotusmaterjal kõikide teemade kohta</w:t>
      </w:r>
    </w:p>
    <w:p w:rsidR="00F10FEB" w:rsidRPr="00F10FEB" w:rsidRDefault="00F10FEB" w:rsidP="00E93DB0">
      <w:pPr>
        <w:rPr>
          <w:b/>
        </w:rPr>
      </w:pPr>
      <w:r w:rsidRPr="00F10FEB">
        <w:rPr>
          <w:b/>
        </w:rPr>
        <w:t>1</w:t>
      </w:r>
      <w:r w:rsidR="00F96BEF">
        <w:rPr>
          <w:b/>
        </w:rPr>
        <w:t>2</w:t>
      </w:r>
      <w:r w:rsidRPr="00F10FEB">
        <w:rPr>
          <w:b/>
        </w:rPr>
        <w:t>. NÕUDED ÕPINGUTE LÕPETAMISEKS, HINDAMISMEETODID JA –KRITEERIUMID</w:t>
      </w:r>
    </w:p>
    <w:p w:rsidR="00F10FEB" w:rsidRDefault="00F10FEB" w:rsidP="00E93DB0"/>
    <w:p w:rsidR="00BB63DA" w:rsidRDefault="00BB63DA" w:rsidP="00BB63DA">
      <w:pPr>
        <w:widowControl w:val="0"/>
        <w:shd w:val="clear" w:color="auto" w:fill="FFFFFF"/>
      </w:pPr>
      <w:r>
        <w:t>Osalemine vähemalt 8</w:t>
      </w:r>
      <w:r w:rsidRPr="003F664F">
        <w:t>0% kontakt</w:t>
      </w:r>
      <w:r>
        <w:t>t</w:t>
      </w:r>
      <w:r w:rsidRPr="003F664F">
        <w:t>undides.</w:t>
      </w:r>
    </w:p>
    <w:p w:rsidR="009B16D4" w:rsidRDefault="00BB63DA" w:rsidP="00BB63DA">
      <w:r>
        <w:t>Õpilase teadmisi</w:t>
      </w:r>
      <w:r w:rsidRPr="00586862">
        <w:t xml:space="preserve"> kontroll</w:t>
      </w:r>
      <w:r>
        <w:t>itakse</w:t>
      </w:r>
      <w:r w:rsidRPr="00586862">
        <w:t xml:space="preserve"> </w:t>
      </w:r>
      <w:r>
        <w:t xml:space="preserve">aruteludes osalemise käigus. Õpetaja annab õppijale </w:t>
      </w:r>
      <w:r w:rsidRPr="00586862">
        <w:t>suu</w:t>
      </w:r>
      <w:r>
        <w:t>lise tagasiside</w:t>
      </w:r>
      <w:r w:rsidRPr="00586862">
        <w:t xml:space="preserve">, kasutades kujundavat </w:t>
      </w:r>
      <w:r>
        <w:t>hindamist.</w:t>
      </w:r>
    </w:p>
    <w:p w:rsidR="00BB63DA" w:rsidRDefault="00BB63DA" w:rsidP="00BB63DA"/>
    <w:p w:rsidR="008B1377" w:rsidRPr="008B1377" w:rsidRDefault="00AD1179" w:rsidP="00E93DB0">
      <w:pPr>
        <w:rPr>
          <w:b/>
        </w:rPr>
      </w:pPr>
      <w:r>
        <w:rPr>
          <w:b/>
        </w:rPr>
        <w:t>14</w:t>
      </w:r>
      <w:r w:rsidR="008B1377" w:rsidRPr="008B1377">
        <w:rPr>
          <w:b/>
        </w:rPr>
        <w:t>. KOOLITUSE LÄBIMISEL VÄLJASTATAV DOKUMENT</w:t>
      </w:r>
    </w:p>
    <w:p w:rsidR="008B1377" w:rsidRDefault="008B1377" w:rsidP="00E93DB0"/>
    <w:p w:rsidR="003B48BD" w:rsidRDefault="005246D9" w:rsidP="00E93DB0">
      <w:r>
        <w:t>Tunnistus – õpiväljundid on saavutatud</w:t>
      </w:r>
      <w:r w:rsidR="003B48BD">
        <w:t>.</w:t>
      </w:r>
      <w:r>
        <w:t xml:space="preserve"> </w:t>
      </w:r>
    </w:p>
    <w:p w:rsidR="008B1377" w:rsidRDefault="008B1377" w:rsidP="00E93DB0">
      <w:r>
        <w:t>Tõend</w:t>
      </w:r>
      <w:r w:rsidR="003B48BD">
        <w:t xml:space="preserve"> – õpiväljundid on saavutamata,</w:t>
      </w:r>
      <w:r w:rsidR="00251D8B">
        <w:t xml:space="preserve"> </w:t>
      </w:r>
      <w:r w:rsidR="005246D9">
        <w:t>ei täitnud hindamiskriteeriume.</w:t>
      </w:r>
    </w:p>
    <w:p w:rsidR="008B1377" w:rsidRDefault="008B1377" w:rsidP="00E93DB0"/>
    <w:p w:rsidR="008B1377" w:rsidRDefault="00AD1179" w:rsidP="00E93DB0">
      <w:pPr>
        <w:rPr>
          <w:b/>
        </w:rPr>
      </w:pPr>
      <w:r>
        <w:rPr>
          <w:b/>
        </w:rPr>
        <w:t>15</w:t>
      </w:r>
      <w:r w:rsidR="008B1377" w:rsidRPr="008B1377">
        <w:rPr>
          <w:b/>
        </w:rPr>
        <w:t>. KOOLITAJA KOMPETENTSUST TAGAVA KVALIFIKATSIOONI VÕI ÕPI- VÕI TÖÖKOGEMUSE KIRJELDUS</w:t>
      </w:r>
    </w:p>
    <w:p w:rsidR="00BB63DA" w:rsidRDefault="00BB63DA" w:rsidP="00E93DB0">
      <w:pPr>
        <w:rPr>
          <w:b/>
        </w:rPr>
      </w:pPr>
    </w:p>
    <w:p w:rsidR="00EA72DC" w:rsidRPr="007A6196" w:rsidRDefault="00BB63DA" w:rsidP="00BB63DA">
      <w:pPr>
        <w:widowControl w:val="0"/>
        <w:shd w:val="clear" w:color="auto" w:fill="FFFFFF"/>
      </w:pPr>
      <w:r w:rsidRPr="00BB63DA">
        <w:t>Probleemide ja konfliktidega toimetulemist klienditeeninduses õpetab Kuressaare Ametikooli kutseõpetaja, Marve Koppel, kutseõpetaja tase 7, täiskasvanute koolitaja tase 6, pikaajaline kogemus  teenindusoskuste õpetamisel täiskasvanutele</w:t>
      </w:r>
    </w:p>
    <w:sectPr w:rsidR="00EA72DC" w:rsidRPr="007A6196" w:rsidSect="001C51ED">
      <w:pgSz w:w="11906" w:h="16838"/>
      <w:pgMar w:top="1440" w:right="128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3AB6"/>
    <w:multiLevelType w:val="hybridMultilevel"/>
    <w:tmpl w:val="4D922DA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5FA7488"/>
    <w:multiLevelType w:val="hybridMultilevel"/>
    <w:tmpl w:val="BFD26A3C"/>
    <w:lvl w:ilvl="0" w:tplc="0425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2" w15:restartNumberingAfterBreak="0">
    <w:nsid w:val="09221B37"/>
    <w:multiLevelType w:val="multilevel"/>
    <w:tmpl w:val="FF9E11E6"/>
    <w:lvl w:ilvl="0">
      <w:start w:val="1"/>
      <w:numFmt w:val="decimal"/>
      <w:pStyle w:val="Laad9"/>
      <w:lvlText w:val="%1"/>
      <w:lvlJc w:val="left"/>
      <w:pPr>
        <w:tabs>
          <w:tab w:val="num" w:pos="432"/>
        </w:tabs>
        <w:ind w:left="432" w:hanging="432"/>
      </w:pPr>
      <w:rPr>
        <w:rFonts w:hint="default"/>
      </w:rPr>
    </w:lvl>
    <w:lvl w:ilvl="1">
      <w:start w:val="1"/>
      <w:numFmt w:val="decimal"/>
      <w:pStyle w:val="Laad10"/>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D13503D"/>
    <w:multiLevelType w:val="hybridMultilevel"/>
    <w:tmpl w:val="F3165C3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0902095"/>
    <w:multiLevelType w:val="hybridMultilevel"/>
    <w:tmpl w:val="4F0614A0"/>
    <w:lvl w:ilvl="0" w:tplc="0425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5" w15:restartNumberingAfterBreak="0">
    <w:nsid w:val="125A2D5A"/>
    <w:multiLevelType w:val="hybridMultilevel"/>
    <w:tmpl w:val="11424F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1709751F"/>
    <w:multiLevelType w:val="hybridMultilevel"/>
    <w:tmpl w:val="DA00B04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CC02AD3"/>
    <w:multiLevelType w:val="hybridMultilevel"/>
    <w:tmpl w:val="4F4800D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23774293"/>
    <w:multiLevelType w:val="hybridMultilevel"/>
    <w:tmpl w:val="7B60751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27826368"/>
    <w:multiLevelType w:val="hybridMultilevel"/>
    <w:tmpl w:val="3FE6E712"/>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0" w15:restartNumberingAfterBreak="0">
    <w:nsid w:val="2B2E3373"/>
    <w:multiLevelType w:val="hybridMultilevel"/>
    <w:tmpl w:val="1B0865BC"/>
    <w:lvl w:ilvl="0" w:tplc="04250001">
      <w:start w:val="1"/>
      <w:numFmt w:val="bullet"/>
      <w:lvlText w:val=""/>
      <w:lvlJc w:val="left"/>
      <w:pPr>
        <w:ind w:left="1788" w:hanging="360"/>
      </w:pPr>
      <w:rPr>
        <w:rFonts w:ascii="Symbol" w:hAnsi="Symbol" w:hint="default"/>
      </w:rPr>
    </w:lvl>
    <w:lvl w:ilvl="1" w:tplc="04250003" w:tentative="1">
      <w:start w:val="1"/>
      <w:numFmt w:val="bullet"/>
      <w:lvlText w:val="o"/>
      <w:lvlJc w:val="left"/>
      <w:pPr>
        <w:ind w:left="2508" w:hanging="360"/>
      </w:pPr>
      <w:rPr>
        <w:rFonts w:ascii="Courier New" w:hAnsi="Courier New" w:cs="Courier New" w:hint="default"/>
      </w:rPr>
    </w:lvl>
    <w:lvl w:ilvl="2" w:tplc="04250005" w:tentative="1">
      <w:start w:val="1"/>
      <w:numFmt w:val="bullet"/>
      <w:lvlText w:val=""/>
      <w:lvlJc w:val="left"/>
      <w:pPr>
        <w:ind w:left="3228" w:hanging="360"/>
      </w:pPr>
      <w:rPr>
        <w:rFonts w:ascii="Wingdings" w:hAnsi="Wingdings" w:hint="default"/>
      </w:rPr>
    </w:lvl>
    <w:lvl w:ilvl="3" w:tplc="04250001" w:tentative="1">
      <w:start w:val="1"/>
      <w:numFmt w:val="bullet"/>
      <w:lvlText w:val=""/>
      <w:lvlJc w:val="left"/>
      <w:pPr>
        <w:ind w:left="3948" w:hanging="360"/>
      </w:pPr>
      <w:rPr>
        <w:rFonts w:ascii="Symbol" w:hAnsi="Symbol" w:hint="default"/>
      </w:rPr>
    </w:lvl>
    <w:lvl w:ilvl="4" w:tplc="04250003" w:tentative="1">
      <w:start w:val="1"/>
      <w:numFmt w:val="bullet"/>
      <w:lvlText w:val="o"/>
      <w:lvlJc w:val="left"/>
      <w:pPr>
        <w:ind w:left="4668" w:hanging="360"/>
      </w:pPr>
      <w:rPr>
        <w:rFonts w:ascii="Courier New" w:hAnsi="Courier New" w:cs="Courier New" w:hint="default"/>
      </w:rPr>
    </w:lvl>
    <w:lvl w:ilvl="5" w:tplc="04250005" w:tentative="1">
      <w:start w:val="1"/>
      <w:numFmt w:val="bullet"/>
      <w:lvlText w:val=""/>
      <w:lvlJc w:val="left"/>
      <w:pPr>
        <w:ind w:left="5388" w:hanging="360"/>
      </w:pPr>
      <w:rPr>
        <w:rFonts w:ascii="Wingdings" w:hAnsi="Wingdings" w:hint="default"/>
      </w:rPr>
    </w:lvl>
    <w:lvl w:ilvl="6" w:tplc="04250001" w:tentative="1">
      <w:start w:val="1"/>
      <w:numFmt w:val="bullet"/>
      <w:lvlText w:val=""/>
      <w:lvlJc w:val="left"/>
      <w:pPr>
        <w:ind w:left="6108" w:hanging="360"/>
      </w:pPr>
      <w:rPr>
        <w:rFonts w:ascii="Symbol" w:hAnsi="Symbol" w:hint="default"/>
      </w:rPr>
    </w:lvl>
    <w:lvl w:ilvl="7" w:tplc="04250003" w:tentative="1">
      <w:start w:val="1"/>
      <w:numFmt w:val="bullet"/>
      <w:lvlText w:val="o"/>
      <w:lvlJc w:val="left"/>
      <w:pPr>
        <w:ind w:left="6828" w:hanging="360"/>
      </w:pPr>
      <w:rPr>
        <w:rFonts w:ascii="Courier New" w:hAnsi="Courier New" w:cs="Courier New" w:hint="default"/>
      </w:rPr>
    </w:lvl>
    <w:lvl w:ilvl="8" w:tplc="04250005" w:tentative="1">
      <w:start w:val="1"/>
      <w:numFmt w:val="bullet"/>
      <w:lvlText w:val=""/>
      <w:lvlJc w:val="left"/>
      <w:pPr>
        <w:ind w:left="7548" w:hanging="360"/>
      </w:pPr>
      <w:rPr>
        <w:rFonts w:ascii="Wingdings" w:hAnsi="Wingdings" w:hint="default"/>
      </w:rPr>
    </w:lvl>
  </w:abstractNum>
  <w:abstractNum w:abstractNumId="11" w15:restartNumberingAfterBreak="0">
    <w:nsid w:val="2D6E0BF4"/>
    <w:multiLevelType w:val="hybridMultilevel"/>
    <w:tmpl w:val="8D021746"/>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2" w15:restartNumberingAfterBreak="0">
    <w:nsid w:val="343176B8"/>
    <w:multiLevelType w:val="hybridMultilevel"/>
    <w:tmpl w:val="95404378"/>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35623FEF"/>
    <w:multiLevelType w:val="hybridMultilevel"/>
    <w:tmpl w:val="02AE3C8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386E066A"/>
    <w:multiLevelType w:val="hybridMultilevel"/>
    <w:tmpl w:val="97ECA5D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5" w15:restartNumberingAfterBreak="0">
    <w:nsid w:val="3EBB4000"/>
    <w:multiLevelType w:val="hybridMultilevel"/>
    <w:tmpl w:val="23143A0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417024FD"/>
    <w:multiLevelType w:val="hybridMultilevel"/>
    <w:tmpl w:val="01B281EE"/>
    <w:lvl w:ilvl="0" w:tplc="682001A8">
      <w:numFmt w:val="bullet"/>
      <w:lvlText w:val="•"/>
      <w:lvlJc w:val="left"/>
      <w:pPr>
        <w:ind w:left="1065" w:hanging="705"/>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43573134"/>
    <w:multiLevelType w:val="hybridMultilevel"/>
    <w:tmpl w:val="FF6EB942"/>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8" w15:restartNumberingAfterBreak="0">
    <w:nsid w:val="4E140F4C"/>
    <w:multiLevelType w:val="hybridMultilevel"/>
    <w:tmpl w:val="02F81CA8"/>
    <w:lvl w:ilvl="0" w:tplc="0425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19" w15:restartNumberingAfterBreak="0">
    <w:nsid w:val="57453B85"/>
    <w:multiLevelType w:val="hybridMultilevel"/>
    <w:tmpl w:val="2D80F8D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59A25AC8"/>
    <w:multiLevelType w:val="multilevel"/>
    <w:tmpl w:val="7E96B17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59AC6F67"/>
    <w:multiLevelType w:val="hybridMultilevel"/>
    <w:tmpl w:val="2080411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5B837C31"/>
    <w:multiLevelType w:val="hybridMultilevel"/>
    <w:tmpl w:val="5C8266E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3" w15:restartNumberingAfterBreak="0">
    <w:nsid w:val="5FE93D99"/>
    <w:multiLevelType w:val="hybridMultilevel"/>
    <w:tmpl w:val="B0D4350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66D83F77"/>
    <w:multiLevelType w:val="hybridMultilevel"/>
    <w:tmpl w:val="E104105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68555979"/>
    <w:multiLevelType w:val="hybridMultilevel"/>
    <w:tmpl w:val="44643766"/>
    <w:lvl w:ilvl="0" w:tplc="04250001">
      <w:start w:val="1"/>
      <w:numFmt w:val="bullet"/>
      <w:lvlText w:val=""/>
      <w:lvlJc w:val="left"/>
      <w:pPr>
        <w:ind w:left="720" w:hanging="360"/>
      </w:pPr>
      <w:rPr>
        <w:rFonts w:ascii="Symbol" w:hAnsi="Symbol" w:hint="default"/>
      </w:rPr>
    </w:lvl>
    <w:lvl w:ilvl="1" w:tplc="B28884F4">
      <w:numFmt w:val="bullet"/>
      <w:lvlText w:val="•"/>
      <w:lvlJc w:val="left"/>
      <w:pPr>
        <w:ind w:left="1785" w:hanging="705"/>
      </w:pPr>
      <w:rPr>
        <w:rFonts w:ascii="Times New Roman" w:eastAsia="Times New Roman" w:hAnsi="Times New Roman" w:cs="Times New Roman"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6C0D7183"/>
    <w:multiLevelType w:val="hybridMultilevel"/>
    <w:tmpl w:val="0F4A04E8"/>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7" w15:restartNumberingAfterBreak="0">
    <w:nsid w:val="732C3304"/>
    <w:multiLevelType w:val="hybridMultilevel"/>
    <w:tmpl w:val="B49661F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20"/>
  </w:num>
  <w:num w:numId="4">
    <w:abstractNumId w:val="9"/>
  </w:num>
  <w:num w:numId="5">
    <w:abstractNumId w:val="8"/>
  </w:num>
  <w:num w:numId="6">
    <w:abstractNumId w:val="3"/>
  </w:num>
  <w:num w:numId="7">
    <w:abstractNumId w:val="6"/>
  </w:num>
  <w:num w:numId="8">
    <w:abstractNumId w:val="21"/>
  </w:num>
  <w:num w:numId="9">
    <w:abstractNumId w:val="19"/>
  </w:num>
  <w:num w:numId="10">
    <w:abstractNumId w:val="26"/>
  </w:num>
  <w:num w:numId="11">
    <w:abstractNumId w:val="13"/>
  </w:num>
  <w:num w:numId="12">
    <w:abstractNumId w:val="4"/>
  </w:num>
  <w:num w:numId="13">
    <w:abstractNumId w:val="1"/>
  </w:num>
  <w:num w:numId="14">
    <w:abstractNumId w:val="24"/>
  </w:num>
  <w:num w:numId="15">
    <w:abstractNumId w:val="16"/>
  </w:num>
  <w:num w:numId="16">
    <w:abstractNumId w:val="7"/>
  </w:num>
  <w:num w:numId="17">
    <w:abstractNumId w:val="18"/>
  </w:num>
  <w:num w:numId="18">
    <w:abstractNumId w:val="5"/>
  </w:num>
  <w:num w:numId="19">
    <w:abstractNumId w:val="25"/>
  </w:num>
  <w:num w:numId="20">
    <w:abstractNumId w:val="15"/>
  </w:num>
  <w:num w:numId="21">
    <w:abstractNumId w:val="0"/>
  </w:num>
  <w:num w:numId="22">
    <w:abstractNumId w:val="27"/>
  </w:num>
  <w:num w:numId="23">
    <w:abstractNumId w:val="10"/>
  </w:num>
  <w:num w:numId="24">
    <w:abstractNumId w:val="11"/>
  </w:num>
  <w:num w:numId="25">
    <w:abstractNumId w:val="23"/>
  </w:num>
  <w:num w:numId="26">
    <w:abstractNumId w:val="22"/>
  </w:num>
  <w:num w:numId="27">
    <w:abstractNumId w:val="1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B0"/>
    <w:rsid w:val="00000FD6"/>
    <w:rsid w:val="000109AA"/>
    <w:rsid w:val="000142DC"/>
    <w:rsid w:val="000406F7"/>
    <w:rsid w:val="00063933"/>
    <w:rsid w:val="00071B27"/>
    <w:rsid w:val="00086416"/>
    <w:rsid w:val="000B3C8A"/>
    <w:rsid w:val="000B485B"/>
    <w:rsid w:val="000E0B51"/>
    <w:rsid w:val="00100AAC"/>
    <w:rsid w:val="00101DD6"/>
    <w:rsid w:val="0011070E"/>
    <w:rsid w:val="00116C25"/>
    <w:rsid w:val="00117B74"/>
    <w:rsid w:val="00126641"/>
    <w:rsid w:val="0012718B"/>
    <w:rsid w:val="00154F09"/>
    <w:rsid w:val="00155504"/>
    <w:rsid w:val="0018030F"/>
    <w:rsid w:val="001C52E8"/>
    <w:rsid w:val="001E6054"/>
    <w:rsid w:val="001F7993"/>
    <w:rsid w:val="002015C7"/>
    <w:rsid w:val="002212EF"/>
    <w:rsid w:val="002454A3"/>
    <w:rsid w:val="00251D8B"/>
    <w:rsid w:val="0025254B"/>
    <w:rsid w:val="00275376"/>
    <w:rsid w:val="0028185D"/>
    <w:rsid w:val="002A082D"/>
    <w:rsid w:val="002A3430"/>
    <w:rsid w:val="002B29C1"/>
    <w:rsid w:val="002B63F9"/>
    <w:rsid w:val="002F5669"/>
    <w:rsid w:val="002F6C4B"/>
    <w:rsid w:val="00311F24"/>
    <w:rsid w:val="003232F9"/>
    <w:rsid w:val="003517CC"/>
    <w:rsid w:val="00351FC6"/>
    <w:rsid w:val="003B48BD"/>
    <w:rsid w:val="003C50FF"/>
    <w:rsid w:val="003F33C7"/>
    <w:rsid w:val="00411E65"/>
    <w:rsid w:val="00420F11"/>
    <w:rsid w:val="00461ABD"/>
    <w:rsid w:val="00465311"/>
    <w:rsid w:val="004A7C9D"/>
    <w:rsid w:val="00516297"/>
    <w:rsid w:val="005246D9"/>
    <w:rsid w:val="005339F9"/>
    <w:rsid w:val="0053799F"/>
    <w:rsid w:val="005A3E70"/>
    <w:rsid w:val="005E21D1"/>
    <w:rsid w:val="005F2994"/>
    <w:rsid w:val="005F2AE9"/>
    <w:rsid w:val="006008CA"/>
    <w:rsid w:val="00600D62"/>
    <w:rsid w:val="0061339C"/>
    <w:rsid w:val="0067451F"/>
    <w:rsid w:val="0068677A"/>
    <w:rsid w:val="006872E0"/>
    <w:rsid w:val="006E0353"/>
    <w:rsid w:val="006F021B"/>
    <w:rsid w:val="007017FE"/>
    <w:rsid w:val="0071154D"/>
    <w:rsid w:val="007302C6"/>
    <w:rsid w:val="00745651"/>
    <w:rsid w:val="00745E82"/>
    <w:rsid w:val="00760801"/>
    <w:rsid w:val="00775385"/>
    <w:rsid w:val="00781BF8"/>
    <w:rsid w:val="00786621"/>
    <w:rsid w:val="007A6196"/>
    <w:rsid w:val="007A7AA8"/>
    <w:rsid w:val="007C5893"/>
    <w:rsid w:val="0082678F"/>
    <w:rsid w:val="008417E9"/>
    <w:rsid w:val="008B1377"/>
    <w:rsid w:val="008D08ED"/>
    <w:rsid w:val="008D0EB0"/>
    <w:rsid w:val="008F41E4"/>
    <w:rsid w:val="00922960"/>
    <w:rsid w:val="0092367F"/>
    <w:rsid w:val="009309B2"/>
    <w:rsid w:val="009400D3"/>
    <w:rsid w:val="00943FAC"/>
    <w:rsid w:val="00956CFD"/>
    <w:rsid w:val="00972DAA"/>
    <w:rsid w:val="00977E94"/>
    <w:rsid w:val="00990F69"/>
    <w:rsid w:val="00996815"/>
    <w:rsid w:val="009B16D4"/>
    <w:rsid w:val="009C030E"/>
    <w:rsid w:val="009C189F"/>
    <w:rsid w:val="009C2A35"/>
    <w:rsid w:val="009F3FBD"/>
    <w:rsid w:val="00A266C2"/>
    <w:rsid w:val="00A348D4"/>
    <w:rsid w:val="00A65F0D"/>
    <w:rsid w:val="00A72F17"/>
    <w:rsid w:val="00A9064D"/>
    <w:rsid w:val="00AA6DCD"/>
    <w:rsid w:val="00AB07B4"/>
    <w:rsid w:val="00AB281C"/>
    <w:rsid w:val="00AC0A17"/>
    <w:rsid w:val="00AD074A"/>
    <w:rsid w:val="00AD1179"/>
    <w:rsid w:val="00AE257B"/>
    <w:rsid w:val="00B05F57"/>
    <w:rsid w:val="00B40471"/>
    <w:rsid w:val="00B5541A"/>
    <w:rsid w:val="00B652FB"/>
    <w:rsid w:val="00BA4EFC"/>
    <w:rsid w:val="00BB63DA"/>
    <w:rsid w:val="00BC796E"/>
    <w:rsid w:val="00C9636F"/>
    <w:rsid w:val="00CB7087"/>
    <w:rsid w:val="00CC1099"/>
    <w:rsid w:val="00D36A71"/>
    <w:rsid w:val="00D36DD8"/>
    <w:rsid w:val="00D50115"/>
    <w:rsid w:val="00D5187E"/>
    <w:rsid w:val="00D60CAC"/>
    <w:rsid w:val="00D723D0"/>
    <w:rsid w:val="00D841E2"/>
    <w:rsid w:val="00D92829"/>
    <w:rsid w:val="00D9456F"/>
    <w:rsid w:val="00DB6334"/>
    <w:rsid w:val="00DD3F0A"/>
    <w:rsid w:val="00DD44AE"/>
    <w:rsid w:val="00DF61A3"/>
    <w:rsid w:val="00E169FE"/>
    <w:rsid w:val="00E33095"/>
    <w:rsid w:val="00E36377"/>
    <w:rsid w:val="00E40B4B"/>
    <w:rsid w:val="00E41515"/>
    <w:rsid w:val="00E42DEF"/>
    <w:rsid w:val="00E65079"/>
    <w:rsid w:val="00E671DA"/>
    <w:rsid w:val="00E93DB0"/>
    <w:rsid w:val="00EA72DC"/>
    <w:rsid w:val="00EB0FC4"/>
    <w:rsid w:val="00EC1CF1"/>
    <w:rsid w:val="00EF12FA"/>
    <w:rsid w:val="00F064BC"/>
    <w:rsid w:val="00F0755C"/>
    <w:rsid w:val="00F10FEB"/>
    <w:rsid w:val="00F17854"/>
    <w:rsid w:val="00F60B34"/>
    <w:rsid w:val="00F63285"/>
    <w:rsid w:val="00F85E39"/>
    <w:rsid w:val="00F96BEF"/>
    <w:rsid w:val="00FC0BA3"/>
    <w:rsid w:val="00FC4CE2"/>
    <w:rsid w:val="00FD458A"/>
    <w:rsid w:val="00FE0C70"/>
    <w:rsid w:val="00FE33F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5F619"/>
  <w15:docId w15:val="{653C3F7F-7F85-4BBD-8D01-AB5CE977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E93DB0"/>
    <w:pPr>
      <w:spacing w:after="0" w:line="240" w:lineRule="auto"/>
    </w:pPr>
    <w:rPr>
      <w:rFonts w:ascii="Times New Roman" w:eastAsia="Times New Roman" w:hAnsi="Times New Roman" w:cs="Times New Roman"/>
      <w:sz w:val="24"/>
      <w:szCs w:val="24"/>
    </w:rPr>
  </w:style>
  <w:style w:type="paragraph" w:styleId="Pealkiri1">
    <w:name w:val="heading 1"/>
    <w:basedOn w:val="Normaallaad"/>
    <w:next w:val="Normaallaad"/>
    <w:link w:val="Pealkiri1Mrk"/>
    <w:uiPriority w:val="9"/>
    <w:qFormat/>
    <w:rsid w:val="00E93D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Pealkiri2">
    <w:name w:val="heading 2"/>
    <w:basedOn w:val="Normaallaad"/>
    <w:next w:val="Normaallaad"/>
    <w:link w:val="Pealkiri2Mrk"/>
    <w:qFormat/>
    <w:rsid w:val="00E93DB0"/>
    <w:pPr>
      <w:keepNext/>
      <w:widowControl w:val="0"/>
      <w:ind w:right="720"/>
      <w:jc w:val="both"/>
      <w:outlineLvl w:val="1"/>
    </w:pPr>
    <w:rPr>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rsid w:val="00E93DB0"/>
    <w:rPr>
      <w:rFonts w:ascii="Times New Roman" w:eastAsia="Times New Roman" w:hAnsi="Times New Roman" w:cs="Times New Roman"/>
      <w:sz w:val="24"/>
      <w:szCs w:val="24"/>
      <w:lang w:val="en-GB"/>
    </w:rPr>
  </w:style>
  <w:style w:type="paragraph" w:styleId="Jalus">
    <w:name w:val="footer"/>
    <w:basedOn w:val="Normaallaad"/>
    <w:link w:val="JalusMrk"/>
    <w:rsid w:val="00E93DB0"/>
    <w:pPr>
      <w:tabs>
        <w:tab w:val="center" w:pos="4536"/>
        <w:tab w:val="right" w:pos="9072"/>
      </w:tabs>
    </w:pPr>
  </w:style>
  <w:style w:type="character" w:customStyle="1" w:styleId="JalusMrk">
    <w:name w:val="Jalus Märk"/>
    <w:basedOn w:val="Liguvaikefont"/>
    <w:link w:val="Jalus"/>
    <w:rsid w:val="00E93DB0"/>
    <w:rPr>
      <w:rFonts w:ascii="Times New Roman" w:eastAsia="Times New Roman" w:hAnsi="Times New Roman" w:cs="Times New Roman"/>
      <w:sz w:val="24"/>
      <w:szCs w:val="24"/>
    </w:rPr>
  </w:style>
  <w:style w:type="character" w:styleId="Hperlink">
    <w:name w:val="Hyperlink"/>
    <w:basedOn w:val="Liguvaikefont"/>
    <w:rsid w:val="00E93DB0"/>
    <w:rPr>
      <w:color w:val="0000FF"/>
      <w:u w:val="single"/>
    </w:rPr>
  </w:style>
  <w:style w:type="paragraph" w:customStyle="1" w:styleId="Laad9">
    <w:name w:val="Laad9"/>
    <w:basedOn w:val="Pealkiri1"/>
    <w:next w:val="Normaallaad"/>
    <w:link w:val="Laad9Mrk"/>
    <w:rsid w:val="00E93DB0"/>
    <w:pPr>
      <w:keepLines w:val="0"/>
      <w:numPr>
        <w:numId w:val="1"/>
      </w:numPr>
      <w:spacing w:before="240" w:after="240"/>
    </w:pPr>
    <w:rPr>
      <w:rFonts w:ascii="Arial" w:eastAsia="Times New Roman" w:hAnsi="Arial" w:cs="Arial"/>
      <w:color w:val="auto"/>
      <w:kern w:val="32"/>
      <w:sz w:val="20"/>
      <w:szCs w:val="32"/>
    </w:rPr>
  </w:style>
  <w:style w:type="paragraph" w:customStyle="1" w:styleId="Laad10">
    <w:name w:val="Laad10"/>
    <w:basedOn w:val="Pealkiri2"/>
    <w:next w:val="Normaallaad"/>
    <w:link w:val="Laad10Mrk"/>
    <w:rsid w:val="00E93DB0"/>
    <w:pPr>
      <w:widowControl/>
      <w:numPr>
        <w:ilvl w:val="1"/>
        <w:numId w:val="1"/>
      </w:numPr>
      <w:spacing w:before="240" w:after="240" w:line="360" w:lineRule="auto"/>
      <w:ind w:right="0"/>
      <w:jc w:val="left"/>
    </w:pPr>
    <w:rPr>
      <w:rFonts w:ascii="Arial" w:hAnsi="Arial" w:cs="Arial"/>
      <w:b/>
      <w:bCs/>
      <w:iCs/>
      <w:sz w:val="20"/>
      <w:szCs w:val="28"/>
      <w:lang w:val="et-EE"/>
    </w:rPr>
  </w:style>
  <w:style w:type="character" w:customStyle="1" w:styleId="Laad9Mrk">
    <w:name w:val="Laad9 Märk"/>
    <w:basedOn w:val="Pealkiri1Mrk"/>
    <w:link w:val="Laad9"/>
    <w:rsid w:val="00E93DB0"/>
    <w:rPr>
      <w:rFonts w:ascii="Arial" w:eastAsia="Times New Roman" w:hAnsi="Arial" w:cs="Arial"/>
      <w:b/>
      <w:bCs/>
      <w:color w:val="365F91" w:themeColor="accent1" w:themeShade="BF"/>
      <w:kern w:val="32"/>
      <w:sz w:val="20"/>
      <w:szCs w:val="32"/>
    </w:rPr>
  </w:style>
  <w:style w:type="character" w:customStyle="1" w:styleId="Laad10Mrk">
    <w:name w:val="Laad10 Märk"/>
    <w:basedOn w:val="Pealkiri2Mrk"/>
    <w:link w:val="Laad10"/>
    <w:rsid w:val="00E93DB0"/>
    <w:rPr>
      <w:rFonts w:ascii="Arial" w:eastAsia="Times New Roman" w:hAnsi="Arial" w:cs="Arial"/>
      <w:b/>
      <w:bCs/>
      <w:iCs/>
      <w:sz w:val="20"/>
      <w:szCs w:val="28"/>
      <w:lang w:val="en-GB"/>
    </w:rPr>
  </w:style>
  <w:style w:type="paragraph" w:styleId="Pis">
    <w:name w:val="header"/>
    <w:basedOn w:val="Normaallaad"/>
    <w:link w:val="PisMrk"/>
    <w:rsid w:val="00E93DB0"/>
    <w:pPr>
      <w:widowControl w:val="0"/>
      <w:tabs>
        <w:tab w:val="center" w:pos="4320"/>
        <w:tab w:val="right" w:pos="8640"/>
      </w:tabs>
    </w:pPr>
    <w:rPr>
      <w:i/>
      <w:iCs/>
      <w:sz w:val="20"/>
      <w:szCs w:val="20"/>
    </w:rPr>
  </w:style>
  <w:style w:type="character" w:customStyle="1" w:styleId="PisMrk">
    <w:name w:val="Päis Märk"/>
    <w:basedOn w:val="Liguvaikefont"/>
    <w:link w:val="Pis"/>
    <w:rsid w:val="00E93DB0"/>
    <w:rPr>
      <w:rFonts w:ascii="Times New Roman" w:eastAsia="Times New Roman" w:hAnsi="Times New Roman" w:cs="Times New Roman"/>
      <w:i/>
      <w:iCs/>
      <w:sz w:val="20"/>
      <w:szCs w:val="20"/>
    </w:rPr>
  </w:style>
  <w:style w:type="paragraph" w:styleId="HTML-eelvormindatud">
    <w:name w:val="HTML Preformatted"/>
    <w:basedOn w:val="Normaallaad"/>
    <w:link w:val="HTML-eelvormindatudMrk"/>
    <w:rsid w:val="00E93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eastAsia="Courier New" w:hAnsi="Tahoma" w:cs="Tahoma"/>
      <w:sz w:val="14"/>
      <w:szCs w:val="14"/>
      <w:lang w:val="en-GB"/>
    </w:rPr>
  </w:style>
  <w:style w:type="character" w:customStyle="1" w:styleId="HTML-eelvormindatudMrk">
    <w:name w:val="HTML-eelvormindatud Märk"/>
    <w:basedOn w:val="Liguvaikefont"/>
    <w:link w:val="HTML-eelvormindatud"/>
    <w:rsid w:val="00E93DB0"/>
    <w:rPr>
      <w:rFonts w:ascii="Tahoma" w:eastAsia="Courier New" w:hAnsi="Tahoma" w:cs="Tahoma"/>
      <w:sz w:val="14"/>
      <w:szCs w:val="14"/>
      <w:lang w:val="en-GB"/>
    </w:rPr>
  </w:style>
  <w:style w:type="character" w:customStyle="1" w:styleId="Pealkiri1Mrk">
    <w:name w:val="Pealkiri 1 Märk"/>
    <w:basedOn w:val="Liguvaikefont"/>
    <w:link w:val="Pealkiri1"/>
    <w:uiPriority w:val="9"/>
    <w:rsid w:val="00E93DB0"/>
    <w:rPr>
      <w:rFonts w:asciiTheme="majorHAnsi" w:eastAsiaTheme="majorEastAsia" w:hAnsiTheme="majorHAnsi" w:cstheme="majorBidi"/>
      <w:b/>
      <w:bCs/>
      <w:color w:val="365F91" w:themeColor="accent1" w:themeShade="BF"/>
      <w:sz w:val="28"/>
      <w:szCs w:val="28"/>
    </w:rPr>
  </w:style>
  <w:style w:type="paragraph" w:styleId="Loendilik">
    <w:name w:val="List Paragraph"/>
    <w:basedOn w:val="Normaallaad"/>
    <w:uiPriority w:val="34"/>
    <w:qFormat/>
    <w:rsid w:val="00063933"/>
    <w:pPr>
      <w:ind w:left="720"/>
      <w:contextualSpacing/>
    </w:pPr>
  </w:style>
  <w:style w:type="paragraph" w:styleId="Jutumullitekst">
    <w:name w:val="Balloon Text"/>
    <w:basedOn w:val="Normaallaad"/>
    <w:link w:val="JutumullitekstMrk"/>
    <w:uiPriority w:val="99"/>
    <w:semiHidden/>
    <w:unhideWhenUsed/>
    <w:rsid w:val="00FC4CE2"/>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FC4CE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DF1E0-777C-4CA4-BDFD-19AC04B5F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2431</Characters>
  <Application>Microsoft Office Word</Application>
  <DocSecurity>0</DocSecurity>
  <Lines>20</Lines>
  <Paragraphs>5</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ade.toomann</dc:creator>
  <cp:lastModifiedBy>Kerli Kelder</cp:lastModifiedBy>
  <cp:revision>2</cp:revision>
  <cp:lastPrinted>2015-03-05T09:41:00Z</cp:lastPrinted>
  <dcterms:created xsi:type="dcterms:W3CDTF">2019-01-09T14:35:00Z</dcterms:created>
  <dcterms:modified xsi:type="dcterms:W3CDTF">2019-01-09T14:35:00Z</dcterms:modified>
</cp:coreProperties>
</file>