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3DC" w:rsidRDefault="00D13B43">
      <w:pPr>
        <w:widowControl w:val="0"/>
        <w:tabs>
          <w:tab w:val="left" w:pos="70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ESF VAHENDITEST RAHASTATAVA TÄISKASVANUTE TÄIENDUSKOOLITUSE ÕPPEKAVA </w:t>
      </w:r>
    </w:p>
    <w:p w:rsidR="001D53DC" w:rsidRDefault="001D53DC">
      <w:pPr>
        <w:widowControl w:val="0"/>
        <w:shd w:val="clear" w:color="auto" w:fill="FFFFFF"/>
        <w:spacing w:after="0" w:line="240" w:lineRule="auto"/>
        <w:rPr>
          <w:rFonts w:ascii="Times New Roman" w:eastAsia="Times New Roman" w:hAnsi="Times New Roman" w:cs="Times New Roman"/>
          <w:b/>
          <w:sz w:val="24"/>
          <w:szCs w:val="24"/>
        </w:rPr>
      </w:pPr>
    </w:p>
    <w:p w:rsidR="001D53DC" w:rsidRDefault="00D13B43">
      <w:pPr>
        <w:widowControl w:val="0"/>
        <w:numPr>
          <w:ilvl w:val="0"/>
          <w:numId w:val="1"/>
        </w:numPr>
        <w:shd w:val="clear" w:color="auto" w:fill="FFFFFF"/>
        <w:spacing w:after="120" w:line="240" w:lineRule="auto"/>
        <w:ind w:left="714" w:hanging="35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Üldandmed</w:t>
      </w:r>
    </w:p>
    <w:tbl>
      <w:tblPr>
        <w:tblStyle w:val="a"/>
        <w:tblW w:w="9180" w:type="dxa"/>
        <w:tblInd w:w="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30"/>
        <w:gridCol w:w="6350"/>
      </w:tblGrid>
      <w:tr w:rsidR="001D53DC" w:rsidTr="00B4040C">
        <w:tc>
          <w:tcPr>
            <w:tcW w:w="2830" w:type="dxa"/>
            <w:shd w:val="clear" w:color="auto" w:fill="E2EFD9" w:themeFill="accent6" w:themeFillTint="33"/>
          </w:tcPr>
          <w:p w:rsidR="001D53DC" w:rsidRDefault="00D13B43">
            <w:pPr>
              <w:widowControl w:val="0"/>
              <w:tabs>
                <w:tab w:val="left" w:pos="7920"/>
              </w:tabs>
              <w:rPr>
                <w:rFonts w:ascii="Times New Roman" w:eastAsia="Times New Roman" w:hAnsi="Times New Roman" w:cs="Times New Roman"/>
                <w:sz w:val="24"/>
                <w:szCs w:val="24"/>
              </w:rPr>
            </w:pPr>
            <w:r>
              <w:rPr>
                <w:rFonts w:ascii="Times New Roman" w:eastAsia="Times New Roman" w:hAnsi="Times New Roman" w:cs="Times New Roman"/>
                <w:sz w:val="24"/>
                <w:szCs w:val="24"/>
              </w:rPr>
              <w:t>Õppeasutus:</w:t>
            </w:r>
          </w:p>
          <w:p w:rsidR="001D53DC" w:rsidRDefault="001D53DC">
            <w:pPr>
              <w:widowControl w:val="0"/>
              <w:tabs>
                <w:tab w:val="left" w:pos="7920"/>
              </w:tabs>
              <w:rPr>
                <w:rFonts w:ascii="Times New Roman" w:eastAsia="Times New Roman" w:hAnsi="Times New Roman" w:cs="Times New Roman"/>
                <w:b/>
                <w:sz w:val="24"/>
                <w:szCs w:val="24"/>
              </w:rPr>
            </w:pPr>
          </w:p>
        </w:tc>
        <w:tc>
          <w:tcPr>
            <w:tcW w:w="6350" w:type="dxa"/>
            <w:shd w:val="clear" w:color="auto" w:fill="auto"/>
          </w:tcPr>
          <w:p w:rsidR="001D53DC" w:rsidRDefault="00B07720">
            <w:pPr>
              <w:widowControl w:val="0"/>
              <w:tabs>
                <w:tab w:val="left" w:pos="7920"/>
              </w:tabs>
              <w:rPr>
                <w:rFonts w:ascii="Times New Roman" w:eastAsia="Times New Roman" w:hAnsi="Times New Roman" w:cs="Times New Roman"/>
                <w:sz w:val="24"/>
                <w:szCs w:val="24"/>
              </w:rPr>
            </w:pPr>
            <w:r>
              <w:rPr>
                <w:rFonts w:ascii="Times New Roman" w:eastAsia="Times New Roman" w:hAnsi="Times New Roman" w:cs="Times New Roman"/>
                <w:sz w:val="24"/>
                <w:szCs w:val="24"/>
              </w:rPr>
              <w:t>KURESSAARE AMETIKOOL</w:t>
            </w:r>
          </w:p>
        </w:tc>
      </w:tr>
      <w:tr w:rsidR="001D53DC" w:rsidTr="00B4040C">
        <w:tc>
          <w:tcPr>
            <w:tcW w:w="2830" w:type="dxa"/>
            <w:shd w:val="clear" w:color="auto" w:fill="E2EFD9" w:themeFill="accent6" w:themeFillTint="33"/>
          </w:tcPr>
          <w:p w:rsidR="001D53DC" w:rsidRDefault="00D13B43">
            <w:pPr>
              <w:widowControl w:val="0"/>
              <w:tabs>
                <w:tab w:val="left" w:pos="792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Õppekava nimetus: </w:t>
            </w:r>
            <w:r>
              <w:rPr>
                <w:rFonts w:ascii="Times New Roman" w:eastAsia="Times New Roman" w:hAnsi="Times New Roman" w:cs="Times New Roman"/>
                <w:i/>
                <w:color w:val="808080"/>
                <w:sz w:val="24"/>
                <w:szCs w:val="24"/>
              </w:rPr>
              <w:t>(venekeelsetel kursustel nii eesti kui vene keeles)</w:t>
            </w:r>
            <w:r>
              <w:rPr>
                <w:rFonts w:ascii="Times New Roman" w:eastAsia="Times New Roman" w:hAnsi="Times New Roman" w:cs="Times New Roman"/>
                <w:sz w:val="24"/>
                <w:szCs w:val="24"/>
              </w:rPr>
              <w:t>:</w:t>
            </w:r>
          </w:p>
        </w:tc>
        <w:tc>
          <w:tcPr>
            <w:tcW w:w="6350" w:type="dxa"/>
            <w:shd w:val="clear" w:color="auto" w:fill="auto"/>
          </w:tcPr>
          <w:p w:rsidR="001D53DC" w:rsidRDefault="00B07720">
            <w:pPr>
              <w:widowControl w:val="0"/>
              <w:tabs>
                <w:tab w:val="left" w:pos="7920"/>
              </w:tabs>
              <w:rPr>
                <w:rFonts w:ascii="Times New Roman" w:eastAsia="Times New Roman" w:hAnsi="Times New Roman" w:cs="Times New Roman"/>
                <w:sz w:val="24"/>
                <w:szCs w:val="24"/>
              </w:rPr>
            </w:pPr>
            <w:r>
              <w:rPr>
                <w:rFonts w:ascii="Times New Roman" w:eastAsia="Times New Roman" w:hAnsi="Times New Roman" w:cs="Times New Roman"/>
                <w:sz w:val="24"/>
                <w:szCs w:val="24"/>
              </w:rPr>
              <w:t>DIGIOSKUSTE ALUSED</w:t>
            </w:r>
          </w:p>
        </w:tc>
      </w:tr>
      <w:tr w:rsidR="001D53DC" w:rsidTr="00B4040C">
        <w:tc>
          <w:tcPr>
            <w:tcW w:w="2830" w:type="dxa"/>
            <w:shd w:val="clear" w:color="auto" w:fill="E2EFD9" w:themeFill="accent6" w:themeFillTint="33"/>
          </w:tcPr>
          <w:p w:rsidR="001D53DC" w:rsidRDefault="00D13B43">
            <w:pPr>
              <w:widowControl w:val="0"/>
              <w:tabs>
                <w:tab w:val="left" w:pos="7920"/>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Õppekavarühm: </w:t>
            </w:r>
            <w:r>
              <w:rPr>
                <w:rFonts w:ascii="Times New Roman" w:eastAsia="Times New Roman" w:hAnsi="Times New Roman" w:cs="Times New Roman"/>
                <w:i/>
                <w:color w:val="808080"/>
                <w:sz w:val="24"/>
                <w:szCs w:val="24"/>
              </w:rPr>
              <w:t>(täiendus- koolituse standardi järgi)</w:t>
            </w:r>
            <w:r>
              <w:rPr>
                <w:rFonts w:ascii="Times New Roman" w:eastAsia="Times New Roman" w:hAnsi="Times New Roman" w:cs="Times New Roman"/>
                <w:b/>
                <w:sz w:val="24"/>
                <w:szCs w:val="24"/>
              </w:rPr>
              <w:t xml:space="preserve"> </w:t>
            </w:r>
          </w:p>
        </w:tc>
        <w:tc>
          <w:tcPr>
            <w:tcW w:w="6350" w:type="dxa"/>
            <w:shd w:val="clear" w:color="auto" w:fill="auto"/>
          </w:tcPr>
          <w:p w:rsidR="001D53DC" w:rsidRDefault="00B07720">
            <w:pPr>
              <w:widowControl w:val="0"/>
              <w:tabs>
                <w:tab w:val="left" w:pos="79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Arvutikasutus</w:t>
            </w:r>
          </w:p>
        </w:tc>
      </w:tr>
      <w:tr w:rsidR="001779B5" w:rsidTr="00B4040C">
        <w:tc>
          <w:tcPr>
            <w:tcW w:w="2830" w:type="dxa"/>
            <w:shd w:val="clear" w:color="auto" w:fill="E2EFD9" w:themeFill="accent6" w:themeFillTint="33"/>
          </w:tcPr>
          <w:p w:rsidR="001779B5" w:rsidRDefault="001779B5">
            <w:pPr>
              <w:widowControl w:val="0"/>
              <w:tabs>
                <w:tab w:val="left" w:pos="7920"/>
              </w:tabs>
              <w:rPr>
                <w:rFonts w:ascii="Times New Roman" w:eastAsia="Times New Roman" w:hAnsi="Times New Roman" w:cs="Times New Roman"/>
                <w:sz w:val="24"/>
                <w:szCs w:val="24"/>
              </w:rPr>
            </w:pPr>
            <w:r w:rsidRPr="001779B5">
              <w:rPr>
                <w:rFonts w:ascii="Times New Roman" w:eastAsia="Times New Roman" w:hAnsi="Times New Roman" w:cs="Times New Roman"/>
                <w:sz w:val="24"/>
                <w:szCs w:val="24"/>
              </w:rPr>
              <w:t>Õppekeel:</w:t>
            </w:r>
          </w:p>
        </w:tc>
        <w:tc>
          <w:tcPr>
            <w:tcW w:w="6350" w:type="dxa"/>
            <w:shd w:val="clear" w:color="auto" w:fill="auto"/>
          </w:tcPr>
          <w:p w:rsidR="001779B5" w:rsidRDefault="00117AA5">
            <w:pPr>
              <w:widowControl w:val="0"/>
              <w:tabs>
                <w:tab w:val="left" w:pos="7920"/>
              </w:tabs>
              <w:rPr>
                <w:rFonts w:ascii="Times New Roman" w:eastAsia="Times New Roman" w:hAnsi="Times New Roman" w:cs="Times New Roman"/>
                <w:sz w:val="24"/>
                <w:szCs w:val="24"/>
              </w:rPr>
            </w:pPr>
            <w:r>
              <w:rPr>
                <w:rFonts w:ascii="Times New Roman" w:eastAsia="Times New Roman" w:hAnsi="Times New Roman" w:cs="Times New Roman"/>
                <w:sz w:val="24"/>
                <w:szCs w:val="24"/>
              </w:rPr>
              <w:t>Eesti keel</w:t>
            </w:r>
          </w:p>
        </w:tc>
      </w:tr>
    </w:tbl>
    <w:p w:rsidR="001D53DC" w:rsidRDefault="001D53DC">
      <w:pPr>
        <w:widowControl w:val="0"/>
        <w:shd w:val="clear" w:color="auto" w:fill="FFFFFF"/>
        <w:spacing w:after="202" w:line="240" w:lineRule="auto"/>
        <w:ind w:right="5760"/>
        <w:rPr>
          <w:rFonts w:ascii="Times New Roman" w:eastAsia="Times New Roman" w:hAnsi="Times New Roman" w:cs="Times New Roman"/>
          <w:b/>
          <w:sz w:val="24"/>
          <w:szCs w:val="24"/>
        </w:rPr>
      </w:pPr>
    </w:p>
    <w:p w:rsidR="001D53DC" w:rsidRDefault="00D13B43">
      <w:pPr>
        <w:widowControl w:val="0"/>
        <w:numPr>
          <w:ilvl w:val="0"/>
          <w:numId w:val="1"/>
        </w:numPr>
        <w:shd w:val="clear" w:color="auto" w:fill="FFFFFF"/>
        <w:spacing w:after="120" w:line="240" w:lineRule="auto"/>
        <w:ind w:left="714" w:hanging="35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Koolituse sihtgrupp ja õpiväljundid</w:t>
      </w:r>
    </w:p>
    <w:tbl>
      <w:tblPr>
        <w:tblStyle w:val="a0"/>
        <w:tblW w:w="9258"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9258"/>
      </w:tblGrid>
      <w:tr w:rsidR="001D53DC" w:rsidTr="00492738">
        <w:trPr>
          <w:cnfStyle w:val="000000100000" w:firstRow="0" w:lastRow="0" w:firstColumn="0" w:lastColumn="0" w:oddVBand="0" w:evenVBand="0" w:oddHBand="1" w:evenHBand="0" w:firstRowFirstColumn="0" w:firstRowLastColumn="0" w:lastRowFirstColumn="0" w:lastRowLastColumn="0"/>
          <w:trHeight w:val="3440"/>
        </w:trPr>
        <w:tc>
          <w:tcPr>
            <w:cnfStyle w:val="000010000000" w:firstRow="0" w:lastRow="0" w:firstColumn="0" w:lastColumn="0" w:oddVBand="1" w:evenVBand="0" w:oddHBand="0" w:evenHBand="0" w:firstRowFirstColumn="0" w:firstRowLastColumn="0" w:lastRowFirstColumn="0" w:lastRowLastColumn="0"/>
            <w:tcW w:w="9258" w:type="dxa"/>
            <w:tcBorders>
              <w:top w:val="none" w:sz="0" w:space="0" w:color="auto"/>
              <w:left w:val="none" w:sz="0" w:space="0" w:color="auto"/>
              <w:bottom w:val="none" w:sz="0" w:space="0" w:color="auto"/>
              <w:right w:val="none" w:sz="0" w:space="0" w:color="auto"/>
            </w:tcBorders>
            <w:shd w:val="clear" w:color="auto" w:fill="auto"/>
          </w:tcPr>
          <w:p w:rsidR="001D53DC" w:rsidRDefault="00D13B43" w:rsidP="00B4040C">
            <w:pPr>
              <w:widowControl w:val="0"/>
              <w:pBdr>
                <w:bottom w:val="single" w:sz="6" w:space="1" w:color="000000"/>
              </w:pBdr>
              <w:shd w:val="clear" w:color="auto" w:fill="E2EFD9" w:themeFill="accent6" w:themeFillTint="33"/>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Sihtrühm ja selle kirjeldus ning õppe alustamise nõuded. </w:t>
            </w:r>
            <w:r>
              <w:rPr>
                <w:rFonts w:ascii="Times New Roman" w:eastAsia="Times New Roman" w:hAnsi="Times New Roman" w:cs="Times New Roman"/>
                <w:i/>
                <w:color w:val="808080"/>
                <w:sz w:val="24"/>
                <w:szCs w:val="24"/>
              </w:rPr>
              <w:t>Ära märkida milliste erialaoskuste, haridustaseme või vanusegrupi inimestele koolitus on mõeldud ning milline on optimaalne grupi suurus; ära tuua kas ja millised on nõuded õpingute alustamiseks</w:t>
            </w:r>
            <w:r>
              <w:rPr>
                <w:rFonts w:ascii="Times New Roman" w:eastAsia="Times New Roman" w:hAnsi="Times New Roman" w:cs="Times New Roman"/>
                <w:i/>
                <w:sz w:val="24"/>
                <w:szCs w:val="24"/>
              </w:rPr>
              <w:t xml:space="preserve">. </w:t>
            </w:r>
          </w:p>
          <w:p w:rsidR="001D53DC" w:rsidRDefault="00D13B43">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Sihtrühm: </w:t>
            </w:r>
          </w:p>
          <w:p w:rsidR="001D53DC" w:rsidRPr="00117AA5" w:rsidRDefault="00117AA5">
            <w:pPr>
              <w:widowControl w:val="0"/>
              <w:shd w:val="clear" w:color="auto" w:fill="FFFFFF"/>
              <w:rPr>
                <w:rFonts w:ascii="Times New Roman" w:hAnsi="Times New Roman" w:cs="Times New Roman"/>
                <w:sz w:val="24"/>
                <w:szCs w:val="24"/>
              </w:rPr>
            </w:pPr>
            <w:r w:rsidRPr="007A2CC6">
              <w:rPr>
                <w:rFonts w:ascii="Times New Roman" w:hAnsi="Times New Roman" w:cs="Times New Roman"/>
                <w:sz w:val="24"/>
                <w:szCs w:val="24"/>
              </w:rPr>
              <w:t xml:space="preserve">Koolitus on mõeldud erinevates valdkondades töötavatele inimestele, kes soovivad parandada oma digioskusi. </w:t>
            </w:r>
          </w:p>
          <w:p w:rsidR="001D53DC" w:rsidRDefault="00526C9F">
            <w:pPr>
              <w:widowControl w:val="0"/>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sz w:val="24"/>
                <w:szCs w:val="24"/>
              </w:rPr>
              <w:t>Grupi suurus:</w:t>
            </w:r>
            <w:r w:rsidR="00117AA5">
              <w:rPr>
                <w:rFonts w:ascii="Times New Roman" w:eastAsia="Times New Roman" w:hAnsi="Times New Roman" w:cs="Times New Roman"/>
                <w:sz w:val="24"/>
                <w:szCs w:val="24"/>
              </w:rPr>
              <w:t xml:space="preserve"> 12</w:t>
            </w:r>
          </w:p>
          <w:p w:rsidR="001D53DC" w:rsidRDefault="00D13B43">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Õppe alustamise nõuded:</w:t>
            </w:r>
          </w:p>
          <w:p w:rsidR="001D53DC" w:rsidRDefault="00117AA5" w:rsidP="00117AA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Puuduvad</w:t>
            </w:r>
          </w:p>
        </w:tc>
      </w:tr>
      <w:tr w:rsidR="001D53DC" w:rsidTr="004E6D73">
        <w:trPr>
          <w:trHeight w:val="1800"/>
        </w:trPr>
        <w:tc>
          <w:tcPr>
            <w:cnfStyle w:val="000010000000" w:firstRow="0" w:lastRow="0" w:firstColumn="0" w:lastColumn="0" w:oddVBand="1" w:evenVBand="0" w:oddHBand="0" w:evenHBand="0" w:firstRowFirstColumn="0" w:firstRowLastColumn="0" w:lastRowFirstColumn="0" w:lastRowLastColumn="0"/>
            <w:tcW w:w="9258" w:type="dxa"/>
            <w:tcBorders>
              <w:left w:val="none" w:sz="0" w:space="0" w:color="auto"/>
              <w:right w:val="none" w:sz="0" w:space="0" w:color="auto"/>
            </w:tcBorders>
            <w:shd w:val="clear" w:color="auto" w:fill="auto"/>
          </w:tcPr>
          <w:p w:rsidR="001D53DC" w:rsidRDefault="00D13B43" w:rsidP="00B4040C">
            <w:pPr>
              <w:widowControl w:val="0"/>
              <w:pBdr>
                <w:bottom w:val="single" w:sz="6" w:space="1" w:color="000000"/>
              </w:pBdr>
              <w:shd w:val="clear" w:color="auto" w:fill="E2EFD9" w:themeFill="accent6" w:themeFillTint="33"/>
              <w:spacing w:line="235" w:lineRule="auto"/>
              <w:rPr>
                <w:rFonts w:ascii="Times New Roman" w:eastAsia="Times New Roman" w:hAnsi="Times New Roman" w:cs="Times New Roman"/>
                <w:i/>
                <w:color w:val="808080"/>
                <w:sz w:val="24"/>
                <w:szCs w:val="24"/>
              </w:rPr>
            </w:pPr>
            <w:r>
              <w:rPr>
                <w:rFonts w:ascii="Times New Roman" w:eastAsia="Times New Roman" w:hAnsi="Times New Roman" w:cs="Times New Roman"/>
                <w:b/>
                <w:sz w:val="24"/>
                <w:szCs w:val="24"/>
              </w:rPr>
              <w:t xml:space="preserve">Õpiväljundid. </w:t>
            </w:r>
            <w:r>
              <w:rPr>
                <w:rFonts w:ascii="Times New Roman" w:eastAsia="Times New Roman" w:hAnsi="Times New Roman" w:cs="Times New Roman"/>
                <w:i/>
                <w:color w:val="808080"/>
                <w:sz w:val="24"/>
                <w:szCs w:val="24"/>
              </w:rPr>
              <w:t xml:space="preserve">Õpiväljundid kirjeldatakse kompetentsidena, mis täpsustavad, millised teadmised, oskused ja hoiakud peab õppija omandama õppeprotsessi lõpuks. </w:t>
            </w:r>
          </w:p>
          <w:p w:rsidR="00117AA5" w:rsidRDefault="00117AA5" w:rsidP="00117AA5">
            <w:pPr>
              <w:widowControl w:val="0"/>
              <w:shd w:val="clear" w:color="auto" w:fill="FFFFFF"/>
              <w:spacing w:line="235" w:lineRule="auto"/>
              <w:rPr>
                <w:rFonts w:ascii="Times New Roman" w:eastAsia="Times New Roman" w:hAnsi="Times New Roman" w:cs="Times New Roman"/>
                <w:sz w:val="24"/>
                <w:szCs w:val="24"/>
              </w:rPr>
            </w:pPr>
            <w:r w:rsidRPr="00117AA5">
              <w:rPr>
                <w:rFonts w:ascii="Times New Roman" w:eastAsia="Times New Roman" w:hAnsi="Times New Roman" w:cs="Times New Roman"/>
                <w:sz w:val="24"/>
                <w:szCs w:val="24"/>
              </w:rPr>
              <w:t>•</w:t>
            </w:r>
            <w:r w:rsidRPr="00117AA5">
              <w:rPr>
                <w:rFonts w:ascii="Times New Roman" w:eastAsia="Times New Roman" w:hAnsi="Times New Roman" w:cs="Times New Roman"/>
                <w:sz w:val="24"/>
                <w:szCs w:val="24"/>
              </w:rPr>
              <w:tab/>
              <w:t>sisestab ja kujundab teksti, lisab dokumenti vajalikke objekte kasudes erinevaid</w:t>
            </w:r>
          </w:p>
          <w:p w:rsidR="00117AA5" w:rsidRPr="00117AA5" w:rsidRDefault="00117AA5" w:rsidP="00117AA5">
            <w:pPr>
              <w:widowControl w:val="0"/>
              <w:shd w:val="clear" w:color="auto" w:fill="FFFFFF"/>
              <w:spacing w:line="235" w:lineRule="auto"/>
              <w:rPr>
                <w:rFonts w:ascii="Times New Roman" w:eastAsia="Times New Roman" w:hAnsi="Times New Roman" w:cs="Times New Roman"/>
                <w:sz w:val="24"/>
                <w:szCs w:val="24"/>
              </w:rPr>
            </w:pPr>
            <w:r w:rsidRPr="00117A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17AA5">
              <w:rPr>
                <w:rFonts w:ascii="Times New Roman" w:eastAsia="Times New Roman" w:hAnsi="Times New Roman" w:cs="Times New Roman"/>
                <w:sz w:val="24"/>
                <w:szCs w:val="24"/>
              </w:rPr>
              <w:t xml:space="preserve">tekstitoimeteid; </w:t>
            </w:r>
          </w:p>
          <w:p w:rsidR="00117AA5" w:rsidRDefault="00117AA5" w:rsidP="00117AA5">
            <w:pPr>
              <w:widowControl w:val="0"/>
              <w:shd w:val="clear" w:color="auto" w:fill="FFFFFF"/>
              <w:spacing w:line="235" w:lineRule="auto"/>
              <w:rPr>
                <w:rFonts w:ascii="Times New Roman" w:eastAsia="Times New Roman" w:hAnsi="Times New Roman" w:cs="Times New Roman"/>
                <w:sz w:val="24"/>
                <w:szCs w:val="24"/>
              </w:rPr>
            </w:pPr>
            <w:r w:rsidRPr="00117AA5">
              <w:rPr>
                <w:rFonts w:ascii="Times New Roman" w:eastAsia="Times New Roman" w:hAnsi="Times New Roman" w:cs="Times New Roman"/>
                <w:sz w:val="24"/>
                <w:szCs w:val="24"/>
              </w:rPr>
              <w:t>•</w:t>
            </w:r>
            <w:r w:rsidRPr="00117AA5">
              <w:rPr>
                <w:rFonts w:ascii="Times New Roman" w:eastAsia="Times New Roman" w:hAnsi="Times New Roman" w:cs="Times New Roman"/>
                <w:sz w:val="24"/>
                <w:szCs w:val="24"/>
              </w:rPr>
              <w:tab/>
              <w:t>sisestab ja redigeerib andmeid, tehteid, rakendab funktsioone (</w:t>
            </w:r>
            <w:proofErr w:type="spellStart"/>
            <w:r w:rsidRPr="00117AA5">
              <w:rPr>
                <w:rFonts w:ascii="Times New Roman" w:eastAsia="Times New Roman" w:hAnsi="Times New Roman" w:cs="Times New Roman"/>
                <w:sz w:val="24"/>
                <w:szCs w:val="24"/>
              </w:rPr>
              <w:t>average</w:t>
            </w:r>
            <w:proofErr w:type="spellEnd"/>
            <w:r w:rsidRPr="00117AA5">
              <w:rPr>
                <w:rFonts w:ascii="Times New Roman" w:eastAsia="Times New Roman" w:hAnsi="Times New Roman" w:cs="Times New Roman"/>
                <w:sz w:val="24"/>
                <w:szCs w:val="24"/>
              </w:rPr>
              <w:t xml:space="preserve">, min, </w:t>
            </w:r>
            <w:proofErr w:type="spellStart"/>
            <w:r w:rsidRPr="00117AA5">
              <w:rPr>
                <w:rFonts w:ascii="Times New Roman" w:eastAsia="Times New Roman" w:hAnsi="Times New Roman" w:cs="Times New Roman"/>
                <w:sz w:val="24"/>
                <w:szCs w:val="24"/>
              </w:rPr>
              <w:t>max</w:t>
            </w:r>
            <w:proofErr w:type="spellEnd"/>
            <w:r w:rsidRPr="00117AA5">
              <w:rPr>
                <w:rFonts w:ascii="Times New Roman" w:eastAsia="Times New Roman" w:hAnsi="Times New Roman" w:cs="Times New Roman"/>
                <w:sz w:val="24"/>
                <w:szCs w:val="24"/>
              </w:rPr>
              <w:t xml:space="preserve">, </w:t>
            </w:r>
          </w:p>
          <w:p w:rsidR="00117AA5" w:rsidRDefault="00117AA5" w:rsidP="00117AA5">
            <w:pPr>
              <w:widowControl w:val="0"/>
              <w:shd w:val="clear" w:color="auto" w:fill="FFFFFF"/>
              <w:spacing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Pr="00117AA5">
              <w:rPr>
                <w:rFonts w:ascii="Times New Roman" w:eastAsia="Times New Roman" w:hAnsi="Times New Roman" w:cs="Times New Roman"/>
                <w:sz w:val="24"/>
                <w:szCs w:val="24"/>
              </w:rPr>
              <w:t>count</w:t>
            </w:r>
            <w:proofErr w:type="spellEnd"/>
            <w:r w:rsidRPr="00117AA5">
              <w:rPr>
                <w:rFonts w:ascii="Times New Roman" w:eastAsia="Times New Roman" w:hAnsi="Times New Roman" w:cs="Times New Roman"/>
                <w:sz w:val="24"/>
                <w:szCs w:val="24"/>
              </w:rPr>
              <w:t>) ning  sorteerib ja filtreerib andmeid,  koostab graafikuid kasudes erinevaid</w:t>
            </w:r>
          </w:p>
          <w:p w:rsidR="00117AA5" w:rsidRPr="00117AA5" w:rsidRDefault="00117AA5" w:rsidP="00117AA5">
            <w:pPr>
              <w:widowControl w:val="0"/>
              <w:shd w:val="clear" w:color="auto" w:fill="FFFFFF"/>
              <w:spacing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w:t>
            </w:r>
            <w:r w:rsidRPr="00117AA5">
              <w:rPr>
                <w:rFonts w:ascii="Times New Roman" w:eastAsia="Times New Roman" w:hAnsi="Times New Roman" w:cs="Times New Roman"/>
                <w:sz w:val="24"/>
                <w:szCs w:val="24"/>
              </w:rPr>
              <w:t>abeltöötlus keskkondi;</w:t>
            </w:r>
          </w:p>
          <w:p w:rsidR="00117AA5" w:rsidRPr="00117AA5" w:rsidRDefault="00117AA5" w:rsidP="00117AA5">
            <w:pPr>
              <w:widowControl w:val="0"/>
              <w:shd w:val="clear" w:color="auto" w:fill="FFFFFF"/>
              <w:spacing w:line="235" w:lineRule="auto"/>
              <w:rPr>
                <w:rFonts w:ascii="Times New Roman" w:eastAsia="Times New Roman" w:hAnsi="Times New Roman" w:cs="Times New Roman"/>
                <w:sz w:val="24"/>
                <w:szCs w:val="24"/>
              </w:rPr>
            </w:pPr>
            <w:r w:rsidRPr="00117AA5">
              <w:rPr>
                <w:rFonts w:ascii="Times New Roman" w:eastAsia="Times New Roman" w:hAnsi="Times New Roman" w:cs="Times New Roman"/>
                <w:sz w:val="24"/>
                <w:szCs w:val="24"/>
              </w:rPr>
              <w:t>•</w:t>
            </w:r>
            <w:r w:rsidRPr="00117AA5">
              <w:rPr>
                <w:rFonts w:ascii="Times New Roman" w:eastAsia="Times New Roman" w:hAnsi="Times New Roman" w:cs="Times New Roman"/>
                <w:sz w:val="24"/>
                <w:szCs w:val="24"/>
              </w:rPr>
              <w:tab/>
              <w:t>loob ja kujundab slaide,  lisab efekte kasudes erinevaid esitluse loomise keskkondi;</w:t>
            </w:r>
          </w:p>
          <w:p w:rsidR="00117AA5" w:rsidRPr="00117AA5" w:rsidRDefault="00117AA5" w:rsidP="00117AA5">
            <w:pPr>
              <w:widowControl w:val="0"/>
              <w:shd w:val="clear" w:color="auto" w:fill="FFFFFF"/>
              <w:spacing w:line="235" w:lineRule="auto"/>
              <w:rPr>
                <w:rFonts w:ascii="Times New Roman" w:eastAsia="Times New Roman" w:hAnsi="Times New Roman" w:cs="Times New Roman"/>
                <w:sz w:val="24"/>
                <w:szCs w:val="24"/>
              </w:rPr>
            </w:pPr>
            <w:r w:rsidRPr="00117AA5">
              <w:rPr>
                <w:rFonts w:ascii="Times New Roman" w:eastAsia="Times New Roman" w:hAnsi="Times New Roman" w:cs="Times New Roman"/>
                <w:sz w:val="24"/>
                <w:szCs w:val="24"/>
              </w:rPr>
              <w:t>•</w:t>
            </w:r>
            <w:r w:rsidRPr="00117AA5">
              <w:rPr>
                <w:rFonts w:ascii="Times New Roman" w:eastAsia="Times New Roman" w:hAnsi="Times New Roman" w:cs="Times New Roman"/>
                <w:sz w:val="24"/>
                <w:szCs w:val="24"/>
              </w:rPr>
              <w:tab/>
              <w:t>järgib failide jagamisega ja interneti kasutamisega seotud turvalisuse põhimõtteid;</w:t>
            </w:r>
          </w:p>
          <w:p w:rsidR="00117AA5" w:rsidRDefault="00117AA5" w:rsidP="00117AA5">
            <w:pPr>
              <w:widowControl w:val="0"/>
              <w:shd w:val="clear" w:color="auto" w:fill="FFFFFF"/>
              <w:spacing w:line="235" w:lineRule="auto"/>
              <w:rPr>
                <w:rFonts w:ascii="Times New Roman" w:eastAsia="Times New Roman" w:hAnsi="Times New Roman" w:cs="Times New Roman"/>
                <w:sz w:val="24"/>
                <w:szCs w:val="24"/>
              </w:rPr>
            </w:pPr>
            <w:r w:rsidRPr="00117AA5">
              <w:rPr>
                <w:rFonts w:ascii="Times New Roman" w:eastAsia="Times New Roman" w:hAnsi="Times New Roman" w:cs="Times New Roman"/>
                <w:sz w:val="24"/>
                <w:szCs w:val="24"/>
              </w:rPr>
              <w:t>•</w:t>
            </w:r>
            <w:r w:rsidRPr="00117AA5">
              <w:rPr>
                <w:rFonts w:ascii="Times New Roman" w:eastAsia="Times New Roman" w:hAnsi="Times New Roman" w:cs="Times New Roman"/>
                <w:sz w:val="24"/>
                <w:szCs w:val="24"/>
              </w:rPr>
              <w:tab/>
              <w:t>oskab sooritada failide ja kaustadega järgmisi toiminguid: loomine, kopeerimine,</w:t>
            </w:r>
          </w:p>
          <w:p w:rsidR="00117AA5" w:rsidRPr="00117AA5" w:rsidRDefault="00117AA5" w:rsidP="00117AA5">
            <w:pPr>
              <w:widowControl w:val="0"/>
              <w:shd w:val="clear" w:color="auto" w:fill="FFFFFF"/>
              <w:spacing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17AA5">
              <w:rPr>
                <w:rFonts w:ascii="Times New Roman" w:eastAsia="Times New Roman" w:hAnsi="Times New Roman" w:cs="Times New Roman"/>
                <w:sz w:val="24"/>
                <w:szCs w:val="24"/>
              </w:rPr>
              <w:t xml:space="preserve"> teisaldamine, kustutamine, ümbernimetamine, pilvekeskkonda üles laadimine;</w:t>
            </w:r>
          </w:p>
          <w:p w:rsidR="00117AA5" w:rsidRDefault="00117AA5" w:rsidP="00117AA5">
            <w:pPr>
              <w:widowControl w:val="0"/>
              <w:shd w:val="clear" w:color="auto" w:fill="FFFFFF"/>
              <w:spacing w:line="235" w:lineRule="auto"/>
              <w:rPr>
                <w:rFonts w:ascii="Times New Roman" w:eastAsia="Times New Roman" w:hAnsi="Times New Roman" w:cs="Times New Roman"/>
                <w:sz w:val="24"/>
                <w:szCs w:val="24"/>
              </w:rPr>
            </w:pPr>
            <w:r w:rsidRPr="00117AA5">
              <w:rPr>
                <w:rFonts w:ascii="Times New Roman" w:eastAsia="Times New Roman" w:hAnsi="Times New Roman" w:cs="Times New Roman"/>
                <w:sz w:val="24"/>
                <w:szCs w:val="24"/>
              </w:rPr>
              <w:t>•</w:t>
            </w:r>
            <w:r w:rsidRPr="00117AA5">
              <w:rPr>
                <w:rFonts w:ascii="Times New Roman" w:eastAsia="Times New Roman" w:hAnsi="Times New Roman" w:cs="Times New Roman"/>
                <w:sz w:val="24"/>
                <w:szCs w:val="24"/>
              </w:rPr>
              <w:tab/>
              <w:t>oskab kasutada www.eesti.ee keskkonda, kasutada ID-kaarti enda isiku tuvastamiseks</w:t>
            </w:r>
          </w:p>
          <w:p w:rsidR="001D53DC" w:rsidRDefault="00117AA5" w:rsidP="00117AA5">
            <w:pPr>
              <w:widowControl w:val="0"/>
              <w:shd w:val="clear" w:color="auto" w:fill="FFFFFF"/>
              <w:spacing w:line="23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17AA5">
              <w:rPr>
                <w:rFonts w:ascii="Times New Roman" w:eastAsia="Times New Roman" w:hAnsi="Times New Roman" w:cs="Times New Roman"/>
                <w:sz w:val="24"/>
                <w:szCs w:val="24"/>
              </w:rPr>
              <w:t xml:space="preserve"> ja dokumentide digitaalseks allkirjastamiseks.</w:t>
            </w:r>
          </w:p>
          <w:p w:rsidR="001D53DC" w:rsidRDefault="001D53DC">
            <w:pPr>
              <w:widowControl w:val="0"/>
              <w:shd w:val="clear" w:color="auto" w:fill="FFFFFF"/>
              <w:spacing w:line="235" w:lineRule="auto"/>
              <w:rPr>
                <w:rFonts w:ascii="Times New Roman" w:eastAsia="Times New Roman" w:hAnsi="Times New Roman" w:cs="Times New Roman"/>
                <w:sz w:val="24"/>
                <w:szCs w:val="24"/>
              </w:rPr>
            </w:pPr>
          </w:p>
        </w:tc>
      </w:tr>
      <w:tr w:rsidR="001D53DC" w:rsidTr="008550FF">
        <w:trPr>
          <w:cnfStyle w:val="000000100000" w:firstRow="0" w:lastRow="0" w:firstColumn="0" w:lastColumn="0" w:oddVBand="0" w:evenVBand="0" w:oddHBand="1" w:evenHBand="0" w:firstRowFirstColumn="0" w:firstRowLastColumn="0" w:lastRowFirstColumn="0" w:lastRowLastColumn="0"/>
          <w:trHeight w:val="980"/>
        </w:trPr>
        <w:tc>
          <w:tcPr>
            <w:cnfStyle w:val="000010000000" w:firstRow="0" w:lastRow="0" w:firstColumn="0" w:lastColumn="0" w:oddVBand="1" w:evenVBand="0" w:oddHBand="0" w:evenHBand="0" w:firstRowFirstColumn="0" w:firstRowLastColumn="0" w:lastRowFirstColumn="0" w:lastRowLastColumn="0"/>
            <w:tcW w:w="9258" w:type="dxa"/>
            <w:tcBorders>
              <w:top w:val="none" w:sz="0" w:space="0" w:color="auto"/>
              <w:left w:val="none" w:sz="0" w:space="0" w:color="auto"/>
              <w:right w:val="none" w:sz="0" w:space="0" w:color="auto"/>
            </w:tcBorders>
            <w:shd w:val="clear" w:color="auto" w:fill="auto"/>
          </w:tcPr>
          <w:p w:rsidR="001D53DC" w:rsidRDefault="00D13B43" w:rsidP="00B4040C">
            <w:pPr>
              <w:widowControl w:val="0"/>
              <w:pBdr>
                <w:bottom w:val="single" w:sz="6" w:space="1" w:color="000000"/>
              </w:pBdr>
              <w:shd w:val="clear" w:color="auto" w:fill="E2EFD9" w:themeFill="accent6" w:themeFillTint="33"/>
              <w:spacing w:line="235" w:lineRule="auto"/>
              <w:rPr>
                <w:rFonts w:ascii="Times New Roman" w:eastAsia="Times New Roman" w:hAnsi="Times New Roman" w:cs="Times New Roman"/>
                <w:i/>
                <w:color w:val="808080"/>
                <w:sz w:val="24"/>
                <w:szCs w:val="24"/>
              </w:rPr>
            </w:pPr>
            <w:r>
              <w:rPr>
                <w:rFonts w:ascii="Times New Roman" w:eastAsia="Times New Roman" w:hAnsi="Times New Roman" w:cs="Times New Roman"/>
                <w:b/>
                <w:sz w:val="24"/>
                <w:szCs w:val="24"/>
              </w:rPr>
              <w:t xml:space="preserve">Õpiväljundite seos kutsestandardi või tasemeõppe õppekavaga. </w:t>
            </w:r>
            <w:r>
              <w:rPr>
                <w:rFonts w:ascii="Times New Roman" w:eastAsia="Times New Roman" w:hAnsi="Times New Roman" w:cs="Times New Roman"/>
                <w:i/>
                <w:color w:val="808080"/>
                <w:sz w:val="24"/>
                <w:szCs w:val="24"/>
              </w:rPr>
              <w:t xml:space="preserve">Tuua ära vastav kutsestandard ning </w:t>
            </w:r>
            <w:r w:rsidR="00492738" w:rsidRPr="00492738">
              <w:rPr>
                <w:rFonts w:ascii="Times New Roman" w:eastAsia="Times New Roman" w:hAnsi="Times New Roman" w:cs="Times New Roman"/>
                <w:b/>
                <w:i/>
                <w:color w:val="808080"/>
                <w:sz w:val="24"/>
                <w:szCs w:val="24"/>
              </w:rPr>
              <w:t xml:space="preserve">numbriline </w:t>
            </w:r>
            <w:r>
              <w:rPr>
                <w:rFonts w:ascii="Times New Roman" w:eastAsia="Times New Roman" w:hAnsi="Times New Roman" w:cs="Times New Roman"/>
                <w:b/>
                <w:i/>
                <w:color w:val="808080"/>
                <w:sz w:val="24"/>
                <w:szCs w:val="24"/>
              </w:rPr>
              <w:t>viide konkreetsetele kompetentsidele</w:t>
            </w:r>
            <w:r>
              <w:rPr>
                <w:rFonts w:ascii="Times New Roman" w:eastAsia="Times New Roman" w:hAnsi="Times New Roman" w:cs="Times New Roman"/>
                <w:i/>
                <w:color w:val="808080"/>
                <w:sz w:val="24"/>
                <w:szCs w:val="24"/>
              </w:rPr>
              <w:t>, mida saavutatakse.</w:t>
            </w:r>
          </w:p>
          <w:p w:rsidR="001D53DC" w:rsidRDefault="001D53DC">
            <w:pPr>
              <w:widowControl w:val="0"/>
              <w:shd w:val="clear" w:color="auto" w:fill="FFFFFF"/>
              <w:spacing w:line="235" w:lineRule="auto"/>
              <w:rPr>
                <w:rFonts w:ascii="Times New Roman" w:eastAsia="Times New Roman" w:hAnsi="Times New Roman" w:cs="Times New Roman"/>
                <w:sz w:val="24"/>
                <w:szCs w:val="24"/>
              </w:rPr>
            </w:pPr>
          </w:p>
          <w:p w:rsidR="001D53DC" w:rsidRDefault="00117AA5">
            <w:pPr>
              <w:widowControl w:val="0"/>
              <w:shd w:val="clear" w:color="auto" w:fill="FFFFFF"/>
              <w:spacing w:line="235" w:lineRule="auto"/>
              <w:rPr>
                <w:rFonts w:ascii="Times New Roman" w:eastAsia="Times New Roman" w:hAnsi="Times New Roman" w:cs="Times New Roman"/>
                <w:sz w:val="24"/>
                <w:szCs w:val="24"/>
              </w:rPr>
            </w:pPr>
            <w:r w:rsidRPr="00117AA5">
              <w:rPr>
                <w:rFonts w:ascii="Times New Roman" w:eastAsia="Times New Roman" w:hAnsi="Times New Roman" w:cs="Times New Roman"/>
                <w:sz w:val="24"/>
                <w:szCs w:val="24"/>
              </w:rPr>
              <w:t>Tarkvaraarendaja riiklik õppekava, IT-alusteadmiste moodul (osaliselt).</w:t>
            </w:r>
          </w:p>
          <w:p w:rsidR="001D53DC" w:rsidRDefault="001D53DC">
            <w:pPr>
              <w:widowControl w:val="0"/>
              <w:shd w:val="clear" w:color="auto" w:fill="FFFFFF"/>
              <w:rPr>
                <w:rFonts w:ascii="Times New Roman" w:eastAsia="Times New Roman" w:hAnsi="Times New Roman" w:cs="Times New Roman"/>
                <w:sz w:val="24"/>
                <w:szCs w:val="24"/>
              </w:rPr>
            </w:pPr>
          </w:p>
        </w:tc>
      </w:tr>
      <w:tr w:rsidR="001D53DC" w:rsidTr="008550FF">
        <w:trPr>
          <w:trHeight w:val="1797"/>
        </w:trPr>
        <w:tc>
          <w:tcPr>
            <w:cnfStyle w:val="000010000000" w:firstRow="0" w:lastRow="0" w:firstColumn="0" w:lastColumn="0" w:oddVBand="1" w:evenVBand="0" w:oddHBand="0" w:evenHBand="0" w:firstRowFirstColumn="0" w:firstRowLastColumn="0" w:lastRowFirstColumn="0" w:lastRowLastColumn="0"/>
            <w:tcW w:w="9258" w:type="dxa"/>
            <w:tcBorders>
              <w:left w:val="none" w:sz="0" w:space="0" w:color="auto"/>
              <w:right w:val="none" w:sz="0" w:space="0" w:color="auto"/>
            </w:tcBorders>
            <w:shd w:val="clear" w:color="auto" w:fill="auto"/>
          </w:tcPr>
          <w:p w:rsidR="001D53DC" w:rsidRDefault="00D13B43" w:rsidP="00B4040C">
            <w:pPr>
              <w:pBdr>
                <w:bottom w:val="single" w:sz="6" w:space="1" w:color="000000"/>
              </w:pBdr>
              <w:shd w:val="clear" w:color="auto" w:fill="E2EFD9" w:themeFill="accent6" w:themeFillTint="33"/>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Põhjendus.</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808080"/>
                <w:sz w:val="24"/>
                <w:szCs w:val="24"/>
              </w:rPr>
              <w:t>Tuua põhjendus</w:t>
            </w:r>
            <w:r>
              <w:rPr>
                <w:rFonts w:ascii="Times New Roman" w:eastAsia="Times New Roman" w:hAnsi="Times New Roman" w:cs="Times New Roman"/>
                <w:color w:val="808080"/>
                <w:sz w:val="24"/>
                <w:szCs w:val="24"/>
              </w:rPr>
              <w:t xml:space="preserve"> </w:t>
            </w:r>
            <w:r>
              <w:rPr>
                <w:rFonts w:ascii="Times New Roman" w:eastAsia="Times New Roman" w:hAnsi="Times New Roman" w:cs="Times New Roman"/>
                <w:i/>
                <w:color w:val="808080"/>
                <w:sz w:val="24"/>
                <w:szCs w:val="24"/>
              </w:rPr>
              <w:t>koolituse sihtrühma ja õpiväljundite valiku osas</w:t>
            </w:r>
            <w:r w:rsidR="003333BC">
              <w:rPr>
                <w:rFonts w:ascii="Times New Roman" w:eastAsia="Times New Roman" w:hAnsi="Times New Roman" w:cs="Times New Roman"/>
                <w:i/>
                <w:color w:val="808080"/>
                <w:sz w:val="24"/>
                <w:szCs w:val="24"/>
              </w:rPr>
              <w:t>.</w:t>
            </w:r>
            <w:r>
              <w:rPr>
                <w:rFonts w:ascii="Times New Roman" w:eastAsia="Times New Roman" w:hAnsi="Times New Roman" w:cs="Times New Roman"/>
                <w:color w:val="808080"/>
                <w:sz w:val="24"/>
                <w:szCs w:val="24"/>
              </w:rPr>
              <w:t xml:space="preserve"> </w:t>
            </w:r>
          </w:p>
          <w:p w:rsidR="001D53DC" w:rsidRDefault="001D53DC">
            <w:pPr>
              <w:widowControl w:val="0"/>
              <w:shd w:val="clear" w:color="auto" w:fill="FFFFFF"/>
              <w:spacing w:line="235" w:lineRule="auto"/>
              <w:rPr>
                <w:rFonts w:ascii="Times New Roman" w:eastAsia="Times New Roman" w:hAnsi="Times New Roman" w:cs="Times New Roman"/>
                <w:sz w:val="24"/>
                <w:szCs w:val="24"/>
              </w:rPr>
            </w:pPr>
          </w:p>
          <w:p w:rsidR="001D53DC" w:rsidRDefault="00A739AA">
            <w:pPr>
              <w:widowControl w:val="0"/>
              <w:shd w:val="clear" w:color="auto" w:fill="FFFFFF"/>
              <w:spacing w:line="235" w:lineRule="auto"/>
              <w:rPr>
                <w:rFonts w:ascii="Times New Roman" w:eastAsia="Times New Roman" w:hAnsi="Times New Roman" w:cs="Times New Roman"/>
                <w:sz w:val="24"/>
                <w:szCs w:val="24"/>
              </w:rPr>
            </w:pPr>
            <w:r w:rsidRPr="00A739AA">
              <w:rPr>
                <w:rFonts w:ascii="Times New Roman" w:eastAsia="Times New Roman" w:hAnsi="Times New Roman" w:cs="Times New Roman"/>
                <w:sz w:val="24"/>
                <w:szCs w:val="24"/>
              </w:rPr>
              <w:t>Digipädevus on suutlikkus kasutada uuenevat digitehnoloogiat toimetulekuks kiiresti muutuvas ühiskonnas nii õppides kui töötades. Koolitusel  osalejatel on võimalus omandada kaasajastatud digiteadmised nii tööturule sisenemiseks ja püsivaks tööeluks. Koolitus on suunatud üldpädevuste arendamisele</w:t>
            </w:r>
          </w:p>
          <w:p w:rsidR="001D53DC" w:rsidRDefault="001D53DC">
            <w:pPr>
              <w:widowControl w:val="0"/>
              <w:shd w:val="clear" w:color="auto" w:fill="FFFFFF"/>
              <w:spacing w:line="235" w:lineRule="auto"/>
              <w:rPr>
                <w:rFonts w:ascii="Times New Roman" w:eastAsia="Times New Roman" w:hAnsi="Times New Roman" w:cs="Times New Roman"/>
                <w:sz w:val="24"/>
                <w:szCs w:val="24"/>
              </w:rPr>
            </w:pPr>
          </w:p>
        </w:tc>
      </w:tr>
    </w:tbl>
    <w:p w:rsidR="001D53DC" w:rsidRDefault="001D53DC" w:rsidP="008550FF">
      <w:pPr>
        <w:widowControl w:val="0"/>
        <w:shd w:val="clear" w:color="auto" w:fill="FFFFFF"/>
        <w:spacing w:after="0" w:line="240" w:lineRule="auto"/>
        <w:rPr>
          <w:rFonts w:ascii="Arial" w:eastAsia="Arial" w:hAnsi="Arial" w:cs="Arial"/>
          <w:b/>
          <w:sz w:val="20"/>
          <w:szCs w:val="20"/>
        </w:rPr>
      </w:pPr>
    </w:p>
    <w:p w:rsidR="001D53DC" w:rsidRDefault="00D13B43">
      <w:pPr>
        <w:widowControl w:val="0"/>
        <w:numPr>
          <w:ilvl w:val="0"/>
          <w:numId w:val="1"/>
        </w:numPr>
        <w:shd w:val="clear" w:color="auto" w:fill="FFFFFF"/>
        <w:spacing w:after="120" w:line="240" w:lineRule="auto"/>
        <w:ind w:left="714" w:right="5761" w:hanging="35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Koolituse maht</w:t>
      </w:r>
    </w:p>
    <w:tbl>
      <w:tblPr>
        <w:tblStyle w:val="a1"/>
        <w:tblW w:w="8472" w:type="dxa"/>
        <w:tblInd w:w="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7763"/>
        <w:gridCol w:w="709"/>
      </w:tblGrid>
      <w:tr w:rsidR="001D53DC" w:rsidTr="00492738">
        <w:tc>
          <w:tcPr>
            <w:tcW w:w="7763" w:type="dxa"/>
            <w:shd w:val="clear" w:color="auto" w:fill="auto"/>
          </w:tcPr>
          <w:p w:rsidR="001D53DC" w:rsidRDefault="00D13B43">
            <w:pPr>
              <w:widowControl w:val="0"/>
              <w:shd w:val="clear" w:color="auto" w:fill="FFFFFF"/>
              <w:spacing w:after="20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Koolituse kogumaht </w:t>
            </w:r>
            <w:r>
              <w:rPr>
                <w:rFonts w:ascii="Times New Roman" w:eastAsia="Times New Roman" w:hAnsi="Times New Roman" w:cs="Times New Roman"/>
                <w:sz w:val="24"/>
                <w:szCs w:val="24"/>
              </w:rPr>
              <w:t xml:space="preserve">akadeemilistes tundides: </w:t>
            </w:r>
          </w:p>
        </w:tc>
        <w:tc>
          <w:tcPr>
            <w:tcW w:w="709" w:type="dxa"/>
            <w:shd w:val="clear" w:color="auto" w:fill="auto"/>
          </w:tcPr>
          <w:p w:rsidR="001D53DC" w:rsidRDefault="001D53DC">
            <w:pPr>
              <w:widowControl w:val="0"/>
              <w:shd w:val="clear" w:color="auto" w:fill="FFFFFF"/>
              <w:spacing w:after="202"/>
              <w:rPr>
                <w:rFonts w:ascii="Times New Roman" w:eastAsia="Times New Roman" w:hAnsi="Times New Roman" w:cs="Times New Roman"/>
                <w:b/>
                <w:sz w:val="24"/>
                <w:szCs w:val="24"/>
              </w:rPr>
            </w:pPr>
          </w:p>
        </w:tc>
      </w:tr>
      <w:tr w:rsidR="001D53DC" w:rsidTr="00492738">
        <w:tc>
          <w:tcPr>
            <w:tcW w:w="7763" w:type="dxa"/>
            <w:shd w:val="clear" w:color="auto" w:fill="auto"/>
          </w:tcPr>
          <w:p w:rsidR="001D53DC" w:rsidRDefault="00D13B43" w:rsidP="00B4040C">
            <w:pPr>
              <w:widowControl w:val="0"/>
              <w:shd w:val="clear" w:color="auto" w:fill="E2EFD9" w:themeFill="accent6" w:themeFillTint="33"/>
              <w:spacing w:after="202"/>
              <w:rPr>
                <w:rFonts w:ascii="Times New Roman" w:eastAsia="Times New Roman" w:hAnsi="Times New Roman" w:cs="Times New Roman"/>
                <w:sz w:val="24"/>
                <w:szCs w:val="24"/>
              </w:rPr>
            </w:pPr>
            <w:r>
              <w:rPr>
                <w:rFonts w:ascii="Times New Roman" w:eastAsia="Times New Roman" w:hAnsi="Times New Roman" w:cs="Times New Roman"/>
                <w:sz w:val="24"/>
                <w:szCs w:val="24"/>
              </w:rPr>
              <w:t>Kontaktõppe maht akadeemilistes tundides:</w:t>
            </w:r>
          </w:p>
        </w:tc>
        <w:tc>
          <w:tcPr>
            <w:tcW w:w="709" w:type="dxa"/>
            <w:shd w:val="clear" w:color="auto" w:fill="auto"/>
          </w:tcPr>
          <w:p w:rsidR="001D53DC" w:rsidRDefault="00A739AA" w:rsidP="0030178A">
            <w:pPr>
              <w:widowControl w:val="0"/>
              <w:shd w:val="clear" w:color="auto" w:fill="E2EFD9" w:themeFill="accent6" w:themeFillTint="33"/>
              <w:spacing w:after="202"/>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1D53DC" w:rsidTr="00492738">
        <w:trPr>
          <w:trHeight w:val="640"/>
        </w:trPr>
        <w:tc>
          <w:tcPr>
            <w:tcW w:w="7763" w:type="dxa"/>
            <w:shd w:val="clear" w:color="auto" w:fill="auto"/>
          </w:tcPr>
          <w:p w:rsidR="001D53DC" w:rsidRDefault="00D13B43">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b/>
              <w:t>sh auditoorse töö maht akadeemilistes tundides:</w:t>
            </w:r>
          </w:p>
          <w:p w:rsidR="001D53DC" w:rsidRDefault="00D13B43" w:rsidP="00572AD4">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(õpe loengu, seminari</w:t>
            </w:r>
            <w:r w:rsidR="00572AD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või </w:t>
            </w:r>
            <w:r w:rsidR="00982BE9">
              <w:rPr>
                <w:rFonts w:ascii="Times New Roman" w:eastAsia="Times New Roman" w:hAnsi="Times New Roman" w:cs="Times New Roman"/>
                <w:i/>
                <w:sz w:val="24"/>
                <w:szCs w:val="24"/>
              </w:rPr>
              <w:t xml:space="preserve">muus </w:t>
            </w:r>
            <w:r>
              <w:rPr>
                <w:rFonts w:ascii="Times New Roman" w:eastAsia="Times New Roman" w:hAnsi="Times New Roman" w:cs="Times New Roman"/>
                <w:i/>
                <w:sz w:val="24"/>
                <w:szCs w:val="24"/>
              </w:rPr>
              <w:t>vormis)</w:t>
            </w:r>
          </w:p>
        </w:tc>
        <w:tc>
          <w:tcPr>
            <w:tcW w:w="709" w:type="dxa"/>
            <w:shd w:val="clear" w:color="auto" w:fill="auto"/>
          </w:tcPr>
          <w:p w:rsidR="001D53DC" w:rsidRDefault="00A739AA">
            <w:pPr>
              <w:widowControl w:val="0"/>
              <w:shd w:val="clear" w:color="auto" w:fill="FFFFFF"/>
              <w:spacing w:after="202"/>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1D53DC" w:rsidTr="00492738">
        <w:trPr>
          <w:trHeight w:val="420"/>
        </w:trPr>
        <w:tc>
          <w:tcPr>
            <w:tcW w:w="7763" w:type="dxa"/>
            <w:shd w:val="clear" w:color="auto" w:fill="auto"/>
          </w:tcPr>
          <w:p w:rsidR="001D53DC" w:rsidRDefault="00D13B43">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sh praktilise töö maht akadeemilistes tundides: </w:t>
            </w:r>
          </w:p>
          <w:p w:rsidR="001D53DC" w:rsidRDefault="00D13B43">
            <w:pPr>
              <w:widowControl w:val="0"/>
              <w:shd w:val="clear" w:color="auto" w:fill="FFFFFF"/>
              <w:spacing w:after="2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õpitud teadmiste ja oskuste rakendamine õppekeskkonnas</w:t>
            </w:r>
            <w:r>
              <w:rPr>
                <w:rFonts w:ascii="Times New Roman" w:eastAsia="Times New Roman" w:hAnsi="Times New Roman" w:cs="Times New Roman"/>
                <w:sz w:val="24"/>
                <w:szCs w:val="24"/>
              </w:rPr>
              <w:t xml:space="preserve">)    </w:t>
            </w:r>
          </w:p>
        </w:tc>
        <w:tc>
          <w:tcPr>
            <w:tcW w:w="709" w:type="dxa"/>
            <w:shd w:val="clear" w:color="auto" w:fill="auto"/>
          </w:tcPr>
          <w:p w:rsidR="001D53DC" w:rsidRDefault="00A739AA">
            <w:pPr>
              <w:widowControl w:val="0"/>
              <w:shd w:val="clear" w:color="auto" w:fill="FFFFFF"/>
              <w:spacing w:after="202"/>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1D53DC" w:rsidTr="00492738">
        <w:tc>
          <w:tcPr>
            <w:tcW w:w="7763" w:type="dxa"/>
            <w:shd w:val="clear" w:color="auto" w:fill="auto"/>
          </w:tcPr>
          <w:p w:rsidR="001D53DC" w:rsidRDefault="00D13B43">
            <w:pPr>
              <w:widowControl w:val="0"/>
              <w:shd w:val="clear" w:color="auto" w:fill="FFFFFF"/>
              <w:spacing w:after="202"/>
              <w:rPr>
                <w:rFonts w:ascii="Times New Roman" w:eastAsia="Times New Roman" w:hAnsi="Times New Roman" w:cs="Times New Roman"/>
                <w:sz w:val="24"/>
                <w:szCs w:val="24"/>
              </w:rPr>
            </w:pPr>
            <w:r>
              <w:rPr>
                <w:rFonts w:ascii="Times New Roman" w:eastAsia="Times New Roman" w:hAnsi="Times New Roman" w:cs="Times New Roman"/>
                <w:sz w:val="24"/>
                <w:szCs w:val="24"/>
              </w:rPr>
              <w:t>Koolitaja poolt tagasisidestatava iseseisva töö maht akadeemilistes tundides:</w:t>
            </w:r>
          </w:p>
        </w:tc>
        <w:tc>
          <w:tcPr>
            <w:tcW w:w="709" w:type="dxa"/>
            <w:shd w:val="clear" w:color="auto" w:fill="auto"/>
          </w:tcPr>
          <w:p w:rsidR="001D53DC" w:rsidRDefault="001D53DC">
            <w:pPr>
              <w:widowControl w:val="0"/>
              <w:shd w:val="clear" w:color="auto" w:fill="FFFFFF"/>
              <w:spacing w:after="202"/>
              <w:rPr>
                <w:rFonts w:ascii="Times New Roman" w:eastAsia="Times New Roman" w:hAnsi="Times New Roman" w:cs="Times New Roman"/>
                <w:b/>
                <w:sz w:val="24"/>
                <w:szCs w:val="24"/>
              </w:rPr>
            </w:pPr>
          </w:p>
        </w:tc>
      </w:tr>
    </w:tbl>
    <w:p w:rsidR="001D53DC" w:rsidRDefault="001D53DC">
      <w:pPr>
        <w:widowControl w:val="0"/>
        <w:shd w:val="clear" w:color="auto" w:fill="FFFFFF"/>
        <w:spacing w:after="0" w:line="240" w:lineRule="auto"/>
        <w:rPr>
          <w:rFonts w:ascii="Arial" w:eastAsia="Arial" w:hAnsi="Arial" w:cs="Arial"/>
          <w:b/>
          <w:sz w:val="20"/>
          <w:szCs w:val="20"/>
        </w:rPr>
      </w:pPr>
    </w:p>
    <w:p w:rsidR="001D53DC" w:rsidRDefault="001D53DC">
      <w:pPr>
        <w:widowControl w:val="0"/>
        <w:shd w:val="clear" w:color="auto" w:fill="FFFFFF"/>
        <w:spacing w:after="0" w:line="240" w:lineRule="auto"/>
        <w:rPr>
          <w:rFonts w:ascii="Arial" w:eastAsia="Arial" w:hAnsi="Arial" w:cs="Arial"/>
          <w:b/>
          <w:sz w:val="20"/>
          <w:szCs w:val="20"/>
        </w:rPr>
      </w:pPr>
    </w:p>
    <w:p w:rsidR="001D53DC" w:rsidRDefault="00D13B43">
      <w:pPr>
        <w:widowControl w:val="0"/>
        <w:numPr>
          <w:ilvl w:val="0"/>
          <w:numId w:val="1"/>
        </w:numPr>
        <w:shd w:val="clear" w:color="auto" w:fill="FFFFFF"/>
        <w:spacing w:after="120" w:line="240" w:lineRule="auto"/>
        <w:ind w:left="714" w:hanging="35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Koolituse sisu ja õppekeskkonna kirjeldus ning lõpetamise nõuded</w:t>
      </w:r>
    </w:p>
    <w:tbl>
      <w:tblPr>
        <w:tblStyle w:val="a2"/>
        <w:tblW w:w="9258" w:type="dxa"/>
        <w:tblInd w:w="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258"/>
      </w:tblGrid>
      <w:tr w:rsidR="001D53DC" w:rsidTr="00A739AA">
        <w:trPr>
          <w:cnfStyle w:val="000000100000" w:firstRow="0" w:lastRow="0" w:firstColumn="0" w:lastColumn="0" w:oddVBand="0" w:evenVBand="0" w:oddHBand="1" w:evenHBand="0" w:firstRowFirstColumn="0" w:firstRowLastColumn="0" w:lastRowFirstColumn="0" w:lastRowLastColumn="0"/>
          <w:trHeight w:val="1842"/>
        </w:trPr>
        <w:tc>
          <w:tcPr>
            <w:cnfStyle w:val="000010000000" w:firstRow="0" w:lastRow="0" w:firstColumn="0" w:lastColumn="0" w:oddVBand="1" w:evenVBand="0" w:oddHBand="0" w:evenHBand="0" w:firstRowFirstColumn="0" w:firstRowLastColumn="0" w:lastRowFirstColumn="0" w:lastRowLastColumn="0"/>
            <w:tcW w:w="9258" w:type="dxa"/>
            <w:shd w:val="clear" w:color="auto" w:fill="auto"/>
          </w:tcPr>
          <w:p w:rsidR="001D53DC" w:rsidRDefault="00D13B43" w:rsidP="00A55733">
            <w:pPr>
              <w:widowControl w:val="0"/>
              <w:pBdr>
                <w:bottom w:val="single" w:sz="6" w:space="1" w:color="000000"/>
              </w:pBdr>
              <w:shd w:val="clear" w:color="auto" w:fill="E2EFD9" w:themeFill="accent6" w:themeFillTint="33"/>
              <w:rPr>
                <w:rFonts w:ascii="Times New Roman" w:eastAsia="Times New Roman" w:hAnsi="Times New Roman" w:cs="Times New Roman"/>
                <w:i/>
                <w:color w:val="808080"/>
                <w:sz w:val="24"/>
                <w:szCs w:val="24"/>
              </w:rPr>
            </w:pPr>
            <w:bookmarkStart w:id="0" w:name="_gjdgxs" w:colFirst="0" w:colLast="0"/>
            <w:bookmarkEnd w:id="0"/>
            <w:r>
              <w:rPr>
                <w:rFonts w:ascii="Times New Roman" w:eastAsia="Times New Roman" w:hAnsi="Times New Roman" w:cs="Times New Roman"/>
                <w:b/>
                <w:sz w:val="24"/>
                <w:szCs w:val="24"/>
              </w:rPr>
              <w:t xml:space="preserve">Õppe sisu ja õppekeskkonna kirjeldus. </w:t>
            </w:r>
            <w:r>
              <w:rPr>
                <w:rFonts w:ascii="Times New Roman" w:eastAsia="Times New Roman" w:hAnsi="Times New Roman" w:cs="Times New Roman"/>
                <w:i/>
                <w:color w:val="808080"/>
                <w:sz w:val="24"/>
                <w:szCs w:val="24"/>
              </w:rPr>
              <w:t xml:space="preserve">Tuua peamised teemad ja alateemad </w:t>
            </w:r>
            <w:r w:rsidRPr="00A55733">
              <w:rPr>
                <w:rFonts w:ascii="Times New Roman" w:eastAsia="Times New Roman" w:hAnsi="Times New Roman" w:cs="Times New Roman"/>
                <w:b/>
                <w:i/>
                <w:color w:val="808080"/>
                <w:sz w:val="24"/>
                <w:szCs w:val="24"/>
              </w:rPr>
              <w:t>sh eristada auditoorne ja praktiline osa.</w:t>
            </w:r>
            <w:r>
              <w:rPr>
                <w:rFonts w:ascii="Times New Roman" w:eastAsia="Times New Roman" w:hAnsi="Times New Roman" w:cs="Times New Roman"/>
                <w:i/>
                <w:color w:val="808080"/>
                <w:sz w:val="24"/>
                <w:szCs w:val="24"/>
              </w:rPr>
              <w:t xml:space="preserve"> Esitada õppekeskkonna lühikirjeldus</w:t>
            </w:r>
            <w:r w:rsidR="00A55733">
              <w:rPr>
                <w:rFonts w:ascii="Times New Roman" w:eastAsia="Times New Roman" w:hAnsi="Times New Roman" w:cs="Times New Roman"/>
                <w:i/>
                <w:color w:val="808080"/>
                <w:sz w:val="24"/>
                <w:szCs w:val="24"/>
              </w:rPr>
              <w:t xml:space="preserve">, mis on </w:t>
            </w:r>
            <w:r w:rsidR="00A55733">
              <w:t xml:space="preserve"> </w:t>
            </w:r>
            <w:r w:rsidR="00A55733" w:rsidRPr="00A55733">
              <w:rPr>
                <w:rFonts w:ascii="Times New Roman" w:eastAsia="Times New Roman" w:hAnsi="Times New Roman" w:cs="Times New Roman"/>
                <w:i/>
                <w:color w:val="808080"/>
                <w:sz w:val="24"/>
                <w:szCs w:val="24"/>
              </w:rPr>
              <w:t>õpiväljundite saavutamiseks olemas</w:t>
            </w:r>
            <w:r>
              <w:rPr>
                <w:rFonts w:ascii="Times New Roman" w:eastAsia="Times New Roman" w:hAnsi="Times New Roman" w:cs="Times New Roman"/>
                <w:i/>
                <w:color w:val="808080"/>
                <w:sz w:val="24"/>
                <w:szCs w:val="24"/>
              </w:rPr>
              <w:t xml:space="preserve">. Loetleda kursuse kohustuslikud õppematerjalid (nt õpikud </w:t>
            </w:r>
            <w:proofErr w:type="spellStart"/>
            <w:r>
              <w:rPr>
                <w:rFonts w:ascii="Times New Roman" w:eastAsia="Times New Roman" w:hAnsi="Times New Roman" w:cs="Times New Roman"/>
                <w:i/>
                <w:color w:val="808080"/>
                <w:sz w:val="24"/>
                <w:szCs w:val="24"/>
              </w:rPr>
              <w:t>vmt</w:t>
            </w:r>
            <w:proofErr w:type="spellEnd"/>
            <w:r>
              <w:rPr>
                <w:rFonts w:ascii="Times New Roman" w:eastAsia="Times New Roman" w:hAnsi="Times New Roman" w:cs="Times New Roman"/>
                <w:i/>
                <w:color w:val="808080"/>
                <w:sz w:val="24"/>
                <w:szCs w:val="24"/>
              </w:rPr>
              <w:t xml:space="preserve">) kui need on olemas. Kui õppijalt nõutakse mingeid isiklikke õppevahendeid, tuua ka need välja. </w:t>
            </w:r>
          </w:p>
          <w:p w:rsidR="001D53DC" w:rsidRDefault="00D13B43">
            <w:pPr>
              <w:widowControl w:val="0"/>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Õppe sisu: </w:t>
            </w:r>
          </w:p>
          <w:p w:rsidR="00A739AA" w:rsidRPr="00A739AA" w:rsidRDefault="00A739AA" w:rsidP="00A739AA">
            <w:pPr>
              <w:widowControl w:val="0"/>
              <w:shd w:val="clear" w:color="auto" w:fill="FFFFFF"/>
              <w:rPr>
                <w:rFonts w:ascii="Times New Roman" w:eastAsia="Times New Roman" w:hAnsi="Times New Roman" w:cs="Times New Roman"/>
                <w:sz w:val="24"/>
                <w:szCs w:val="24"/>
              </w:rPr>
            </w:pPr>
            <w:r w:rsidRPr="00A739AA">
              <w:rPr>
                <w:rFonts w:ascii="Times New Roman" w:eastAsia="Times New Roman" w:hAnsi="Times New Roman" w:cs="Times New Roman"/>
                <w:sz w:val="24"/>
                <w:szCs w:val="24"/>
              </w:rPr>
              <w:t xml:space="preserve">Auditoorse töö teemad </w:t>
            </w:r>
          </w:p>
          <w:p w:rsidR="00A739AA" w:rsidRPr="00A739AA" w:rsidRDefault="00A739AA" w:rsidP="00A739AA">
            <w:pPr>
              <w:widowControl w:val="0"/>
              <w:shd w:val="clear" w:color="auto" w:fill="FFFFFF"/>
              <w:rPr>
                <w:rFonts w:ascii="Times New Roman" w:eastAsia="Times New Roman" w:hAnsi="Times New Roman" w:cs="Times New Roman"/>
                <w:sz w:val="24"/>
                <w:szCs w:val="24"/>
              </w:rPr>
            </w:pPr>
            <w:r w:rsidRPr="00A739AA">
              <w:rPr>
                <w:rFonts w:ascii="Times New Roman" w:eastAsia="Times New Roman" w:hAnsi="Times New Roman" w:cs="Times New Roman"/>
                <w:sz w:val="24"/>
                <w:szCs w:val="24"/>
              </w:rPr>
              <w:t xml:space="preserve">Sissejuhatus, </w:t>
            </w:r>
            <w:proofErr w:type="spellStart"/>
            <w:r w:rsidRPr="00A739AA">
              <w:rPr>
                <w:rFonts w:ascii="Times New Roman" w:eastAsia="Times New Roman" w:hAnsi="Times New Roman" w:cs="Times New Roman"/>
                <w:sz w:val="24"/>
                <w:szCs w:val="24"/>
              </w:rPr>
              <w:t>üldteadmised</w:t>
            </w:r>
            <w:proofErr w:type="spellEnd"/>
            <w:r w:rsidRPr="00A739AA">
              <w:rPr>
                <w:rFonts w:ascii="Times New Roman" w:eastAsia="Times New Roman" w:hAnsi="Times New Roman" w:cs="Times New Roman"/>
                <w:sz w:val="24"/>
                <w:szCs w:val="24"/>
              </w:rPr>
              <w:t xml:space="preserve"> – 2 tundi</w:t>
            </w:r>
          </w:p>
          <w:p w:rsidR="00A739AA" w:rsidRPr="00A739AA" w:rsidRDefault="00A739AA" w:rsidP="00A739AA">
            <w:pPr>
              <w:widowControl w:val="0"/>
              <w:shd w:val="clear" w:color="auto" w:fill="FFFFFF"/>
              <w:rPr>
                <w:rFonts w:ascii="Times New Roman" w:eastAsia="Times New Roman" w:hAnsi="Times New Roman" w:cs="Times New Roman"/>
                <w:sz w:val="24"/>
                <w:szCs w:val="24"/>
              </w:rPr>
            </w:pPr>
            <w:r w:rsidRPr="00A739AA">
              <w:rPr>
                <w:rFonts w:ascii="Times New Roman" w:eastAsia="Times New Roman" w:hAnsi="Times New Roman" w:cs="Times New Roman"/>
                <w:sz w:val="24"/>
                <w:szCs w:val="24"/>
              </w:rPr>
              <w:t>Ülevaade operatsioonisüsteemist MS Windowsi näitel – 2 tundi</w:t>
            </w:r>
          </w:p>
          <w:p w:rsidR="00A739AA" w:rsidRPr="00A739AA" w:rsidRDefault="00A739AA" w:rsidP="00A739AA">
            <w:pPr>
              <w:widowControl w:val="0"/>
              <w:shd w:val="clear" w:color="auto" w:fill="FFFFFF"/>
              <w:rPr>
                <w:rFonts w:ascii="Times New Roman" w:eastAsia="Times New Roman" w:hAnsi="Times New Roman" w:cs="Times New Roman"/>
                <w:sz w:val="24"/>
                <w:szCs w:val="24"/>
              </w:rPr>
            </w:pPr>
            <w:r w:rsidRPr="00A739AA">
              <w:rPr>
                <w:rFonts w:ascii="Times New Roman" w:eastAsia="Times New Roman" w:hAnsi="Times New Roman" w:cs="Times New Roman"/>
                <w:sz w:val="24"/>
                <w:szCs w:val="24"/>
              </w:rPr>
              <w:t>Kuidas kaitsta enda arvutit/nutitelefoni, programmide/</w:t>
            </w:r>
            <w:proofErr w:type="spellStart"/>
            <w:r w:rsidRPr="00A739AA">
              <w:rPr>
                <w:rFonts w:ascii="Times New Roman" w:eastAsia="Times New Roman" w:hAnsi="Times New Roman" w:cs="Times New Roman"/>
                <w:sz w:val="24"/>
                <w:szCs w:val="24"/>
              </w:rPr>
              <w:t>appide</w:t>
            </w:r>
            <w:proofErr w:type="spellEnd"/>
            <w:r w:rsidRPr="00A739AA">
              <w:rPr>
                <w:rFonts w:ascii="Times New Roman" w:eastAsia="Times New Roman" w:hAnsi="Times New Roman" w:cs="Times New Roman"/>
                <w:sz w:val="24"/>
                <w:szCs w:val="24"/>
              </w:rPr>
              <w:t xml:space="preserve"> allalaadimine – 2 tundi </w:t>
            </w:r>
          </w:p>
          <w:p w:rsidR="00A739AA" w:rsidRPr="00A739AA" w:rsidRDefault="00A739AA" w:rsidP="00A739AA">
            <w:pPr>
              <w:widowControl w:val="0"/>
              <w:shd w:val="clear" w:color="auto" w:fill="FFFFFF"/>
              <w:rPr>
                <w:rFonts w:ascii="Times New Roman" w:eastAsia="Times New Roman" w:hAnsi="Times New Roman" w:cs="Times New Roman"/>
                <w:sz w:val="24"/>
                <w:szCs w:val="24"/>
              </w:rPr>
            </w:pPr>
            <w:r w:rsidRPr="00A739AA">
              <w:rPr>
                <w:rFonts w:ascii="Times New Roman" w:eastAsia="Times New Roman" w:hAnsi="Times New Roman" w:cs="Times New Roman"/>
                <w:sz w:val="24"/>
                <w:szCs w:val="24"/>
              </w:rPr>
              <w:t>Turvalisus internetis (</w:t>
            </w:r>
            <w:proofErr w:type="spellStart"/>
            <w:r w:rsidRPr="00A739AA">
              <w:rPr>
                <w:rFonts w:ascii="Times New Roman" w:eastAsia="Times New Roman" w:hAnsi="Times New Roman" w:cs="Times New Roman"/>
                <w:sz w:val="24"/>
                <w:szCs w:val="24"/>
              </w:rPr>
              <w:t>pilvekeskonnad</w:t>
            </w:r>
            <w:proofErr w:type="spellEnd"/>
            <w:r w:rsidRPr="00A739AA">
              <w:rPr>
                <w:rFonts w:ascii="Times New Roman" w:eastAsia="Times New Roman" w:hAnsi="Times New Roman" w:cs="Times New Roman"/>
                <w:sz w:val="24"/>
                <w:szCs w:val="24"/>
              </w:rPr>
              <w:t>, e-post, sotsiaalmeedia) – 2 tundi</w:t>
            </w:r>
          </w:p>
          <w:p w:rsidR="00A739AA" w:rsidRPr="00A739AA" w:rsidRDefault="00A739AA" w:rsidP="00A739AA">
            <w:pPr>
              <w:widowControl w:val="0"/>
              <w:shd w:val="clear" w:color="auto" w:fill="FFFFFF"/>
              <w:rPr>
                <w:rFonts w:ascii="Times New Roman" w:eastAsia="Times New Roman" w:hAnsi="Times New Roman" w:cs="Times New Roman"/>
                <w:sz w:val="24"/>
                <w:szCs w:val="24"/>
              </w:rPr>
            </w:pPr>
            <w:r w:rsidRPr="00A739AA">
              <w:rPr>
                <w:rFonts w:ascii="Times New Roman" w:eastAsia="Times New Roman" w:hAnsi="Times New Roman" w:cs="Times New Roman"/>
                <w:sz w:val="24"/>
                <w:szCs w:val="24"/>
              </w:rPr>
              <w:t>www.eesti.ee  tutvustus – 2 tundi</w:t>
            </w:r>
          </w:p>
          <w:p w:rsidR="00A739AA" w:rsidRPr="00A739AA" w:rsidRDefault="00A739AA" w:rsidP="00A739AA">
            <w:pPr>
              <w:widowControl w:val="0"/>
              <w:shd w:val="clear" w:color="auto" w:fill="FFFFFF"/>
              <w:rPr>
                <w:rFonts w:ascii="Times New Roman" w:eastAsia="Times New Roman" w:hAnsi="Times New Roman" w:cs="Times New Roman"/>
                <w:b/>
                <w:sz w:val="24"/>
                <w:szCs w:val="24"/>
              </w:rPr>
            </w:pPr>
            <w:r w:rsidRPr="00A739AA">
              <w:rPr>
                <w:rFonts w:ascii="Times New Roman" w:eastAsia="Times New Roman" w:hAnsi="Times New Roman" w:cs="Times New Roman"/>
                <w:b/>
                <w:sz w:val="24"/>
                <w:szCs w:val="24"/>
              </w:rPr>
              <w:t xml:space="preserve">Praktilise töö lühikirjeldus </w:t>
            </w:r>
          </w:p>
          <w:p w:rsidR="00A739AA" w:rsidRPr="00A739AA" w:rsidRDefault="00A739AA" w:rsidP="00A739AA">
            <w:pPr>
              <w:widowControl w:val="0"/>
              <w:shd w:val="clear" w:color="auto" w:fill="FFFFFF"/>
              <w:rPr>
                <w:rFonts w:ascii="Times New Roman" w:eastAsia="Times New Roman" w:hAnsi="Times New Roman" w:cs="Times New Roman"/>
                <w:sz w:val="24"/>
                <w:szCs w:val="24"/>
              </w:rPr>
            </w:pPr>
            <w:r w:rsidRPr="00A739AA">
              <w:rPr>
                <w:rFonts w:ascii="Times New Roman" w:eastAsia="Times New Roman" w:hAnsi="Times New Roman" w:cs="Times New Roman"/>
                <w:sz w:val="24"/>
                <w:szCs w:val="24"/>
              </w:rPr>
              <w:t xml:space="preserve">1. Dokumentide loomine veebipõhiste programmidega (GoogleDrive, OfficeOnline, </w:t>
            </w:r>
            <w:proofErr w:type="spellStart"/>
            <w:r w:rsidRPr="00A739AA">
              <w:rPr>
                <w:rFonts w:ascii="Times New Roman" w:eastAsia="Times New Roman" w:hAnsi="Times New Roman" w:cs="Times New Roman"/>
                <w:sz w:val="24"/>
                <w:szCs w:val="24"/>
              </w:rPr>
              <w:t>Prezi</w:t>
            </w:r>
            <w:proofErr w:type="spellEnd"/>
            <w:r w:rsidRPr="00A739AA">
              <w:rPr>
                <w:rFonts w:ascii="Times New Roman" w:eastAsia="Times New Roman" w:hAnsi="Times New Roman" w:cs="Times New Roman"/>
                <w:sz w:val="24"/>
                <w:szCs w:val="24"/>
              </w:rPr>
              <w:t>):</w:t>
            </w:r>
          </w:p>
          <w:p w:rsidR="00A739AA" w:rsidRPr="00A739AA" w:rsidRDefault="00A739AA" w:rsidP="00A739AA">
            <w:pPr>
              <w:widowControl w:val="0"/>
              <w:shd w:val="clear" w:color="auto" w:fill="FFFFFF"/>
              <w:rPr>
                <w:rFonts w:ascii="Times New Roman" w:eastAsia="Times New Roman" w:hAnsi="Times New Roman" w:cs="Times New Roman"/>
                <w:sz w:val="24"/>
                <w:szCs w:val="24"/>
              </w:rPr>
            </w:pPr>
            <w:r w:rsidRPr="00A739AA">
              <w:rPr>
                <w:rFonts w:ascii="Times New Roman" w:eastAsia="Times New Roman" w:hAnsi="Times New Roman" w:cs="Times New Roman"/>
                <w:sz w:val="24"/>
                <w:szCs w:val="24"/>
              </w:rPr>
              <w:t>Sh tekstitöö – 4 tundi</w:t>
            </w:r>
          </w:p>
          <w:p w:rsidR="00A739AA" w:rsidRPr="00A739AA" w:rsidRDefault="00A739AA" w:rsidP="00A739AA">
            <w:pPr>
              <w:widowControl w:val="0"/>
              <w:shd w:val="clear" w:color="auto" w:fill="FFFFFF"/>
              <w:rPr>
                <w:rFonts w:ascii="Times New Roman" w:eastAsia="Times New Roman" w:hAnsi="Times New Roman" w:cs="Times New Roman"/>
                <w:sz w:val="24"/>
                <w:szCs w:val="24"/>
              </w:rPr>
            </w:pPr>
            <w:r w:rsidRPr="00A739AA">
              <w:rPr>
                <w:rFonts w:ascii="Times New Roman" w:eastAsia="Times New Roman" w:hAnsi="Times New Roman" w:cs="Times New Roman"/>
                <w:sz w:val="24"/>
                <w:szCs w:val="24"/>
              </w:rPr>
              <w:t>Tabelitöötlus – 6 tundi</w:t>
            </w:r>
          </w:p>
          <w:p w:rsidR="00A739AA" w:rsidRPr="00A739AA" w:rsidRDefault="00A739AA" w:rsidP="00A739AA">
            <w:pPr>
              <w:widowControl w:val="0"/>
              <w:shd w:val="clear" w:color="auto" w:fill="FFFFFF"/>
              <w:rPr>
                <w:rFonts w:ascii="Times New Roman" w:eastAsia="Times New Roman" w:hAnsi="Times New Roman" w:cs="Times New Roman"/>
                <w:sz w:val="24"/>
                <w:szCs w:val="24"/>
              </w:rPr>
            </w:pPr>
            <w:r w:rsidRPr="00A739AA">
              <w:rPr>
                <w:rFonts w:ascii="Times New Roman" w:eastAsia="Times New Roman" w:hAnsi="Times New Roman" w:cs="Times New Roman"/>
                <w:sz w:val="24"/>
                <w:szCs w:val="24"/>
              </w:rPr>
              <w:t>Esitlused – 4 tundi</w:t>
            </w:r>
          </w:p>
          <w:p w:rsidR="00A739AA" w:rsidRPr="00A739AA" w:rsidRDefault="00A739AA" w:rsidP="00A739AA">
            <w:pPr>
              <w:widowControl w:val="0"/>
              <w:shd w:val="clear" w:color="auto" w:fill="FFFFFF"/>
              <w:rPr>
                <w:rFonts w:ascii="Times New Roman" w:eastAsia="Times New Roman" w:hAnsi="Times New Roman" w:cs="Times New Roman"/>
                <w:sz w:val="24"/>
                <w:szCs w:val="24"/>
              </w:rPr>
            </w:pPr>
            <w:r w:rsidRPr="00A739AA">
              <w:rPr>
                <w:rFonts w:ascii="Times New Roman" w:eastAsia="Times New Roman" w:hAnsi="Times New Roman" w:cs="Times New Roman"/>
                <w:sz w:val="24"/>
                <w:szCs w:val="24"/>
              </w:rPr>
              <w:t>2. Dokumentide jagamine ja ühiskasutamine – 2 tundi</w:t>
            </w:r>
          </w:p>
          <w:p w:rsidR="00A739AA" w:rsidRPr="00A739AA" w:rsidRDefault="00A739AA" w:rsidP="00A739AA">
            <w:pPr>
              <w:widowControl w:val="0"/>
              <w:shd w:val="clear" w:color="auto" w:fill="FFFFFF"/>
              <w:rPr>
                <w:rFonts w:ascii="Times New Roman" w:eastAsia="Times New Roman" w:hAnsi="Times New Roman" w:cs="Times New Roman"/>
                <w:sz w:val="24"/>
                <w:szCs w:val="24"/>
              </w:rPr>
            </w:pPr>
            <w:r w:rsidRPr="00A739AA">
              <w:rPr>
                <w:rFonts w:ascii="Times New Roman" w:eastAsia="Times New Roman" w:hAnsi="Times New Roman" w:cs="Times New Roman"/>
                <w:sz w:val="24"/>
                <w:szCs w:val="24"/>
              </w:rPr>
              <w:t xml:space="preserve">3. Failide hoidmise veebipõhised vahendid (OneDrive, </w:t>
            </w:r>
            <w:proofErr w:type="spellStart"/>
            <w:r w:rsidRPr="00A739AA">
              <w:rPr>
                <w:rFonts w:ascii="Times New Roman" w:eastAsia="Times New Roman" w:hAnsi="Times New Roman" w:cs="Times New Roman"/>
                <w:sz w:val="24"/>
                <w:szCs w:val="24"/>
              </w:rPr>
              <w:t>DropBox</w:t>
            </w:r>
            <w:proofErr w:type="spellEnd"/>
            <w:r w:rsidRPr="00A739AA">
              <w:rPr>
                <w:rFonts w:ascii="Times New Roman" w:eastAsia="Times New Roman" w:hAnsi="Times New Roman" w:cs="Times New Roman"/>
                <w:sz w:val="24"/>
                <w:szCs w:val="24"/>
              </w:rPr>
              <w:t>) - 2 tundi</w:t>
            </w:r>
          </w:p>
          <w:p w:rsidR="00A739AA" w:rsidRPr="00A739AA" w:rsidRDefault="00A739AA" w:rsidP="00A739AA">
            <w:pPr>
              <w:widowControl w:val="0"/>
              <w:shd w:val="clear" w:color="auto" w:fill="FFFFFF"/>
              <w:rPr>
                <w:rFonts w:ascii="Times New Roman" w:eastAsia="Times New Roman" w:hAnsi="Times New Roman" w:cs="Times New Roman"/>
                <w:sz w:val="24"/>
                <w:szCs w:val="24"/>
              </w:rPr>
            </w:pPr>
            <w:r w:rsidRPr="00A739AA">
              <w:rPr>
                <w:rFonts w:ascii="Times New Roman" w:eastAsia="Times New Roman" w:hAnsi="Times New Roman" w:cs="Times New Roman"/>
                <w:sz w:val="24"/>
                <w:szCs w:val="24"/>
              </w:rPr>
              <w:t xml:space="preserve">4. ID-kaardi tarkvara installeerimine, erinevate </w:t>
            </w:r>
            <w:proofErr w:type="spellStart"/>
            <w:r w:rsidRPr="00A739AA">
              <w:rPr>
                <w:rFonts w:ascii="Times New Roman" w:eastAsia="Times New Roman" w:hAnsi="Times New Roman" w:cs="Times New Roman"/>
                <w:sz w:val="24"/>
                <w:szCs w:val="24"/>
              </w:rPr>
              <w:t>veebilehitsejate</w:t>
            </w:r>
            <w:proofErr w:type="spellEnd"/>
            <w:r w:rsidRPr="00A739AA">
              <w:rPr>
                <w:rFonts w:ascii="Times New Roman" w:eastAsia="Times New Roman" w:hAnsi="Times New Roman" w:cs="Times New Roman"/>
                <w:sz w:val="24"/>
                <w:szCs w:val="24"/>
              </w:rPr>
              <w:t xml:space="preserve"> seadistamine ID- kaardi kasutamiseks, ID- kaardi kasutamine sisselogimiseks </w:t>
            </w:r>
            <w:proofErr w:type="spellStart"/>
            <w:r w:rsidRPr="00A739AA">
              <w:rPr>
                <w:rFonts w:ascii="Times New Roman" w:eastAsia="Times New Roman" w:hAnsi="Times New Roman" w:cs="Times New Roman"/>
                <w:sz w:val="24"/>
                <w:szCs w:val="24"/>
              </w:rPr>
              <w:t>veebikeskondadesse</w:t>
            </w:r>
            <w:proofErr w:type="spellEnd"/>
            <w:r w:rsidRPr="00A739AA">
              <w:rPr>
                <w:rFonts w:ascii="Times New Roman" w:eastAsia="Times New Roman" w:hAnsi="Times New Roman" w:cs="Times New Roman"/>
                <w:sz w:val="24"/>
                <w:szCs w:val="24"/>
              </w:rPr>
              <w:t xml:space="preserve"> – 4 tundi</w:t>
            </w:r>
          </w:p>
          <w:p w:rsidR="00A739AA" w:rsidRPr="00A739AA" w:rsidRDefault="00A739AA" w:rsidP="00A739AA">
            <w:pPr>
              <w:widowControl w:val="0"/>
              <w:shd w:val="clear" w:color="auto" w:fill="FFFFFF"/>
              <w:rPr>
                <w:rFonts w:ascii="Times New Roman" w:eastAsia="Times New Roman" w:hAnsi="Times New Roman" w:cs="Times New Roman"/>
                <w:sz w:val="24"/>
                <w:szCs w:val="24"/>
              </w:rPr>
            </w:pPr>
            <w:r w:rsidRPr="00A739AA">
              <w:rPr>
                <w:rFonts w:ascii="Times New Roman" w:eastAsia="Times New Roman" w:hAnsi="Times New Roman" w:cs="Times New Roman"/>
                <w:sz w:val="24"/>
                <w:szCs w:val="24"/>
              </w:rPr>
              <w:t>5. Dokumentide digiallkirjastamine 2 – tundi</w:t>
            </w:r>
          </w:p>
          <w:p w:rsidR="00A739AA" w:rsidRPr="00A739AA" w:rsidRDefault="00A739AA" w:rsidP="00A739AA">
            <w:pPr>
              <w:widowControl w:val="0"/>
              <w:shd w:val="clear" w:color="auto" w:fill="FFFFFF"/>
              <w:rPr>
                <w:rFonts w:ascii="Times New Roman" w:eastAsia="Times New Roman" w:hAnsi="Times New Roman" w:cs="Times New Roman"/>
                <w:sz w:val="24"/>
                <w:szCs w:val="24"/>
              </w:rPr>
            </w:pPr>
            <w:r w:rsidRPr="00A739AA">
              <w:rPr>
                <w:rFonts w:ascii="Times New Roman" w:eastAsia="Times New Roman" w:hAnsi="Times New Roman" w:cs="Times New Roman"/>
                <w:sz w:val="24"/>
                <w:szCs w:val="24"/>
              </w:rPr>
              <w:t>6. Turvaline e-posti kasutamine, andmepüügiks saadetud e-posti tuvastamine – 2 tundi</w:t>
            </w:r>
          </w:p>
          <w:p w:rsidR="00A739AA" w:rsidRPr="00A739AA" w:rsidRDefault="00A739AA" w:rsidP="00A739AA">
            <w:pPr>
              <w:widowControl w:val="0"/>
              <w:shd w:val="clear" w:color="auto" w:fill="FFFFFF"/>
              <w:rPr>
                <w:rFonts w:ascii="Times New Roman" w:eastAsia="Times New Roman" w:hAnsi="Times New Roman" w:cs="Times New Roman"/>
                <w:sz w:val="24"/>
                <w:szCs w:val="24"/>
              </w:rPr>
            </w:pPr>
            <w:r w:rsidRPr="00A739AA">
              <w:rPr>
                <w:rFonts w:ascii="Times New Roman" w:eastAsia="Times New Roman" w:hAnsi="Times New Roman" w:cs="Times New Roman"/>
                <w:sz w:val="24"/>
                <w:szCs w:val="24"/>
              </w:rPr>
              <w:t xml:space="preserve">7. Viirused/pahavara sotsiaalvõrgustikes, andmete kaitsmine, salasõnad ja kasutajatunnused – 2 tundi </w:t>
            </w:r>
          </w:p>
          <w:p w:rsidR="001D53DC" w:rsidRDefault="00A739AA" w:rsidP="00A739AA">
            <w:pPr>
              <w:widowControl w:val="0"/>
              <w:shd w:val="clear" w:color="auto" w:fill="FFFFFF"/>
              <w:rPr>
                <w:rFonts w:ascii="Times New Roman" w:eastAsia="Times New Roman" w:hAnsi="Times New Roman" w:cs="Times New Roman"/>
                <w:sz w:val="24"/>
                <w:szCs w:val="24"/>
              </w:rPr>
            </w:pPr>
            <w:r w:rsidRPr="00A739AA">
              <w:rPr>
                <w:rFonts w:ascii="Times New Roman" w:eastAsia="Times New Roman" w:hAnsi="Times New Roman" w:cs="Times New Roman"/>
                <w:sz w:val="24"/>
                <w:szCs w:val="24"/>
              </w:rPr>
              <w:t>8. www.eesti.ee keskkonnas erinevate teenuste leidmine ja kasutamine – 2 tundi</w:t>
            </w:r>
          </w:p>
          <w:p w:rsidR="001D53DC" w:rsidRDefault="001D53DC">
            <w:pPr>
              <w:widowControl w:val="0"/>
              <w:shd w:val="clear" w:color="auto" w:fill="FFFFFF"/>
              <w:rPr>
                <w:rFonts w:ascii="Times New Roman" w:eastAsia="Times New Roman" w:hAnsi="Times New Roman" w:cs="Times New Roman"/>
                <w:sz w:val="24"/>
                <w:szCs w:val="24"/>
              </w:rPr>
            </w:pPr>
          </w:p>
          <w:p w:rsidR="00A739AA" w:rsidRPr="00A739AA" w:rsidRDefault="00A739AA" w:rsidP="00A739AA">
            <w:pPr>
              <w:widowControl w:val="0"/>
              <w:shd w:val="clear" w:color="auto" w:fill="FFFFFF"/>
              <w:rPr>
                <w:rFonts w:ascii="Times New Roman" w:eastAsia="Times New Roman" w:hAnsi="Times New Roman" w:cs="Times New Roman"/>
                <w:b/>
                <w:sz w:val="24"/>
                <w:szCs w:val="24"/>
              </w:rPr>
            </w:pPr>
            <w:r w:rsidRPr="00A739AA">
              <w:rPr>
                <w:rFonts w:ascii="Times New Roman" w:eastAsia="Times New Roman" w:hAnsi="Times New Roman" w:cs="Times New Roman"/>
                <w:b/>
                <w:sz w:val="24"/>
                <w:szCs w:val="24"/>
              </w:rPr>
              <w:t xml:space="preserve">Õppekeskkonna kirjeldus: </w:t>
            </w:r>
          </w:p>
          <w:p w:rsidR="00A739AA" w:rsidRPr="00A739AA" w:rsidRDefault="00A739AA" w:rsidP="00A739AA">
            <w:pPr>
              <w:widowControl w:val="0"/>
              <w:shd w:val="clear" w:color="auto" w:fill="FFFFFF"/>
              <w:rPr>
                <w:rFonts w:ascii="Times New Roman" w:eastAsia="Times New Roman" w:hAnsi="Times New Roman" w:cs="Times New Roman"/>
                <w:sz w:val="24"/>
                <w:szCs w:val="24"/>
              </w:rPr>
            </w:pPr>
            <w:r w:rsidRPr="00A739AA">
              <w:rPr>
                <w:rFonts w:ascii="Times New Roman" w:eastAsia="Times New Roman" w:hAnsi="Times New Roman" w:cs="Times New Roman"/>
                <w:sz w:val="24"/>
                <w:szCs w:val="24"/>
              </w:rPr>
              <w:t>Arvutiklass 20 arvutiga, lisaks 20 sülearvutit, milledes on Windows 7 ja internetiühendus.</w:t>
            </w:r>
          </w:p>
          <w:p w:rsidR="00A739AA" w:rsidRPr="00A739AA" w:rsidRDefault="00A739AA" w:rsidP="00A739AA">
            <w:pPr>
              <w:widowControl w:val="0"/>
              <w:shd w:val="clear" w:color="auto" w:fill="FFFFFF"/>
              <w:rPr>
                <w:rFonts w:ascii="Times New Roman" w:eastAsia="Times New Roman" w:hAnsi="Times New Roman" w:cs="Times New Roman"/>
                <w:b/>
                <w:sz w:val="24"/>
                <w:szCs w:val="24"/>
              </w:rPr>
            </w:pPr>
            <w:r w:rsidRPr="00A739AA">
              <w:rPr>
                <w:rFonts w:ascii="Times New Roman" w:eastAsia="Times New Roman" w:hAnsi="Times New Roman" w:cs="Times New Roman"/>
                <w:b/>
                <w:sz w:val="24"/>
                <w:szCs w:val="24"/>
              </w:rPr>
              <w:t>Õppematerjalid:</w:t>
            </w:r>
          </w:p>
          <w:p w:rsidR="000B7031" w:rsidRDefault="00A739AA">
            <w:pPr>
              <w:widowControl w:val="0"/>
              <w:shd w:val="clear" w:color="auto" w:fill="FFFFFF"/>
              <w:rPr>
                <w:rFonts w:ascii="Times New Roman" w:eastAsia="Times New Roman" w:hAnsi="Times New Roman" w:cs="Times New Roman"/>
                <w:sz w:val="24"/>
                <w:szCs w:val="24"/>
              </w:rPr>
            </w:pPr>
            <w:r w:rsidRPr="00A739AA">
              <w:rPr>
                <w:rFonts w:ascii="Times New Roman" w:eastAsia="Times New Roman" w:hAnsi="Times New Roman" w:cs="Times New Roman"/>
                <w:sz w:val="24"/>
                <w:szCs w:val="24"/>
              </w:rPr>
              <w:t>Koolitaja koostatud veebilehed, prinditavad töölehed koos samm-sammuliste juhenditega (http://web.ametikool.ee/anne-li/eope/ )</w:t>
            </w:r>
            <w:r>
              <w:rPr>
                <w:rFonts w:ascii="Times New Roman" w:eastAsia="Times New Roman" w:hAnsi="Times New Roman" w:cs="Times New Roman"/>
                <w:sz w:val="24"/>
                <w:szCs w:val="24"/>
              </w:rPr>
              <w:t>.</w:t>
            </w:r>
          </w:p>
          <w:p w:rsidR="000B7031" w:rsidRDefault="000B7031">
            <w:pPr>
              <w:widowControl w:val="0"/>
              <w:shd w:val="clear" w:color="auto" w:fill="FFFFFF"/>
              <w:rPr>
                <w:rFonts w:ascii="Times New Roman" w:eastAsia="Times New Roman" w:hAnsi="Times New Roman" w:cs="Times New Roman"/>
                <w:sz w:val="24"/>
                <w:szCs w:val="24"/>
              </w:rPr>
            </w:pPr>
          </w:p>
          <w:p w:rsidR="001D53DC" w:rsidRDefault="001D53DC">
            <w:pPr>
              <w:widowControl w:val="0"/>
              <w:shd w:val="clear" w:color="auto" w:fill="FFFFFF"/>
              <w:rPr>
                <w:rFonts w:ascii="Times New Roman" w:eastAsia="Times New Roman" w:hAnsi="Times New Roman" w:cs="Times New Roman"/>
                <w:sz w:val="24"/>
                <w:szCs w:val="24"/>
              </w:rPr>
            </w:pPr>
          </w:p>
          <w:p w:rsidR="001D53DC" w:rsidRDefault="001D53DC" w:rsidP="00A739AA">
            <w:pPr>
              <w:widowControl w:val="0"/>
              <w:shd w:val="clear" w:color="auto" w:fill="FFFFFF"/>
              <w:rPr>
                <w:rFonts w:ascii="Times New Roman" w:eastAsia="Times New Roman" w:hAnsi="Times New Roman" w:cs="Times New Roman"/>
                <w:b/>
                <w:sz w:val="24"/>
                <w:szCs w:val="24"/>
              </w:rPr>
            </w:pPr>
          </w:p>
        </w:tc>
      </w:tr>
      <w:tr w:rsidR="001D53DC" w:rsidTr="00693415">
        <w:trPr>
          <w:trHeight w:val="1840"/>
        </w:trPr>
        <w:tc>
          <w:tcPr>
            <w:cnfStyle w:val="000010000000" w:firstRow="0" w:lastRow="0" w:firstColumn="0" w:lastColumn="0" w:oddVBand="1" w:evenVBand="0" w:oddHBand="0" w:evenHBand="0" w:firstRowFirstColumn="0" w:firstRowLastColumn="0" w:lastRowFirstColumn="0" w:lastRowLastColumn="0"/>
            <w:tcW w:w="9258" w:type="dxa"/>
            <w:shd w:val="clear" w:color="auto" w:fill="auto"/>
          </w:tcPr>
          <w:p w:rsidR="001D53DC" w:rsidRDefault="00D13B43" w:rsidP="00FE4A31">
            <w:pPr>
              <w:widowControl w:val="0"/>
              <w:pBdr>
                <w:bottom w:val="single" w:sz="6" w:space="1" w:color="000000"/>
              </w:pBdr>
              <w:shd w:val="clear" w:color="auto" w:fill="E2EFD9" w:themeFill="accent6" w:themeFillTint="33"/>
              <w:rPr>
                <w:rFonts w:ascii="Times New Roman" w:eastAsia="Times New Roman" w:hAnsi="Times New Roman" w:cs="Times New Roman"/>
                <w:i/>
                <w:color w:val="808080"/>
                <w:sz w:val="24"/>
                <w:szCs w:val="24"/>
              </w:rPr>
            </w:pPr>
            <w:r>
              <w:rPr>
                <w:rFonts w:ascii="Times New Roman" w:eastAsia="Times New Roman" w:hAnsi="Times New Roman" w:cs="Times New Roman"/>
                <w:b/>
                <w:sz w:val="24"/>
                <w:szCs w:val="24"/>
              </w:rPr>
              <w:lastRenderedPageBreak/>
              <w:t xml:space="preserve">Nõuded õppe lõpetamiseks, sh hindamismeetodid ja –kriteeriumid. </w:t>
            </w:r>
            <w:r>
              <w:rPr>
                <w:rFonts w:ascii="Times New Roman" w:eastAsia="Times New Roman" w:hAnsi="Times New Roman" w:cs="Times New Roman"/>
                <w:i/>
                <w:color w:val="808080"/>
                <w:sz w:val="24"/>
                <w:szCs w:val="24"/>
              </w:rPr>
              <w:t>Nõut</w:t>
            </w:r>
            <w:r w:rsidR="00393704">
              <w:rPr>
                <w:rFonts w:ascii="Times New Roman" w:eastAsia="Times New Roman" w:hAnsi="Times New Roman" w:cs="Times New Roman"/>
                <w:i/>
                <w:color w:val="808080"/>
                <w:sz w:val="24"/>
                <w:szCs w:val="24"/>
              </w:rPr>
              <w:t>ud</w:t>
            </w:r>
            <w:r>
              <w:rPr>
                <w:rFonts w:ascii="Times New Roman" w:eastAsia="Times New Roman" w:hAnsi="Times New Roman" w:cs="Times New Roman"/>
                <w:i/>
                <w:color w:val="808080"/>
                <w:sz w:val="24"/>
                <w:szCs w:val="24"/>
              </w:rPr>
              <w:t xml:space="preserve"> on vähemalt 70% kontakttundides osalemine</w:t>
            </w:r>
            <w:r w:rsidR="00393704">
              <w:rPr>
                <w:rFonts w:ascii="Times New Roman" w:eastAsia="Times New Roman" w:hAnsi="Times New Roman" w:cs="Times New Roman"/>
                <w:i/>
                <w:color w:val="808080"/>
                <w:sz w:val="24"/>
                <w:szCs w:val="24"/>
              </w:rPr>
              <w:t xml:space="preserve">. Kirjeldada, </w:t>
            </w:r>
            <w:r w:rsidR="00393704" w:rsidRPr="00393704">
              <w:rPr>
                <w:rFonts w:ascii="Times New Roman" w:eastAsia="Times New Roman" w:hAnsi="Times New Roman" w:cs="Times New Roman"/>
                <w:b/>
                <w:i/>
                <w:color w:val="808080"/>
                <w:sz w:val="24"/>
                <w:szCs w:val="24"/>
              </w:rPr>
              <w:t>kuidas hinnatakse</w:t>
            </w:r>
            <w:r>
              <w:rPr>
                <w:rFonts w:ascii="Times New Roman" w:eastAsia="Times New Roman" w:hAnsi="Times New Roman" w:cs="Times New Roman"/>
                <w:i/>
                <w:color w:val="808080"/>
                <w:sz w:val="24"/>
                <w:szCs w:val="24"/>
              </w:rPr>
              <w:t xml:space="preserve"> </w:t>
            </w:r>
            <w:r>
              <w:rPr>
                <w:rFonts w:ascii="Times New Roman" w:eastAsia="Times New Roman" w:hAnsi="Times New Roman" w:cs="Times New Roman"/>
                <w:b/>
                <w:i/>
                <w:color w:val="808080"/>
                <w:sz w:val="24"/>
                <w:szCs w:val="24"/>
              </w:rPr>
              <w:t>õpiväljundite saavutamis</w:t>
            </w:r>
            <w:r w:rsidR="00393704">
              <w:rPr>
                <w:rFonts w:ascii="Times New Roman" w:eastAsia="Times New Roman" w:hAnsi="Times New Roman" w:cs="Times New Roman"/>
                <w:b/>
                <w:i/>
                <w:color w:val="808080"/>
                <w:sz w:val="24"/>
                <w:szCs w:val="24"/>
              </w:rPr>
              <w:t>t</w:t>
            </w:r>
            <w:r>
              <w:rPr>
                <w:rFonts w:ascii="Times New Roman" w:eastAsia="Times New Roman" w:hAnsi="Times New Roman" w:cs="Times New Roman"/>
                <w:i/>
                <w:color w:val="808080"/>
                <w:sz w:val="24"/>
                <w:szCs w:val="24"/>
              </w:rPr>
              <w:t xml:space="preserve">. </w:t>
            </w:r>
          </w:p>
          <w:p w:rsidR="00A40CD9" w:rsidRDefault="00EB1530" w:rsidP="00A40CD9">
            <w:pPr>
              <w:widowControl w:val="0"/>
              <w:shd w:val="clear" w:color="auto" w:fill="FFFFFF"/>
              <w:rPr>
                <w:rFonts w:ascii="Times New Roman" w:eastAsia="Times New Roman" w:hAnsi="Times New Roman" w:cs="Times New Roman"/>
                <w:sz w:val="24"/>
                <w:szCs w:val="24"/>
              </w:rPr>
            </w:pPr>
            <w:r w:rsidRPr="00EB1530">
              <w:rPr>
                <w:rFonts w:ascii="Times New Roman" w:eastAsia="Times New Roman" w:hAnsi="Times New Roman" w:cs="Times New Roman"/>
                <w:sz w:val="24"/>
                <w:szCs w:val="24"/>
              </w:rPr>
              <w:t xml:space="preserve">Õppija on osalenud vähemalt 70% ulatuses kursusel ja on sooritanud kõik praktilised tööd </w:t>
            </w:r>
            <w:r w:rsidR="00A40CD9">
              <w:rPr>
                <w:rFonts w:ascii="Times New Roman" w:eastAsia="Times New Roman" w:hAnsi="Times New Roman" w:cs="Times New Roman"/>
                <w:sz w:val="24"/>
                <w:szCs w:val="24"/>
              </w:rPr>
              <w:t>(4)</w:t>
            </w:r>
          </w:p>
          <w:p w:rsidR="00A40CD9" w:rsidRPr="00A40CD9" w:rsidRDefault="00A40CD9" w:rsidP="00A40CD9">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Kas</w:t>
            </w:r>
            <w:r w:rsidRPr="00A40CD9">
              <w:rPr>
                <w:rFonts w:ascii="Times New Roman" w:eastAsia="Times New Roman" w:hAnsi="Times New Roman" w:cs="Times New Roman"/>
                <w:sz w:val="24"/>
                <w:szCs w:val="24"/>
              </w:rPr>
              <w:t>utab esitlus-, teksti- ja</w:t>
            </w:r>
            <w:r>
              <w:rPr>
                <w:rFonts w:ascii="Times New Roman" w:eastAsia="Times New Roman" w:hAnsi="Times New Roman" w:cs="Times New Roman"/>
                <w:sz w:val="24"/>
                <w:szCs w:val="24"/>
              </w:rPr>
              <w:t xml:space="preserve"> </w:t>
            </w:r>
            <w:r w:rsidRPr="00A40CD9">
              <w:rPr>
                <w:rFonts w:ascii="Times New Roman" w:eastAsia="Times New Roman" w:hAnsi="Times New Roman" w:cs="Times New Roman"/>
                <w:sz w:val="24"/>
                <w:szCs w:val="24"/>
              </w:rPr>
              <w:t>tabeltöötluse programmide</w:t>
            </w:r>
            <w:r>
              <w:rPr>
                <w:rFonts w:ascii="Times New Roman" w:eastAsia="Times New Roman" w:hAnsi="Times New Roman" w:cs="Times New Roman"/>
                <w:sz w:val="24"/>
                <w:szCs w:val="24"/>
              </w:rPr>
              <w:t xml:space="preserve"> </w:t>
            </w:r>
            <w:r w:rsidRPr="00A40CD9">
              <w:rPr>
                <w:rFonts w:ascii="Times New Roman" w:eastAsia="Times New Roman" w:hAnsi="Times New Roman" w:cs="Times New Roman"/>
                <w:sz w:val="24"/>
                <w:szCs w:val="24"/>
              </w:rPr>
              <w:t>võimalusi, mis aitavad</w:t>
            </w:r>
          </w:p>
          <w:p w:rsidR="00A40CD9" w:rsidRDefault="00A40CD9" w:rsidP="00A40CD9">
            <w:pPr>
              <w:widowControl w:val="0"/>
              <w:shd w:val="clear" w:color="auto" w:fill="FFFFFF"/>
              <w:rPr>
                <w:rFonts w:ascii="Times New Roman" w:eastAsia="Times New Roman" w:hAnsi="Times New Roman" w:cs="Times New Roman"/>
                <w:sz w:val="24"/>
                <w:szCs w:val="24"/>
              </w:rPr>
            </w:pPr>
            <w:r w:rsidRPr="00A40CD9">
              <w:rPr>
                <w:rFonts w:ascii="Times New Roman" w:eastAsia="Times New Roman" w:hAnsi="Times New Roman" w:cs="Times New Roman"/>
                <w:sz w:val="24"/>
                <w:szCs w:val="24"/>
              </w:rPr>
              <w:t xml:space="preserve">koostada esitlusi ja </w:t>
            </w:r>
            <w:r w:rsidR="00E94D35">
              <w:rPr>
                <w:rFonts w:ascii="Times New Roman" w:eastAsia="Times New Roman" w:hAnsi="Times New Roman" w:cs="Times New Roman"/>
                <w:sz w:val="24"/>
                <w:szCs w:val="24"/>
              </w:rPr>
              <w:t xml:space="preserve">erinevaid </w:t>
            </w:r>
            <w:r w:rsidRPr="00A40CD9">
              <w:rPr>
                <w:rFonts w:ascii="Times New Roman" w:eastAsia="Times New Roman" w:hAnsi="Times New Roman" w:cs="Times New Roman"/>
                <w:sz w:val="24"/>
                <w:szCs w:val="24"/>
              </w:rPr>
              <w:t>kirjalikke</w:t>
            </w:r>
            <w:r>
              <w:rPr>
                <w:rFonts w:ascii="Times New Roman" w:eastAsia="Times New Roman" w:hAnsi="Times New Roman" w:cs="Times New Roman"/>
                <w:sz w:val="24"/>
                <w:szCs w:val="24"/>
              </w:rPr>
              <w:t xml:space="preserve"> </w:t>
            </w:r>
            <w:r w:rsidRPr="00A40CD9">
              <w:rPr>
                <w:rFonts w:ascii="Times New Roman" w:eastAsia="Times New Roman" w:hAnsi="Times New Roman" w:cs="Times New Roman"/>
                <w:sz w:val="24"/>
                <w:szCs w:val="24"/>
              </w:rPr>
              <w:t xml:space="preserve">töid </w:t>
            </w:r>
            <w:r>
              <w:rPr>
                <w:rFonts w:ascii="Times New Roman" w:eastAsia="Times New Roman" w:hAnsi="Times New Roman" w:cs="Times New Roman"/>
                <w:sz w:val="24"/>
                <w:szCs w:val="24"/>
              </w:rPr>
              <w:t>ning vormindab pilte.</w:t>
            </w:r>
          </w:p>
          <w:p w:rsidR="00A40CD9" w:rsidRPr="00A40CD9" w:rsidRDefault="00365CEB" w:rsidP="00A40CD9">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P</w:t>
            </w:r>
            <w:bookmarkStart w:id="1" w:name="_GoBack"/>
            <w:bookmarkEnd w:id="1"/>
            <w:r w:rsidR="00A40CD9" w:rsidRPr="00A40CD9">
              <w:rPr>
                <w:rFonts w:ascii="Times New Roman" w:eastAsia="Times New Roman" w:hAnsi="Times New Roman" w:cs="Times New Roman"/>
                <w:sz w:val="24"/>
                <w:szCs w:val="24"/>
              </w:rPr>
              <w:t xml:space="preserve">raktiline </w:t>
            </w:r>
            <w:r w:rsidR="00A40CD9">
              <w:rPr>
                <w:rFonts w:ascii="Times New Roman" w:eastAsia="Times New Roman" w:hAnsi="Times New Roman" w:cs="Times New Roman"/>
                <w:sz w:val="24"/>
                <w:szCs w:val="24"/>
              </w:rPr>
              <w:t>töö 1</w:t>
            </w:r>
          </w:p>
          <w:p w:rsidR="00E94D35" w:rsidRDefault="00E94D35" w:rsidP="00A40CD9">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E94D35">
              <w:rPr>
                <w:rFonts w:ascii="Times New Roman" w:eastAsia="Times New Roman" w:hAnsi="Times New Roman" w:cs="Times New Roman"/>
                <w:sz w:val="24"/>
                <w:szCs w:val="24"/>
              </w:rPr>
              <w:t>ompleksülesanne juhendi alusel teksti- ja pildiinfo leidmise, kopeerimise ja toimetamise kohta</w:t>
            </w:r>
            <w:r>
              <w:rPr>
                <w:rFonts w:ascii="Times New Roman" w:eastAsia="Times New Roman" w:hAnsi="Times New Roman" w:cs="Times New Roman"/>
                <w:sz w:val="24"/>
                <w:szCs w:val="24"/>
              </w:rPr>
              <w:t>.</w:t>
            </w:r>
          </w:p>
          <w:p w:rsidR="00A40CD9" w:rsidRPr="00A40CD9" w:rsidRDefault="00365CEB" w:rsidP="00A40CD9">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Praktiline</w:t>
            </w:r>
            <w:r w:rsidR="00A40CD9">
              <w:rPr>
                <w:rFonts w:ascii="Times New Roman" w:eastAsia="Times New Roman" w:hAnsi="Times New Roman" w:cs="Times New Roman"/>
                <w:sz w:val="24"/>
                <w:szCs w:val="24"/>
              </w:rPr>
              <w:t xml:space="preserve"> töö 2</w:t>
            </w:r>
          </w:p>
          <w:p w:rsidR="00A40CD9" w:rsidRPr="00A40CD9" w:rsidRDefault="00365CEB" w:rsidP="00A40CD9">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A40CD9" w:rsidRPr="00A40CD9">
              <w:rPr>
                <w:rFonts w:ascii="Times New Roman" w:eastAsia="Times New Roman" w:hAnsi="Times New Roman" w:cs="Times New Roman"/>
                <w:sz w:val="24"/>
                <w:szCs w:val="24"/>
              </w:rPr>
              <w:t>ompleksülesanne juhendi alusel</w:t>
            </w:r>
            <w:r w:rsidR="00E94D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tabeltöötluse kohta.</w:t>
            </w:r>
          </w:p>
          <w:p w:rsidR="00E94D35" w:rsidRDefault="00E94D35" w:rsidP="00A40CD9">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Praktiline töö 3</w:t>
            </w:r>
            <w:r w:rsidR="00A40CD9" w:rsidRPr="00A40CD9">
              <w:rPr>
                <w:rFonts w:ascii="Times New Roman" w:eastAsia="Times New Roman" w:hAnsi="Times New Roman" w:cs="Times New Roman"/>
                <w:sz w:val="24"/>
                <w:szCs w:val="24"/>
              </w:rPr>
              <w:t xml:space="preserve"> </w:t>
            </w:r>
          </w:p>
          <w:p w:rsidR="00A40CD9" w:rsidRPr="00A40CD9" w:rsidRDefault="00A40CD9" w:rsidP="00A40CD9">
            <w:pPr>
              <w:widowControl w:val="0"/>
              <w:shd w:val="clear" w:color="auto" w:fill="FFFFFF"/>
              <w:rPr>
                <w:rFonts w:ascii="Times New Roman" w:eastAsia="Times New Roman" w:hAnsi="Times New Roman" w:cs="Times New Roman"/>
                <w:sz w:val="24"/>
                <w:szCs w:val="24"/>
              </w:rPr>
            </w:pPr>
            <w:r w:rsidRPr="00A40CD9">
              <w:rPr>
                <w:rFonts w:ascii="Times New Roman" w:eastAsia="Times New Roman" w:hAnsi="Times New Roman" w:cs="Times New Roman"/>
                <w:sz w:val="24"/>
                <w:szCs w:val="24"/>
              </w:rPr>
              <w:t>Interneti</w:t>
            </w:r>
            <w:r w:rsidR="00E94D35">
              <w:rPr>
                <w:rFonts w:ascii="Times New Roman" w:eastAsia="Times New Roman" w:hAnsi="Times New Roman" w:cs="Times New Roman"/>
                <w:sz w:val="24"/>
                <w:szCs w:val="24"/>
              </w:rPr>
              <w:t xml:space="preserve"> </w:t>
            </w:r>
            <w:r w:rsidRPr="00A40CD9">
              <w:rPr>
                <w:rFonts w:ascii="Times New Roman" w:eastAsia="Times New Roman" w:hAnsi="Times New Roman" w:cs="Times New Roman"/>
                <w:sz w:val="24"/>
                <w:szCs w:val="24"/>
              </w:rPr>
              <w:t>kasutamine, viirusetõrje; autoriõigused</w:t>
            </w:r>
            <w:r w:rsidR="00365CEB">
              <w:rPr>
                <w:rFonts w:ascii="Times New Roman" w:eastAsia="Times New Roman" w:hAnsi="Times New Roman" w:cs="Times New Roman"/>
                <w:sz w:val="24"/>
                <w:szCs w:val="24"/>
              </w:rPr>
              <w:t>.</w:t>
            </w:r>
          </w:p>
          <w:p w:rsidR="00E94D35" w:rsidRDefault="00E94D35" w:rsidP="00A40CD9">
            <w:pPr>
              <w:widowControl w:v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Praktiline töö 4</w:t>
            </w:r>
          </w:p>
          <w:p w:rsidR="00617167" w:rsidRPr="00617167" w:rsidRDefault="00A40CD9" w:rsidP="00617167">
            <w:pPr>
              <w:widowControl w:val="0"/>
              <w:shd w:val="clear" w:color="auto" w:fill="FFFFFF"/>
              <w:rPr>
                <w:rFonts w:ascii="Times New Roman" w:eastAsia="Times New Roman" w:hAnsi="Times New Roman" w:cs="Times New Roman"/>
                <w:sz w:val="24"/>
                <w:szCs w:val="24"/>
              </w:rPr>
            </w:pPr>
            <w:r w:rsidRPr="00A40CD9">
              <w:rPr>
                <w:rFonts w:ascii="Times New Roman" w:eastAsia="Times New Roman" w:hAnsi="Times New Roman" w:cs="Times New Roman"/>
                <w:sz w:val="24"/>
                <w:szCs w:val="24"/>
              </w:rPr>
              <w:t>Elektrooniline kirjavahetus,</w:t>
            </w:r>
            <w:r w:rsidR="00E94D35">
              <w:rPr>
                <w:rFonts w:ascii="Times New Roman" w:eastAsia="Times New Roman" w:hAnsi="Times New Roman" w:cs="Times New Roman"/>
                <w:sz w:val="24"/>
                <w:szCs w:val="24"/>
              </w:rPr>
              <w:t xml:space="preserve"> k</w:t>
            </w:r>
            <w:r w:rsidR="00617167" w:rsidRPr="00617167">
              <w:rPr>
                <w:rFonts w:ascii="Times New Roman" w:eastAsia="Times New Roman" w:hAnsi="Times New Roman" w:cs="Times New Roman"/>
                <w:sz w:val="24"/>
                <w:szCs w:val="24"/>
              </w:rPr>
              <w:t>oostab ja vormistab juhendi alusel iseseisvalt elektrooniliselt algatus- ja vastuskirja ning e-kirja, sh allkirjastab digitaalselt</w:t>
            </w:r>
            <w:r w:rsidR="00365CEB">
              <w:rPr>
                <w:rFonts w:ascii="Times New Roman" w:eastAsia="Times New Roman" w:hAnsi="Times New Roman" w:cs="Times New Roman"/>
                <w:sz w:val="24"/>
                <w:szCs w:val="24"/>
              </w:rPr>
              <w:t>.</w:t>
            </w:r>
          </w:p>
          <w:p w:rsidR="001D53DC" w:rsidRDefault="001D53DC">
            <w:pPr>
              <w:widowControl w:val="0"/>
              <w:shd w:val="clear" w:color="auto" w:fill="FFFFFF"/>
              <w:rPr>
                <w:rFonts w:ascii="Times New Roman" w:eastAsia="Times New Roman" w:hAnsi="Times New Roman" w:cs="Times New Roman"/>
                <w:i/>
                <w:sz w:val="24"/>
                <w:szCs w:val="24"/>
              </w:rPr>
            </w:pPr>
          </w:p>
        </w:tc>
      </w:tr>
    </w:tbl>
    <w:p w:rsidR="001D53DC" w:rsidRDefault="001D53DC">
      <w:pPr>
        <w:widowControl w:val="0"/>
        <w:shd w:val="clear" w:color="auto" w:fill="FFFFFF"/>
        <w:spacing w:after="0" w:line="240" w:lineRule="auto"/>
        <w:rPr>
          <w:rFonts w:ascii="Times New Roman" w:eastAsia="Times New Roman" w:hAnsi="Times New Roman" w:cs="Times New Roman"/>
          <w:b/>
          <w:sz w:val="24"/>
          <w:szCs w:val="24"/>
        </w:rPr>
      </w:pPr>
    </w:p>
    <w:p w:rsidR="001D53DC" w:rsidRDefault="00D13B43">
      <w:pPr>
        <w:widowControl w:val="0"/>
        <w:numPr>
          <w:ilvl w:val="0"/>
          <w:numId w:val="1"/>
        </w:numPr>
        <w:shd w:val="clear" w:color="auto" w:fill="FFFFFF"/>
        <w:spacing w:before="240" w:after="120" w:line="240" w:lineRule="auto"/>
        <w:ind w:left="714" w:hanging="357"/>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Koolitaja andmed</w:t>
      </w:r>
    </w:p>
    <w:tbl>
      <w:tblPr>
        <w:tblStyle w:val="a3"/>
        <w:tblW w:w="9258" w:type="dxa"/>
        <w:tblInd w:w="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258"/>
      </w:tblGrid>
      <w:tr w:rsidR="001D53DC" w:rsidTr="00693415">
        <w:trPr>
          <w:cnfStyle w:val="000000100000" w:firstRow="0" w:lastRow="0" w:firstColumn="0" w:lastColumn="0" w:oddVBand="0" w:evenVBand="0" w:oddHBand="1" w:evenHBand="0" w:firstRowFirstColumn="0" w:firstRowLastColumn="0" w:lastRowFirstColumn="0" w:lastRowLastColumn="0"/>
          <w:trHeight w:val="1540"/>
        </w:trPr>
        <w:tc>
          <w:tcPr>
            <w:cnfStyle w:val="000010000000" w:firstRow="0" w:lastRow="0" w:firstColumn="0" w:lastColumn="0" w:oddVBand="1" w:evenVBand="0" w:oddHBand="0" w:evenHBand="0" w:firstRowFirstColumn="0" w:firstRowLastColumn="0" w:lastRowFirstColumn="0" w:lastRowLastColumn="0"/>
            <w:tcW w:w="9258" w:type="dxa"/>
            <w:shd w:val="clear" w:color="auto" w:fill="auto"/>
          </w:tcPr>
          <w:p w:rsidR="001D53DC" w:rsidRDefault="00D13B43" w:rsidP="00A54B97">
            <w:pPr>
              <w:widowControl w:val="0"/>
              <w:pBdr>
                <w:bottom w:val="single" w:sz="4" w:space="1" w:color="BFBFBF"/>
              </w:pBdr>
              <w:shd w:val="clear" w:color="auto" w:fill="FFFFFF"/>
              <w:rPr>
                <w:rFonts w:ascii="Times New Roman" w:eastAsia="Times New Roman" w:hAnsi="Times New Roman" w:cs="Times New Roman"/>
                <w:b/>
                <w:i/>
                <w:sz w:val="24"/>
                <w:szCs w:val="24"/>
              </w:rPr>
            </w:pPr>
            <w:r w:rsidRPr="009A7DA4">
              <w:rPr>
                <w:rFonts w:ascii="Times New Roman" w:eastAsia="Times New Roman" w:hAnsi="Times New Roman" w:cs="Times New Roman"/>
                <w:b/>
                <w:sz w:val="24"/>
                <w:szCs w:val="24"/>
                <w:shd w:val="clear" w:color="auto" w:fill="E2EFD9" w:themeFill="accent6" w:themeFillTint="33"/>
              </w:rPr>
              <w:t xml:space="preserve">Koolitaja andmed. </w:t>
            </w:r>
            <w:r w:rsidRPr="009A7DA4">
              <w:rPr>
                <w:rFonts w:ascii="Times New Roman" w:eastAsia="Times New Roman" w:hAnsi="Times New Roman" w:cs="Times New Roman"/>
                <w:i/>
                <w:color w:val="808080"/>
                <w:sz w:val="24"/>
                <w:szCs w:val="24"/>
                <w:shd w:val="clear" w:color="auto" w:fill="E2EFD9" w:themeFill="accent6" w:themeFillTint="33"/>
              </w:rPr>
              <w:t>Tuua ära koolitaja</w:t>
            </w:r>
            <w:r w:rsidR="00FE4A31" w:rsidRPr="009A7DA4">
              <w:rPr>
                <w:rFonts w:ascii="Times New Roman" w:eastAsia="Times New Roman" w:hAnsi="Times New Roman" w:cs="Times New Roman"/>
                <w:i/>
                <w:color w:val="808080"/>
                <w:sz w:val="24"/>
                <w:szCs w:val="24"/>
                <w:shd w:val="clear" w:color="auto" w:fill="E2EFD9" w:themeFill="accent6" w:themeFillTint="33"/>
              </w:rPr>
              <w:t>(te)</w:t>
            </w:r>
            <w:r w:rsidRPr="009A7DA4">
              <w:rPr>
                <w:rFonts w:ascii="Times New Roman" w:eastAsia="Times New Roman" w:hAnsi="Times New Roman" w:cs="Times New Roman"/>
                <w:i/>
                <w:color w:val="808080"/>
                <w:sz w:val="24"/>
                <w:szCs w:val="24"/>
                <w:shd w:val="clear" w:color="auto" w:fill="E2EFD9" w:themeFill="accent6" w:themeFillTint="33"/>
              </w:rPr>
              <w:t xml:space="preserve"> ees- ja perenimi ning kursuse läbiviimiseks vajalikku kompetentsust näitav kvalifikatsioon või </w:t>
            </w:r>
            <w:r w:rsidR="00FE4A31" w:rsidRPr="009A7DA4">
              <w:rPr>
                <w:rFonts w:ascii="Times New Roman" w:eastAsia="Times New Roman" w:hAnsi="Times New Roman" w:cs="Times New Roman"/>
                <w:i/>
                <w:color w:val="808080"/>
                <w:sz w:val="24"/>
                <w:szCs w:val="24"/>
                <w:shd w:val="clear" w:color="auto" w:fill="E2EFD9" w:themeFill="accent6" w:themeFillTint="33"/>
              </w:rPr>
              <w:t>vastav</w:t>
            </w:r>
            <w:r w:rsidRPr="009A7DA4">
              <w:rPr>
                <w:rFonts w:ascii="Times New Roman" w:eastAsia="Times New Roman" w:hAnsi="Times New Roman" w:cs="Times New Roman"/>
                <w:i/>
                <w:color w:val="808080"/>
                <w:sz w:val="24"/>
                <w:szCs w:val="24"/>
                <w:shd w:val="clear" w:color="auto" w:fill="E2EFD9" w:themeFill="accent6" w:themeFillTint="33"/>
              </w:rPr>
              <w:t xml:space="preserve"> õpi- või töökogemuse kirjeldus</w:t>
            </w:r>
            <w:r>
              <w:rPr>
                <w:rFonts w:ascii="Times New Roman" w:eastAsia="Times New Roman" w:hAnsi="Times New Roman" w:cs="Times New Roman"/>
                <w:i/>
                <w:color w:val="808080"/>
                <w:sz w:val="24"/>
                <w:szCs w:val="24"/>
              </w:rPr>
              <w:t>.</w:t>
            </w:r>
            <w:r>
              <w:rPr>
                <w:rFonts w:ascii="Times New Roman" w:eastAsia="Times New Roman" w:hAnsi="Times New Roman" w:cs="Times New Roman"/>
                <w:b/>
                <w:i/>
                <w:sz w:val="24"/>
                <w:szCs w:val="24"/>
              </w:rPr>
              <w:t xml:space="preserve"> </w:t>
            </w:r>
          </w:p>
          <w:p w:rsidR="00EB1530" w:rsidRPr="00EB1530" w:rsidRDefault="00EB1530" w:rsidP="00EB1530">
            <w:pPr>
              <w:widowControl w:val="0"/>
              <w:shd w:val="clear" w:color="auto" w:fill="FFFFFF"/>
              <w:rPr>
                <w:rFonts w:ascii="Times New Roman" w:eastAsia="Times New Roman" w:hAnsi="Times New Roman" w:cs="Times New Roman"/>
                <w:sz w:val="24"/>
                <w:szCs w:val="24"/>
              </w:rPr>
            </w:pPr>
            <w:r w:rsidRPr="00EB1530">
              <w:rPr>
                <w:rFonts w:ascii="Times New Roman" w:eastAsia="Times New Roman" w:hAnsi="Times New Roman" w:cs="Times New Roman"/>
                <w:sz w:val="24"/>
                <w:szCs w:val="24"/>
              </w:rPr>
              <w:t xml:space="preserve">Anne-Li Tilk, anneli@ametikool.ee, täiskasvanute koolitaja kutse </w:t>
            </w:r>
            <w:r>
              <w:rPr>
                <w:rFonts w:ascii="Times New Roman" w:eastAsia="Times New Roman" w:hAnsi="Times New Roman" w:cs="Times New Roman"/>
                <w:sz w:val="24"/>
                <w:szCs w:val="24"/>
              </w:rPr>
              <w:t>6</w:t>
            </w:r>
            <w:r w:rsidRPr="00EB1530">
              <w:rPr>
                <w:rFonts w:ascii="Times New Roman" w:eastAsia="Times New Roman" w:hAnsi="Times New Roman" w:cs="Times New Roman"/>
                <w:sz w:val="24"/>
                <w:szCs w:val="24"/>
              </w:rPr>
              <w:t>. tase, arvutierialade kutseõpetaja alates 1996</w:t>
            </w:r>
          </w:p>
          <w:p w:rsidR="001D53DC" w:rsidRDefault="00EB1530" w:rsidP="00EB1530">
            <w:pPr>
              <w:widowControl w:val="0"/>
              <w:shd w:val="clear" w:color="auto" w:fill="FFFFFF"/>
              <w:rPr>
                <w:rFonts w:ascii="Times New Roman" w:eastAsia="Times New Roman" w:hAnsi="Times New Roman" w:cs="Times New Roman"/>
                <w:sz w:val="24"/>
                <w:szCs w:val="24"/>
              </w:rPr>
            </w:pPr>
            <w:r w:rsidRPr="00EB1530">
              <w:rPr>
                <w:rFonts w:ascii="Times New Roman" w:eastAsia="Times New Roman" w:hAnsi="Times New Roman" w:cs="Times New Roman"/>
                <w:sz w:val="24"/>
                <w:szCs w:val="24"/>
              </w:rPr>
              <w:t>Diana Lõhmus, diana.lohmus@ametikool.ee  arvuti ja arvutivõrkude eriala koos IT-spetsialisti 4. taseme kutsetunnistusega (tunnistuse nr 086699), arvutierialade kutseõpetaja alates 2014 - 2016.</w:t>
            </w:r>
          </w:p>
          <w:p w:rsidR="001D53DC" w:rsidRDefault="001D53DC">
            <w:pPr>
              <w:widowControl w:val="0"/>
              <w:shd w:val="clear" w:color="auto" w:fill="FFFFFF"/>
              <w:rPr>
                <w:rFonts w:ascii="Times New Roman" w:eastAsia="Times New Roman" w:hAnsi="Times New Roman" w:cs="Times New Roman"/>
                <w:b/>
                <w:sz w:val="24"/>
                <w:szCs w:val="24"/>
              </w:rPr>
            </w:pPr>
          </w:p>
          <w:p w:rsidR="001D53DC" w:rsidRDefault="001D53DC">
            <w:pPr>
              <w:widowControl w:val="0"/>
              <w:shd w:val="clear" w:color="auto" w:fill="FFFFFF"/>
              <w:rPr>
                <w:rFonts w:ascii="Times New Roman" w:eastAsia="Times New Roman" w:hAnsi="Times New Roman" w:cs="Times New Roman"/>
                <w:b/>
                <w:sz w:val="24"/>
                <w:szCs w:val="24"/>
              </w:rPr>
            </w:pPr>
          </w:p>
        </w:tc>
      </w:tr>
    </w:tbl>
    <w:p w:rsidR="001D53DC" w:rsidRDefault="001D53DC">
      <w:pPr>
        <w:widowControl w:val="0"/>
        <w:shd w:val="clear" w:color="auto" w:fill="FFFFFF"/>
        <w:spacing w:after="0" w:line="240" w:lineRule="auto"/>
        <w:rPr>
          <w:rFonts w:ascii="Times New Roman" w:eastAsia="Times New Roman" w:hAnsi="Times New Roman" w:cs="Times New Roman"/>
          <w:b/>
          <w:sz w:val="24"/>
          <w:szCs w:val="24"/>
        </w:rPr>
      </w:pPr>
    </w:p>
    <w:p w:rsidR="001D53DC" w:rsidRDefault="001D53DC">
      <w:pPr>
        <w:widowControl w:val="0"/>
        <w:shd w:val="clear" w:color="auto" w:fill="FFFFFF"/>
        <w:spacing w:after="0" w:line="240" w:lineRule="auto"/>
        <w:rPr>
          <w:rFonts w:ascii="Times New Roman" w:eastAsia="Times New Roman" w:hAnsi="Times New Roman" w:cs="Times New Roman"/>
          <w:b/>
          <w:sz w:val="24"/>
          <w:szCs w:val="24"/>
        </w:rPr>
      </w:pPr>
    </w:p>
    <w:p w:rsidR="00EB1530" w:rsidRDefault="00D13B43" w:rsidP="00EB1530">
      <w:pPr>
        <w:widowControl w:val="0"/>
        <w:shd w:val="clear" w:color="auto" w:fill="FFFFFF"/>
        <w:spacing w:after="0" w:line="240" w:lineRule="auto"/>
        <w:rPr>
          <w:rFonts w:ascii="Times New Roman" w:eastAsia="Times New Roman" w:hAnsi="Times New Roman" w:cs="Times New Roman"/>
          <w:i/>
          <w:color w:val="808080"/>
          <w:sz w:val="24"/>
          <w:szCs w:val="24"/>
        </w:rPr>
      </w:pPr>
      <w:r>
        <w:rPr>
          <w:rFonts w:ascii="Times New Roman" w:eastAsia="Times New Roman" w:hAnsi="Times New Roman" w:cs="Times New Roman"/>
          <w:b/>
          <w:sz w:val="24"/>
          <w:szCs w:val="24"/>
        </w:rPr>
        <w:t xml:space="preserve">Õppekava koostaja: </w:t>
      </w:r>
      <w:r>
        <w:rPr>
          <w:rFonts w:ascii="Times New Roman" w:eastAsia="Times New Roman" w:hAnsi="Times New Roman" w:cs="Times New Roman"/>
          <w:sz w:val="24"/>
          <w:szCs w:val="24"/>
        </w:rPr>
        <w:br/>
      </w:r>
      <w:r>
        <w:rPr>
          <w:rFonts w:ascii="Times New Roman" w:eastAsia="Times New Roman" w:hAnsi="Times New Roman" w:cs="Times New Roman"/>
          <w:i/>
          <w:color w:val="808080"/>
          <w:sz w:val="24"/>
          <w:szCs w:val="24"/>
        </w:rPr>
        <w:t>/ees- ja perenimi, amet, e-mail/</w:t>
      </w:r>
    </w:p>
    <w:p w:rsidR="001D53DC" w:rsidRPr="00EB1530" w:rsidRDefault="00EB1530" w:rsidP="00EB1530">
      <w:pPr>
        <w:widowControl w:val="0"/>
        <w:shd w:val="clear" w:color="auto" w:fill="FFFFFF"/>
        <w:spacing w:after="0" w:line="240" w:lineRule="auto"/>
        <w:rPr>
          <w:rFonts w:ascii="Times New Roman" w:eastAsia="Arial" w:hAnsi="Times New Roman" w:cs="Times New Roman"/>
          <w:sz w:val="24"/>
          <w:szCs w:val="24"/>
        </w:rPr>
      </w:pPr>
      <w:r w:rsidRPr="00EB1530">
        <w:rPr>
          <w:rFonts w:ascii="Times New Roman" w:eastAsia="Arial" w:hAnsi="Times New Roman" w:cs="Times New Roman"/>
          <w:sz w:val="24"/>
          <w:szCs w:val="24"/>
        </w:rPr>
        <w:t xml:space="preserve">Anne-Li Tilk, kutseõpetaja, anne-li.tilk@ametikool.ee   </w:t>
      </w:r>
    </w:p>
    <w:p w:rsidR="001D53DC" w:rsidRDefault="001D53DC">
      <w:pPr>
        <w:widowControl w:val="0"/>
        <w:spacing w:after="0" w:line="240" w:lineRule="auto"/>
        <w:rPr>
          <w:rFonts w:ascii="Arial" w:eastAsia="Arial" w:hAnsi="Arial" w:cs="Arial"/>
          <w:i/>
          <w:sz w:val="16"/>
          <w:szCs w:val="16"/>
        </w:rPr>
      </w:pPr>
    </w:p>
    <w:sectPr w:rsidR="001D53DC">
      <w:headerReference w:type="default" r:id="rId7"/>
      <w:footerReference w:type="default" r:id="rId8"/>
      <w:pgSz w:w="12240" w:h="15840"/>
      <w:pgMar w:top="426" w:right="1134" w:bottom="142" w:left="1701"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B17" w:rsidRDefault="00EB4B17">
      <w:pPr>
        <w:spacing w:after="0" w:line="240" w:lineRule="auto"/>
      </w:pPr>
      <w:r>
        <w:separator/>
      </w:r>
    </w:p>
  </w:endnote>
  <w:endnote w:type="continuationSeparator" w:id="0">
    <w:p w:rsidR="00EB4B17" w:rsidRDefault="00EB4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3DC" w:rsidRDefault="00D13B43">
    <w:pPr>
      <w:tabs>
        <w:tab w:val="center" w:pos="4536"/>
        <w:tab w:val="right" w:pos="9072"/>
      </w:tabs>
      <w:spacing w:after="153" w:line="240" w:lineRule="auto"/>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B17" w:rsidRDefault="00EB4B17">
      <w:pPr>
        <w:spacing w:after="0" w:line="240" w:lineRule="auto"/>
      </w:pPr>
      <w:r>
        <w:separator/>
      </w:r>
    </w:p>
  </w:footnote>
  <w:footnote w:type="continuationSeparator" w:id="0">
    <w:p w:rsidR="00EB4B17" w:rsidRDefault="00EB4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3DC" w:rsidRDefault="00D13B43">
    <w:pPr>
      <w:tabs>
        <w:tab w:val="center" w:pos="4536"/>
        <w:tab w:val="right" w:pos="9072"/>
      </w:tabs>
      <w:spacing w:before="284" w:after="0" w:line="240" w:lineRule="auto"/>
    </w:pPr>
    <w:r>
      <w:rPr>
        <w:noProof/>
      </w:rPr>
      <w:drawing>
        <wp:inline distT="0" distB="0" distL="0" distR="0">
          <wp:extent cx="1192616" cy="629975"/>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92616" cy="629975"/>
                  </a:xfrm>
                  <a:prstGeom prst="rect">
                    <a:avLst/>
                  </a:prstGeom>
                  <a:ln/>
                </pic:spPr>
              </pic:pic>
            </a:graphicData>
          </a:graphic>
        </wp:inline>
      </w:drawing>
    </w:r>
    <w:r>
      <w:t xml:space="preserve">                                                                                                     </w:t>
    </w:r>
    <w:r>
      <w:rPr>
        <w:noProof/>
      </w:rPr>
      <w:drawing>
        <wp:inline distT="0" distB="0" distL="0" distR="0">
          <wp:extent cx="1526504" cy="610601"/>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526504" cy="610601"/>
                  </a:xfrm>
                  <a:prstGeom prst="rect">
                    <a:avLst/>
                  </a:prstGeom>
                  <a:ln/>
                </pic:spPr>
              </pic:pic>
            </a:graphicData>
          </a:graphic>
        </wp:inline>
      </w:drawing>
    </w:r>
  </w:p>
  <w:p w:rsidR="001D53DC" w:rsidRDefault="001D53DC">
    <w:pPr>
      <w:tabs>
        <w:tab w:val="center" w:pos="4536"/>
        <w:tab w:val="right" w:pos="9072"/>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57BB1"/>
    <w:multiLevelType w:val="multilevel"/>
    <w:tmpl w:val="009CD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3DC"/>
    <w:rsid w:val="00021A4E"/>
    <w:rsid w:val="000B7031"/>
    <w:rsid w:val="00117AA5"/>
    <w:rsid w:val="001779B5"/>
    <w:rsid w:val="001D53DC"/>
    <w:rsid w:val="001F3D93"/>
    <w:rsid w:val="00210702"/>
    <w:rsid w:val="00213DB2"/>
    <w:rsid w:val="0030178A"/>
    <w:rsid w:val="0032218B"/>
    <w:rsid w:val="003333BC"/>
    <w:rsid w:val="00365CEB"/>
    <w:rsid w:val="00393704"/>
    <w:rsid w:val="003F4EBC"/>
    <w:rsid w:val="004113E8"/>
    <w:rsid w:val="00492738"/>
    <w:rsid w:val="004E6D73"/>
    <w:rsid w:val="00526C9F"/>
    <w:rsid w:val="00572AD4"/>
    <w:rsid w:val="00617167"/>
    <w:rsid w:val="00693415"/>
    <w:rsid w:val="006F4060"/>
    <w:rsid w:val="0072171D"/>
    <w:rsid w:val="008550FF"/>
    <w:rsid w:val="008C62B1"/>
    <w:rsid w:val="00932F24"/>
    <w:rsid w:val="00982BE9"/>
    <w:rsid w:val="009A7DA4"/>
    <w:rsid w:val="00A2569A"/>
    <w:rsid w:val="00A40CD9"/>
    <w:rsid w:val="00A54B97"/>
    <w:rsid w:val="00A55733"/>
    <w:rsid w:val="00A739AA"/>
    <w:rsid w:val="00B07720"/>
    <w:rsid w:val="00B4040C"/>
    <w:rsid w:val="00D13B43"/>
    <w:rsid w:val="00D2598F"/>
    <w:rsid w:val="00D9298B"/>
    <w:rsid w:val="00E94D35"/>
    <w:rsid w:val="00EB1530"/>
    <w:rsid w:val="00EB4B17"/>
    <w:rsid w:val="00F74F7B"/>
    <w:rsid w:val="00FE4A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4610"/>
  <w15:docId w15:val="{5F658912-5A7E-46DC-9759-1D412F35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t-EE" w:eastAsia="et-EE"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style>
  <w:style w:type="paragraph" w:styleId="Pealkiri1">
    <w:name w:val="heading 1"/>
    <w:basedOn w:val="Normaallaad"/>
    <w:next w:val="Normaallaad"/>
    <w:pPr>
      <w:keepNext/>
      <w:keepLines/>
      <w:spacing w:before="480" w:after="120"/>
      <w:outlineLvl w:val="0"/>
    </w:pPr>
    <w:rPr>
      <w:b/>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rPr>
  </w:style>
  <w:style w:type="paragraph" w:styleId="Pealkiri6">
    <w:name w:val="heading 6"/>
    <w:basedOn w:val="Normaallaad"/>
    <w:next w:val="Normaallaad"/>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BE5F1"/>
    </w:tc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BE5F1"/>
    </w:tc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BE5F1"/>
    </w:tc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oendilik">
    <w:name w:val="List Paragraph"/>
    <w:basedOn w:val="Normaallaad"/>
    <w:uiPriority w:val="34"/>
    <w:qFormat/>
    <w:rsid w:val="00617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888</Words>
  <Characters>5157</Characters>
  <Application>Microsoft Office Word</Application>
  <DocSecurity>0</DocSecurity>
  <Lines>42</Lines>
  <Paragraphs>12</Paragraphs>
  <ScaleCrop>false</ScaleCrop>
  <HeadingPairs>
    <vt:vector size="2" baseType="variant">
      <vt:variant>
        <vt:lpstr>Pealkiri</vt:lpstr>
      </vt:variant>
      <vt:variant>
        <vt:i4>1</vt:i4>
      </vt:variant>
    </vt:vector>
  </HeadingPairs>
  <TitlesOfParts>
    <vt:vector size="1" baseType="lpstr">
      <vt:lpstr>Õppekava andmete vorm 2021</vt:lpstr>
    </vt:vector>
  </TitlesOfParts>
  <Company>RIK</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Õppekava andmete vorm 2021</dc:title>
  <dc:creator>Aino Haller</dc:creator>
  <cp:lastModifiedBy>Ade Sepp</cp:lastModifiedBy>
  <cp:revision>8</cp:revision>
  <dcterms:created xsi:type="dcterms:W3CDTF">2020-11-02T13:19:00Z</dcterms:created>
  <dcterms:modified xsi:type="dcterms:W3CDTF">2020-11-06T11:00:00Z</dcterms:modified>
</cp:coreProperties>
</file>