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DC" w:rsidRDefault="00D13B43">
      <w:pPr>
        <w:widowControl w:val="0"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ESF VAHENDITEST RAHASTATAVA TÄISKASVANUTE TÄIENDUSKOOLITUSE ÕPPEKAVA </w:t>
      </w:r>
    </w:p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Üldandmed</w:t>
      </w:r>
    </w:p>
    <w:tbl>
      <w:tblPr>
        <w:tblStyle w:val="a"/>
        <w:tblW w:w="918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50"/>
      </w:tblGrid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Õppeasutus:</w:t>
            </w:r>
          </w:p>
          <w:p w:rsidR="001D53DC" w:rsidRDefault="001D53DC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1D53DC" w:rsidRDefault="00B07720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KURESSAARE AMETIKOOL</w:t>
            </w:r>
          </w:p>
        </w:tc>
      </w:tr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 nimetus: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(venekeelsetel kursustel nii eesti kui vene keeles)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1D53DC" w:rsidRDefault="004039D4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sz w:val="24"/>
                <w:szCs w:val="24"/>
              </w:rPr>
              <w:t>TÄIENDUSKOOLITUS KONTORITÖÖTAJALE – TRÜKISTE KUJUNDAMINE JA KÜLJENDUS</w:t>
            </w:r>
          </w:p>
        </w:tc>
      </w:tr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Õppekavarühm: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(täiendus- koolituse standardi järgi)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:rsidR="001D53DC" w:rsidRDefault="00BD70A9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Audiovisuaalne ja muu meedia</w:t>
            </w:r>
          </w:p>
        </w:tc>
      </w:tr>
      <w:tr w:rsidR="001779B5" w:rsidTr="00B4040C">
        <w:tc>
          <w:tcPr>
            <w:tcW w:w="2830" w:type="dxa"/>
            <w:shd w:val="clear" w:color="auto" w:fill="E2EFD9" w:themeFill="accent6" w:themeFillTint="33"/>
          </w:tcPr>
          <w:p w:rsidR="001779B5" w:rsidRDefault="001779B5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B5">
              <w:rPr>
                <w:rFonts w:ascii="Times New Roman" w:eastAsia="Times New Roman" w:hAnsi="Times New Roman" w:cs="Times New Roman"/>
                <w:sz w:val="24"/>
                <w:szCs w:val="24"/>
              </w:rPr>
              <w:t>Õppekeel:</w:t>
            </w:r>
          </w:p>
        </w:tc>
        <w:tc>
          <w:tcPr>
            <w:tcW w:w="6350" w:type="dxa"/>
            <w:shd w:val="clear" w:color="auto" w:fill="auto"/>
          </w:tcPr>
          <w:p w:rsidR="001779B5" w:rsidRDefault="00117AA5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</w:tbl>
    <w:p w:rsidR="001D53DC" w:rsidRDefault="001D53DC">
      <w:pPr>
        <w:widowControl w:val="0"/>
        <w:shd w:val="clear" w:color="auto" w:fill="FFFFFF"/>
        <w:spacing w:after="202" w:line="240" w:lineRule="auto"/>
        <w:ind w:righ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sihtgrupp ja õpiväljundid</w:t>
      </w:r>
    </w:p>
    <w:tbl>
      <w:tblPr>
        <w:tblStyle w:val="a0"/>
        <w:tblW w:w="9258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B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 ja selle kirjeldus ning õppe alustamise nõuded.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Ära märkida milliste erialaoskuste, haridustaseme või vanusegrupi inimestele koolitus on mõeldud ning milline on optimaalne grupi suurus; ära tuua kas ja millised on nõuded õpingute alustamiseks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BD70A9" w:rsidRP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Sihtrühm: </w:t>
            </w:r>
          </w:p>
          <w:p w:rsidR="004039D4" w:rsidRDefault="004039D4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sz w:val="24"/>
                <w:szCs w:val="24"/>
              </w:rPr>
              <w:t>Kursuse sihtrühmaks on ettevõtete juhiabid ja muud töötajad, kel on vajadus kujundada firmagraafikaga trükiseid (kutsed, diplomid, tänukirjad jne), tootekatalooge.</w:t>
            </w:r>
          </w:p>
          <w:p w:rsidR="00BD70A9" w:rsidRP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Grupi suurus: </w:t>
            </w: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1B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D70A9" w:rsidRP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 alustamise nõuded:</w:t>
            </w:r>
          </w:p>
          <w:p w:rsidR="001D53DC" w:rsidRPr="00BD70A9" w:rsidRDefault="00BD70A9" w:rsidP="00BD70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0A9">
              <w:rPr>
                <w:rFonts w:ascii="Times New Roman" w:eastAsia="Times New Roman" w:hAnsi="Times New Roman" w:cs="Times New Roman"/>
                <w:sz w:val="24"/>
                <w:szCs w:val="24"/>
              </w:rPr>
              <w:t>Koolitusel osalemise eeldus on arvuti kasutamise oskus vähemalt kesktasemel.</w:t>
            </w:r>
          </w:p>
        </w:tc>
      </w:tr>
      <w:tr w:rsidR="001D53DC" w:rsidTr="004E6D73">
        <w:trPr>
          <w:trHeight w:val="1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Õpiväljundid kirjeldatakse kompetentsidena, mis täpsustavad, millised teadmised, oskused ja hoiakud peab õppija omandama õppeprotsessi lõpuks. </w:t>
            </w:r>
          </w:p>
          <w:p w:rsidR="004039D4" w:rsidRPr="00CA69E4" w:rsidRDefault="004039D4" w:rsidP="004039D4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CA6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eeb vahet raster- ja vektorgraafikal ning nende failitüüpidel, pöörab faili, muudab selle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resolutsiooni, värviskaalat ja</w:t>
            </w:r>
            <w:r w:rsidRPr="00CA6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salvestab tulemuse erinevateks failideks; </w:t>
            </w:r>
          </w:p>
          <w:p w:rsidR="004039D4" w:rsidRPr="00CA69E4" w:rsidRDefault="004039D4" w:rsidP="004039D4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  <w:r w:rsidRPr="00CA6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alib kujutise digitaliseerimiseks õige graafikaprogrammi;</w:t>
            </w:r>
          </w:p>
          <w:p w:rsidR="004039D4" w:rsidRDefault="004039D4" w:rsidP="004039D4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CA6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eab erinevaid pilditöötlusprogramme, nende faile ja kasutamisloogikat ning</w:t>
            </w:r>
          </w:p>
          <w:p w:rsidR="004039D4" w:rsidRPr="00CA69E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CA6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kasutab täies mahus üht pilditöötlusprogrammi erialaste projektide teostamiseks;</w:t>
            </w:r>
          </w:p>
          <w:p w:rsidR="004039D4" w:rsidRPr="00CA69E4" w:rsidRDefault="004039D4" w:rsidP="004039D4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</w:t>
            </w:r>
            <w:r w:rsidRPr="00CA6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oob uue faili, muudab selle kõiki parameetreid ja salvestada vastavalt vajadusele erinevatesse failiformaatidesse;</w:t>
            </w:r>
          </w:p>
          <w:p w:rsidR="004039D4" w:rsidRPr="00CA69E4" w:rsidRDefault="004039D4" w:rsidP="004039D4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Kasutab</w:t>
            </w:r>
            <w:r w:rsidRPr="00CA6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vähemalt üht vektorgraafika programmi erialaste projektide teostamiseks.</w:t>
            </w:r>
          </w:p>
          <w:p w:rsidR="004039D4" w:rsidRPr="00CA69E4" w:rsidRDefault="004039D4" w:rsidP="004039D4">
            <w:pPr>
              <w:pStyle w:val="Loendilik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Loob  uusi faile, avab</w:t>
            </w:r>
            <w:r w:rsidRPr="00CA6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erinevaid faile,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oskab </w:t>
            </w:r>
            <w:r w:rsidRPr="00CA6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neid töödelda, importida, eksportida, salvestada, kas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utada programmi eriefekte, oskab</w:t>
            </w:r>
            <w:r w:rsidRPr="00CA6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teha erinevaid värvilahutusi ja eriformaatides väljatrükke.</w:t>
            </w:r>
          </w:p>
          <w:p w:rsidR="001D53DC" w:rsidRPr="00BD70A9" w:rsidRDefault="001D53DC" w:rsidP="004039D4">
            <w:pPr>
              <w:pStyle w:val="Loendilik"/>
              <w:widowControl w:val="0"/>
              <w:shd w:val="clear" w:color="auto" w:fill="FFFFFF"/>
              <w:spacing w:line="235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3DC" w:rsidTr="0085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Õpiväljundite seos kutsestandardi või tasemeõppe õppekavaga.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ära vastav kutsestandard ning </w:t>
            </w:r>
            <w:r w:rsidR="00492738" w:rsidRPr="00492738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 xml:space="preserve">numbriline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viide konkreetsetele kompetentsidele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, mida saavutatakse.</w:t>
            </w:r>
          </w:p>
          <w:p w:rsidR="001D53DC" w:rsidRDefault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Õppekava on koostatud lähtuvalt Kuressaare Ametikooli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multimeedia kujundaja õppekavast, moodulite nimetused: kujundusprogrammide algõpe, tarkvaraõpe – pikselgraafika, tarkvaraõpe vektorgraafika.</w:t>
            </w:r>
          </w:p>
        </w:tc>
      </w:tr>
      <w:tr w:rsidR="001D53DC" w:rsidTr="008550FF">
        <w:trPr>
          <w:trHeight w:val="17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Põhjendus.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Tuua põhjendus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koolituse sihtrühma ja õpiväljundite valiku osas</w:t>
            </w:r>
            <w:r w:rsidR="003333BC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</w:p>
          <w:p w:rsidR="00BD70A9" w:rsidRDefault="004039D4" w:rsidP="00BD70A9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Pr="00782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rinevates organisatsioonides, väikeettevõtetes ja  asutustes on palju töötajaid/juhiabisid kelle töös tuleb ette palju väiksemaid kujundustöösid (diplomid, kutsed, tänukirjad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2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plakatid). Selleks on vajalik koolitus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2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kus tutvustatakse sihtotstarbelisi vabavaralisi kujundusprogramme ja kujundusloogikat, et lihtsamad kujundustööd saaks võimalikult heal tulemusel sooritatud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D70A9" w:rsidRDefault="00BD70A9" w:rsidP="00BD70A9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53DC" w:rsidRDefault="001D53DC" w:rsidP="008550FF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right="5761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maht</w:t>
      </w:r>
    </w:p>
    <w:tbl>
      <w:tblPr>
        <w:tblStyle w:val="a1"/>
        <w:tblW w:w="8472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709"/>
      </w:tblGrid>
      <w:tr w:rsidR="001D53DC" w:rsidTr="00492738"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Koolituse kogumaht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akadeemilistes tundides: </w:t>
            </w:r>
          </w:p>
        </w:tc>
        <w:tc>
          <w:tcPr>
            <w:tcW w:w="709" w:type="dxa"/>
            <w:shd w:val="clear" w:color="auto" w:fill="auto"/>
          </w:tcPr>
          <w:p w:rsidR="001D53DC" w:rsidRDefault="001D53DC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3DC" w:rsidTr="00492738">
        <w:tc>
          <w:tcPr>
            <w:tcW w:w="7763" w:type="dxa"/>
            <w:shd w:val="clear" w:color="auto" w:fill="auto"/>
          </w:tcPr>
          <w:p w:rsidR="001D53DC" w:rsidRDefault="00D13B43" w:rsidP="00B4040C">
            <w:pPr>
              <w:widowControl w:val="0"/>
              <w:shd w:val="clear" w:color="auto" w:fill="E2EFD9" w:themeFill="accent6" w:themeFillTint="33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Kontaktõppe maht akadeemilistes tundides:</w:t>
            </w:r>
          </w:p>
        </w:tc>
        <w:tc>
          <w:tcPr>
            <w:tcW w:w="709" w:type="dxa"/>
            <w:shd w:val="clear" w:color="auto" w:fill="auto"/>
          </w:tcPr>
          <w:p w:rsidR="001D53DC" w:rsidRDefault="00371B64" w:rsidP="0030178A">
            <w:pPr>
              <w:widowControl w:val="0"/>
              <w:shd w:val="clear" w:color="auto" w:fill="E2EFD9" w:themeFill="accent6" w:themeFillTint="33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73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3DC" w:rsidTr="00492738">
        <w:trPr>
          <w:trHeight w:val="640"/>
        </w:trPr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sh auditoorse töö maht akadeemilistes tundides:</w:t>
            </w:r>
          </w:p>
          <w:p w:rsidR="001D53DC" w:rsidRDefault="00D13B43" w:rsidP="00572A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(õpe loengu, seminari</w:t>
            </w:r>
            <w:r w:rsidR="00572A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või </w:t>
            </w:r>
            <w:r w:rsidR="00982B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muus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vormis)</w:t>
            </w:r>
          </w:p>
        </w:tc>
        <w:tc>
          <w:tcPr>
            <w:tcW w:w="709" w:type="dxa"/>
            <w:shd w:val="clear" w:color="auto" w:fill="auto"/>
          </w:tcPr>
          <w:p w:rsidR="001D53DC" w:rsidRDefault="00A739AA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53DC" w:rsidTr="00492738">
        <w:trPr>
          <w:trHeight w:val="420"/>
        </w:trPr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sh praktilise töö maht akadeemilistes tundides: </w:t>
            </w:r>
          </w:p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õpitud teadmiste ja oskuste rakendamine õppekeskkonnas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709" w:type="dxa"/>
            <w:shd w:val="clear" w:color="auto" w:fill="auto"/>
          </w:tcPr>
          <w:p w:rsidR="001D53DC" w:rsidRDefault="00371B64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73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53DC" w:rsidTr="00492738"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Koolitaja poolt tagasisidestatava iseseisva töö maht akadeemilistes tundides:</w:t>
            </w:r>
          </w:p>
        </w:tc>
        <w:tc>
          <w:tcPr>
            <w:tcW w:w="709" w:type="dxa"/>
            <w:shd w:val="clear" w:color="auto" w:fill="auto"/>
          </w:tcPr>
          <w:p w:rsidR="001D53DC" w:rsidRDefault="001D53DC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1D53DC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sisu ja õppekeskkonna kirjeldus ning lõpetamise nõuded</w:t>
      </w:r>
    </w:p>
    <w:tbl>
      <w:tblPr>
        <w:tblStyle w:val="a2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A73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A55733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sisu ja õppekeskkonna kirjeldus.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peamised teemad ja alateemad </w:t>
            </w:r>
            <w:r w:rsidRPr="00A55733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sh eristada auditoorne ja praktiline osa.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Esitada õppekeskkonna lühikirjeldus</w:t>
            </w:r>
            <w:r w:rsidR="00A55733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, mis on </w:t>
            </w:r>
            <w:r w:rsidR="00A55733">
              <w:t xml:space="preserve"> </w:t>
            </w:r>
            <w:r w:rsidR="00A55733" w:rsidRPr="00A55733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õpiväljundite saavutamiseks olemas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Loetleda kursuse kohustuslikud õppematerjalid (nt õpikud vmt) kui need on olemas. Kui õppijalt nõutakse mingeid isiklikke õppevahendeid, tuua ka need välja. </w:t>
            </w:r>
          </w:p>
          <w:p w:rsidR="00BD70A9" w:rsidRDefault="00BD70A9" w:rsidP="00BD70A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Õppe sisu: </w:t>
            </w:r>
          </w:p>
          <w:p w:rsidR="004039D4" w:rsidRPr="00C30C7D" w:rsidRDefault="004039D4" w:rsidP="004039D4">
            <w:pPr>
              <w:pStyle w:val="Loendilik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A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rvutigraafika liigid ja põhimõisted</w:t>
            </w:r>
          </w:p>
          <w:p w:rsidR="004039D4" w:rsidRPr="00C30C7D" w:rsidRDefault="004039D4" w:rsidP="004039D4">
            <w:pPr>
              <w:pStyle w:val="Loendilik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Ü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levaade enamlevinud kujundustarkvarast </w:t>
            </w:r>
          </w:p>
          <w:p w:rsidR="004039D4" w:rsidRPr="00C30C7D" w:rsidRDefault="004039D4" w:rsidP="004039D4">
            <w:pPr>
              <w:pStyle w:val="Loendilik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K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ujundusalane tarkvaraõpe: vektor- ja pikselgraafika põhifunktsioonid, tööriistad, seaded ja tööloogika (kihid, resolutsioon, värviruumid, failiformaadid jne)</w:t>
            </w:r>
          </w:p>
          <w:p w:rsidR="004039D4" w:rsidRPr="00C30C7D" w:rsidRDefault="004039D4" w:rsidP="004039D4">
            <w:pPr>
              <w:pStyle w:val="Loendilik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rükiettevalmistuse alused</w:t>
            </w:r>
          </w:p>
          <w:p w:rsidR="004039D4" w:rsidRPr="00C30C7D" w:rsidRDefault="004039D4" w:rsidP="004039D4">
            <w:pPr>
              <w:pStyle w:val="Loendilik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44C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Pikselgraafika.</w:t>
            </w:r>
            <w:r>
              <w:t xml:space="preserve"> </w:t>
            </w:r>
          </w:p>
          <w:p w:rsidR="004039D4" w:rsidRPr="00C30C7D" w:rsidRDefault="004039D4" w:rsidP="004039D4">
            <w:pPr>
              <w:widowControl w:val="0"/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Pr="00782B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ikselgraafika mõisted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tööriistad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pildi suurus ja lõikamine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erinevad selekteerimise võtted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pildikorrektsioon (retušeerimine)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värvikorrektsioon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filtrite kasutamine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tekstidega töötamine</w:t>
            </w:r>
          </w:p>
          <w:p w:rsidR="004039D4" w:rsidRDefault="004039D4" w:rsidP="004039D4">
            <w:pPr>
              <w:pStyle w:val="Loendilik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44C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Vektorgraafika. </w:t>
            </w:r>
          </w:p>
          <w:p w:rsidR="004039D4" w:rsidRPr="00C30C7D" w:rsidRDefault="004039D4" w:rsidP="004039D4">
            <w:pPr>
              <w:widowControl w:val="0"/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V</w:t>
            </w:r>
            <w:r w:rsidRPr="00782B1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ektorgraafika mõisted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tööriistad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layerite süsteem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joonte ja pindadega töötamine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  <w:r w:rsidRPr="00C30C7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tekstidega töötamine</w:t>
            </w:r>
          </w:p>
          <w:p w:rsidR="004039D4" w:rsidRDefault="004039D4" w:rsidP="004039D4">
            <w:pPr>
              <w:pStyle w:val="Loendilik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Töötamine erinevate vabavaraliste piksel- ja vektorgraafika programmisega.</w:t>
            </w:r>
          </w:p>
          <w:p w:rsidR="004039D4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Õppekeskkonna kirjeldus: </w:t>
            </w:r>
          </w:p>
          <w:p w:rsidR="001D53DC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sz w:val="24"/>
                <w:szCs w:val="24"/>
              </w:rPr>
              <w:t>Kuressaare Ametikoolil on 20 õppekohaga arvutiklass koolisisese arvutivõrgu ja kiire internetiga. Õpetamisel kasutatavad arvutiprogrammid: Windows 10, Office 2013.</w:t>
            </w:r>
          </w:p>
        </w:tc>
      </w:tr>
      <w:tr w:rsidR="001D53DC" w:rsidTr="00693415">
        <w:trPr>
          <w:trHeight w:val="1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FE4A31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Nõuded õppe lõpetamiseks, sh hindamismeetodid ja –kriteeriumid.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Nõut</w:t>
            </w:r>
            <w:r w:rsidR="0039370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on vähemalt 70% kontakttundides osalemine</w:t>
            </w:r>
            <w:r w:rsidR="0039370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Kirjeldada, </w:t>
            </w:r>
            <w:r w:rsidR="00393704" w:rsidRPr="00393704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kuidas hinnatakse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õpiväljundite saavutamis</w:t>
            </w:r>
            <w:r w:rsidR="00393704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</w:t>
            </w:r>
          </w:p>
          <w:p w:rsidR="004039D4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Õpiväljundite saavutamiseks on nõutav õppetööst osavõtt vähemalt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7</w:t>
            </w: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0 %.</w:t>
            </w:r>
          </w:p>
          <w:p w:rsidR="004039D4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Tunnistuse saamise eelduseks on ettenähtud ülesannete nõuetekohane teostamine.</w:t>
            </w:r>
          </w:p>
          <w:p w:rsidR="004039D4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Hindamismeetodid:</w:t>
            </w:r>
          </w:p>
          <w:p w:rsidR="004039D4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Praktiliste tööde teostamine.</w:t>
            </w:r>
          </w:p>
          <w:p w:rsidR="004039D4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Hindamisülesanded:</w:t>
            </w:r>
          </w:p>
          <w:p w:rsidR="004039D4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>uue faili loomine, värviskaala ja resolutsiooni muutmine, pildifaili vektorfailiks muutmine, loodud faili eri formaatideks salvestamine;</w:t>
            </w:r>
          </w:p>
          <w:p w:rsidR="004039D4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>uue faili loomine, selle kõigi parameetrite muutmine ja salvestamine vastavalt vajadusele erinevatesse failiformaatidesse;</w:t>
            </w:r>
          </w:p>
          <w:p w:rsidR="004039D4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</w:t>
            </w: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  <w:t>kujundusfaili väljatrüki ettevalmistamine ja väljatrükk.</w:t>
            </w:r>
          </w:p>
          <w:p w:rsidR="004039D4" w:rsidRPr="004039D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          erinevate failide avamine, töötlemine, importimine, eksportimine, salvestamine, kasutades programmi eriefekte.</w:t>
            </w:r>
          </w:p>
          <w:p w:rsidR="000E01C4" w:rsidRDefault="004039D4" w:rsidP="004039D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9D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•          eriformaatides väljatrükkide tegemine .</w:t>
            </w: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Koolitaja andmed</w:t>
      </w:r>
    </w:p>
    <w:tbl>
      <w:tblPr>
        <w:tblStyle w:val="a3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693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A54B97">
            <w:pPr>
              <w:widowControl w:val="0"/>
              <w:pBdr>
                <w:bottom w:val="single" w:sz="4" w:space="1" w:color="BFBFBF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7DA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2EFD9" w:themeFill="accent6" w:themeFillTint="33"/>
              </w:rPr>
              <w:t xml:space="preserve">Koolitaja andmed. 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Tuua ära koolitaja</w:t>
            </w:r>
            <w:r w:rsidR="00FE4A31"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(te)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 xml:space="preserve"> ees- ja perenimi ning kursuse läbiviimiseks vajalikku kompetentsust näitav kvalifikatsioon või </w:t>
            </w:r>
            <w:r w:rsidR="00FE4A31"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vastav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 xml:space="preserve"> õpi- või töökogemuse kirjeldus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E01C4" w:rsidRDefault="00F147D3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Madis Vaher</w:t>
            </w:r>
          </w:p>
          <w:p w:rsidR="00F147D3" w:rsidRPr="00F147D3" w:rsidRDefault="00F147D3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147D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Kuressaare Ametikool, kunstiline kujundamine, 2009</w:t>
            </w:r>
          </w:p>
          <w:p w:rsidR="00F147D3" w:rsidRDefault="00F147D3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Tartu Ülikool, semiootika ja kultuuriteooria, 2012</w:t>
            </w:r>
          </w:p>
          <w:p w:rsidR="000E01C4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Polütehnikumis trüki ettevalmistuse kursusel 2014</w:t>
            </w:r>
          </w:p>
          <w:p w:rsidR="001D53DC" w:rsidRDefault="000E01C4" w:rsidP="000E01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Kuressaare Ametikooli kutseõpetaja alates aastast </w:t>
            </w:r>
            <w:r w:rsidR="00F147D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1D53DC" w:rsidRDefault="001D53D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530" w:rsidRDefault="00D13B43" w:rsidP="00EB153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Õppekava koostaja: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/ees- ja perenimi, amet, e-mail/</w:t>
      </w:r>
    </w:p>
    <w:p w:rsidR="001D53DC" w:rsidRDefault="00846E8D">
      <w:pPr>
        <w:widowControl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>
        <w:rPr>
          <w:rFonts w:ascii="Times New Roman" w:eastAsia="Arial" w:hAnsi="Times New Roman" w:cs="Times New Roman"/>
          <w:sz w:val="24"/>
          <w:szCs w:val="24"/>
        </w:rPr>
        <w:t>Ade Sepp</w:t>
      </w:r>
      <w:r w:rsidR="000E01C4" w:rsidRPr="000E01C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2A0B56">
        <w:rPr>
          <w:rFonts w:ascii="Times New Roman" w:eastAsia="Arial" w:hAnsi="Times New Roman" w:cs="Times New Roman"/>
          <w:sz w:val="24"/>
          <w:szCs w:val="24"/>
        </w:rPr>
        <w:t>koolitusjuht</w:t>
      </w:r>
      <w:r w:rsidR="000E01C4" w:rsidRPr="000E01C4">
        <w:rPr>
          <w:rFonts w:ascii="Times New Roman" w:eastAsia="Arial" w:hAnsi="Times New Roman" w:cs="Times New Roman"/>
          <w:sz w:val="24"/>
          <w:szCs w:val="24"/>
        </w:rPr>
        <w:t xml:space="preserve">, </w:t>
      </w:r>
      <w:bookmarkStart w:id="1" w:name="_GoBack"/>
      <w:bookmarkEnd w:id="1"/>
      <w:r w:rsidR="002A0B56">
        <w:rPr>
          <w:rFonts w:ascii="Times New Roman" w:eastAsia="Arial" w:hAnsi="Times New Roman" w:cs="Times New Roman"/>
          <w:sz w:val="24"/>
          <w:szCs w:val="24"/>
        </w:rPr>
        <w:fldChar w:fldCharType="begin"/>
      </w:r>
      <w:r w:rsidR="002A0B56">
        <w:rPr>
          <w:rFonts w:ascii="Times New Roman" w:eastAsia="Arial" w:hAnsi="Times New Roman" w:cs="Times New Roman"/>
          <w:sz w:val="24"/>
          <w:szCs w:val="24"/>
        </w:rPr>
        <w:instrText xml:space="preserve"> HYPERLINK "mailto:</w:instrText>
      </w:r>
      <w:r w:rsidR="002A0B56" w:rsidRPr="002A0B56">
        <w:rPr>
          <w:rFonts w:ascii="Times New Roman" w:eastAsia="Arial" w:hAnsi="Times New Roman" w:cs="Times New Roman"/>
          <w:sz w:val="24"/>
          <w:szCs w:val="24"/>
        </w:rPr>
        <w:instrText>ade.sepp@ametikool.ee</w:instrText>
      </w:r>
      <w:r w:rsidR="002A0B56">
        <w:rPr>
          <w:rFonts w:ascii="Times New Roman" w:eastAsia="Arial" w:hAnsi="Times New Roman" w:cs="Times New Roman"/>
          <w:sz w:val="24"/>
          <w:szCs w:val="24"/>
        </w:rPr>
        <w:instrText xml:space="preserve">" </w:instrText>
      </w:r>
      <w:r w:rsidR="002A0B56">
        <w:rPr>
          <w:rFonts w:ascii="Times New Roman" w:eastAsia="Arial" w:hAnsi="Times New Roman" w:cs="Times New Roman"/>
          <w:sz w:val="24"/>
          <w:szCs w:val="24"/>
        </w:rPr>
        <w:fldChar w:fldCharType="separate"/>
      </w:r>
      <w:r w:rsidR="002A0B56" w:rsidRPr="00461395">
        <w:rPr>
          <w:rStyle w:val="Hperlink"/>
          <w:rFonts w:ascii="Times New Roman" w:eastAsia="Arial" w:hAnsi="Times New Roman" w:cs="Times New Roman"/>
          <w:sz w:val="24"/>
          <w:szCs w:val="24"/>
        </w:rPr>
        <w:t>ade.sepp@ametikool.ee</w:t>
      </w:r>
      <w:r w:rsidR="002A0B56">
        <w:rPr>
          <w:rFonts w:ascii="Times New Roman" w:eastAsia="Arial" w:hAnsi="Times New Roman" w:cs="Times New Roman"/>
          <w:sz w:val="24"/>
          <w:szCs w:val="24"/>
        </w:rPr>
        <w:fldChar w:fldCharType="end"/>
      </w:r>
      <w:r w:rsidR="000E01C4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sectPr w:rsidR="001D53DC">
      <w:headerReference w:type="default" r:id="rId7"/>
      <w:footerReference w:type="default" r:id="rId8"/>
      <w:pgSz w:w="12240" w:h="15840"/>
      <w:pgMar w:top="426" w:right="1134" w:bottom="142" w:left="170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CC3" w:rsidRDefault="00EA4CC3">
      <w:pPr>
        <w:spacing w:after="0" w:line="240" w:lineRule="auto"/>
      </w:pPr>
      <w:r>
        <w:separator/>
      </w:r>
    </w:p>
  </w:endnote>
  <w:endnote w:type="continuationSeparator" w:id="0">
    <w:p w:rsidR="00EA4CC3" w:rsidRDefault="00EA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DC" w:rsidRDefault="00D13B43">
    <w:pPr>
      <w:tabs>
        <w:tab w:val="center" w:pos="4536"/>
        <w:tab w:val="right" w:pos="9072"/>
      </w:tabs>
      <w:spacing w:after="153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CC3" w:rsidRDefault="00EA4CC3">
      <w:pPr>
        <w:spacing w:after="0" w:line="240" w:lineRule="auto"/>
      </w:pPr>
      <w:r>
        <w:separator/>
      </w:r>
    </w:p>
  </w:footnote>
  <w:footnote w:type="continuationSeparator" w:id="0">
    <w:p w:rsidR="00EA4CC3" w:rsidRDefault="00EA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DC" w:rsidRDefault="00D13B43">
    <w:pPr>
      <w:tabs>
        <w:tab w:val="center" w:pos="4536"/>
        <w:tab w:val="right" w:pos="9072"/>
      </w:tabs>
      <w:spacing w:before="284" w:after="0" w:line="240" w:lineRule="auto"/>
    </w:pPr>
    <w:r>
      <w:rPr>
        <w:noProof/>
      </w:rPr>
      <w:drawing>
        <wp:inline distT="0" distB="0" distL="0" distR="0">
          <wp:extent cx="1192616" cy="629975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616" cy="62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526504" cy="610601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04" cy="610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53DC" w:rsidRDefault="001D53DC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57BB1"/>
    <w:multiLevelType w:val="multilevel"/>
    <w:tmpl w:val="009CD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76A"/>
    <w:multiLevelType w:val="hybridMultilevel"/>
    <w:tmpl w:val="E736A7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912C3"/>
    <w:multiLevelType w:val="hybridMultilevel"/>
    <w:tmpl w:val="D80A6EBE"/>
    <w:lvl w:ilvl="0" w:tplc="ABF459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17A16"/>
    <w:multiLevelType w:val="hybridMultilevel"/>
    <w:tmpl w:val="F21A829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DC"/>
    <w:rsid w:val="00021A4E"/>
    <w:rsid w:val="000B7031"/>
    <w:rsid w:val="000E01C4"/>
    <w:rsid w:val="00117AA5"/>
    <w:rsid w:val="001779B5"/>
    <w:rsid w:val="001D53DC"/>
    <w:rsid w:val="001F3D93"/>
    <w:rsid w:val="00210702"/>
    <w:rsid w:val="00213DB2"/>
    <w:rsid w:val="002A0B56"/>
    <w:rsid w:val="002F76F4"/>
    <w:rsid w:val="0030178A"/>
    <w:rsid w:val="0032218B"/>
    <w:rsid w:val="003237F9"/>
    <w:rsid w:val="003333BC"/>
    <w:rsid w:val="00371B64"/>
    <w:rsid w:val="00393704"/>
    <w:rsid w:val="003F4EBC"/>
    <w:rsid w:val="004039D4"/>
    <w:rsid w:val="004113E8"/>
    <w:rsid w:val="00492738"/>
    <w:rsid w:val="004E6D73"/>
    <w:rsid w:val="00515B26"/>
    <w:rsid w:val="00526C9F"/>
    <w:rsid w:val="00572AD4"/>
    <w:rsid w:val="00693415"/>
    <w:rsid w:val="006A00DA"/>
    <w:rsid w:val="006F4060"/>
    <w:rsid w:val="00711EC6"/>
    <w:rsid w:val="0072171D"/>
    <w:rsid w:val="00846E8D"/>
    <w:rsid w:val="008550FF"/>
    <w:rsid w:val="008B24BE"/>
    <w:rsid w:val="008C62B1"/>
    <w:rsid w:val="00932F24"/>
    <w:rsid w:val="00934FF1"/>
    <w:rsid w:val="00982BE9"/>
    <w:rsid w:val="009A1F5D"/>
    <w:rsid w:val="009A7DA4"/>
    <w:rsid w:val="00A2569A"/>
    <w:rsid w:val="00A54B97"/>
    <w:rsid w:val="00A55733"/>
    <w:rsid w:val="00A739AA"/>
    <w:rsid w:val="00B07720"/>
    <w:rsid w:val="00B4040C"/>
    <w:rsid w:val="00BD70A9"/>
    <w:rsid w:val="00C423A4"/>
    <w:rsid w:val="00D13B43"/>
    <w:rsid w:val="00D2598F"/>
    <w:rsid w:val="00D9298B"/>
    <w:rsid w:val="00EA4CC3"/>
    <w:rsid w:val="00EB1530"/>
    <w:rsid w:val="00F147D3"/>
    <w:rsid w:val="00F74F7B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3F5F"/>
  <w15:docId w15:val="{5F658912-5A7E-46DC-9759-1D412F35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oendilik">
    <w:name w:val="List Paragraph"/>
    <w:basedOn w:val="Normaallaad"/>
    <w:uiPriority w:val="34"/>
    <w:qFormat/>
    <w:rsid w:val="00BD70A9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E01C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E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Õppekava andmete vorm 2021</vt:lpstr>
    </vt:vector>
  </TitlesOfParts>
  <Company>RIK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Õppekava andmete vorm 2021</dc:title>
  <dc:creator>Aino Haller</dc:creator>
  <cp:lastModifiedBy>Ade Sepp</cp:lastModifiedBy>
  <cp:revision>8</cp:revision>
  <dcterms:created xsi:type="dcterms:W3CDTF">2020-11-06T08:07:00Z</dcterms:created>
  <dcterms:modified xsi:type="dcterms:W3CDTF">2020-11-06T08:38:00Z</dcterms:modified>
</cp:coreProperties>
</file>