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1C0F" w14:textId="25D6A3BC" w:rsidR="001A22FC" w:rsidRPr="00C64409" w:rsidRDefault="004B3F65" w:rsidP="004B3F65">
      <w:pPr>
        <w:spacing w:after="0" w:line="237" w:lineRule="auto"/>
        <w:ind w:left="8961" w:hanging="516"/>
        <w:jc w:val="right"/>
        <w:rPr>
          <w:rFonts w:ascii="Cambria" w:eastAsia="Cambria" w:hAnsi="Cambria" w:cs="Cambria"/>
          <w:b/>
          <w:i/>
          <w:sz w:val="16"/>
        </w:rPr>
      </w:pPr>
      <w:r w:rsidRPr="00C64409">
        <w:rPr>
          <w:rFonts w:ascii="Cambria" w:eastAsia="Cambria" w:hAnsi="Cambria" w:cs="Cambria"/>
          <w:b/>
          <w:i/>
          <w:sz w:val="16"/>
        </w:rPr>
        <w:t>Lisa 2</w:t>
      </w:r>
    </w:p>
    <w:p w14:paraId="3B0435DF" w14:textId="77777777" w:rsidR="004B3F65" w:rsidRPr="00C64409" w:rsidRDefault="004B3F65" w:rsidP="00E31E18">
      <w:pPr>
        <w:spacing w:after="0"/>
        <w:ind w:right="38"/>
        <w:jc w:val="right"/>
        <w:rPr>
          <w:rFonts w:ascii="Cambria" w:eastAsia="Cambria" w:hAnsi="Cambria" w:cs="Cambria"/>
          <w:b/>
          <w:i/>
          <w:sz w:val="16"/>
        </w:rPr>
      </w:pPr>
    </w:p>
    <w:p w14:paraId="2D419E72" w14:textId="5118AF26" w:rsidR="00E31E18" w:rsidRPr="00C64409" w:rsidRDefault="00E31E18" w:rsidP="00E31E18">
      <w:pPr>
        <w:spacing w:after="0"/>
        <w:ind w:right="38"/>
        <w:jc w:val="right"/>
      </w:pPr>
      <w:r w:rsidRPr="00C64409">
        <w:rPr>
          <w:rFonts w:ascii="Cambria" w:eastAsia="Cambria" w:hAnsi="Cambria" w:cs="Cambria"/>
          <w:b/>
          <w:i/>
          <w:sz w:val="16"/>
        </w:rPr>
        <w:t xml:space="preserve">KOOSKÕLASTATUD </w:t>
      </w:r>
    </w:p>
    <w:p w14:paraId="4B1880B1" w14:textId="77777777" w:rsidR="00E31E18" w:rsidRPr="00C64409" w:rsidRDefault="00E31E18" w:rsidP="00E31E18">
      <w:pPr>
        <w:spacing w:after="0" w:line="237" w:lineRule="auto"/>
        <w:ind w:left="8961" w:hanging="516"/>
        <w:jc w:val="right"/>
        <w:rPr>
          <w:rFonts w:ascii="Cambria" w:eastAsia="Cambria" w:hAnsi="Cambria" w:cs="Cambria"/>
          <w:b/>
          <w:i/>
          <w:sz w:val="16"/>
        </w:rPr>
      </w:pPr>
      <w:r w:rsidRPr="00C64409">
        <w:rPr>
          <w:rFonts w:ascii="Cambria" w:eastAsia="Cambria" w:hAnsi="Cambria" w:cs="Cambria"/>
          <w:b/>
          <w:i/>
          <w:sz w:val="16"/>
        </w:rPr>
        <w:t xml:space="preserve">kooli nõukogu poolt 23.05.2022 </w:t>
      </w:r>
    </w:p>
    <w:p w14:paraId="496844FE" w14:textId="202C695B" w:rsidR="00E31E18" w:rsidRPr="00C64409" w:rsidRDefault="00E31E18" w:rsidP="00E31E18">
      <w:pPr>
        <w:spacing w:after="0" w:line="237" w:lineRule="auto"/>
        <w:ind w:left="8961" w:hanging="516"/>
        <w:jc w:val="right"/>
      </w:pPr>
      <w:r w:rsidRPr="00C64409">
        <w:rPr>
          <w:rFonts w:ascii="Cambria" w:eastAsia="Cambria" w:hAnsi="Cambria" w:cs="Cambria"/>
          <w:b/>
          <w:i/>
          <w:sz w:val="16"/>
        </w:rPr>
        <w:t>protokoll nr 1-2/6</w:t>
      </w:r>
    </w:p>
    <w:p w14:paraId="27C70A74" w14:textId="40463814" w:rsidR="006D12FC" w:rsidRDefault="006D12FC" w:rsidP="006D12FC">
      <w:pPr>
        <w:spacing w:after="0"/>
        <w:jc w:val="right"/>
        <w:rPr>
          <w:rFonts w:ascii="Cambria" w:eastAsia="Calibri" w:hAnsi="Cambria"/>
          <w:b/>
          <w:i/>
          <w:sz w:val="16"/>
          <w:szCs w:val="16"/>
          <w:highlight w:val="yellow"/>
        </w:rPr>
      </w:pPr>
    </w:p>
    <w:p w14:paraId="49200EE9" w14:textId="77777777" w:rsidR="005E541D" w:rsidRDefault="005E541D" w:rsidP="005E541D">
      <w:pPr>
        <w:spacing w:after="0" w:line="237" w:lineRule="auto"/>
        <w:ind w:left="8961" w:hanging="516"/>
        <w:jc w:val="right"/>
        <w:rPr>
          <w:rFonts w:ascii="Cambria" w:eastAsia="Cambria" w:hAnsi="Cambria" w:cs="Cambria"/>
          <w:b/>
          <w:i/>
          <w:sz w:val="16"/>
        </w:rPr>
      </w:pPr>
      <w:r>
        <w:rPr>
          <w:rFonts w:ascii="Cambria" w:eastAsia="Cambria" w:hAnsi="Cambria" w:cs="Cambria"/>
          <w:b/>
          <w:i/>
          <w:sz w:val="16"/>
        </w:rPr>
        <w:t>KINNITATUD</w:t>
      </w:r>
    </w:p>
    <w:p w14:paraId="6DE8CF04" w14:textId="77777777" w:rsidR="005E541D" w:rsidRDefault="005E541D" w:rsidP="005E541D">
      <w:pPr>
        <w:spacing w:after="0" w:line="237" w:lineRule="auto"/>
        <w:ind w:left="8961" w:hanging="516"/>
        <w:jc w:val="right"/>
        <w:rPr>
          <w:rFonts w:ascii="Cambria" w:eastAsia="Cambria" w:hAnsi="Cambria" w:cs="Cambria"/>
          <w:b/>
          <w:i/>
          <w:sz w:val="16"/>
        </w:rPr>
      </w:pPr>
      <w:r>
        <w:rPr>
          <w:rFonts w:ascii="Cambria" w:eastAsia="Cambria" w:hAnsi="Cambria" w:cs="Cambria"/>
          <w:b/>
          <w:i/>
          <w:sz w:val="16"/>
        </w:rPr>
        <w:t>direktori 23.05.2022</w:t>
      </w:r>
    </w:p>
    <w:p w14:paraId="175ACC82" w14:textId="77777777" w:rsidR="005E541D" w:rsidRPr="00C13DDB" w:rsidRDefault="005E541D" w:rsidP="005E541D">
      <w:pPr>
        <w:spacing w:after="0" w:line="237" w:lineRule="auto"/>
        <w:ind w:left="8961" w:hanging="516"/>
        <w:jc w:val="right"/>
      </w:pPr>
      <w:r>
        <w:rPr>
          <w:rFonts w:ascii="Cambria" w:eastAsia="Cambria" w:hAnsi="Cambria" w:cs="Cambria"/>
          <w:b/>
          <w:i/>
          <w:sz w:val="16"/>
        </w:rPr>
        <w:t>käskkirjaga  nr 1-9/22</w:t>
      </w:r>
    </w:p>
    <w:p w14:paraId="60E21B39" w14:textId="77777777" w:rsidR="005E541D" w:rsidRPr="00282667" w:rsidRDefault="005E541D" w:rsidP="006D12FC">
      <w:pPr>
        <w:spacing w:after="0"/>
        <w:jc w:val="right"/>
        <w:rPr>
          <w:rFonts w:ascii="Cambria" w:eastAsia="Calibri" w:hAnsi="Cambria"/>
          <w:b/>
          <w:i/>
          <w:sz w:val="16"/>
          <w:szCs w:val="16"/>
          <w:highlight w:val="yellow"/>
        </w:rPr>
      </w:pPr>
    </w:p>
    <w:p w14:paraId="7BFA8B43" w14:textId="26E93A67" w:rsidR="006D12FC" w:rsidRPr="00752D9E" w:rsidRDefault="006D12FC" w:rsidP="006D12FC">
      <w:pPr>
        <w:spacing w:after="0"/>
        <w:jc w:val="right"/>
        <w:rPr>
          <w:rFonts w:ascii="Cambria" w:eastAsia="Calibri" w:hAnsi="Cambria"/>
          <w:b/>
          <w:i/>
          <w:sz w:val="16"/>
          <w:szCs w:val="16"/>
        </w:rPr>
      </w:pPr>
    </w:p>
    <w:p w14:paraId="55BD7802" w14:textId="77777777" w:rsidR="00252CDF" w:rsidRPr="00252CDF" w:rsidRDefault="00252CDF" w:rsidP="00605701">
      <w:pPr>
        <w:spacing w:line="240" w:lineRule="auto"/>
        <w:jc w:val="center"/>
        <w:rPr>
          <w:rFonts w:ascii="Cambria" w:hAnsi="Cambria"/>
          <w:sz w:val="32"/>
          <w:szCs w:val="32"/>
        </w:rPr>
      </w:pPr>
    </w:p>
    <w:p w14:paraId="60B1C981" w14:textId="77777777" w:rsidR="00252CDF" w:rsidRPr="00252CDF" w:rsidRDefault="00252CDF" w:rsidP="00605701">
      <w:pPr>
        <w:spacing w:line="240" w:lineRule="auto"/>
        <w:jc w:val="center"/>
        <w:rPr>
          <w:rFonts w:ascii="Cambria" w:hAnsi="Cambria"/>
          <w:sz w:val="32"/>
          <w:szCs w:val="32"/>
        </w:rPr>
      </w:pPr>
    </w:p>
    <w:p w14:paraId="1F8C3F78" w14:textId="77777777" w:rsidR="00252CDF" w:rsidRPr="00252CDF" w:rsidRDefault="00252CDF" w:rsidP="00605701">
      <w:pPr>
        <w:spacing w:line="240" w:lineRule="auto"/>
        <w:jc w:val="center"/>
        <w:rPr>
          <w:rFonts w:ascii="Cambria" w:hAnsi="Cambria"/>
          <w:sz w:val="32"/>
          <w:szCs w:val="32"/>
        </w:rPr>
      </w:pPr>
    </w:p>
    <w:p w14:paraId="626B9DC2" w14:textId="77777777" w:rsidR="00252CDF" w:rsidRPr="00252CDF" w:rsidRDefault="00252CDF" w:rsidP="00605701">
      <w:pPr>
        <w:spacing w:line="240" w:lineRule="auto"/>
        <w:jc w:val="center"/>
        <w:rPr>
          <w:rFonts w:ascii="Cambria" w:hAnsi="Cambria"/>
          <w:sz w:val="32"/>
          <w:szCs w:val="32"/>
        </w:rPr>
      </w:pPr>
    </w:p>
    <w:p w14:paraId="558FFA09" w14:textId="77777777" w:rsidR="00252CDF" w:rsidRPr="00252CDF" w:rsidRDefault="00252CDF" w:rsidP="00605701">
      <w:pPr>
        <w:spacing w:line="240" w:lineRule="auto"/>
        <w:jc w:val="center"/>
        <w:rPr>
          <w:rFonts w:ascii="Cambria" w:hAnsi="Cambria"/>
          <w:sz w:val="32"/>
          <w:szCs w:val="32"/>
        </w:rPr>
      </w:pPr>
    </w:p>
    <w:p w14:paraId="0F780DF4" w14:textId="77777777" w:rsidR="003B61F5" w:rsidRDefault="003B61F5" w:rsidP="00605701">
      <w:pPr>
        <w:spacing w:line="240" w:lineRule="auto"/>
        <w:jc w:val="center"/>
        <w:rPr>
          <w:rFonts w:ascii="Cambria" w:hAnsi="Cambria"/>
          <w:sz w:val="32"/>
          <w:szCs w:val="32"/>
        </w:rPr>
      </w:pPr>
    </w:p>
    <w:p w14:paraId="0BBC0596" w14:textId="77777777" w:rsidR="003B61F5" w:rsidRDefault="003B61F5" w:rsidP="00605701">
      <w:pPr>
        <w:spacing w:line="240" w:lineRule="auto"/>
        <w:jc w:val="center"/>
        <w:rPr>
          <w:rFonts w:ascii="Cambria" w:hAnsi="Cambria"/>
          <w:sz w:val="32"/>
          <w:szCs w:val="32"/>
        </w:rPr>
      </w:pPr>
    </w:p>
    <w:p w14:paraId="472F0AF5" w14:textId="77777777" w:rsidR="003B61F5" w:rsidRDefault="003B61F5" w:rsidP="00605701">
      <w:pPr>
        <w:spacing w:line="240" w:lineRule="auto"/>
        <w:jc w:val="center"/>
        <w:rPr>
          <w:rFonts w:ascii="Cambria" w:hAnsi="Cambria"/>
          <w:sz w:val="32"/>
          <w:szCs w:val="32"/>
        </w:rPr>
      </w:pPr>
    </w:p>
    <w:p w14:paraId="72C42D12" w14:textId="7A77DC3B" w:rsidR="00252CDF" w:rsidRPr="00252CDF" w:rsidRDefault="00252CDF" w:rsidP="00605701">
      <w:pPr>
        <w:spacing w:line="240" w:lineRule="auto"/>
        <w:jc w:val="center"/>
        <w:rPr>
          <w:rFonts w:ascii="Cambria" w:hAnsi="Cambria"/>
          <w:sz w:val="32"/>
          <w:szCs w:val="32"/>
        </w:rPr>
      </w:pPr>
      <w:r w:rsidRPr="00252CDF">
        <w:rPr>
          <w:rFonts w:ascii="Cambria" w:hAnsi="Cambria"/>
          <w:sz w:val="32"/>
          <w:szCs w:val="32"/>
        </w:rPr>
        <w:t>KURESSAARE AMETIKOOLI KERAAMIK</w:t>
      </w:r>
      <w:r w:rsidR="00601CB1">
        <w:rPr>
          <w:rFonts w:ascii="Cambria" w:hAnsi="Cambria"/>
          <w:sz w:val="32"/>
          <w:szCs w:val="32"/>
        </w:rPr>
        <w:t xml:space="preserve"> </w:t>
      </w:r>
      <w:r w:rsidR="00343090">
        <w:rPr>
          <w:rFonts w:ascii="Cambria" w:hAnsi="Cambria"/>
          <w:sz w:val="32"/>
          <w:szCs w:val="32"/>
        </w:rPr>
        <w:t xml:space="preserve">(TASE 4) </w:t>
      </w:r>
      <w:r w:rsidRPr="00252CDF">
        <w:rPr>
          <w:rFonts w:ascii="Cambria" w:hAnsi="Cambria"/>
          <w:sz w:val="32"/>
          <w:szCs w:val="32"/>
        </w:rPr>
        <w:t>ÕPPEKAVA</w:t>
      </w:r>
    </w:p>
    <w:p w14:paraId="6B020419" w14:textId="77777777" w:rsidR="00252CDF" w:rsidRPr="00252CDF" w:rsidRDefault="00252CDF" w:rsidP="00605701">
      <w:pPr>
        <w:spacing w:line="240" w:lineRule="auto"/>
        <w:jc w:val="center"/>
        <w:rPr>
          <w:rFonts w:ascii="Cambria" w:hAnsi="Cambria"/>
          <w:color w:val="BFBFBF"/>
          <w:sz w:val="32"/>
          <w:szCs w:val="32"/>
        </w:rPr>
      </w:pPr>
      <w:r w:rsidRPr="00252CDF">
        <w:rPr>
          <w:rFonts w:ascii="Cambria" w:hAnsi="Cambria"/>
          <w:sz w:val="32"/>
          <w:szCs w:val="32"/>
        </w:rPr>
        <w:t>MOODULITE RAKENDUSKAVA</w:t>
      </w:r>
    </w:p>
    <w:p w14:paraId="476416F6" w14:textId="77777777" w:rsidR="00252CDF" w:rsidRPr="00252CDF" w:rsidRDefault="00252CDF" w:rsidP="00605701">
      <w:pPr>
        <w:spacing w:line="240" w:lineRule="auto"/>
        <w:jc w:val="center"/>
        <w:rPr>
          <w:rFonts w:ascii="Cambria" w:hAnsi="Cambria"/>
          <w:sz w:val="32"/>
          <w:szCs w:val="32"/>
        </w:rPr>
      </w:pPr>
      <w:r w:rsidRPr="00252CDF">
        <w:rPr>
          <w:rFonts w:ascii="Cambria" w:hAnsi="Cambria"/>
          <w:sz w:val="32"/>
          <w:szCs w:val="32"/>
        </w:rPr>
        <w:t>120 EKAP</w:t>
      </w:r>
    </w:p>
    <w:p w14:paraId="65D1BA26" w14:textId="77777777" w:rsidR="00380AAD" w:rsidRPr="00252CDF" w:rsidRDefault="00380AAD" w:rsidP="00605701">
      <w:pPr>
        <w:spacing w:after="200" w:line="240" w:lineRule="auto"/>
        <w:ind w:left="0" w:right="0" w:firstLine="0"/>
        <w:jc w:val="left"/>
        <w:rPr>
          <w:rFonts w:ascii="Cambria" w:hAnsi="Cambria"/>
          <w:b/>
          <w:color w:val="000000" w:themeColor="text1"/>
          <w:kern w:val="24"/>
          <w:sz w:val="40"/>
          <w:szCs w:val="40"/>
          <w:lang w:eastAsia="en-US"/>
        </w:rPr>
      </w:pPr>
    </w:p>
    <w:p w14:paraId="39DF3B64" w14:textId="77777777" w:rsidR="00380AAD" w:rsidRPr="00252CDF" w:rsidRDefault="00380AAD" w:rsidP="00605701">
      <w:pPr>
        <w:spacing w:after="200" w:line="240" w:lineRule="auto"/>
        <w:ind w:left="0" w:right="0" w:firstLine="0"/>
        <w:jc w:val="left"/>
        <w:rPr>
          <w:rFonts w:ascii="Cambria" w:hAnsi="Cambria"/>
          <w:b/>
          <w:color w:val="000000" w:themeColor="text1"/>
          <w:kern w:val="24"/>
          <w:sz w:val="40"/>
          <w:szCs w:val="40"/>
          <w:lang w:eastAsia="en-US"/>
        </w:rPr>
      </w:pPr>
    </w:p>
    <w:p w14:paraId="43F64145" w14:textId="77777777" w:rsidR="00380AAD" w:rsidRPr="00252CDF" w:rsidRDefault="00380AAD" w:rsidP="00605701">
      <w:pPr>
        <w:spacing w:after="200" w:line="240" w:lineRule="auto"/>
        <w:ind w:left="0" w:right="0" w:firstLine="0"/>
        <w:jc w:val="left"/>
        <w:rPr>
          <w:rFonts w:ascii="Cambria" w:hAnsi="Cambria"/>
          <w:b/>
          <w:color w:val="000000" w:themeColor="text1"/>
          <w:kern w:val="24"/>
          <w:sz w:val="40"/>
          <w:szCs w:val="40"/>
          <w:lang w:eastAsia="en-US"/>
        </w:rPr>
      </w:pPr>
    </w:p>
    <w:p w14:paraId="5932DB04" w14:textId="77777777" w:rsidR="00380AAD" w:rsidRPr="00252CDF" w:rsidRDefault="00380AAD" w:rsidP="00605701">
      <w:pPr>
        <w:spacing w:after="200" w:line="240" w:lineRule="auto"/>
        <w:ind w:left="0" w:right="0" w:firstLine="0"/>
        <w:jc w:val="left"/>
        <w:rPr>
          <w:rFonts w:ascii="Cambria" w:hAnsi="Cambria"/>
          <w:b/>
          <w:color w:val="000000" w:themeColor="text1"/>
          <w:kern w:val="24"/>
          <w:sz w:val="40"/>
          <w:szCs w:val="40"/>
          <w:lang w:eastAsia="en-US"/>
        </w:rPr>
      </w:pPr>
    </w:p>
    <w:p w14:paraId="0F091853" w14:textId="77777777" w:rsidR="00380AAD" w:rsidRPr="00252CDF" w:rsidRDefault="00380AAD" w:rsidP="00605701">
      <w:pPr>
        <w:spacing w:after="200" w:line="240" w:lineRule="auto"/>
        <w:ind w:left="0" w:right="0" w:firstLine="0"/>
        <w:jc w:val="left"/>
        <w:rPr>
          <w:rFonts w:ascii="Cambria" w:hAnsi="Cambria"/>
          <w:b/>
          <w:color w:val="000000" w:themeColor="text1"/>
          <w:kern w:val="24"/>
          <w:sz w:val="40"/>
          <w:szCs w:val="40"/>
          <w:lang w:eastAsia="en-US"/>
        </w:rPr>
      </w:pPr>
    </w:p>
    <w:p w14:paraId="3AC5DBAC" w14:textId="77777777" w:rsidR="0081248A" w:rsidRDefault="00252CDF">
      <w:pPr>
        <w:spacing w:after="200" w:line="276" w:lineRule="auto"/>
        <w:ind w:left="0" w:right="0" w:firstLine="0"/>
        <w:jc w:val="left"/>
        <w:rPr>
          <w:rFonts w:ascii="Cambria" w:hAnsi="Cambria"/>
          <w:noProof/>
          <w:color w:val="000000" w:themeColor="text1"/>
        </w:rPr>
      </w:pPr>
      <w:r w:rsidRPr="00252CDF">
        <w:rPr>
          <w:rFonts w:ascii="Cambria" w:hAnsi="Cambria"/>
          <w:noProof/>
          <w:color w:val="000000" w:themeColor="text1"/>
        </w:rPr>
        <w:br w:type="page"/>
      </w:r>
    </w:p>
    <w:bookmarkStart w:id="0" w:name="_Toc103512506" w:displacedByCustomXml="next"/>
    <w:bookmarkStart w:id="1" w:name="_Toc103512599" w:displacedByCustomXml="next"/>
    <w:bookmarkStart w:id="2" w:name="_Toc103600572" w:displacedByCustomXml="next"/>
    <w:bookmarkStart w:id="3" w:name="_Toc103600602" w:displacedByCustomXml="next"/>
    <w:sdt>
      <w:sdtPr>
        <w:rPr>
          <w:rFonts w:ascii="Times New Roman" w:eastAsia="Times New Roman" w:hAnsi="Times New Roman" w:cs="Times New Roman"/>
          <w:color w:val="000000"/>
          <w:sz w:val="24"/>
          <w:szCs w:val="22"/>
        </w:rPr>
        <w:id w:val="-329831459"/>
        <w:docPartObj>
          <w:docPartGallery w:val="Table of Contents"/>
          <w:docPartUnique/>
        </w:docPartObj>
      </w:sdtPr>
      <w:sdtEndPr>
        <w:rPr>
          <w:b/>
          <w:bCs/>
        </w:rPr>
      </w:sdtEndPr>
      <w:sdtContent>
        <w:p w14:paraId="024744D1" w14:textId="0342134E" w:rsidR="00297D41" w:rsidRDefault="00297D41">
          <w:pPr>
            <w:pStyle w:val="Sisukorrapealkiri"/>
            <w:rPr>
              <w:b/>
              <w:bCs/>
              <w:color w:val="auto"/>
              <w:sz w:val="28"/>
              <w:szCs w:val="28"/>
            </w:rPr>
          </w:pPr>
          <w:r w:rsidRPr="00297D41">
            <w:rPr>
              <w:b/>
              <w:bCs/>
              <w:color w:val="auto"/>
              <w:sz w:val="28"/>
              <w:szCs w:val="28"/>
            </w:rPr>
            <w:t>Sisukord</w:t>
          </w:r>
        </w:p>
        <w:p w14:paraId="18EB5A40" w14:textId="77777777" w:rsidR="00297D41" w:rsidRPr="00297D41" w:rsidRDefault="00297D41" w:rsidP="00297D41"/>
        <w:p w14:paraId="652D43A5" w14:textId="344B3CBF" w:rsidR="00BA2548" w:rsidRDefault="00297D41">
          <w:pPr>
            <w:pStyle w:val="SK1"/>
            <w:rPr>
              <w:rFonts w:asciiTheme="minorHAnsi" w:eastAsiaTheme="minorEastAsia" w:hAnsiTheme="minorHAnsi" w:cstheme="minorBidi"/>
              <w:b w:val="0"/>
              <w:color w:val="auto"/>
              <w:sz w:val="22"/>
            </w:rPr>
          </w:pPr>
          <w:r>
            <w:fldChar w:fldCharType="begin"/>
          </w:r>
          <w:r>
            <w:instrText xml:space="preserve"> TOC \o "1-3" \h \z \u </w:instrText>
          </w:r>
          <w:r>
            <w:fldChar w:fldCharType="separate"/>
          </w:r>
          <w:hyperlink w:anchor="_Toc103677891" w:history="1">
            <w:r w:rsidR="00BA2548" w:rsidRPr="00482841">
              <w:rPr>
                <w:rStyle w:val="Hperlink"/>
              </w:rPr>
              <w:t>I.</w:t>
            </w:r>
            <w:r w:rsidR="00BA2548">
              <w:rPr>
                <w:rFonts w:asciiTheme="minorHAnsi" w:eastAsiaTheme="minorEastAsia" w:hAnsiTheme="minorHAnsi" w:cstheme="minorBidi"/>
                <w:b w:val="0"/>
                <w:color w:val="auto"/>
                <w:sz w:val="22"/>
              </w:rPr>
              <w:tab/>
            </w:r>
            <w:r w:rsidR="00BA2548" w:rsidRPr="00482841">
              <w:rPr>
                <w:rStyle w:val="Hperlink"/>
              </w:rPr>
              <w:t>PÕHIÕPINGUTE MOODULID</w:t>
            </w:r>
            <w:r w:rsidR="00BA2548">
              <w:rPr>
                <w:webHidden/>
              </w:rPr>
              <w:tab/>
            </w:r>
            <w:r w:rsidR="00BA2548">
              <w:rPr>
                <w:webHidden/>
              </w:rPr>
              <w:fldChar w:fldCharType="begin"/>
            </w:r>
            <w:r w:rsidR="00BA2548">
              <w:rPr>
                <w:webHidden/>
              </w:rPr>
              <w:instrText xml:space="preserve"> PAGEREF _Toc103677891 \h </w:instrText>
            </w:r>
            <w:r w:rsidR="00BA2548">
              <w:rPr>
                <w:webHidden/>
              </w:rPr>
            </w:r>
            <w:r w:rsidR="00BA2548">
              <w:rPr>
                <w:webHidden/>
              </w:rPr>
              <w:fldChar w:fldCharType="separate"/>
            </w:r>
            <w:r w:rsidR="00F21AFD">
              <w:rPr>
                <w:webHidden/>
              </w:rPr>
              <w:t>3</w:t>
            </w:r>
            <w:r w:rsidR="00BA2548">
              <w:rPr>
                <w:webHidden/>
              </w:rPr>
              <w:fldChar w:fldCharType="end"/>
            </w:r>
          </w:hyperlink>
        </w:p>
        <w:p w14:paraId="1488EC82" w14:textId="74DF7C9E" w:rsidR="00BA2548" w:rsidRDefault="00240319">
          <w:pPr>
            <w:pStyle w:val="SK2"/>
            <w:tabs>
              <w:tab w:val="left" w:pos="660"/>
              <w:tab w:val="right" w:leader="dot" w:pos="21247"/>
            </w:tabs>
            <w:rPr>
              <w:rFonts w:asciiTheme="minorHAnsi" w:eastAsiaTheme="minorEastAsia" w:hAnsiTheme="minorHAnsi" w:cstheme="minorBidi"/>
              <w:noProof/>
              <w:color w:val="auto"/>
              <w:sz w:val="22"/>
            </w:rPr>
          </w:pPr>
          <w:hyperlink w:anchor="_Toc103677892" w:history="1">
            <w:r w:rsidR="00BA2548" w:rsidRPr="00482841">
              <w:rPr>
                <w:rStyle w:val="Hperlink"/>
                <w:rFonts w:ascii="Cambria" w:hAnsi="Cambria"/>
                <w:noProof/>
              </w:rPr>
              <w:t>1.</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Sissejuhatus kutseõpingutesse</w:t>
            </w:r>
            <w:r w:rsidR="00BA2548">
              <w:rPr>
                <w:noProof/>
                <w:webHidden/>
              </w:rPr>
              <w:tab/>
            </w:r>
            <w:r w:rsidR="00BA2548">
              <w:rPr>
                <w:noProof/>
                <w:webHidden/>
              </w:rPr>
              <w:fldChar w:fldCharType="begin"/>
            </w:r>
            <w:r w:rsidR="00BA2548">
              <w:rPr>
                <w:noProof/>
                <w:webHidden/>
              </w:rPr>
              <w:instrText xml:space="preserve"> PAGEREF _Toc103677892 \h </w:instrText>
            </w:r>
            <w:r w:rsidR="00BA2548">
              <w:rPr>
                <w:noProof/>
                <w:webHidden/>
              </w:rPr>
            </w:r>
            <w:r w:rsidR="00BA2548">
              <w:rPr>
                <w:noProof/>
                <w:webHidden/>
              </w:rPr>
              <w:fldChar w:fldCharType="separate"/>
            </w:r>
            <w:r w:rsidR="00F21AFD">
              <w:rPr>
                <w:noProof/>
                <w:webHidden/>
              </w:rPr>
              <w:t>3</w:t>
            </w:r>
            <w:r w:rsidR="00BA2548">
              <w:rPr>
                <w:noProof/>
                <w:webHidden/>
              </w:rPr>
              <w:fldChar w:fldCharType="end"/>
            </w:r>
          </w:hyperlink>
        </w:p>
        <w:p w14:paraId="63E5E95A" w14:textId="2B2F887A" w:rsidR="00BA2548" w:rsidRDefault="00240319">
          <w:pPr>
            <w:pStyle w:val="SK2"/>
            <w:tabs>
              <w:tab w:val="left" w:pos="660"/>
              <w:tab w:val="right" w:leader="dot" w:pos="21247"/>
            </w:tabs>
            <w:rPr>
              <w:rFonts w:asciiTheme="minorHAnsi" w:eastAsiaTheme="minorEastAsia" w:hAnsiTheme="minorHAnsi" w:cstheme="minorBidi"/>
              <w:noProof/>
              <w:color w:val="auto"/>
              <w:sz w:val="22"/>
            </w:rPr>
          </w:pPr>
          <w:hyperlink w:anchor="_Toc103677893" w:history="1">
            <w:r w:rsidR="00BA2548" w:rsidRPr="00482841">
              <w:rPr>
                <w:rStyle w:val="Hperlink"/>
                <w:rFonts w:asciiTheme="majorHAnsi" w:hAnsiTheme="majorHAnsi"/>
                <w:noProof/>
              </w:rPr>
              <w:t>2.</w:t>
            </w:r>
            <w:r w:rsidR="00BA2548">
              <w:rPr>
                <w:rFonts w:asciiTheme="minorHAnsi" w:eastAsiaTheme="minorEastAsia" w:hAnsiTheme="minorHAnsi" w:cstheme="minorBidi"/>
                <w:noProof/>
                <w:color w:val="auto"/>
                <w:sz w:val="22"/>
              </w:rPr>
              <w:tab/>
            </w:r>
            <w:r w:rsidR="00BA2548" w:rsidRPr="00482841">
              <w:rPr>
                <w:rStyle w:val="Hperlink"/>
                <w:rFonts w:asciiTheme="majorHAnsi" w:hAnsiTheme="majorHAnsi"/>
                <w:noProof/>
              </w:rPr>
              <w:t>Õpitee ja töö muutuvas keskkonnas</w:t>
            </w:r>
            <w:r w:rsidR="00BA2548">
              <w:rPr>
                <w:noProof/>
                <w:webHidden/>
              </w:rPr>
              <w:tab/>
            </w:r>
            <w:r w:rsidR="00BA2548">
              <w:rPr>
                <w:noProof/>
                <w:webHidden/>
              </w:rPr>
              <w:fldChar w:fldCharType="begin"/>
            </w:r>
            <w:r w:rsidR="00BA2548">
              <w:rPr>
                <w:noProof/>
                <w:webHidden/>
              </w:rPr>
              <w:instrText xml:space="preserve"> PAGEREF _Toc103677893 \h </w:instrText>
            </w:r>
            <w:r w:rsidR="00BA2548">
              <w:rPr>
                <w:noProof/>
                <w:webHidden/>
              </w:rPr>
            </w:r>
            <w:r w:rsidR="00BA2548">
              <w:rPr>
                <w:noProof/>
                <w:webHidden/>
              </w:rPr>
              <w:fldChar w:fldCharType="separate"/>
            </w:r>
            <w:r w:rsidR="00F21AFD">
              <w:rPr>
                <w:noProof/>
                <w:webHidden/>
              </w:rPr>
              <w:t>5</w:t>
            </w:r>
            <w:r w:rsidR="00BA2548">
              <w:rPr>
                <w:noProof/>
                <w:webHidden/>
              </w:rPr>
              <w:fldChar w:fldCharType="end"/>
            </w:r>
          </w:hyperlink>
        </w:p>
        <w:p w14:paraId="62F9462B" w14:textId="078AADB9" w:rsidR="00BA2548" w:rsidRDefault="00240319">
          <w:pPr>
            <w:pStyle w:val="SK2"/>
            <w:tabs>
              <w:tab w:val="left" w:pos="660"/>
              <w:tab w:val="right" w:leader="dot" w:pos="21247"/>
            </w:tabs>
            <w:rPr>
              <w:rFonts w:asciiTheme="minorHAnsi" w:eastAsiaTheme="minorEastAsia" w:hAnsiTheme="minorHAnsi" w:cstheme="minorBidi"/>
              <w:noProof/>
              <w:color w:val="auto"/>
              <w:sz w:val="22"/>
            </w:rPr>
          </w:pPr>
          <w:hyperlink w:anchor="_Toc103677895" w:history="1">
            <w:r w:rsidR="00BA2548" w:rsidRPr="00482841">
              <w:rPr>
                <w:rStyle w:val="Hperlink"/>
                <w:rFonts w:ascii="Cambria" w:hAnsi="Cambria"/>
                <w:noProof/>
              </w:rPr>
              <w:t>3.</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Keraamika põhialused</w:t>
            </w:r>
            <w:r w:rsidR="00BA2548">
              <w:rPr>
                <w:noProof/>
                <w:webHidden/>
              </w:rPr>
              <w:tab/>
            </w:r>
            <w:r w:rsidR="00BA2548">
              <w:rPr>
                <w:noProof/>
                <w:webHidden/>
              </w:rPr>
              <w:fldChar w:fldCharType="begin"/>
            </w:r>
            <w:r w:rsidR="00BA2548">
              <w:rPr>
                <w:noProof/>
                <w:webHidden/>
              </w:rPr>
              <w:instrText xml:space="preserve"> PAGEREF _Toc103677895 \h </w:instrText>
            </w:r>
            <w:r w:rsidR="00BA2548">
              <w:rPr>
                <w:noProof/>
                <w:webHidden/>
              </w:rPr>
            </w:r>
            <w:r w:rsidR="00BA2548">
              <w:rPr>
                <w:noProof/>
                <w:webHidden/>
              </w:rPr>
              <w:fldChar w:fldCharType="separate"/>
            </w:r>
            <w:r w:rsidR="00F21AFD">
              <w:rPr>
                <w:noProof/>
                <w:webHidden/>
              </w:rPr>
              <w:t>7</w:t>
            </w:r>
            <w:r w:rsidR="00BA2548">
              <w:rPr>
                <w:noProof/>
                <w:webHidden/>
              </w:rPr>
              <w:fldChar w:fldCharType="end"/>
            </w:r>
          </w:hyperlink>
        </w:p>
        <w:p w14:paraId="1005CD78" w14:textId="5A453310" w:rsidR="00BA2548" w:rsidRDefault="00240319">
          <w:pPr>
            <w:pStyle w:val="SK2"/>
            <w:tabs>
              <w:tab w:val="left" w:pos="660"/>
              <w:tab w:val="right" w:leader="dot" w:pos="21247"/>
            </w:tabs>
            <w:rPr>
              <w:rFonts w:asciiTheme="minorHAnsi" w:eastAsiaTheme="minorEastAsia" w:hAnsiTheme="minorHAnsi" w:cstheme="minorBidi"/>
              <w:noProof/>
              <w:color w:val="auto"/>
              <w:sz w:val="22"/>
            </w:rPr>
          </w:pPr>
          <w:hyperlink w:anchor="_Toc103677896" w:history="1">
            <w:r w:rsidR="00BA2548" w:rsidRPr="00482841">
              <w:rPr>
                <w:rStyle w:val="Hperlink"/>
                <w:rFonts w:ascii="Cambria" w:hAnsi="Cambria"/>
                <w:noProof/>
              </w:rPr>
              <w:t>4.</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Kavandamine ja kujutamine</w:t>
            </w:r>
            <w:r w:rsidR="00BA2548">
              <w:rPr>
                <w:noProof/>
                <w:webHidden/>
              </w:rPr>
              <w:tab/>
            </w:r>
            <w:r w:rsidR="00BA2548">
              <w:rPr>
                <w:noProof/>
                <w:webHidden/>
              </w:rPr>
              <w:fldChar w:fldCharType="begin"/>
            </w:r>
            <w:r w:rsidR="00BA2548">
              <w:rPr>
                <w:noProof/>
                <w:webHidden/>
              </w:rPr>
              <w:instrText xml:space="preserve"> PAGEREF _Toc103677896 \h </w:instrText>
            </w:r>
            <w:r w:rsidR="00BA2548">
              <w:rPr>
                <w:noProof/>
                <w:webHidden/>
              </w:rPr>
            </w:r>
            <w:r w:rsidR="00BA2548">
              <w:rPr>
                <w:noProof/>
                <w:webHidden/>
              </w:rPr>
              <w:fldChar w:fldCharType="separate"/>
            </w:r>
            <w:r w:rsidR="00F21AFD">
              <w:rPr>
                <w:noProof/>
                <w:webHidden/>
              </w:rPr>
              <w:t>9</w:t>
            </w:r>
            <w:r w:rsidR="00BA2548">
              <w:rPr>
                <w:noProof/>
                <w:webHidden/>
              </w:rPr>
              <w:fldChar w:fldCharType="end"/>
            </w:r>
          </w:hyperlink>
        </w:p>
        <w:p w14:paraId="49A83302" w14:textId="391C6E49" w:rsidR="00BA2548" w:rsidRDefault="00240319">
          <w:pPr>
            <w:pStyle w:val="SK2"/>
            <w:tabs>
              <w:tab w:val="left" w:pos="660"/>
              <w:tab w:val="right" w:leader="dot" w:pos="21247"/>
            </w:tabs>
            <w:rPr>
              <w:rFonts w:asciiTheme="minorHAnsi" w:eastAsiaTheme="minorEastAsia" w:hAnsiTheme="minorHAnsi" w:cstheme="minorBidi"/>
              <w:noProof/>
              <w:color w:val="auto"/>
              <w:sz w:val="22"/>
            </w:rPr>
          </w:pPr>
          <w:hyperlink w:anchor="_Toc103677897" w:history="1">
            <w:r w:rsidR="00BA2548" w:rsidRPr="00482841">
              <w:rPr>
                <w:rStyle w:val="Hperlink"/>
                <w:rFonts w:ascii="Cambria" w:hAnsi="Cambria"/>
                <w:noProof/>
              </w:rPr>
              <w:t>5.</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Materjaliõpetus</w:t>
            </w:r>
            <w:r w:rsidR="00BA2548">
              <w:rPr>
                <w:noProof/>
                <w:webHidden/>
              </w:rPr>
              <w:tab/>
            </w:r>
            <w:r w:rsidR="00BA2548">
              <w:rPr>
                <w:noProof/>
                <w:webHidden/>
              </w:rPr>
              <w:fldChar w:fldCharType="begin"/>
            </w:r>
            <w:r w:rsidR="00BA2548">
              <w:rPr>
                <w:noProof/>
                <w:webHidden/>
              </w:rPr>
              <w:instrText xml:space="preserve"> PAGEREF _Toc103677897 \h </w:instrText>
            </w:r>
            <w:r w:rsidR="00BA2548">
              <w:rPr>
                <w:noProof/>
                <w:webHidden/>
              </w:rPr>
            </w:r>
            <w:r w:rsidR="00BA2548">
              <w:rPr>
                <w:noProof/>
                <w:webHidden/>
              </w:rPr>
              <w:fldChar w:fldCharType="separate"/>
            </w:r>
            <w:r w:rsidR="00F21AFD">
              <w:rPr>
                <w:noProof/>
                <w:webHidden/>
              </w:rPr>
              <w:t>11</w:t>
            </w:r>
            <w:r w:rsidR="00BA2548">
              <w:rPr>
                <w:noProof/>
                <w:webHidden/>
              </w:rPr>
              <w:fldChar w:fldCharType="end"/>
            </w:r>
          </w:hyperlink>
        </w:p>
        <w:p w14:paraId="54B9B954" w14:textId="614EDA93" w:rsidR="00BA2548" w:rsidRDefault="00240319">
          <w:pPr>
            <w:pStyle w:val="SK2"/>
            <w:tabs>
              <w:tab w:val="left" w:pos="660"/>
              <w:tab w:val="right" w:leader="dot" w:pos="21247"/>
            </w:tabs>
            <w:rPr>
              <w:rFonts w:asciiTheme="minorHAnsi" w:eastAsiaTheme="minorEastAsia" w:hAnsiTheme="minorHAnsi" w:cstheme="minorBidi"/>
              <w:noProof/>
              <w:color w:val="auto"/>
              <w:sz w:val="22"/>
            </w:rPr>
          </w:pPr>
          <w:hyperlink w:anchor="_Toc103677898" w:history="1">
            <w:r w:rsidR="00BA2548" w:rsidRPr="00482841">
              <w:rPr>
                <w:rStyle w:val="Hperlink"/>
                <w:rFonts w:ascii="Cambria" w:hAnsi="Cambria"/>
                <w:noProof/>
              </w:rPr>
              <w:t>6.</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Savitombust vormimine</w:t>
            </w:r>
            <w:r w:rsidR="00BA2548">
              <w:rPr>
                <w:noProof/>
                <w:webHidden/>
              </w:rPr>
              <w:tab/>
            </w:r>
            <w:r w:rsidR="00BA2548">
              <w:rPr>
                <w:noProof/>
                <w:webHidden/>
              </w:rPr>
              <w:fldChar w:fldCharType="begin"/>
            </w:r>
            <w:r w:rsidR="00BA2548">
              <w:rPr>
                <w:noProof/>
                <w:webHidden/>
              </w:rPr>
              <w:instrText xml:space="preserve"> PAGEREF _Toc103677898 \h </w:instrText>
            </w:r>
            <w:r w:rsidR="00BA2548">
              <w:rPr>
                <w:noProof/>
                <w:webHidden/>
              </w:rPr>
            </w:r>
            <w:r w:rsidR="00BA2548">
              <w:rPr>
                <w:noProof/>
                <w:webHidden/>
              </w:rPr>
              <w:fldChar w:fldCharType="separate"/>
            </w:r>
            <w:r w:rsidR="00F21AFD">
              <w:rPr>
                <w:noProof/>
                <w:webHidden/>
              </w:rPr>
              <w:t>13</w:t>
            </w:r>
            <w:r w:rsidR="00BA2548">
              <w:rPr>
                <w:noProof/>
                <w:webHidden/>
              </w:rPr>
              <w:fldChar w:fldCharType="end"/>
            </w:r>
          </w:hyperlink>
        </w:p>
        <w:p w14:paraId="7407B10A" w14:textId="6B391E35" w:rsidR="00BA2548" w:rsidRDefault="00240319">
          <w:pPr>
            <w:pStyle w:val="SK2"/>
            <w:tabs>
              <w:tab w:val="left" w:pos="660"/>
              <w:tab w:val="right" w:leader="dot" w:pos="21247"/>
            </w:tabs>
            <w:rPr>
              <w:rFonts w:asciiTheme="minorHAnsi" w:eastAsiaTheme="minorEastAsia" w:hAnsiTheme="minorHAnsi" w:cstheme="minorBidi"/>
              <w:noProof/>
              <w:color w:val="auto"/>
              <w:sz w:val="22"/>
            </w:rPr>
          </w:pPr>
          <w:hyperlink w:anchor="_Toc103677899" w:history="1">
            <w:r w:rsidR="00BA2548" w:rsidRPr="00482841">
              <w:rPr>
                <w:rStyle w:val="Hperlink"/>
                <w:rFonts w:ascii="Cambria" w:hAnsi="Cambria"/>
                <w:noProof/>
              </w:rPr>
              <w:t>7.</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Ribatehnika</w:t>
            </w:r>
            <w:r w:rsidR="00BA2548">
              <w:rPr>
                <w:noProof/>
                <w:webHidden/>
              </w:rPr>
              <w:tab/>
            </w:r>
            <w:r w:rsidR="00BA2548">
              <w:rPr>
                <w:noProof/>
                <w:webHidden/>
              </w:rPr>
              <w:fldChar w:fldCharType="begin"/>
            </w:r>
            <w:r w:rsidR="00BA2548">
              <w:rPr>
                <w:noProof/>
                <w:webHidden/>
              </w:rPr>
              <w:instrText xml:space="preserve"> PAGEREF _Toc103677899 \h </w:instrText>
            </w:r>
            <w:r w:rsidR="00BA2548">
              <w:rPr>
                <w:noProof/>
                <w:webHidden/>
              </w:rPr>
            </w:r>
            <w:r w:rsidR="00BA2548">
              <w:rPr>
                <w:noProof/>
                <w:webHidden/>
              </w:rPr>
              <w:fldChar w:fldCharType="separate"/>
            </w:r>
            <w:r w:rsidR="00F21AFD">
              <w:rPr>
                <w:noProof/>
                <w:webHidden/>
              </w:rPr>
              <w:t>14</w:t>
            </w:r>
            <w:r w:rsidR="00BA2548">
              <w:rPr>
                <w:noProof/>
                <w:webHidden/>
              </w:rPr>
              <w:fldChar w:fldCharType="end"/>
            </w:r>
          </w:hyperlink>
        </w:p>
        <w:p w14:paraId="661FD18E" w14:textId="4645A5E1" w:rsidR="00BA2548" w:rsidRDefault="00240319">
          <w:pPr>
            <w:pStyle w:val="SK2"/>
            <w:tabs>
              <w:tab w:val="left" w:pos="660"/>
              <w:tab w:val="right" w:leader="dot" w:pos="21247"/>
            </w:tabs>
            <w:rPr>
              <w:rFonts w:asciiTheme="minorHAnsi" w:eastAsiaTheme="minorEastAsia" w:hAnsiTheme="minorHAnsi" w:cstheme="minorBidi"/>
              <w:noProof/>
              <w:color w:val="auto"/>
              <w:sz w:val="22"/>
            </w:rPr>
          </w:pPr>
          <w:hyperlink w:anchor="_Toc103677900" w:history="1">
            <w:r w:rsidR="00BA2548" w:rsidRPr="00482841">
              <w:rPr>
                <w:rStyle w:val="Hperlink"/>
                <w:rFonts w:ascii="Cambria" w:hAnsi="Cambria"/>
                <w:noProof/>
              </w:rPr>
              <w:t>8.</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Saviplaaditehnika</w:t>
            </w:r>
            <w:r w:rsidR="00BA2548">
              <w:rPr>
                <w:noProof/>
                <w:webHidden/>
              </w:rPr>
              <w:tab/>
            </w:r>
            <w:r w:rsidR="00BA2548">
              <w:rPr>
                <w:noProof/>
                <w:webHidden/>
              </w:rPr>
              <w:fldChar w:fldCharType="begin"/>
            </w:r>
            <w:r w:rsidR="00BA2548">
              <w:rPr>
                <w:noProof/>
                <w:webHidden/>
              </w:rPr>
              <w:instrText xml:space="preserve"> PAGEREF _Toc103677900 \h </w:instrText>
            </w:r>
            <w:r w:rsidR="00BA2548">
              <w:rPr>
                <w:noProof/>
                <w:webHidden/>
              </w:rPr>
            </w:r>
            <w:r w:rsidR="00BA2548">
              <w:rPr>
                <w:noProof/>
                <w:webHidden/>
              </w:rPr>
              <w:fldChar w:fldCharType="separate"/>
            </w:r>
            <w:r w:rsidR="00F21AFD">
              <w:rPr>
                <w:noProof/>
                <w:webHidden/>
              </w:rPr>
              <w:t>16</w:t>
            </w:r>
            <w:r w:rsidR="00BA2548">
              <w:rPr>
                <w:noProof/>
                <w:webHidden/>
              </w:rPr>
              <w:fldChar w:fldCharType="end"/>
            </w:r>
          </w:hyperlink>
        </w:p>
        <w:p w14:paraId="6DB7176A" w14:textId="148C768A" w:rsidR="00BA2548" w:rsidRDefault="00240319">
          <w:pPr>
            <w:pStyle w:val="SK2"/>
            <w:tabs>
              <w:tab w:val="left" w:pos="660"/>
              <w:tab w:val="right" w:leader="dot" w:pos="21247"/>
            </w:tabs>
            <w:rPr>
              <w:rFonts w:asciiTheme="minorHAnsi" w:eastAsiaTheme="minorEastAsia" w:hAnsiTheme="minorHAnsi" w:cstheme="minorBidi"/>
              <w:noProof/>
              <w:color w:val="auto"/>
              <w:sz w:val="22"/>
            </w:rPr>
          </w:pPr>
          <w:hyperlink w:anchor="_Toc103677901" w:history="1">
            <w:r w:rsidR="00BA2548" w:rsidRPr="00482841">
              <w:rPr>
                <w:rStyle w:val="Hperlink"/>
                <w:rFonts w:ascii="Cambria" w:hAnsi="Cambria"/>
                <w:noProof/>
              </w:rPr>
              <w:t>9.</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Savilehetehnika</w:t>
            </w:r>
            <w:r w:rsidR="00BA2548">
              <w:rPr>
                <w:noProof/>
                <w:webHidden/>
              </w:rPr>
              <w:tab/>
            </w:r>
            <w:r w:rsidR="00BA2548">
              <w:rPr>
                <w:noProof/>
                <w:webHidden/>
              </w:rPr>
              <w:fldChar w:fldCharType="begin"/>
            </w:r>
            <w:r w:rsidR="00BA2548">
              <w:rPr>
                <w:noProof/>
                <w:webHidden/>
              </w:rPr>
              <w:instrText xml:space="preserve"> PAGEREF _Toc103677901 \h </w:instrText>
            </w:r>
            <w:r w:rsidR="00BA2548">
              <w:rPr>
                <w:noProof/>
                <w:webHidden/>
              </w:rPr>
            </w:r>
            <w:r w:rsidR="00BA2548">
              <w:rPr>
                <w:noProof/>
                <w:webHidden/>
              </w:rPr>
              <w:fldChar w:fldCharType="separate"/>
            </w:r>
            <w:r w:rsidR="00F21AFD">
              <w:rPr>
                <w:noProof/>
                <w:webHidden/>
              </w:rPr>
              <w:t>18</w:t>
            </w:r>
            <w:r w:rsidR="00BA2548">
              <w:rPr>
                <w:noProof/>
                <w:webHidden/>
              </w:rPr>
              <w:fldChar w:fldCharType="end"/>
            </w:r>
          </w:hyperlink>
        </w:p>
        <w:p w14:paraId="240A2DC1" w14:textId="4AFCCABD"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02" w:history="1">
            <w:r w:rsidR="00BA2548" w:rsidRPr="00482841">
              <w:rPr>
                <w:rStyle w:val="Hperlink"/>
                <w:rFonts w:ascii="Cambria" w:hAnsi="Cambria"/>
                <w:noProof/>
              </w:rPr>
              <w:t>10.</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Savi treimine</w:t>
            </w:r>
            <w:r w:rsidR="00BA2548">
              <w:rPr>
                <w:noProof/>
                <w:webHidden/>
              </w:rPr>
              <w:tab/>
            </w:r>
            <w:r w:rsidR="00BA2548">
              <w:rPr>
                <w:noProof/>
                <w:webHidden/>
              </w:rPr>
              <w:fldChar w:fldCharType="begin"/>
            </w:r>
            <w:r w:rsidR="00BA2548">
              <w:rPr>
                <w:noProof/>
                <w:webHidden/>
              </w:rPr>
              <w:instrText xml:space="preserve"> PAGEREF _Toc103677902 \h </w:instrText>
            </w:r>
            <w:r w:rsidR="00BA2548">
              <w:rPr>
                <w:noProof/>
                <w:webHidden/>
              </w:rPr>
            </w:r>
            <w:r w:rsidR="00BA2548">
              <w:rPr>
                <w:noProof/>
                <w:webHidden/>
              </w:rPr>
              <w:fldChar w:fldCharType="separate"/>
            </w:r>
            <w:r w:rsidR="00F21AFD">
              <w:rPr>
                <w:noProof/>
                <w:webHidden/>
              </w:rPr>
              <w:t>19</w:t>
            </w:r>
            <w:r w:rsidR="00BA2548">
              <w:rPr>
                <w:noProof/>
                <w:webHidden/>
              </w:rPr>
              <w:fldChar w:fldCharType="end"/>
            </w:r>
          </w:hyperlink>
        </w:p>
        <w:p w14:paraId="3589FC7C" w14:textId="4E420A46"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03" w:history="1">
            <w:r w:rsidR="00BA2548" w:rsidRPr="00482841">
              <w:rPr>
                <w:rStyle w:val="Hperlink"/>
                <w:rFonts w:ascii="Cambria" w:hAnsi="Cambria"/>
                <w:noProof/>
              </w:rPr>
              <w:t>11.</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Üheosalise kipsvormi valmistamine</w:t>
            </w:r>
            <w:r w:rsidR="00BA2548">
              <w:rPr>
                <w:noProof/>
                <w:webHidden/>
              </w:rPr>
              <w:tab/>
            </w:r>
            <w:r w:rsidR="00BA2548">
              <w:rPr>
                <w:noProof/>
                <w:webHidden/>
              </w:rPr>
              <w:fldChar w:fldCharType="begin"/>
            </w:r>
            <w:r w:rsidR="00BA2548">
              <w:rPr>
                <w:noProof/>
                <w:webHidden/>
              </w:rPr>
              <w:instrText xml:space="preserve"> PAGEREF _Toc103677903 \h </w:instrText>
            </w:r>
            <w:r w:rsidR="00BA2548">
              <w:rPr>
                <w:noProof/>
                <w:webHidden/>
              </w:rPr>
            </w:r>
            <w:r w:rsidR="00BA2548">
              <w:rPr>
                <w:noProof/>
                <w:webHidden/>
              </w:rPr>
              <w:fldChar w:fldCharType="separate"/>
            </w:r>
            <w:r w:rsidR="00F21AFD">
              <w:rPr>
                <w:noProof/>
                <w:webHidden/>
              </w:rPr>
              <w:t>22</w:t>
            </w:r>
            <w:r w:rsidR="00BA2548">
              <w:rPr>
                <w:noProof/>
                <w:webHidden/>
              </w:rPr>
              <w:fldChar w:fldCharType="end"/>
            </w:r>
          </w:hyperlink>
        </w:p>
        <w:p w14:paraId="09A803CE" w14:textId="1352D6C2"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04" w:history="1">
            <w:r w:rsidR="00BA2548" w:rsidRPr="00482841">
              <w:rPr>
                <w:rStyle w:val="Hperlink"/>
                <w:rFonts w:ascii="Cambria" w:hAnsi="Cambria"/>
                <w:noProof/>
              </w:rPr>
              <w:t>12.</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Üheosalise kipsvormi abil paljundamine</w:t>
            </w:r>
            <w:r w:rsidR="00BA2548">
              <w:rPr>
                <w:noProof/>
                <w:webHidden/>
              </w:rPr>
              <w:tab/>
            </w:r>
            <w:r w:rsidR="00BA2548">
              <w:rPr>
                <w:noProof/>
                <w:webHidden/>
              </w:rPr>
              <w:fldChar w:fldCharType="begin"/>
            </w:r>
            <w:r w:rsidR="00BA2548">
              <w:rPr>
                <w:noProof/>
                <w:webHidden/>
              </w:rPr>
              <w:instrText xml:space="preserve"> PAGEREF _Toc103677904 \h </w:instrText>
            </w:r>
            <w:r w:rsidR="00BA2548">
              <w:rPr>
                <w:noProof/>
                <w:webHidden/>
              </w:rPr>
            </w:r>
            <w:r w:rsidR="00BA2548">
              <w:rPr>
                <w:noProof/>
                <w:webHidden/>
              </w:rPr>
              <w:fldChar w:fldCharType="separate"/>
            </w:r>
            <w:r w:rsidR="00F21AFD">
              <w:rPr>
                <w:noProof/>
                <w:webHidden/>
              </w:rPr>
              <w:t>23</w:t>
            </w:r>
            <w:r w:rsidR="00BA2548">
              <w:rPr>
                <w:noProof/>
                <w:webHidden/>
              </w:rPr>
              <w:fldChar w:fldCharType="end"/>
            </w:r>
          </w:hyperlink>
        </w:p>
        <w:p w14:paraId="0DA6B8C0" w14:textId="2BB7ECE6"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05" w:history="1">
            <w:r w:rsidR="00BA2548" w:rsidRPr="00482841">
              <w:rPr>
                <w:rStyle w:val="Hperlink"/>
                <w:rFonts w:ascii="Cambria" w:hAnsi="Cambria"/>
                <w:noProof/>
              </w:rPr>
              <w:t>13.</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Keraamikatoodete ja teenuste turundus</w:t>
            </w:r>
            <w:r w:rsidR="00BA2548">
              <w:rPr>
                <w:noProof/>
                <w:webHidden/>
              </w:rPr>
              <w:tab/>
            </w:r>
            <w:r w:rsidR="00BA2548">
              <w:rPr>
                <w:noProof/>
                <w:webHidden/>
              </w:rPr>
              <w:fldChar w:fldCharType="begin"/>
            </w:r>
            <w:r w:rsidR="00BA2548">
              <w:rPr>
                <w:noProof/>
                <w:webHidden/>
              </w:rPr>
              <w:instrText xml:space="preserve"> PAGEREF _Toc103677905 \h </w:instrText>
            </w:r>
            <w:r w:rsidR="00BA2548">
              <w:rPr>
                <w:noProof/>
                <w:webHidden/>
              </w:rPr>
            </w:r>
            <w:r w:rsidR="00BA2548">
              <w:rPr>
                <w:noProof/>
                <w:webHidden/>
              </w:rPr>
              <w:fldChar w:fldCharType="separate"/>
            </w:r>
            <w:r w:rsidR="00F21AFD">
              <w:rPr>
                <w:noProof/>
                <w:webHidden/>
              </w:rPr>
              <w:t>25</w:t>
            </w:r>
            <w:r w:rsidR="00BA2548">
              <w:rPr>
                <w:noProof/>
                <w:webHidden/>
              </w:rPr>
              <w:fldChar w:fldCharType="end"/>
            </w:r>
          </w:hyperlink>
        </w:p>
        <w:p w14:paraId="500A5918" w14:textId="301F4293"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06" w:history="1">
            <w:r w:rsidR="00BA2548" w:rsidRPr="00482841">
              <w:rPr>
                <w:rStyle w:val="Hperlink"/>
                <w:rFonts w:ascii="Cambria" w:hAnsi="Cambria"/>
                <w:noProof/>
              </w:rPr>
              <w:t>14.</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Praktika</w:t>
            </w:r>
            <w:r w:rsidR="00BA2548">
              <w:rPr>
                <w:noProof/>
                <w:webHidden/>
              </w:rPr>
              <w:tab/>
            </w:r>
            <w:r w:rsidR="00BA2548">
              <w:rPr>
                <w:noProof/>
                <w:webHidden/>
              </w:rPr>
              <w:fldChar w:fldCharType="begin"/>
            </w:r>
            <w:r w:rsidR="00BA2548">
              <w:rPr>
                <w:noProof/>
                <w:webHidden/>
              </w:rPr>
              <w:instrText xml:space="preserve"> PAGEREF _Toc103677906 \h </w:instrText>
            </w:r>
            <w:r w:rsidR="00BA2548">
              <w:rPr>
                <w:noProof/>
                <w:webHidden/>
              </w:rPr>
            </w:r>
            <w:r w:rsidR="00BA2548">
              <w:rPr>
                <w:noProof/>
                <w:webHidden/>
              </w:rPr>
              <w:fldChar w:fldCharType="separate"/>
            </w:r>
            <w:r w:rsidR="00F21AFD">
              <w:rPr>
                <w:noProof/>
                <w:webHidden/>
              </w:rPr>
              <w:t>26</w:t>
            </w:r>
            <w:r w:rsidR="00BA2548">
              <w:rPr>
                <w:noProof/>
                <w:webHidden/>
              </w:rPr>
              <w:fldChar w:fldCharType="end"/>
            </w:r>
          </w:hyperlink>
        </w:p>
        <w:p w14:paraId="3808C22A" w14:textId="3C280552" w:rsidR="00BA2548" w:rsidRDefault="00240319">
          <w:pPr>
            <w:pStyle w:val="SK1"/>
            <w:rPr>
              <w:rFonts w:asciiTheme="minorHAnsi" w:eastAsiaTheme="minorEastAsia" w:hAnsiTheme="minorHAnsi" w:cstheme="minorBidi"/>
              <w:b w:val="0"/>
              <w:color w:val="auto"/>
              <w:sz w:val="22"/>
            </w:rPr>
          </w:pPr>
          <w:hyperlink w:anchor="_Toc103677907" w:history="1">
            <w:r w:rsidR="00BA2548" w:rsidRPr="00482841">
              <w:rPr>
                <w:rStyle w:val="Hperlink"/>
              </w:rPr>
              <w:t>II.</w:t>
            </w:r>
            <w:r w:rsidR="00BA2548">
              <w:rPr>
                <w:rFonts w:asciiTheme="minorHAnsi" w:eastAsiaTheme="minorEastAsia" w:hAnsiTheme="minorHAnsi" w:cstheme="minorBidi"/>
                <w:b w:val="0"/>
                <w:color w:val="auto"/>
                <w:sz w:val="22"/>
              </w:rPr>
              <w:tab/>
            </w:r>
            <w:r w:rsidR="00BA2548" w:rsidRPr="00482841">
              <w:rPr>
                <w:rStyle w:val="Hperlink"/>
              </w:rPr>
              <w:t>VALIKÕPINGUTE MOODULID</w:t>
            </w:r>
            <w:r w:rsidR="00BA2548">
              <w:rPr>
                <w:webHidden/>
              </w:rPr>
              <w:tab/>
            </w:r>
            <w:r w:rsidR="00BA2548">
              <w:rPr>
                <w:webHidden/>
              </w:rPr>
              <w:fldChar w:fldCharType="begin"/>
            </w:r>
            <w:r w:rsidR="00BA2548">
              <w:rPr>
                <w:webHidden/>
              </w:rPr>
              <w:instrText xml:space="preserve"> PAGEREF _Toc103677907 \h </w:instrText>
            </w:r>
            <w:r w:rsidR="00BA2548">
              <w:rPr>
                <w:webHidden/>
              </w:rPr>
            </w:r>
            <w:r w:rsidR="00BA2548">
              <w:rPr>
                <w:webHidden/>
              </w:rPr>
              <w:fldChar w:fldCharType="separate"/>
            </w:r>
            <w:r w:rsidR="00F21AFD">
              <w:rPr>
                <w:webHidden/>
              </w:rPr>
              <w:t>29</w:t>
            </w:r>
            <w:r w:rsidR="00BA2548">
              <w:rPr>
                <w:webHidden/>
              </w:rPr>
              <w:fldChar w:fldCharType="end"/>
            </w:r>
          </w:hyperlink>
        </w:p>
        <w:p w14:paraId="4A47AA17" w14:textId="2EC9AADB" w:rsidR="00BA2548" w:rsidRDefault="00240319" w:rsidP="00BA2548">
          <w:pPr>
            <w:pStyle w:val="SK2"/>
            <w:tabs>
              <w:tab w:val="left" w:pos="880"/>
              <w:tab w:val="right" w:leader="dot" w:pos="21247"/>
            </w:tabs>
            <w:rPr>
              <w:rFonts w:asciiTheme="minorHAnsi" w:eastAsiaTheme="minorEastAsia" w:hAnsiTheme="minorHAnsi" w:cstheme="minorBidi"/>
              <w:noProof/>
              <w:color w:val="auto"/>
              <w:sz w:val="22"/>
            </w:rPr>
          </w:pPr>
          <w:hyperlink w:anchor="_Toc103677908" w:history="1">
            <w:r w:rsidR="00BA2548" w:rsidRPr="00482841">
              <w:rPr>
                <w:rStyle w:val="Hperlink"/>
                <w:rFonts w:ascii="Cambria" w:hAnsi="Cambria"/>
                <w:noProof/>
              </w:rPr>
              <w:t>15.</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Kultuuriprojektid</w:t>
            </w:r>
            <w:r w:rsidR="00BA2548">
              <w:rPr>
                <w:noProof/>
                <w:webHidden/>
              </w:rPr>
              <w:tab/>
            </w:r>
            <w:r w:rsidR="00BA2548">
              <w:rPr>
                <w:noProof/>
                <w:webHidden/>
              </w:rPr>
              <w:fldChar w:fldCharType="begin"/>
            </w:r>
            <w:r w:rsidR="00BA2548">
              <w:rPr>
                <w:noProof/>
                <w:webHidden/>
              </w:rPr>
              <w:instrText xml:space="preserve"> PAGEREF _Toc103677908 \h </w:instrText>
            </w:r>
            <w:r w:rsidR="00BA2548">
              <w:rPr>
                <w:noProof/>
                <w:webHidden/>
              </w:rPr>
            </w:r>
            <w:r w:rsidR="00BA2548">
              <w:rPr>
                <w:noProof/>
                <w:webHidden/>
              </w:rPr>
              <w:fldChar w:fldCharType="separate"/>
            </w:r>
            <w:r w:rsidR="00F21AFD">
              <w:rPr>
                <w:noProof/>
                <w:webHidden/>
              </w:rPr>
              <w:t>29</w:t>
            </w:r>
            <w:r w:rsidR="00BA2548">
              <w:rPr>
                <w:noProof/>
                <w:webHidden/>
              </w:rPr>
              <w:fldChar w:fldCharType="end"/>
            </w:r>
          </w:hyperlink>
        </w:p>
        <w:p w14:paraId="3A550AAC" w14:textId="3230AA4E"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14" w:history="1">
            <w:r w:rsidR="00BA2548" w:rsidRPr="00482841">
              <w:rPr>
                <w:rStyle w:val="Hperlink"/>
                <w:rFonts w:ascii="Cambria" w:hAnsi="Cambria"/>
                <w:noProof/>
              </w:rPr>
              <w:t>16.</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Arvutigraafika</w:t>
            </w:r>
            <w:r w:rsidR="00BA2548">
              <w:rPr>
                <w:noProof/>
                <w:webHidden/>
              </w:rPr>
              <w:tab/>
            </w:r>
            <w:r w:rsidR="00BA2548">
              <w:rPr>
                <w:noProof/>
                <w:webHidden/>
              </w:rPr>
              <w:fldChar w:fldCharType="begin"/>
            </w:r>
            <w:r w:rsidR="00BA2548">
              <w:rPr>
                <w:noProof/>
                <w:webHidden/>
              </w:rPr>
              <w:instrText xml:space="preserve"> PAGEREF _Toc103677914 \h </w:instrText>
            </w:r>
            <w:r w:rsidR="00BA2548">
              <w:rPr>
                <w:noProof/>
                <w:webHidden/>
              </w:rPr>
            </w:r>
            <w:r w:rsidR="00BA2548">
              <w:rPr>
                <w:noProof/>
                <w:webHidden/>
              </w:rPr>
              <w:fldChar w:fldCharType="separate"/>
            </w:r>
            <w:r w:rsidR="00F21AFD">
              <w:rPr>
                <w:noProof/>
                <w:webHidden/>
              </w:rPr>
              <w:t>31</w:t>
            </w:r>
            <w:r w:rsidR="00BA2548">
              <w:rPr>
                <w:noProof/>
                <w:webHidden/>
              </w:rPr>
              <w:fldChar w:fldCharType="end"/>
            </w:r>
          </w:hyperlink>
        </w:p>
        <w:p w14:paraId="6B874BE9" w14:textId="3F48D906"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15" w:history="1">
            <w:r w:rsidR="00BA2548" w:rsidRPr="00482841">
              <w:rPr>
                <w:rStyle w:val="Hperlink"/>
                <w:rFonts w:ascii="Cambria" w:hAnsi="Cambria"/>
                <w:noProof/>
              </w:rPr>
              <w:t>17.</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Portfoolio koostamine</w:t>
            </w:r>
            <w:r w:rsidR="00BA2548">
              <w:rPr>
                <w:noProof/>
                <w:webHidden/>
              </w:rPr>
              <w:tab/>
            </w:r>
            <w:r w:rsidR="00BA2548">
              <w:rPr>
                <w:noProof/>
                <w:webHidden/>
              </w:rPr>
              <w:fldChar w:fldCharType="begin"/>
            </w:r>
            <w:r w:rsidR="00BA2548">
              <w:rPr>
                <w:noProof/>
                <w:webHidden/>
              </w:rPr>
              <w:instrText xml:space="preserve"> PAGEREF _Toc103677915 \h </w:instrText>
            </w:r>
            <w:r w:rsidR="00BA2548">
              <w:rPr>
                <w:noProof/>
                <w:webHidden/>
              </w:rPr>
            </w:r>
            <w:r w:rsidR="00BA2548">
              <w:rPr>
                <w:noProof/>
                <w:webHidden/>
              </w:rPr>
              <w:fldChar w:fldCharType="separate"/>
            </w:r>
            <w:r w:rsidR="00F21AFD">
              <w:rPr>
                <w:noProof/>
                <w:webHidden/>
              </w:rPr>
              <w:t>32</w:t>
            </w:r>
            <w:r w:rsidR="00BA2548">
              <w:rPr>
                <w:noProof/>
                <w:webHidden/>
              </w:rPr>
              <w:fldChar w:fldCharType="end"/>
            </w:r>
          </w:hyperlink>
        </w:p>
        <w:p w14:paraId="40782B45" w14:textId="5B15D9EA"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16" w:history="1">
            <w:r w:rsidR="00BA2548" w:rsidRPr="00482841">
              <w:rPr>
                <w:rStyle w:val="Hperlink"/>
                <w:rFonts w:ascii="Cambria" w:hAnsi="Cambria"/>
                <w:noProof/>
              </w:rPr>
              <w:t>18.</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Disainiprojekt</w:t>
            </w:r>
            <w:r w:rsidR="00BA2548">
              <w:rPr>
                <w:noProof/>
                <w:webHidden/>
              </w:rPr>
              <w:tab/>
            </w:r>
            <w:r w:rsidR="00BA2548">
              <w:rPr>
                <w:noProof/>
                <w:webHidden/>
              </w:rPr>
              <w:fldChar w:fldCharType="begin"/>
            </w:r>
            <w:r w:rsidR="00BA2548">
              <w:rPr>
                <w:noProof/>
                <w:webHidden/>
              </w:rPr>
              <w:instrText xml:space="preserve"> PAGEREF _Toc103677916 \h </w:instrText>
            </w:r>
            <w:r w:rsidR="00BA2548">
              <w:rPr>
                <w:noProof/>
                <w:webHidden/>
              </w:rPr>
            </w:r>
            <w:r w:rsidR="00BA2548">
              <w:rPr>
                <w:noProof/>
                <w:webHidden/>
              </w:rPr>
              <w:fldChar w:fldCharType="separate"/>
            </w:r>
            <w:r w:rsidR="00F21AFD">
              <w:rPr>
                <w:noProof/>
                <w:webHidden/>
              </w:rPr>
              <w:t>33</w:t>
            </w:r>
            <w:r w:rsidR="00BA2548">
              <w:rPr>
                <w:noProof/>
                <w:webHidden/>
              </w:rPr>
              <w:fldChar w:fldCharType="end"/>
            </w:r>
          </w:hyperlink>
        </w:p>
        <w:p w14:paraId="5D20D932" w14:textId="2800933A"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17" w:history="1">
            <w:r w:rsidR="00BA2548" w:rsidRPr="00482841">
              <w:rPr>
                <w:rStyle w:val="Hperlink"/>
                <w:rFonts w:ascii="Cambria" w:hAnsi="Cambria"/>
                <w:noProof/>
              </w:rPr>
              <w:t>19.</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Mitmeosaliste esemete treimine</w:t>
            </w:r>
            <w:r w:rsidR="00BA2548">
              <w:rPr>
                <w:noProof/>
                <w:webHidden/>
              </w:rPr>
              <w:tab/>
            </w:r>
            <w:r w:rsidR="00BA2548">
              <w:rPr>
                <w:noProof/>
                <w:webHidden/>
              </w:rPr>
              <w:fldChar w:fldCharType="begin"/>
            </w:r>
            <w:r w:rsidR="00BA2548">
              <w:rPr>
                <w:noProof/>
                <w:webHidden/>
              </w:rPr>
              <w:instrText xml:space="preserve"> PAGEREF _Toc103677917 \h </w:instrText>
            </w:r>
            <w:r w:rsidR="00BA2548">
              <w:rPr>
                <w:noProof/>
                <w:webHidden/>
              </w:rPr>
            </w:r>
            <w:r w:rsidR="00BA2548">
              <w:rPr>
                <w:noProof/>
                <w:webHidden/>
              </w:rPr>
              <w:fldChar w:fldCharType="separate"/>
            </w:r>
            <w:r w:rsidR="00F21AFD">
              <w:rPr>
                <w:noProof/>
                <w:webHidden/>
              </w:rPr>
              <w:t>34</w:t>
            </w:r>
            <w:r w:rsidR="00BA2548">
              <w:rPr>
                <w:noProof/>
                <w:webHidden/>
              </w:rPr>
              <w:fldChar w:fldCharType="end"/>
            </w:r>
          </w:hyperlink>
        </w:p>
        <w:p w14:paraId="503938EB" w14:textId="21D8FE9A"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18" w:history="1">
            <w:r w:rsidR="00BA2548" w:rsidRPr="00482841">
              <w:rPr>
                <w:rStyle w:val="Hperlink"/>
                <w:rFonts w:ascii="Cambria" w:hAnsi="Cambria"/>
                <w:noProof/>
              </w:rPr>
              <w:t>20.</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Mitmeosalise kipsvormi valmistamine</w:t>
            </w:r>
            <w:r w:rsidR="00BA2548">
              <w:rPr>
                <w:noProof/>
                <w:webHidden/>
              </w:rPr>
              <w:tab/>
            </w:r>
            <w:r w:rsidR="00BA2548">
              <w:rPr>
                <w:noProof/>
                <w:webHidden/>
              </w:rPr>
              <w:fldChar w:fldCharType="begin"/>
            </w:r>
            <w:r w:rsidR="00BA2548">
              <w:rPr>
                <w:noProof/>
                <w:webHidden/>
              </w:rPr>
              <w:instrText xml:space="preserve"> PAGEREF _Toc103677918 \h </w:instrText>
            </w:r>
            <w:r w:rsidR="00BA2548">
              <w:rPr>
                <w:noProof/>
                <w:webHidden/>
              </w:rPr>
            </w:r>
            <w:r w:rsidR="00BA2548">
              <w:rPr>
                <w:noProof/>
                <w:webHidden/>
              </w:rPr>
              <w:fldChar w:fldCharType="separate"/>
            </w:r>
            <w:r w:rsidR="00F21AFD">
              <w:rPr>
                <w:noProof/>
                <w:webHidden/>
              </w:rPr>
              <w:t>36</w:t>
            </w:r>
            <w:r w:rsidR="00BA2548">
              <w:rPr>
                <w:noProof/>
                <w:webHidden/>
              </w:rPr>
              <w:fldChar w:fldCharType="end"/>
            </w:r>
          </w:hyperlink>
        </w:p>
        <w:p w14:paraId="3E495C79" w14:textId="10F5E99D"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19" w:history="1">
            <w:r w:rsidR="00BA2548" w:rsidRPr="00482841">
              <w:rPr>
                <w:rStyle w:val="Hperlink"/>
                <w:rFonts w:ascii="Cambria" w:hAnsi="Cambria"/>
                <w:noProof/>
              </w:rPr>
              <w:t>21.</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Keraamika puupõletustehnika</w:t>
            </w:r>
            <w:r w:rsidR="00BA2548">
              <w:rPr>
                <w:noProof/>
                <w:webHidden/>
              </w:rPr>
              <w:tab/>
            </w:r>
            <w:r w:rsidR="00BA2548">
              <w:rPr>
                <w:noProof/>
                <w:webHidden/>
              </w:rPr>
              <w:fldChar w:fldCharType="begin"/>
            </w:r>
            <w:r w:rsidR="00BA2548">
              <w:rPr>
                <w:noProof/>
                <w:webHidden/>
              </w:rPr>
              <w:instrText xml:space="preserve"> PAGEREF _Toc103677919 \h </w:instrText>
            </w:r>
            <w:r w:rsidR="00BA2548">
              <w:rPr>
                <w:noProof/>
                <w:webHidden/>
              </w:rPr>
            </w:r>
            <w:r w:rsidR="00BA2548">
              <w:rPr>
                <w:noProof/>
                <w:webHidden/>
              </w:rPr>
              <w:fldChar w:fldCharType="separate"/>
            </w:r>
            <w:r w:rsidR="00F21AFD">
              <w:rPr>
                <w:noProof/>
                <w:webHidden/>
              </w:rPr>
              <w:t>38</w:t>
            </w:r>
            <w:r w:rsidR="00BA2548">
              <w:rPr>
                <w:noProof/>
                <w:webHidden/>
              </w:rPr>
              <w:fldChar w:fldCharType="end"/>
            </w:r>
          </w:hyperlink>
        </w:p>
        <w:p w14:paraId="1F6D6447" w14:textId="0F995843" w:rsidR="00BA2548" w:rsidRDefault="00240319">
          <w:pPr>
            <w:pStyle w:val="SK2"/>
            <w:tabs>
              <w:tab w:val="left" w:pos="880"/>
              <w:tab w:val="right" w:leader="dot" w:pos="21247"/>
            </w:tabs>
            <w:rPr>
              <w:rFonts w:asciiTheme="minorHAnsi" w:eastAsiaTheme="minorEastAsia" w:hAnsiTheme="minorHAnsi" w:cstheme="minorBidi"/>
              <w:noProof/>
              <w:color w:val="auto"/>
              <w:sz w:val="22"/>
            </w:rPr>
          </w:pPr>
          <w:hyperlink w:anchor="_Toc103677920" w:history="1">
            <w:r w:rsidR="00BA2548" w:rsidRPr="00482841">
              <w:rPr>
                <w:rStyle w:val="Hperlink"/>
                <w:rFonts w:ascii="Cambria" w:hAnsi="Cambria"/>
                <w:noProof/>
              </w:rPr>
              <w:t>22.</w:t>
            </w:r>
            <w:r w:rsidR="00BA2548">
              <w:rPr>
                <w:rFonts w:asciiTheme="minorHAnsi" w:eastAsiaTheme="minorEastAsia" w:hAnsiTheme="minorHAnsi" w:cstheme="minorBidi"/>
                <w:noProof/>
                <w:color w:val="auto"/>
                <w:sz w:val="22"/>
              </w:rPr>
              <w:tab/>
            </w:r>
            <w:r w:rsidR="00BA2548" w:rsidRPr="00482841">
              <w:rPr>
                <w:rStyle w:val="Hperlink"/>
                <w:rFonts w:ascii="Cambria" w:hAnsi="Cambria"/>
                <w:noProof/>
              </w:rPr>
              <w:t>Raku tehnika</w:t>
            </w:r>
            <w:r w:rsidR="00BA2548">
              <w:rPr>
                <w:noProof/>
                <w:webHidden/>
              </w:rPr>
              <w:tab/>
            </w:r>
            <w:r w:rsidR="00BA2548">
              <w:rPr>
                <w:noProof/>
                <w:webHidden/>
              </w:rPr>
              <w:fldChar w:fldCharType="begin"/>
            </w:r>
            <w:r w:rsidR="00BA2548">
              <w:rPr>
                <w:noProof/>
                <w:webHidden/>
              </w:rPr>
              <w:instrText xml:space="preserve"> PAGEREF _Toc103677920 \h </w:instrText>
            </w:r>
            <w:r w:rsidR="00BA2548">
              <w:rPr>
                <w:noProof/>
                <w:webHidden/>
              </w:rPr>
            </w:r>
            <w:r w:rsidR="00BA2548">
              <w:rPr>
                <w:noProof/>
                <w:webHidden/>
              </w:rPr>
              <w:fldChar w:fldCharType="separate"/>
            </w:r>
            <w:r w:rsidR="00F21AFD">
              <w:rPr>
                <w:noProof/>
                <w:webHidden/>
              </w:rPr>
              <w:t>39</w:t>
            </w:r>
            <w:r w:rsidR="00BA2548">
              <w:rPr>
                <w:noProof/>
                <w:webHidden/>
              </w:rPr>
              <w:fldChar w:fldCharType="end"/>
            </w:r>
          </w:hyperlink>
        </w:p>
        <w:p w14:paraId="0327B5F5" w14:textId="42ACB4DC" w:rsidR="00297D41" w:rsidRDefault="00297D41">
          <w:r>
            <w:rPr>
              <w:b/>
              <w:bCs/>
            </w:rPr>
            <w:fldChar w:fldCharType="end"/>
          </w:r>
        </w:p>
      </w:sdtContent>
    </w:sdt>
    <w:p w14:paraId="5ECCF188" w14:textId="77777777" w:rsidR="0081248A" w:rsidRDefault="0081248A">
      <w:pPr>
        <w:spacing w:after="200" w:line="276" w:lineRule="auto"/>
        <w:ind w:left="0" w:right="0" w:firstLine="0"/>
        <w:jc w:val="left"/>
        <w:rPr>
          <w:rFonts w:ascii="Cambria" w:eastAsiaTheme="majorEastAsia" w:hAnsi="Cambria" w:cstheme="majorBidi"/>
          <w:b/>
          <w:bCs/>
          <w:color w:val="auto"/>
          <w:sz w:val="28"/>
          <w:szCs w:val="32"/>
        </w:rPr>
      </w:pPr>
      <w:r>
        <w:rPr>
          <w:rFonts w:ascii="Cambria" w:hAnsi="Cambria"/>
        </w:rPr>
        <w:br w:type="page"/>
      </w:r>
    </w:p>
    <w:p w14:paraId="32014A20" w14:textId="5137A54A" w:rsidR="005F1B12" w:rsidRPr="0081248A" w:rsidRDefault="005F1B12" w:rsidP="0081248A">
      <w:pPr>
        <w:pStyle w:val="Pealkiri1"/>
        <w:rPr>
          <w:rFonts w:ascii="Cambria" w:hAnsi="Cambria"/>
        </w:rPr>
      </w:pPr>
      <w:bookmarkStart w:id="4" w:name="_Toc103677891"/>
      <w:r w:rsidRPr="0081248A">
        <w:rPr>
          <w:rFonts w:ascii="Cambria" w:hAnsi="Cambria"/>
        </w:rPr>
        <w:lastRenderedPageBreak/>
        <w:t>PÕHIÕPINGUTE MOODULID</w:t>
      </w:r>
      <w:bookmarkEnd w:id="3"/>
      <w:bookmarkEnd w:id="2"/>
      <w:bookmarkEnd w:id="1"/>
      <w:bookmarkEnd w:id="0"/>
      <w:bookmarkEnd w:id="4"/>
    </w:p>
    <w:p w14:paraId="76858B95" w14:textId="3B48BCA3" w:rsidR="008D16AC" w:rsidRPr="0081248A" w:rsidRDefault="008F0549" w:rsidP="0081248A">
      <w:pPr>
        <w:pStyle w:val="Pealkiri2"/>
        <w:rPr>
          <w:rFonts w:ascii="Cambria" w:hAnsi="Cambria"/>
        </w:rPr>
      </w:pPr>
      <w:bookmarkStart w:id="5" w:name="_Toc103677892"/>
      <w:r w:rsidRPr="0081248A">
        <w:rPr>
          <w:rFonts w:ascii="Cambria" w:hAnsi="Cambria"/>
        </w:rPr>
        <w:t>Sissejuhatus kutseõpingutesse</w:t>
      </w:r>
      <w:bookmarkEnd w:id="5"/>
    </w:p>
    <w:tbl>
      <w:tblPr>
        <w:tblStyle w:val="Kontuurtabel"/>
        <w:tblW w:w="21546" w:type="dxa"/>
        <w:tblLook w:val="04A0" w:firstRow="1" w:lastRow="0" w:firstColumn="1" w:lastColumn="0" w:noHBand="0" w:noVBand="1"/>
      </w:tblPr>
      <w:tblGrid>
        <w:gridCol w:w="1839"/>
        <w:gridCol w:w="4205"/>
        <w:gridCol w:w="6622"/>
        <w:gridCol w:w="3960"/>
        <w:gridCol w:w="4920"/>
      </w:tblGrid>
      <w:tr w:rsidR="00977C00" w:rsidRPr="00252CDF" w14:paraId="0F98845F" w14:textId="77777777" w:rsidTr="00D4361B">
        <w:tc>
          <w:tcPr>
            <w:tcW w:w="21546" w:type="dxa"/>
            <w:gridSpan w:val="5"/>
            <w:tcBorders>
              <w:top w:val="single" w:sz="4" w:space="0" w:color="auto"/>
              <w:left w:val="single" w:sz="4" w:space="0" w:color="auto"/>
              <w:bottom w:val="single" w:sz="4" w:space="0" w:color="auto"/>
              <w:right w:val="single" w:sz="4" w:space="0" w:color="auto"/>
            </w:tcBorders>
            <w:hideMark/>
          </w:tcPr>
          <w:p w14:paraId="7C48CAC9" w14:textId="62A4EE16" w:rsidR="008D16AC" w:rsidRPr="00252CDF" w:rsidRDefault="00FC14C0" w:rsidP="00D4361B">
            <w:pPr>
              <w:spacing w:before="120" w:after="120" w:line="240" w:lineRule="auto"/>
              <w:ind w:left="0" w:right="45" w:firstLine="0"/>
              <w:jc w:val="center"/>
              <w:rPr>
                <w:rFonts w:ascii="Cambria" w:hAnsi="Cambria"/>
                <w:b/>
                <w:color w:val="000000" w:themeColor="text1"/>
                <w:szCs w:val="24"/>
                <w:lang w:eastAsia="en-US"/>
              </w:rPr>
            </w:pPr>
            <w:r w:rsidRPr="00252CDF">
              <w:rPr>
                <w:rFonts w:ascii="Cambria" w:hAnsi="Cambria"/>
                <w:b/>
                <w:color w:val="000000" w:themeColor="text1"/>
                <w:kern w:val="24"/>
                <w:szCs w:val="24"/>
                <w:lang w:eastAsia="en-US"/>
              </w:rPr>
              <w:t>KURESSAARE AMETIKOOLI</w:t>
            </w:r>
            <w:r w:rsidR="007D35AA" w:rsidRPr="00252CDF">
              <w:rPr>
                <w:rFonts w:ascii="Cambria" w:hAnsi="Cambria"/>
                <w:b/>
                <w:color w:val="000000" w:themeColor="text1"/>
                <w:kern w:val="24"/>
                <w:szCs w:val="24"/>
                <w:lang w:eastAsia="en-US"/>
              </w:rPr>
              <w:t xml:space="preserve"> </w:t>
            </w:r>
            <w:r w:rsidRPr="00252CDF">
              <w:rPr>
                <w:rFonts w:ascii="Cambria" w:hAnsi="Cambria"/>
                <w:b/>
                <w:color w:val="000000" w:themeColor="text1"/>
                <w:kern w:val="24"/>
                <w:szCs w:val="24"/>
                <w:lang w:eastAsia="en-US"/>
              </w:rPr>
              <w:t>KERAAMIK</w:t>
            </w:r>
            <w:r w:rsidR="008D16AC" w:rsidRPr="00252CDF">
              <w:rPr>
                <w:rFonts w:ascii="Cambria" w:hAnsi="Cambria"/>
                <w:b/>
                <w:color w:val="000000" w:themeColor="text1"/>
                <w:kern w:val="24"/>
                <w:szCs w:val="24"/>
                <w:lang w:eastAsia="en-US"/>
              </w:rPr>
              <w:t xml:space="preserve"> ÕPPEKAVA</w:t>
            </w:r>
          </w:p>
        </w:tc>
      </w:tr>
      <w:tr w:rsidR="00977C00" w:rsidRPr="00252CDF" w14:paraId="6FE2DC1E" w14:textId="77777777" w:rsidTr="00F8171B">
        <w:tc>
          <w:tcPr>
            <w:tcW w:w="1839" w:type="dxa"/>
            <w:tcBorders>
              <w:top w:val="single" w:sz="4" w:space="0" w:color="auto"/>
              <w:left w:val="single" w:sz="4" w:space="0" w:color="auto"/>
              <w:bottom w:val="single" w:sz="4" w:space="0" w:color="auto"/>
              <w:right w:val="single" w:sz="4" w:space="0" w:color="auto"/>
            </w:tcBorders>
            <w:hideMark/>
          </w:tcPr>
          <w:p w14:paraId="691AF405" w14:textId="77777777" w:rsidR="008D16AC" w:rsidRPr="00252CDF" w:rsidRDefault="008D16AC" w:rsidP="00605701">
            <w:pPr>
              <w:spacing w:line="240" w:lineRule="auto"/>
              <w:ind w:left="0" w:firstLine="0"/>
              <w:rPr>
                <w:rFonts w:ascii="Cambria" w:hAnsi="Cambria"/>
                <w:b/>
                <w:color w:val="000000" w:themeColor="text1"/>
                <w:szCs w:val="24"/>
                <w:lang w:eastAsia="en-US"/>
              </w:rPr>
            </w:pPr>
            <w:r w:rsidRPr="00252CDF">
              <w:rPr>
                <w:rFonts w:ascii="Cambria" w:hAnsi="Cambria"/>
                <w:b/>
                <w:color w:val="000000" w:themeColor="text1"/>
                <w:szCs w:val="24"/>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14:paraId="4A1056E8" w14:textId="1788859B" w:rsidR="008D16AC" w:rsidRPr="00252CDF" w:rsidRDefault="00847AC7" w:rsidP="00847AC7">
            <w:pPr>
              <w:spacing w:line="240" w:lineRule="auto"/>
              <w:ind w:left="0" w:firstLine="0"/>
              <w:rPr>
                <w:rFonts w:ascii="Cambria" w:hAnsi="Cambria"/>
                <w:color w:val="000000" w:themeColor="text1"/>
                <w:szCs w:val="24"/>
                <w:lang w:eastAsia="en-US"/>
              </w:rPr>
            </w:pPr>
            <w:r>
              <w:rPr>
                <w:rFonts w:ascii="Cambria" w:hAnsi="Cambria"/>
                <w:bCs/>
                <w:iCs/>
                <w:color w:val="000000" w:themeColor="text1"/>
                <w:kern w:val="24"/>
                <w:szCs w:val="24"/>
                <w:lang w:eastAsia="en-US"/>
              </w:rPr>
              <w:t>Põhi- ja kesk</w:t>
            </w:r>
            <w:r w:rsidR="008D16AC" w:rsidRPr="00252CDF">
              <w:rPr>
                <w:rFonts w:ascii="Cambria" w:hAnsi="Cambria"/>
                <w:bCs/>
                <w:iCs/>
                <w:color w:val="000000" w:themeColor="text1"/>
                <w:kern w:val="24"/>
                <w:szCs w:val="24"/>
                <w:lang w:eastAsia="en-US"/>
              </w:rPr>
              <w:t>hari</w:t>
            </w:r>
            <w:r w:rsidR="005F1B12" w:rsidRPr="00252CDF">
              <w:rPr>
                <w:rFonts w:ascii="Cambria" w:hAnsi="Cambria"/>
                <w:bCs/>
                <w:iCs/>
                <w:color w:val="000000" w:themeColor="text1"/>
                <w:kern w:val="24"/>
                <w:szCs w:val="24"/>
                <w:lang w:eastAsia="en-US"/>
              </w:rPr>
              <w:t>duse baasil</w:t>
            </w:r>
            <w:r w:rsidR="008D16AC" w:rsidRPr="00252CDF">
              <w:rPr>
                <w:rFonts w:ascii="Cambria" w:hAnsi="Cambria"/>
                <w:bCs/>
                <w:iCs/>
                <w:color w:val="000000" w:themeColor="text1"/>
                <w:kern w:val="24"/>
                <w:szCs w:val="24"/>
                <w:lang w:eastAsia="en-US"/>
              </w:rPr>
              <w:t xml:space="preserve"> õppijaile</w:t>
            </w:r>
            <w:r w:rsidR="00B7600F" w:rsidRPr="00252CDF">
              <w:rPr>
                <w:rFonts w:ascii="Cambria" w:hAnsi="Cambria"/>
                <w:bCs/>
                <w:iCs/>
                <w:color w:val="000000" w:themeColor="text1"/>
                <w:kern w:val="24"/>
                <w:szCs w:val="24"/>
                <w:lang w:eastAsia="en-US"/>
              </w:rPr>
              <w:t xml:space="preserve"> </w:t>
            </w:r>
          </w:p>
        </w:tc>
      </w:tr>
      <w:tr w:rsidR="00977C00" w:rsidRPr="00252CDF" w14:paraId="23268006" w14:textId="77777777" w:rsidTr="00F8171B">
        <w:tc>
          <w:tcPr>
            <w:tcW w:w="1839" w:type="dxa"/>
            <w:tcBorders>
              <w:top w:val="single" w:sz="4" w:space="0" w:color="auto"/>
              <w:left w:val="single" w:sz="4" w:space="0" w:color="auto"/>
              <w:bottom w:val="single" w:sz="4" w:space="0" w:color="auto"/>
              <w:right w:val="single" w:sz="4" w:space="0" w:color="auto"/>
            </w:tcBorders>
            <w:hideMark/>
          </w:tcPr>
          <w:p w14:paraId="6D2362EE" w14:textId="77777777" w:rsidR="008D16AC" w:rsidRPr="00252CDF" w:rsidRDefault="008D16AC" w:rsidP="00605701">
            <w:pPr>
              <w:spacing w:line="240" w:lineRule="auto"/>
              <w:ind w:left="0" w:firstLine="0"/>
              <w:rPr>
                <w:rFonts w:ascii="Cambria" w:hAnsi="Cambria"/>
                <w:b/>
                <w:color w:val="000000" w:themeColor="text1"/>
                <w:szCs w:val="24"/>
                <w:lang w:eastAsia="en-US"/>
              </w:rPr>
            </w:pPr>
            <w:r w:rsidRPr="00252CDF">
              <w:rPr>
                <w:rFonts w:ascii="Cambria" w:hAnsi="Cambria"/>
                <w:b/>
                <w:color w:val="000000" w:themeColor="text1"/>
                <w:szCs w:val="24"/>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14:paraId="0197445E" w14:textId="731FEF38" w:rsidR="008D16AC" w:rsidRPr="00252CDF" w:rsidRDefault="008D16AC" w:rsidP="00605701">
            <w:pPr>
              <w:spacing w:line="240" w:lineRule="auto"/>
              <w:ind w:left="0" w:firstLine="0"/>
              <w:rPr>
                <w:rFonts w:ascii="Cambria" w:hAnsi="Cambria"/>
                <w:color w:val="000000" w:themeColor="text1"/>
                <w:szCs w:val="24"/>
                <w:lang w:eastAsia="en-US"/>
              </w:rPr>
            </w:pPr>
            <w:r w:rsidRPr="00252CDF">
              <w:rPr>
                <w:rFonts w:ascii="Cambria" w:hAnsi="Cambria"/>
                <w:color w:val="000000" w:themeColor="text1"/>
                <w:szCs w:val="24"/>
                <w:lang w:eastAsia="en-US"/>
              </w:rPr>
              <w:t>Statsionaarne</w:t>
            </w:r>
            <w:r w:rsidR="00055FFB">
              <w:rPr>
                <w:rFonts w:ascii="Cambria" w:hAnsi="Cambria"/>
                <w:color w:val="000000" w:themeColor="text1"/>
                <w:szCs w:val="24"/>
                <w:lang w:eastAsia="en-US"/>
              </w:rPr>
              <w:t>, koolipõhine õppevorm</w:t>
            </w:r>
          </w:p>
        </w:tc>
      </w:tr>
      <w:tr w:rsidR="00977C00" w:rsidRPr="00252CDF" w14:paraId="469FA863" w14:textId="77777777" w:rsidTr="007A2603">
        <w:trPr>
          <w:trHeight w:val="354"/>
        </w:trPr>
        <w:tc>
          <w:tcPr>
            <w:tcW w:w="6044" w:type="dxa"/>
            <w:gridSpan w:val="2"/>
            <w:vMerge w:val="restart"/>
            <w:shd w:val="clear" w:color="auto" w:fill="C6D9F1" w:themeFill="text2" w:themeFillTint="33"/>
            <w:vAlign w:val="center"/>
          </w:tcPr>
          <w:p w14:paraId="170A30AA" w14:textId="77777777" w:rsidR="008D16AC" w:rsidRPr="00A67680" w:rsidRDefault="0065739F" w:rsidP="007A2603">
            <w:pPr>
              <w:pStyle w:val="Loendilik2"/>
              <w:jc w:val="center"/>
              <w:rPr>
                <w:rFonts w:ascii="Cambria" w:hAnsi="Cambria"/>
                <w:b/>
                <w:bCs/>
              </w:rPr>
            </w:pPr>
            <w:bookmarkStart w:id="6" w:name="moodul1"/>
            <w:bookmarkEnd w:id="6"/>
            <w:r w:rsidRPr="00A67680">
              <w:rPr>
                <w:rFonts w:ascii="Cambria" w:hAnsi="Cambria"/>
                <w:b/>
                <w:bCs/>
              </w:rPr>
              <w:t>Moodul nr</w:t>
            </w:r>
            <w:r w:rsidR="008D16AC" w:rsidRPr="00A67680">
              <w:rPr>
                <w:rFonts w:ascii="Cambria" w:hAnsi="Cambria"/>
                <w:b/>
                <w:bCs/>
              </w:rPr>
              <w:t xml:space="preserve"> 1</w:t>
            </w:r>
          </w:p>
        </w:tc>
        <w:tc>
          <w:tcPr>
            <w:tcW w:w="6622" w:type="dxa"/>
            <w:vMerge w:val="restart"/>
            <w:shd w:val="clear" w:color="auto" w:fill="C6D9F1" w:themeFill="text2" w:themeFillTint="33"/>
            <w:vAlign w:val="center"/>
          </w:tcPr>
          <w:p w14:paraId="7CF99780" w14:textId="1636FE44" w:rsidR="008D16AC" w:rsidRPr="00A67680" w:rsidRDefault="005C3620" w:rsidP="007A2603">
            <w:pPr>
              <w:pStyle w:val="Loendilik2"/>
              <w:jc w:val="center"/>
              <w:rPr>
                <w:rFonts w:ascii="Cambria" w:hAnsi="Cambria"/>
                <w:b/>
                <w:bCs/>
              </w:rPr>
            </w:pPr>
            <w:r w:rsidRPr="00A67680">
              <w:rPr>
                <w:rFonts w:ascii="Cambria" w:hAnsi="Cambria"/>
                <w:b/>
                <w:bCs/>
              </w:rPr>
              <w:t>SISSEJUHATUS KUTSEÕPINGUTESSE</w:t>
            </w:r>
          </w:p>
        </w:tc>
        <w:tc>
          <w:tcPr>
            <w:tcW w:w="8880" w:type="dxa"/>
            <w:gridSpan w:val="2"/>
            <w:shd w:val="clear" w:color="auto" w:fill="C6D9F1" w:themeFill="text2" w:themeFillTint="33"/>
            <w:vAlign w:val="center"/>
          </w:tcPr>
          <w:p w14:paraId="0E35F25E" w14:textId="6A4E457E" w:rsidR="008D16AC" w:rsidRPr="00252CDF" w:rsidRDefault="008D16AC"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Mooduli maht </w:t>
            </w:r>
            <w:r w:rsidR="0053047E" w:rsidRPr="00252CDF">
              <w:rPr>
                <w:rFonts w:ascii="Cambria" w:hAnsi="Cambria"/>
                <w:b/>
                <w:color w:val="000000" w:themeColor="text1"/>
                <w:szCs w:val="24"/>
              </w:rPr>
              <w:t>1</w:t>
            </w:r>
            <w:r w:rsidR="00147F1F" w:rsidRPr="00252CDF">
              <w:rPr>
                <w:rFonts w:ascii="Cambria" w:hAnsi="Cambria"/>
                <w:b/>
                <w:color w:val="000000" w:themeColor="text1"/>
                <w:szCs w:val="24"/>
              </w:rPr>
              <w:t xml:space="preserve"> </w:t>
            </w:r>
            <w:r w:rsidRPr="00252CDF">
              <w:rPr>
                <w:rFonts w:ascii="Cambria" w:hAnsi="Cambria"/>
                <w:b/>
                <w:color w:val="000000" w:themeColor="text1"/>
                <w:szCs w:val="24"/>
              </w:rPr>
              <w:t>EKAP</w:t>
            </w:r>
            <w:r w:rsidR="0053047E" w:rsidRPr="00252CDF">
              <w:rPr>
                <w:rFonts w:ascii="Cambria" w:hAnsi="Cambria"/>
                <w:b/>
                <w:color w:val="000000" w:themeColor="text1"/>
                <w:szCs w:val="24"/>
              </w:rPr>
              <w:t>/ 26</w:t>
            </w:r>
            <w:r w:rsidR="00147F1F" w:rsidRPr="00252CDF">
              <w:rPr>
                <w:rFonts w:ascii="Cambria" w:hAnsi="Cambria"/>
                <w:b/>
                <w:color w:val="000000" w:themeColor="text1"/>
                <w:szCs w:val="24"/>
              </w:rPr>
              <w:t xml:space="preserve"> </w:t>
            </w:r>
            <w:r w:rsidRPr="00252CDF">
              <w:rPr>
                <w:rFonts w:ascii="Cambria" w:hAnsi="Cambria"/>
                <w:b/>
                <w:color w:val="000000" w:themeColor="text1"/>
                <w:szCs w:val="24"/>
              </w:rPr>
              <w:t xml:space="preserve">tundi </w:t>
            </w:r>
          </w:p>
        </w:tc>
      </w:tr>
      <w:tr w:rsidR="00977C00" w:rsidRPr="00252CDF" w14:paraId="6BC002D7" w14:textId="77777777" w:rsidTr="00A27305">
        <w:trPr>
          <w:trHeight w:val="323"/>
        </w:trPr>
        <w:tc>
          <w:tcPr>
            <w:tcW w:w="6044" w:type="dxa"/>
            <w:gridSpan w:val="2"/>
            <w:vMerge/>
            <w:shd w:val="clear" w:color="auto" w:fill="C6D9F1" w:themeFill="text2" w:themeFillTint="33"/>
            <w:vAlign w:val="center"/>
          </w:tcPr>
          <w:p w14:paraId="760BA631" w14:textId="77777777" w:rsidR="008D16AC" w:rsidRPr="00252CDF" w:rsidRDefault="008D16AC"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7F3A9E6" w14:textId="77777777" w:rsidR="008D16AC" w:rsidRPr="00252CDF" w:rsidRDefault="008D16AC" w:rsidP="00605701">
            <w:pPr>
              <w:spacing w:after="0" w:line="240" w:lineRule="auto"/>
              <w:ind w:left="2" w:right="0" w:firstLine="0"/>
              <w:jc w:val="left"/>
              <w:rPr>
                <w:rFonts w:ascii="Cambria" w:hAnsi="Cambria"/>
                <w:b/>
                <w:color w:val="000000" w:themeColor="text1"/>
                <w:szCs w:val="24"/>
              </w:rPr>
            </w:pPr>
          </w:p>
        </w:tc>
        <w:tc>
          <w:tcPr>
            <w:tcW w:w="8880" w:type="dxa"/>
            <w:gridSpan w:val="2"/>
            <w:shd w:val="clear" w:color="auto" w:fill="C6D9F1" w:themeFill="text2" w:themeFillTint="33"/>
            <w:vAlign w:val="center"/>
          </w:tcPr>
          <w:p w14:paraId="19C9BF63" w14:textId="1E37C7FF" w:rsidR="008D16AC" w:rsidRPr="00252CDF" w:rsidRDefault="008D16AC"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08374ADA" w14:textId="77777777" w:rsidTr="00A27305">
        <w:trPr>
          <w:trHeight w:val="257"/>
        </w:trPr>
        <w:tc>
          <w:tcPr>
            <w:tcW w:w="6044" w:type="dxa"/>
            <w:gridSpan w:val="2"/>
            <w:vMerge/>
            <w:shd w:val="clear" w:color="auto" w:fill="C6D9F1" w:themeFill="text2" w:themeFillTint="33"/>
            <w:vAlign w:val="center"/>
          </w:tcPr>
          <w:p w14:paraId="4039F60E" w14:textId="77777777" w:rsidR="008D16AC" w:rsidRPr="00252CDF" w:rsidRDefault="008D16AC"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AA14BFC" w14:textId="77777777" w:rsidR="008D16AC" w:rsidRPr="00252CDF" w:rsidRDefault="008D16AC"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68ECAE4E" w14:textId="77777777" w:rsidR="008D16AC" w:rsidRPr="00252CDF" w:rsidRDefault="008D16AC"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4920" w:type="dxa"/>
            <w:shd w:val="clear" w:color="auto" w:fill="C6D9F1" w:themeFill="text2" w:themeFillTint="33"/>
            <w:vAlign w:val="center"/>
          </w:tcPr>
          <w:p w14:paraId="5AE7C32C" w14:textId="77777777" w:rsidR="008D16AC" w:rsidRPr="00252CDF" w:rsidRDefault="008D16AC"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473862F8" w14:textId="77777777" w:rsidTr="00A27305">
        <w:trPr>
          <w:trHeight w:val="337"/>
        </w:trPr>
        <w:tc>
          <w:tcPr>
            <w:tcW w:w="6044" w:type="dxa"/>
            <w:gridSpan w:val="2"/>
            <w:vMerge/>
            <w:shd w:val="clear" w:color="auto" w:fill="C6D9F1" w:themeFill="text2" w:themeFillTint="33"/>
            <w:vAlign w:val="center"/>
          </w:tcPr>
          <w:p w14:paraId="4C3F34D5" w14:textId="77777777" w:rsidR="008D16AC" w:rsidRPr="00252CDF" w:rsidRDefault="008D16AC"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2FDAAC97" w14:textId="77777777" w:rsidR="008D16AC" w:rsidRPr="00252CDF" w:rsidRDefault="008D16AC"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731BF531" w14:textId="5D004AB1" w:rsidR="008D16AC" w:rsidRPr="00252CDF" w:rsidRDefault="0051349A"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10</w:t>
            </w:r>
            <w:r w:rsidR="00147F1F" w:rsidRPr="00252CDF">
              <w:rPr>
                <w:rFonts w:ascii="Cambria" w:hAnsi="Cambria"/>
                <w:b/>
                <w:color w:val="000000" w:themeColor="text1"/>
                <w:szCs w:val="24"/>
              </w:rPr>
              <w:t xml:space="preserve"> </w:t>
            </w:r>
            <w:r w:rsidR="008D16AC" w:rsidRPr="00252CDF">
              <w:rPr>
                <w:rFonts w:ascii="Cambria" w:hAnsi="Cambria"/>
                <w:b/>
                <w:color w:val="000000" w:themeColor="text1"/>
                <w:szCs w:val="24"/>
              </w:rPr>
              <w:t>tundi</w:t>
            </w:r>
          </w:p>
        </w:tc>
        <w:tc>
          <w:tcPr>
            <w:tcW w:w="4920" w:type="dxa"/>
            <w:shd w:val="clear" w:color="auto" w:fill="C6D9F1" w:themeFill="text2" w:themeFillTint="33"/>
            <w:vAlign w:val="center"/>
          </w:tcPr>
          <w:p w14:paraId="129A5EED" w14:textId="6F3E45F5" w:rsidR="008D16AC" w:rsidRPr="00252CDF" w:rsidRDefault="0051349A"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16</w:t>
            </w:r>
            <w:r w:rsidR="00147F1F" w:rsidRPr="00252CDF">
              <w:rPr>
                <w:rFonts w:ascii="Cambria" w:hAnsi="Cambria"/>
                <w:b/>
                <w:color w:val="000000" w:themeColor="text1"/>
                <w:szCs w:val="24"/>
              </w:rPr>
              <w:t xml:space="preserve"> </w:t>
            </w:r>
            <w:r w:rsidR="008D16AC" w:rsidRPr="00252CDF">
              <w:rPr>
                <w:rFonts w:ascii="Cambria" w:hAnsi="Cambria"/>
                <w:b/>
                <w:color w:val="000000" w:themeColor="text1"/>
                <w:szCs w:val="24"/>
              </w:rPr>
              <w:t>tundi</w:t>
            </w:r>
          </w:p>
        </w:tc>
      </w:tr>
      <w:tr w:rsidR="00977C00" w:rsidRPr="00252CDF" w14:paraId="11A6546C" w14:textId="77777777" w:rsidTr="00F8171B">
        <w:trPr>
          <w:trHeight w:val="379"/>
        </w:trPr>
        <w:tc>
          <w:tcPr>
            <w:tcW w:w="21546" w:type="dxa"/>
            <w:gridSpan w:val="5"/>
            <w:vAlign w:val="center"/>
          </w:tcPr>
          <w:p w14:paraId="593998C3" w14:textId="77777777" w:rsidR="008D16AC" w:rsidRPr="00252CDF" w:rsidRDefault="008D16AC" w:rsidP="00605701">
            <w:pPr>
              <w:tabs>
                <w:tab w:val="left" w:pos="945"/>
                <w:tab w:val="left" w:pos="1800"/>
              </w:tabs>
              <w:spacing w:line="240" w:lineRule="auto"/>
              <w:rPr>
                <w:rFonts w:ascii="Cambria" w:hAnsi="Cambria"/>
                <w:iCs/>
                <w:color w:val="000000" w:themeColor="text1"/>
                <w:szCs w:val="24"/>
              </w:rPr>
            </w:pPr>
            <w:r w:rsidRPr="00252CDF">
              <w:rPr>
                <w:rFonts w:ascii="Cambria" w:hAnsi="Cambria"/>
                <w:b/>
                <w:color w:val="000000" w:themeColor="text1"/>
                <w:szCs w:val="24"/>
              </w:rPr>
              <w:t>Mooduli eesmärk:</w:t>
            </w:r>
            <w:r w:rsidR="00407C12" w:rsidRPr="00252CDF">
              <w:rPr>
                <w:rFonts w:ascii="Cambria" w:hAnsi="Cambria"/>
                <w:color w:val="000000" w:themeColor="text1"/>
                <w:szCs w:val="24"/>
              </w:rPr>
              <w:t xml:space="preserve"> </w:t>
            </w:r>
            <w:r w:rsidR="00407C12" w:rsidRPr="003B61F5">
              <w:rPr>
                <w:rFonts w:ascii="Cambria" w:hAnsi="Cambria"/>
                <w:color w:val="000000" w:themeColor="text1"/>
                <w:szCs w:val="24"/>
              </w:rPr>
              <w:t>õpetusega taotletakse, et õpilane omab ülevaadet keraamiku kutsest ja eriala õppekavast, õpingute jätkamise võimalustest ning keraamiku töö eripärast ja arengusuundadest, arendab õppimisoskust, enesekohaseid ja kultuurilisi pädevusi.</w:t>
            </w:r>
          </w:p>
        </w:tc>
      </w:tr>
      <w:tr w:rsidR="00977C00" w:rsidRPr="00252CDF" w14:paraId="141B6B48" w14:textId="77777777" w:rsidTr="00F8171B">
        <w:trPr>
          <w:trHeight w:val="357"/>
        </w:trPr>
        <w:tc>
          <w:tcPr>
            <w:tcW w:w="21546" w:type="dxa"/>
            <w:gridSpan w:val="5"/>
            <w:vAlign w:val="center"/>
          </w:tcPr>
          <w:p w14:paraId="35017612" w14:textId="3C8F1D35" w:rsidR="008D16AC" w:rsidRPr="00252CDF" w:rsidRDefault="008D16AC"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000B14EB" w:rsidRPr="00252CDF">
              <w:rPr>
                <w:rFonts w:ascii="Cambria" w:hAnsi="Cambria"/>
                <w:color w:val="000000" w:themeColor="text1"/>
                <w:szCs w:val="24"/>
              </w:rPr>
              <w:t>P</w:t>
            </w:r>
            <w:r w:rsidRPr="00252CDF">
              <w:rPr>
                <w:rFonts w:ascii="Cambria" w:hAnsi="Cambria"/>
                <w:color w:val="000000" w:themeColor="text1"/>
                <w:szCs w:val="24"/>
              </w:rPr>
              <w:t>uuduvad</w:t>
            </w:r>
          </w:p>
        </w:tc>
      </w:tr>
      <w:tr w:rsidR="008D16AC" w:rsidRPr="00252CDF" w14:paraId="4B90A6B9" w14:textId="77777777" w:rsidTr="003B61F5">
        <w:trPr>
          <w:trHeight w:val="371"/>
        </w:trPr>
        <w:tc>
          <w:tcPr>
            <w:tcW w:w="21546" w:type="dxa"/>
            <w:gridSpan w:val="5"/>
            <w:vAlign w:val="center"/>
          </w:tcPr>
          <w:p w14:paraId="7AEF5B5B" w14:textId="03C43D2F" w:rsidR="008D16AC" w:rsidRPr="00252CDF" w:rsidRDefault="008D16AC"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 xml:space="preserve">Aine(d) ja õpetaja(d): </w:t>
            </w:r>
            <w:r w:rsidR="00C6316E" w:rsidRPr="00252CDF">
              <w:rPr>
                <w:rFonts w:ascii="Cambria" w:hAnsi="Cambria"/>
                <w:b/>
                <w:color w:val="000000" w:themeColor="text1"/>
                <w:szCs w:val="24"/>
              </w:rPr>
              <w:t>Maila Juns-Veldre, Sander Raudsepp</w:t>
            </w:r>
          </w:p>
        </w:tc>
      </w:tr>
    </w:tbl>
    <w:tbl>
      <w:tblPr>
        <w:tblStyle w:val="TableGrid"/>
        <w:tblW w:w="21546" w:type="dxa"/>
        <w:tblInd w:w="0" w:type="dxa"/>
        <w:tblLayout w:type="fixed"/>
        <w:tblCellMar>
          <w:left w:w="108" w:type="dxa"/>
          <w:right w:w="51" w:type="dxa"/>
        </w:tblCellMar>
        <w:tblLook w:val="04A0" w:firstRow="1" w:lastRow="0" w:firstColumn="1" w:lastColumn="0" w:noHBand="0" w:noVBand="1"/>
      </w:tblPr>
      <w:tblGrid>
        <w:gridCol w:w="2802"/>
        <w:gridCol w:w="6378"/>
        <w:gridCol w:w="2297"/>
        <w:gridCol w:w="2948"/>
        <w:gridCol w:w="5069"/>
        <w:gridCol w:w="2052"/>
      </w:tblGrid>
      <w:tr w:rsidR="00977C00" w:rsidRPr="00252CDF" w14:paraId="7B0702FF" w14:textId="77777777" w:rsidTr="00D4361B">
        <w:trPr>
          <w:trHeight w:val="1383"/>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B0272F" w14:textId="15250EB7" w:rsidR="000E5C0C" w:rsidRPr="00252CDF" w:rsidRDefault="000E5C0C"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3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998DDA" w14:textId="145828E1" w:rsidR="000E5C0C" w:rsidRPr="00D4361B" w:rsidRDefault="000E5C0C"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E3A8AE" w14:textId="77777777" w:rsidR="000E5C0C" w:rsidRPr="00252CDF" w:rsidRDefault="000E5C0C"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294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CAF5CD" w14:textId="49B24730" w:rsidR="000E5C0C" w:rsidRPr="00252CDF" w:rsidRDefault="000E5C0C" w:rsidP="00D4361B">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67448419" w14:textId="77777777" w:rsidR="000E5C0C" w:rsidRPr="00252CDF" w:rsidRDefault="000E5C0C" w:rsidP="00D4361B">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r w:rsidR="009C3C37" w:rsidRPr="00252CDF">
              <w:rPr>
                <w:rFonts w:ascii="Cambria" w:hAnsi="Cambria"/>
                <w:b/>
                <w:color w:val="000000" w:themeColor="text1"/>
                <w:szCs w:val="24"/>
              </w:rPr>
              <w:t xml:space="preserve"> (I)</w:t>
            </w:r>
          </w:p>
        </w:tc>
        <w:tc>
          <w:tcPr>
            <w:tcW w:w="50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8CAFFD" w14:textId="77777777" w:rsidR="000E5C0C" w:rsidRPr="00252CDF" w:rsidRDefault="000E5C0C" w:rsidP="00D4361B">
            <w:pPr>
              <w:spacing w:after="0" w:line="240" w:lineRule="auto"/>
              <w:ind w:right="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2484EE3" w14:textId="5761EBEE" w:rsidR="000E5C0C" w:rsidRPr="00252CDF" w:rsidRDefault="000E5C0C"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5914BB41" w14:textId="77777777" w:rsidTr="00282667">
        <w:trPr>
          <w:trHeight w:val="1510"/>
        </w:trPr>
        <w:tc>
          <w:tcPr>
            <w:tcW w:w="2802" w:type="dxa"/>
            <w:tcBorders>
              <w:top w:val="single" w:sz="4" w:space="0" w:color="000000"/>
              <w:left w:val="single" w:sz="4" w:space="0" w:color="000000"/>
              <w:bottom w:val="single" w:sz="4" w:space="0" w:color="000000"/>
              <w:right w:val="single" w:sz="4" w:space="0" w:color="000000"/>
            </w:tcBorders>
          </w:tcPr>
          <w:p w14:paraId="28520BB4" w14:textId="54987000" w:rsidR="000E5C0C" w:rsidRPr="002B0DFD" w:rsidRDefault="00282667" w:rsidP="002B0DFD">
            <w:pPr>
              <w:widowControl w:val="0"/>
              <w:tabs>
                <w:tab w:val="left" w:pos="10800"/>
                <w:tab w:val="left" w:pos="11025"/>
                <w:tab w:val="left" w:pos="11880"/>
              </w:tabs>
              <w:suppressAutoHyphens/>
              <w:spacing w:after="0" w:line="240" w:lineRule="auto"/>
              <w:ind w:right="0"/>
              <w:jc w:val="left"/>
              <w:rPr>
                <w:rFonts w:ascii="Cambria" w:hAnsi="Cambria"/>
                <w:color w:val="000000" w:themeColor="text1"/>
                <w:szCs w:val="24"/>
                <w:lang w:eastAsia="ar-SA"/>
              </w:rPr>
            </w:pPr>
            <w:r>
              <w:rPr>
                <w:rFonts w:ascii="Cambria" w:hAnsi="Cambria"/>
                <w:color w:val="000000" w:themeColor="text1"/>
                <w:szCs w:val="24"/>
              </w:rPr>
              <w:t xml:space="preserve">ÕV </w:t>
            </w:r>
            <w:r w:rsidR="00BF5540" w:rsidRPr="00252CDF">
              <w:rPr>
                <w:rFonts w:ascii="Cambria" w:hAnsi="Cambria"/>
                <w:color w:val="000000" w:themeColor="text1"/>
                <w:szCs w:val="24"/>
              </w:rPr>
              <w:t>1.</w:t>
            </w:r>
            <w:r w:rsidR="0046784A" w:rsidRPr="00252CDF">
              <w:rPr>
                <w:rFonts w:ascii="Cambria" w:hAnsi="Cambria"/>
                <w:color w:val="000000" w:themeColor="text1"/>
                <w:szCs w:val="24"/>
              </w:rPr>
              <w:t xml:space="preserve"> </w:t>
            </w:r>
            <w:r w:rsidR="0046784A" w:rsidRPr="00252CDF">
              <w:rPr>
                <w:rFonts w:ascii="Cambria" w:hAnsi="Cambria"/>
                <w:color w:val="000000" w:themeColor="text1"/>
                <w:szCs w:val="24"/>
                <w:lang w:eastAsia="ar-SA"/>
              </w:rPr>
              <w:t>omab ülevaadet keraamiku kutsest, eriala õppekava ülesehitusest ning õppe- ja praktikakorraldusega seonduvast</w:t>
            </w:r>
          </w:p>
        </w:tc>
        <w:tc>
          <w:tcPr>
            <w:tcW w:w="6378" w:type="dxa"/>
            <w:tcBorders>
              <w:top w:val="single" w:sz="4" w:space="0" w:color="000000"/>
              <w:left w:val="single" w:sz="4" w:space="0" w:color="000000"/>
              <w:bottom w:val="single" w:sz="4" w:space="0" w:color="000000"/>
              <w:right w:val="single" w:sz="4" w:space="0" w:color="000000"/>
            </w:tcBorders>
          </w:tcPr>
          <w:p w14:paraId="519CB0C7" w14:textId="06BA03D0" w:rsidR="007E3A7C" w:rsidRPr="00252CDF" w:rsidRDefault="00282667" w:rsidP="00282667">
            <w:pPr>
              <w:pStyle w:val="Vahedeta"/>
              <w:rPr>
                <w:rFonts w:ascii="Cambria" w:hAnsi="Cambria" w:cs="Times New Roman"/>
                <w:sz w:val="24"/>
                <w:szCs w:val="24"/>
              </w:rPr>
            </w:pPr>
            <w:r>
              <w:rPr>
                <w:rFonts w:ascii="Cambria" w:hAnsi="Cambria" w:cs="Times New Roman"/>
                <w:sz w:val="24"/>
                <w:szCs w:val="24"/>
              </w:rPr>
              <w:t xml:space="preserve">HK 1.1. </w:t>
            </w:r>
            <w:r w:rsidR="007E3A7C" w:rsidRPr="00252CDF">
              <w:rPr>
                <w:rFonts w:ascii="Cambria" w:hAnsi="Cambria" w:cs="Times New Roman"/>
                <w:sz w:val="24"/>
                <w:szCs w:val="24"/>
              </w:rPr>
              <w:t>iseloomustab</w:t>
            </w:r>
            <w:r w:rsidR="005E2F12" w:rsidRPr="00252CDF">
              <w:rPr>
                <w:rFonts w:ascii="Cambria" w:hAnsi="Cambria" w:cs="Times New Roman"/>
                <w:sz w:val="24"/>
                <w:szCs w:val="24"/>
              </w:rPr>
              <w:t xml:space="preserve"> kutsestandardi, „Keraamik</w:t>
            </w:r>
            <w:r w:rsidR="007E3A7C" w:rsidRPr="00252CDF">
              <w:rPr>
                <w:rFonts w:ascii="Cambria" w:hAnsi="Cambria" w:cs="Times New Roman"/>
                <w:sz w:val="24"/>
                <w:szCs w:val="24"/>
              </w:rPr>
              <w:t xml:space="preserve">, tase 4“ alusel kutset ja selle eripära, selgitab keraamiku kutsestandardite liigitust ja nimetab </w:t>
            </w:r>
            <w:r w:rsidR="005E2F12" w:rsidRPr="00252CDF">
              <w:rPr>
                <w:rFonts w:ascii="Cambria" w:hAnsi="Cambria" w:cs="Times New Roman"/>
                <w:sz w:val="24"/>
                <w:szCs w:val="24"/>
              </w:rPr>
              <w:t>vähemalt kaks 3. ja 4</w:t>
            </w:r>
            <w:r w:rsidR="007E3A7C" w:rsidRPr="00252CDF">
              <w:rPr>
                <w:rFonts w:ascii="Cambria" w:hAnsi="Cambria" w:cs="Times New Roman"/>
                <w:sz w:val="24"/>
                <w:szCs w:val="24"/>
              </w:rPr>
              <w:t>. kutsetasemete erinevust</w:t>
            </w:r>
          </w:p>
          <w:p w14:paraId="03369E3C" w14:textId="2C5EF2D8" w:rsidR="007E3A7C" w:rsidRPr="00252CDF" w:rsidRDefault="00282667" w:rsidP="00282667">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HK 1.2. </w:t>
            </w:r>
            <w:r w:rsidR="007E3A7C" w:rsidRPr="00252CDF">
              <w:rPr>
                <w:rFonts w:ascii="Cambria" w:hAnsi="Cambria" w:cs="Times New Roman"/>
                <w:color w:val="000000" w:themeColor="text1"/>
                <w:sz w:val="24"/>
                <w:szCs w:val="24"/>
              </w:rPr>
              <w:t>nimetab vähemalt kaks keraamiku kutsega kaasnevat või lähedast kutset</w:t>
            </w:r>
          </w:p>
          <w:p w14:paraId="61611267" w14:textId="229E1310" w:rsidR="007E3A7C" w:rsidRPr="00252CDF" w:rsidRDefault="00282667" w:rsidP="00282667">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HK 1.3. </w:t>
            </w:r>
            <w:r w:rsidR="007E3A7C" w:rsidRPr="00252CDF">
              <w:rPr>
                <w:rFonts w:ascii="Cambria" w:hAnsi="Cambria" w:cs="Times New Roman"/>
                <w:color w:val="000000" w:themeColor="text1"/>
                <w:sz w:val="24"/>
                <w:szCs w:val="24"/>
              </w:rPr>
              <w:t>iseloomustab kooli õppekava alusel keraamiku eriala õppekava ülesehitust, nimetab õppe- ja praktikakorraldusega seonduvaid kohustusi, võimalusi ja õigusi</w:t>
            </w:r>
          </w:p>
          <w:p w14:paraId="640BD282" w14:textId="1CF5CFB8" w:rsidR="000E5C0C" w:rsidRPr="00252CDF" w:rsidRDefault="00282667" w:rsidP="00282667">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HK 1.4. </w:t>
            </w:r>
            <w:r w:rsidR="007E3A7C" w:rsidRPr="00252CDF">
              <w:rPr>
                <w:rFonts w:ascii="Cambria" w:hAnsi="Cambria" w:cs="Times New Roman"/>
                <w:color w:val="000000" w:themeColor="text1"/>
                <w:sz w:val="24"/>
                <w:szCs w:val="24"/>
              </w:rPr>
              <w:t>selgitab kooli õppetöö korralduseeskirja alusel oma kohustusi ja õigusi õppetöös osalemisel</w:t>
            </w:r>
          </w:p>
        </w:tc>
        <w:tc>
          <w:tcPr>
            <w:tcW w:w="2297" w:type="dxa"/>
            <w:tcBorders>
              <w:top w:val="single" w:sz="4" w:space="0" w:color="000000"/>
              <w:left w:val="single" w:sz="4" w:space="0" w:color="000000"/>
              <w:bottom w:val="single" w:sz="4" w:space="0" w:color="000000"/>
              <w:right w:val="single" w:sz="4" w:space="0" w:color="000000"/>
            </w:tcBorders>
          </w:tcPr>
          <w:p w14:paraId="5C4FC64B" w14:textId="123F851B" w:rsidR="000E5C0C" w:rsidRPr="002B0DFD" w:rsidRDefault="008B157C" w:rsidP="002B0DFD">
            <w:pPr>
              <w:pStyle w:val="Vahedeta"/>
              <w:rPr>
                <w:rFonts w:ascii="Cambria" w:hAnsi="Cambria" w:cs="Times New Roman"/>
                <w:color w:val="000000" w:themeColor="text1"/>
                <w:sz w:val="24"/>
                <w:szCs w:val="24"/>
              </w:rPr>
            </w:pPr>
            <w:r w:rsidRPr="00252CDF">
              <w:rPr>
                <w:rFonts w:ascii="Cambria" w:hAnsi="Cambria" w:cs="Times New Roman"/>
                <w:color w:val="000000" w:themeColor="text1"/>
                <w:sz w:val="24"/>
                <w:szCs w:val="24"/>
              </w:rPr>
              <w:t>Aktiivne l</w:t>
            </w:r>
            <w:r w:rsidR="0090662F" w:rsidRPr="00252CDF">
              <w:rPr>
                <w:rFonts w:ascii="Cambria" w:hAnsi="Cambria" w:cs="Times New Roman"/>
                <w:color w:val="000000" w:themeColor="text1"/>
                <w:sz w:val="24"/>
                <w:szCs w:val="24"/>
              </w:rPr>
              <w:t>oeng</w:t>
            </w:r>
            <w:r w:rsidR="00F97B08">
              <w:rPr>
                <w:rFonts w:ascii="Cambria" w:hAnsi="Cambria" w:cs="Times New Roman"/>
                <w:color w:val="000000" w:themeColor="text1"/>
                <w:sz w:val="24"/>
                <w:szCs w:val="24"/>
              </w:rPr>
              <w:t>, i</w:t>
            </w:r>
            <w:r w:rsidRPr="00252CDF">
              <w:rPr>
                <w:rFonts w:ascii="Cambria" w:hAnsi="Cambria" w:cs="Times New Roman"/>
                <w:color w:val="000000" w:themeColor="text1"/>
                <w:sz w:val="24"/>
                <w:szCs w:val="24"/>
              </w:rPr>
              <w:t>seseisev</w:t>
            </w:r>
            <w:r w:rsidR="005A5765">
              <w:rPr>
                <w:rFonts w:ascii="Cambria" w:hAnsi="Cambria" w:cs="Times New Roman"/>
                <w:color w:val="000000" w:themeColor="text1"/>
                <w:sz w:val="24"/>
                <w:szCs w:val="24"/>
              </w:rPr>
              <w:t xml:space="preserve"> </w:t>
            </w:r>
            <w:r w:rsidR="000E5C0C" w:rsidRPr="00252CDF">
              <w:rPr>
                <w:rFonts w:ascii="Cambria" w:hAnsi="Cambria" w:cs="Times New Roman"/>
                <w:color w:val="000000" w:themeColor="text1"/>
                <w:sz w:val="24"/>
                <w:szCs w:val="24"/>
              </w:rPr>
              <w:t>töö juhendi alusel infoallikatega</w:t>
            </w:r>
            <w:r w:rsidR="0090662F" w:rsidRPr="00252CDF">
              <w:rPr>
                <w:rFonts w:ascii="Cambria" w:hAnsi="Cambria" w:cs="Times New Roman"/>
                <w:color w:val="000000" w:themeColor="text1"/>
                <w:sz w:val="24"/>
                <w:szCs w:val="24"/>
              </w:rPr>
              <w:t xml:space="preserve"> (kutsestandard, kooli õppekava</w:t>
            </w:r>
            <w:r w:rsidR="00B67CCE" w:rsidRPr="00252CDF">
              <w:rPr>
                <w:rFonts w:ascii="Cambria" w:hAnsi="Cambria" w:cs="Times New Roman"/>
                <w:color w:val="000000" w:themeColor="text1"/>
                <w:sz w:val="24"/>
                <w:szCs w:val="24"/>
              </w:rPr>
              <w:t>,</w:t>
            </w:r>
            <w:r w:rsidR="000E5C0C" w:rsidRPr="00252CDF">
              <w:rPr>
                <w:rFonts w:ascii="Cambria" w:hAnsi="Cambria" w:cs="Times New Roman"/>
                <w:color w:val="000000" w:themeColor="text1"/>
                <w:sz w:val="24"/>
                <w:szCs w:val="24"/>
              </w:rPr>
              <w:t xml:space="preserve"> õppekorralduse- ja sisekorraeeskirjad</w:t>
            </w:r>
            <w:r w:rsidR="005A5765">
              <w:rPr>
                <w:rFonts w:ascii="Cambria" w:hAnsi="Cambria" w:cs="Times New Roman"/>
                <w:color w:val="000000" w:themeColor="text1"/>
                <w:sz w:val="24"/>
                <w:szCs w:val="24"/>
              </w:rPr>
              <w:t>),õ</w:t>
            </w:r>
            <w:r w:rsidR="00411697" w:rsidRPr="00252CDF">
              <w:rPr>
                <w:rFonts w:ascii="Cambria" w:hAnsi="Cambria" w:cs="Times New Roman"/>
                <w:color w:val="000000" w:themeColor="text1"/>
                <w:sz w:val="24"/>
                <w:szCs w:val="24"/>
              </w:rPr>
              <w:t>pimapp.</w:t>
            </w:r>
          </w:p>
        </w:tc>
        <w:tc>
          <w:tcPr>
            <w:tcW w:w="2948" w:type="dxa"/>
            <w:tcBorders>
              <w:top w:val="single" w:sz="4" w:space="0" w:color="000000"/>
              <w:left w:val="single" w:sz="4" w:space="0" w:color="000000"/>
              <w:bottom w:val="single" w:sz="4" w:space="0" w:color="000000"/>
              <w:right w:val="single" w:sz="4" w:space="0" w:color="000000"/>
            </w:tcBorders>
          </w:tcPr>
          <w:p w14:paraId="7B771A23" w14:textId="77777777" w:rsidR="005F1B12" w:rsidRPr="00252CDF" w:rsidRDefault="007F0E1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1. ÕV</w:t>
            </w:r>
          </w:p>
          <w:p w14:paraId="2332AA53" w14:textId="7AB2EEF4" w:rsidR="000E5C0C" w:rsidRPr="00252CDF" w:rsidRDefault="00FD77DC"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FB49E6">
              <w:rPr>
                <w:rFonts w:ascii="Cambria" w:eastAsia="Segoe UI Symbol" w:hAnsi="Cambria"/>
                <w:color w:val="000000" w:themeColor="text1"/>
                <w:szCs w:val="24"/>
              </w:rPr>
              <w:t xml:space="preserve"> 1.</w:t>
            </w:r>
            <w:r w:rsidR="000E5C0C" w:rsidRPr="00252CDF">
              <w:rPr>
                <w:rFonts w:ascii="Cambria" w:eastAsia="Segoe UI Symbol" w:hAnsi="Cambria"/>
                <w:color w:val="000000" w:themeColor="text1"/>
                <w:szCs w:val="24"/>
              </w:rPr>
              <w:t xml:space="preserve"> test õppija kohustuste, võimaluste ja õiguste kohta</w:t>
            </w:r>
            <w:r w:rsidR="005C59C2" w:rsidRPr="00252CDF">
              <w:rPr>
                <w:rFonts w:ascii="Cambria" w:eastAsia="Segoe UI Symbol" w:hAnsi="Cambria"/>
                <w:color w:val="000000" w:themeColor="text1"/>
                <w:szCs w:val="24"/>
              </w:rPr>
              <w:t>.</w:t>
            </w:r>
          </w:p>
          <w:p w14:paraId="69BD047F" w14:textId="77777777" w:rsidR="000E5C0C" w:rsidRPr="00252CDF" w:rsidRDefault="000E5C0C" w:rsidP="00605701">
            <w:pPr>
              <w:tabs>
                <w:tab w:val="center" w:pos="360"/>
              </w:tabs>
              <w:spacing w:after="0" w:line="240" w:lineRule="auto"/>
              <w:ind w:left="0" w:right="0" w:firstLine="0"/>
              <w:jc w:val="left"/>
              <w:rPr>
                <w:rFonts w:ascii="Cambria" w:eastAsia="Segoe UI Symbol" w:hAnsi="Cambria"/>
                <w:color w:val="000000" w:themeColor="text1"/>
                <w:szCs w:val="24"/>
              </w:rPr>
            </w:pPr>
          </w:p>
          <w:p w14:paraId="13626DE2" w14:textId="77777777" w:rsidR="000E5C0C" w:rsidRPr="00252CDF" w:rsidRDefault="001D7ECB"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 – iseseisvalt juhendi põhjal info leidmine kutsestandardi, kooli õppekava- ja sisekorraeeskirjade kohta.</w:t>
            </w:r>
          </w:p>
        </w:tc>
        <w:tc>
          <w:tcPr>
            <w:tcW w:w="5069" w:type="dxa"/>
            <w:tcBorders>
              <w:top w:val="single" w:sz="4" w:space="0" w:color="000000"/>
              <w:left w:val="single" w:sz="4" w:space="0" w:color="000000"/>
              <w:bottom w:val="single" w:sz="4" w:space="0" w:color="000000"/>
              <w:right w:val="single" w:sz="4" w:space="0" w:color="000000"/>
            </w:tcBorders>
          </w:tcPr>
          <w:p w14:paraId="421E203D" w14:textId="77777777" w:rsidR="000E5C0C" w:rsidRPr="00252CDF" w:rsidRDefault="000E5C0C" w:rsidP="00605701">
            <w:pPr>
              <w:pStyle w:val="Loendilik"/>
              <w:numPr>
                <w:ilvl w:val="0"/>
                <w:numId w:val="1"/>
              </w:numPr>
              <w:autoSpaceDE w:val="0"/>
              <w:autoSpaceDN w:val="0"/>
              <w:adjustRightInd w:val="0"/>
              <w:spacing w:after="0" w:line="240" w:lineRule="auto"/>
              <w:ind w:right="0"/>
              <w:jc w:val="left"/>
              <w:rPr>
                <w:rFonts w:ascii="Cambria" w:hAnsi="Cambria"/>
                <w:b/>
                <w:color w:val="000000" w:themeColor="text1"/>
                <w:szCs w:val="24"/>
              </w:rPr>
            </w:pPr>
            <w:r w:rsidRPr="00252CDF">
              <w:rPr>
                <w:rFonts w:ascii="Cambria" w:hAnsi="Cambria"/>
                <w:b/>
                <w:color w:val="000000" w:themeColor="text1"/>
                <w:szCs w:val="24"/>
              </w:rPr>
              <w:t>Kutsestandard ja kutsetasemed</w:t>
            </w:r>
          </w:p>
          <w:p w14:paraId="18C7934A" w14:textId="77777777" w:rsidR="000E5C0C" w:rsidRPr="00252CDF" w:rsidRDefault="000E5C0C" w:rsidP="00605701">
            <w:pPr>
              <w:pStyle w:val="Loendilik"/>
              <w:numPr>
                <w:ilvl w:val="0"/>
                <w:numId w:val="1"/>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Õppekava</w:t>
            </w:r>
            <w:r w:rsidR="00B10708" w:rsidRPr="00252CDF">
              <w:rPr>
                <w:rFonts w:ascii="Cambria" w:hAnsi="Cambria"/>
                <w:b/>
                <w:color w:val="000000" w:themeColor="text1"/>
                <w:szCs w:val="24"/>
              </w:rPr>
              <w:t>:</w:t>
            </w:r>
            <w:r w:rsidRPr="00252CDF">
              <w:rPr>
                <w:rFonts w:ascii="Cambria" w:hAnsi="Cambria"/>
                <w:color w:val="000000" w:themeColor="text1"/>
                <w:szCs w:val="24"/>
              </w:rPr>
              <w:t xml:space="preserve"> (õppevormid, hindamiskriteeriumid, praktilised ja iseseisvad tööd, kirjalike tööde vormistamine, praktika, kooli lõpetamine, VÕTA). Õppekavaga seotud õigused ja kohustused. </w:t>
            </w:r>
          </w:p>
          <w:p w14:paraId="3B6A2A2B" w14:textId="77777777" w:rsidR="000E5C0C" w:rsidRPr="00252CDF" w:rsidRDefault="000E5C0C" w:rsidP="00605701">
            <w:pPr>
              <w:pStyle w:val="Loendilik"/>
              <w:numPr>
                <w:ilvl w:val="0"/>
                <w:numId w:val="1"/>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Kooli õppekorralduse eeskiri</w:t>
            </w:r>
            <w:r w:rsidR="00B10708" w:rsidRPr="00252CDF">
              <w:rPr>
                <w:rFonts w:ascii="Cambria" w:hAnsi="Cambria"/>
                <w:color w:val="000000" w:themeColor="text1"/>
                <w:szCs w:val="24"/>
              </w:rPr>
              <w:t xml:space="preserve">: </w:t>
            </w:r>
            <w:r w:rsidRPr="00252CDF">
              <w:rPr>
                <w:rFonts w:ascii="Cambria" w:hAnsi="Cambria"/>
                <w:color w:val="000000" w:themeColor="text1"/>
                <w:szCs w:val="24"/>
              </w:rPr>
              <w:t>sellega seotud õigused ja kohustused. Kooli infosüsteem ja struktuuriüksused, õppetööd korraldavad dokumendid.</w:t>
            </w:r>
          </w:p>
        </w:tc>
        <w:tc>
          <w:tcPr>
            <w:tcW w:w="2052" w:type="dxa"/>
            <w:tcBorders>
              <w:top w:val="single" w:sz="4" w:space="0" w:color="000000"/>
              <w:left w:val="single" w:sz="4" w:space="0" w:color="000000"/>
              <w:bottom w:val="single" w:sz="4" w:space="0" w:color="000000"/>
              <w:right w:val="single" w:sz="4" w:space="0" w:color="000000"/>
            </w:tcBorders>
          </w:tcPr>
          <w:p w14:paraId="72E07482" w14:textId="77777777" w:rsidR="000E5C0C" w:rsidRPr="00252CDF" w:rsidRDefault="001D53D2"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- 2</w:t>
            </w:r>
          </w:p>
          <w:p w14:paraId="27E2849B" w14:textId="77777777" w:rsidR="000E5C0C" w:rsidRPr="00252CDF" w:rsidRDefault="000E5C0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P -</w:t>
            </w:r>
            <w:r w:rsidR="008537FD" w:rsidRPr="00252CDF">
              <w:rPr>
                <w:rFonts w:ascii="Cambria" w:hAnsi="Cambria"/>
                <w:color w:val="000000" w:themeColor="text1"/>
                <w:szCs w:val="24"/>
              </w:rPr>
              <w:t xml:space="preserve"> </w:t>
            </w:r>
            <w:r w:rsidRPr="00252CDF">
              <w:rPr>
                <w:rFonts w:ascii="Cambria" w:hAnsi="Cambria"/>
                <w:color w:val="000000" w:themeColor="text1"/>
                <w:szCs w:val="24"/>
              </w:rPr>
              <w:t>0</w:t>
            </w:r>
          </w:p>
          <w:p w14:paraId="3805FF02" w14:textId="77777777" w:rsidR="000E5C0C" w:rsidRPr="00252CDF" w:rsidRDefault="00C57D02"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- 2</w:t>
            </w:r>
          </w:p>
        </w:tc>
      </w:tr>
      <w:tr w:rsidR="00977C00" w:rsidRPr="00252CDF" w14:paraId="7B197EA1" w14:textId="77777777" w:rsidTr="00282667">
        <w:trPr>
          <w:trHeight w:val="1510"/>
        </w:trPr>
        <w:tc>
          <w:tcPr>
            <w:tcW w:w="2802" w:type="dxa"/>
            <w:tcBorders>
              <w:top w:val="single" w:sz="4" w:space="0" w:color="000000"/>
              <w:left w:val="single" w:sz="4" w:space="0" w:color="000000"/>
              <w:bottom w:val="single" w:sz="4" w:space="0" w:color="000000"/>
              <w:right w:val="single" w:sz="4" w:space="0" w:color="000000"/>
            </w:tcBorders>
          </w:tcPr>
          <w:p w14:paraId="66E3211C" w14:textId="787343B6" w:rsidR="00B35FA4" w:rsidRPr="00252CDF" w:rsidRDefault="00465B16" w:rsidP="002B0DFD">
            <w:pPr>
              <w:tabs>
                <w:tab w:val="center" w:pos="284"/>
              </w:tabs>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ÕV </w:t>
            </w:r>
            <w:r w:rsidR="00B35FA4" w:rsidRPr="00252CDF">
              <w:rPr>
                <w:rFonts w:ascii="Cambria" w:eastAsia="Arial" w:hAnsi="Cambria"/>
                <w:color w:val="000000" w:themeColor="text1"/>
                <w:szCs w:val="24"/>
              </w:rPr>
              <w:t>2. omab ülevaadet keraamika arengusuundadest, õpingute jätkamise, keraamika erialal kutsetaseme tõstmise ja tööjõuturul toimuva kohta</w:t>
            </w:r>
          </w:p>
        </w:tc>
        <w:tc>
          <w:tcPr>
            <w:tcW w:w="6378" w:type="dxa"/>
            <w:tcBorders>
              <w:top w:val="single" w:sz="4" w:space="0" w:color="000000"/>
              <w:left w:val="single" w:sz="4" w:space="0" w:color="000000"/>
              <w:bottom w:val="single" w:sz="4" w:space="0" w:color="000000"/>
              <w:right w:val="single" w:sz="4" w:space="0" w:color="000000"/>
            </w:tcBorders>
          </w:tcPr>
          <w:p w14:paraId="327A29E8" w14:textId="6442BE0F" w:rsidR="00B35FA4" w:rsidRPr="00252CDF" w:rsidRDefault="00465B16" w:rsidP="00465B16">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HK </w:t>
            </w:r>
            <w:r w:rsidR="009A4763">
              <w:rPr>
                <w:rFonts w:ascii="Cambria" w:hAnsi="Cambria" w:cs="Times New Roman"/>
                <w:color w:val="000000" w:themeColor="text1"/>
                <w:sz w:val="24"/>
                <w:szCs w:val="24"/>
              </w:rPr>
              <w:t xml:space="preserve">2.1. </w:t>
            </w:r>
            <w:r w:rsidR="00B35FA4" w:rsidRPr="00252CDF">
              <w:rPr>
                <w:rFonts w:ascii="Cambria" w:hAnsi="Cambria" w:cs="Times New Roman"/>
                <w:color w:val="000000" w:themeColor="text1"/>
                <w:sz w:val="24"/>
                <w:szCs w:val="24"/>
              </w:rPr>
              <w:t xml:space="preserve">koostab ülevaate leitud infost erialase enesetäiendamise võimaluste kohta, kasutades erinevaid infoallikaid, vormistab ülevaate elektrooniliselt </w:t>
            </w:r>
          </w:p>
          <w:p w14:paraId="13A670FE" w14:textId="172270C2" w:rsidR="00B35FA4" w:rsidRPr="00252CDF" w:rsidRDefault="009A4763" w:rsidP="009A4763">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HK 2.2. </w:t>
            </w:r>
            <w:r w:rsidR="00B35FA4" w:rsidRPr="00252CDF">
              <w:rPr>
                <w:rFonts w:ascii="Cambria" w:hAnsi="Cambria" w:cs="Times New Roman"/>
                <w:color w:val="000000" w:themeColor="text1"/>
                <w:sz w:val="24"/>
                <w:szCs w:val="24"/>
              </w:rPr>
              <w:t>koostab ülesande alusel ülevaate, tööjõuturul pakutavatest ja õpitava erialaga seotud töökohtadest, kasutades erinevaid infoallikaid, vormistab ülevaate elektrooniliselt</w:t>
            </w:r>
          </w:p>
          <w:p w14:paraId="73496D3A" w14:textId="7EB10FBE" w:rsidR="00B35FA4" w:rsidRPr="00252CDF" w:rsidRDefault="009A4763" w:rsidP="009A4763">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HK 2.3. </w:t>
            </w:r>
            <w:r w:rsidR="00B35FA4" w:rsidRPr="00252CDF">
              <w:rPr>
                <w:rFonts w:ascii="Cambria" w:hAnsi="Cambria" w:cs="Times New Roman"/>
                <w:color w:val="000000" w:themeColor="text1"/>
                <w:sz w:val="24"/>
                <w:szCs w:val="24"/>
              </w:rPr>
              <w:t>selgitab leitud teabe põhjal keraamika arenguid, nimetab vähemalt kolm keraamikat valmistavat ettevõtet Eestis</w:t>
            </w:r>
          </w:p>
          <w:p w14:paraId="62F049AC" w14:textId="35F5CFA5" w:rsidR="00B35FA4" w:rsidRPr="00252CDF" w:rsidRDefault="009A4763" w:rsidP="009A4763">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HK 2.4. </w:t>
            </w:r>
            <w:r w:rsidR="00B35FA4" w:rsidRPr="00252CDF">
              <w:rPr>
                <w:rFonts w:ascii="Cambria" w:hAnsi="Cambria" w:cs="Times New Roman"/>
                <w:color w:val="000000" w:themeColor="text1"/>
                <w:sz w:val="24"/>
                <w:szCs w:val="24"/>
              </w:rPr>
              <w:t>koostab ülesande alusel õppekäigujärgselt ülevaate keraamiku töö iseloomust ja töökeskkonnast, kirjeldab keraamikastuudio toimimiseks vajalikku sisseseadet, tuues välja oma seisukoha keraamiku töö plussidest ja miinustest, vormistab ülevaate</w:t>
            </w:r>
            <w:r w:rsidR="0077642E" w:rsidRPr="00252CDF">
              <w:rPr>
                <w:rFonts w:ascii="Cambria" w:hAnsi="Cambria" w:cs="Times New Roman"/>
                <w:color w:val="000000" w:themeColor="text1"/>
                <w:sz w:val="24"/>
                <w:szCs w:val="24"/>
              </w:rPr>
              <w:t xml:space="preserve"> </w:t>
            </w:r>
            <w:r w:rsidR="00B35FA4" w:rsidRPr="00252CDF">
              <w:rPr>
                <w:rFonts w:ascii="Cambria" w:hAnsi="Cambria" w:cs="Times New Roman"/>
                <w:color w:val="000000" w:themeColor="text1"/>
                <w:sz w:val="24"/>
                <w:szCs w:val="24"/>
              </w:rPr>
              <w:t>elektrooniliselt</w:t>
            </w:r>
          </w:p>
        </w:tc>
        <w:tc>
          <w:tcPr>
            <w:tcW w:w="2297" w:type="dxa"/>
            <w:tcBorders>
              <w:top w:val="single" w:sz="4" w:space="0" w:color="000000"/>
              <w:left w:val="single" w:sz="4" w:space="0" w:color="000000"/>
              <w:bottom w:val="single" w:sz="4" w:space="0" w:color="000000"/>
              <w:right w:val="single" w:sz="4" w:space="0" w:color="000000"/>
            </w:tcBorders>
          </w:tcPr>
          <w:p w14:paraId="37473236" w14:textId="3631E9E9" w:rsidR="00B35FA4" w:rsidRPr="00252CDF" w:rsidRDefault="00F71523"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Loeng</w:t>
            </w:r>
            <w:r w:rsidR="005A5765">
              <w:rPr>
                <w:rFonts w:ascii="Cambria" w:hAnsi="Cambria"/>
                <w:color w:val="000000" w:themeColor="text1"/>
                <w:szCs w:val="24"/>
              </w:rPr>
              <w:t>, t</w:t>
            </w:r>
            <w:r w:rsidR="00B35FA4" w:rsidRPr="00252CDF">
              <w:rPr>
                <w:rFonts w:ascii="Cambria" w:hAnsi="Cambria"/>
                <w:color w:val="000000" w:themeColor="text1"/>
                <w:szCs w:val="24"/>
              </w:rPr>
              <w:t>öö juhendi alusel infoallikatega</w:t>
            </w:r>
            <w:r w:rsidR="009E641B" w:rsidRPr="00252CDF">
              <w:rPr>
                <w:rFonts w:ascii="Cambria" w:hAnsi="Cambria"/>
                <w:color w:val="000000" w:themeColor="text1"/>
                <w:szCs w:val="24"/>
              </w:rPr>
              <w:t>.</w:t>
            </w:r>
          </w:p>
        </w:tc>
        <w:tc>
          <w:tcPr>
            <w:tcW w:w="2948" w:type="dxa"/>
            <w:tcBorders>
              <w:top w:val="single" w:sz="4" w:space="0" w:color="000000"/>
              <w:left w:val="single" w:sz="4" w:space="0" w:color="000000"/>
              <w:bottom w:val="single" w:sz="4" w:space="0" w:color="000000"/>
              <w:right w:val="single" w:sz="4" w:space="0" w:color="000000"/>
            </w:tcBorders>
          </w:tcPr>
          <w:p w14:paraId="415E1C95" w14:textId="77777777" w:rsidR="00B35FA4" w:rsidRPr="00252CDF" w:rsidRDefault="00B35FA4" w:rsidP="00605701">
            <w:pPr>
              <w:tabs>
                <w:tab w:val="center" w:pos="360"/>
              </w:tabs>
              <w:spacing w:after="0" w:line="240" w:lineRule="auto"/>
              <w:ind w:left="0" w:right="0" w:firstLine="0"/>
              <w:jc w:val="left"/>
              <w:rPr>
                <w:rFonts w:ascii="Cambria" w:eastAsia="Segoe UI Symbol" w:hAnsi="Cambria"/>
                <w:color w:val="000000" w:themeColor="text1"/>
                <w:szCs w:val="24"/>
              </w:rPr>
            </w:pPr>
          </w:p>
          <w:p w14:paraId="527B473C" w14:textId="77777777" w:rsidR="00B35FA4" w:rsidRPr="00252CDF" w:rsidRDefault="00B35FA4"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5069" w:type="dxa"/>
            <w:tcBorders>
              <w:top w:val="single" w:sz="4" w:space="0" w:color="000000"/>
              <w:left w:val="single" w:sz="4" w:space="0" w:color="000000"/>
              <w:bottom w:val="single" w:sz="4" w:space="0" w:color="000000"/>
              <w:right w:val="single" w:sz="4" w:space="0" w:color="000000"/>
            </w:tcBorders>
          </w:tcPr>
          <w:p w14:paraId="5E68B118" w14:textId="77777777" w:rsidR="00B35FA4" w:rsidRPr="00252CDF" w:rsidRDefault="001E7FC2" w:rsidP="001F72AE">
            <w:pPr>
              <w:pStyle w:val="Loendilik"/>
              <w:numPr>
                <w:ilvl w:val="0"/>
                <w:numId w:val="3"/>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Keraamika</w:t>
            </w:r>
            <w:r w:rsidR="00B10708" w:rsidRPr="00252CDF">
              <w:rPr>
                <w:rFonts w:ascii="Cambria" w:hAnsi="Cambria"/>
                <w:b/>
                <w:color w:val="000000" w:themeColor="text1"/>
                <w:szCs w:val="24"/>
              </w:rPr>
              <w:t xml:space="preserve"> arengusuunad tänapäeval: </w:t>
            </w:r>
            <w:r w:rsidR="00B10708" w:rsidRPr="00252CDF">
              <w:rPr>
                <w:rFonts w:ascii="Cambria" w:hAnsi="Cambria"/>
                <w:color w:val="000000" w:themeColor="text1"/>
                <w:szCs w:val="24"/>
              </w:rPr>
              <w:t>t</w:t>
            </w:r>
            <w:r w:rsidR="00B35FA4" w:rsidRPr="00252CDF">
              <w:rPr>
                <w:rFonts w:ascii="Cambria" w:hAnsi="Cambria"/>
                <w:color w:val="000000" w:themeColor="text1"/>
                <w:szCs w:val="24"/>
              </w:rPr>
              <w:t>äiendõppe</w:t>
            </w:r>
            <w:r w:rsidRPr="00252CDF">
              <w:rPr>
                <w:rFonts w:ascii="Cambria" w:hAnsi="Cambria"/>
                <w:color w:val="000000" w:themeColor="text1"/>
                <w:szCs w:val="24"/>
              </w:rPr>
              <w:t xml:space="preserve"> ja ümberõppe võimalused keraamika</w:t>
            </w:r>
            <w:r w:rsidR="00B35FA4" w:rsidRPr="00252CDF">
              <w:rPr>
                <w:rFonts w:ascii="Cambria" w:hAnsi="Cambria"/>
                <w:color w:val="000000" w:themeColor="text1"/>
                <w:szCs w:val="24"/>
              </w:rPr>
              <w:t xml:space="preserve"> valdkonnas. </w:t>
            </w:r>
          </w:p>
          <w:p w14:paraId="715EDFED" w14:textId="77777777" w:rsidR="00B35FA4" w:rsidRPr="00252CDF" w:rsidRDefault="00B35FA4" w:rsidP="00605701">
            <w:pPr>
              <w:pStyle w:val="Loendilik"/>
              <w:autoSpaceDE w:val="0"/>
              <w:autoSpaceDN w:val="0"/>
              <w:adjustRightInd w:val="0"/>
              <w:spacing w:after="0" w:line="240" w:lineRule="auto"/>
              <w:ind w:right="0" w:firstLine="0"/>
              <w:jc w:val="left"/>
              <w:rPr>
                <w:rFonts w:ascii="Cambria" w:hAnsi="Cambria"/>
                <w:color w:val="000000" w:themeColor="text1"/>
                <w:szCs w:val="24"/>
              </w:rPr>
            </w:pPr>
            <w:r w:rsidRPr="00252CDF">
              <w:rPr>
                <w:rFonts w:ascii="Cambria" w:hAnsi="Cambria"/>
                <w:color w:val="000000" w:themeColor="text1"/>
                <w:szCs w:val="24"/>
              </w:rPr>
              <w:t>Kutseeksam.</w:t>
            </w:r>
          </w:p>
        </w:tc>
        <w:tc>
          <w:tcPr>
            <w:tcW w:w="2052" w:type="dxa"/>
            <w:tcBorders>
              <w:top w:val="single" w:sz="4" w:space="0" w:color="000000"/>
              <w:left w:val="single" w:sz="4" w:space="0" w:color="000000"/>
              <w:bottom w:val="single" w:sz="4" w:space="0" w:color="000000"/>
              <w:right w:val="single" w:sz="4" w:space="0" w:color="000000"/>
            </w:tcBorders>
          </w:tcPr>
          <w:p w14:paraId="5FC16AC0" w14:textId="77777777" w:rsidR="00B35FA4" w:rsidRPr="00252CDF" w:rsidRDefault="001D53D2"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- 2</w:t>
            </w:r>
          </w:p>
          <w:p w14:paraId="1A293812" w14:textId="77777777" w:rsidR="00B35FA4" w:rsidRPr="00252CDF" w:rsidRDefault="00B35FA4"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P -</w:t>
            </w:r>
            <w:r w:rsidR="008537FD" w:rsidRPr="00252CDF">
              <w:rPr>
                <w:rFonts w:ascii="Cambria" w:hAnsi="Cambria"/>
                <w:color w:val="000000" w:themeColor="text1"/>
                <w:szCs w:val="24"/>
              </w:rPr>
              <w:t xml:space="preserve"> </w:t>
            </w:r>
            <w:r w:rsidRPr="00252CDF">
              <w:rPr>
                <w:rFonts w:ascii="Cambria" w:hAnsi="Cambria"/>
                <w:color w:val="000000" w:themeColor="text1"/>
                <w:szCs w:val="24"/>
              </w:rPr>
              <w:t>0</w:t>
            </w:r>
          </w:p>
          <w:p w14:paraId="3A58C8BB" w14:textId="77777777" w:rsidR="00B35FA4" w:rsidRPr="00252CDF" w:rsidRDefault="0051349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- 6</w:t>
            </w:r>
          </w:p>
        </w:tc>
      </w:tr>
      <w:tr w:rsidR="00977C00" w:rsidRPr="00252CDF" w14:paraId="1E61DBC9" w14:textId="77777777" w:rsidTr="00282667">
        <w:trPr>
          <w:trHeight w:val="896"/>
        </w:trPr>
        <w:tc>
          <w:tcPr>
            <w:tcW w:w="2802" w:type="dxa"/>
            <w:tcBorders>
              <w:top w:val="single" w:sz="4" w:space="0" w:color="000000"/>
              <w:left w:val="single" w:sz="4" w:space="0" w:color="000000"/>
              <w:bottom w:val="single" w:sz="4" w:space="0" w:color="000000"/>
              <w:right w:val="single" w:sz="4" w:space="0" w:color="000000"/>
            </w:tcBorders>
          </w:tcPr>
          <w:p w14:paraId="1C1BD862" w14:textId="6AEAB0AD" w:rsidR="004F5A07" w:rsidRPr="00252CDF" w:rsidRDefault="009A4763" w:rsidP="00605701">
            <w:pPr>
              <w:widowControl w:val="0"/>
              <w:suppressAutoHyphens/>
              <w:snapToGrid w:val="0"/>
              <w:spacing w:after="0" w:line="240" w:lineRule="auto"/>
              <w:ind w:left="0" w:right="0" w:firstLine="0"/>
              <w:jc w:val="left"/>
              <w:rPr>
                <w:rFonts w:ascii="Cambria" w:hAnsi="Cambria"/>
                <w:color w:val="000000" w:themeColor="text1"/>
                <w:szCs w:val="24"/>
              </w:rPr>
            </w:pPr>
            <w:r>
              <w:rPr>
                <w:rFonts w:ascii="Cambria" w:hAnsi="Cambria"/>
                <w:color w:val="000000" w:themeColor="text1"/>
                <w:szCs w:val="24"/>
              </w:rPr>
              <w:lastRenderedPageBreak/>
              <w:t xml:space="preserve">ÕV </w:t>
            </w:r>
            <w:r w:rsidR="004F5A07" w:rsidRPr="00252CDF">
              <w:rPr>
                <w:rFonts w:ascii="Cambria" w:hAnsi="Cambria"/>
                <w:color w:val="000000" w:themeColor="text1"/>
                <w:szCs w:val="24"/>
              </w:rPr>
              <w:t xml:space="preserve">3. </w:t>
            </w:r>
            <w:r w:rsidR="002C1DA2" w:rsidRPr="00252CDF">
              <w:rPr>
                <w:rFonts w:ascii="Cambria" w:hAnsi="Cambria"/>
                <w:color w:val="000000" w:themeColor="text1"/>
                <w:szCs w:val="24"/>
              </w:rPr>
              <w:t>mõistab keraamiku töö iseloomu, eripära ja ergonoomiliste t</w:t>
            </w:r>
            <w:r w:rsidR="00426AFF" w:rsidRPr="00252CDF">
              <w:rPr>
                <w:rFonts w:ascii="Cambria" w:hAnsi="Cambria"/>
                <w:color w:val="000000" w:themeColor="text1"/>
                <w:szCs w:val="24"/>
              </w:rPr>
              <w:t>öövõtete kasutamise vajalikkust</w:t>
            </w:r>
          </w:p>
        </w:tc>
        <w:tc>
          <w:tcPr>
            <w:tcW w:w="6378" w:type="dxa"/>
            <w:tcBorders>
              <w:top w:val="single" w:sz="4" w:space="0" w:color="000000"/>
              <w:left w:val="single" w:sz="4" w:space="0" w:color="000000"/>
              <w:bottom w:val="single" w:sz="4" w:space="0" w:color="000000"/>
              <w:right w:val="single" w:sz="4" w:space="0" w:color="000000"/>
            </w:tcBorders>
          </w:tcPr>
          <w:p w14:paraId="4D9359BB" w14:textId="430ECA28" w:rsidR="00B35FA4" w:rsidRPr="00252CDF" w:rsidRDefault="009A4763" w:rsidP="006E4852">
            <w:pPr>
              <w:keepNext/>
              <w:widowControl w:val="0"/>
              <w:tabs>
                <w:tab w:val="left" w:pos="13185"/>
                <w:tab w:val="left" w:pos="14040"/>
              </w:tabs>
              <w:suppressAutoHyphens/>
              <w:snapToGrid w:val="0"/>
              <w:spacing w:after="0" w:line="240" w:lineRule="auto"/>
              <w:ind w:right="0"/>
              <w:jc w:val="left"/>
              <w:rPr>
                <w:rFonts w:ascii="Cambria" w:hAnsi="Cambria"/>
                <w:color w:val="000000" w:themeColor="text1"/>
                <w:szCs w:val="24"/>
                <w:lang w:eastAsia="ar-SA"/>
              </w:rPr>
            </w:pPr>
            <w:r>
              <w:rPr>
                <w:rFonts w:ascii="Cambria" w:hAnsi="Cambria"/>
                <w:color w:val="000000" w:themeColor="text1"/>
                <w:szCs w:val="24"/>
                <w:lang w:eastAsia="ar-SA"/>
              </w:rPr>
              <w:t xml:space="preserve">HK 3.1. </w:t>
            </w:r>
            <w:r w:rsidR="00B35FA4" w:rsidRPr="00252CDF">
              <w:rPr>
                <w:rFonts w:ascii="Cambria" w:hAnsi="Cambria"/>
                <w:color w:val="000000" w:themeColor="text1"/>
                <w:szCs w:val="24"/>
                <w:lang w:eastAsia="ar-SA"/>
              </w:rPr>
              <w:t>selgitab juhendi alusel ergonoomiliste töövõtete kasutamise vajalikkust</w:t>
            </w:r>
          </w:p>
        </w:tc>
        <w:tc>
          <w:tcPr>
            <w:tcW w:w="2297" w:type="dxa"/>
            <w:tcBorders>
              <w:top w:val="single" w:sz="4" w:space="0" w:color="000000"/>
              <w:left w:val="single" w:sz="4" w:space="0" w:color="000000"/>
              <w:bottom w:val="single" w:sz="4" w:space="0" w:color="000000"/>
              <w:right w:val="single" w:sz="4" w:space="0" w:color="000000"/>
            </w:tcBorders>
          </w:tcPr>
          <w:p w14:paraId="2191EC78" w14:textId="0F8D0C4E" w:rsidR="00411697" w:rsidRPr="00252CDF" w:rsidRDefault="00C62094"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Vestlus</w:t>
            </w:r>
            <w:r w:rsidR="005A5765">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 erinevate infoallikatega</w:t>
            </w:r>
            <w:r w:rsidR="005A5765">
              <w:rPr>
                <w:rFonts w:ascii="Cambria" w:eastAsia="Segoe UI Symbol" w:hAnsi="Cambria"/>
                <w:color w:val="000000" w:themeColor="text1"/>
                <w:szCs w:val="24"/>
              </w:rPr>
              <w:t>, õ</w:t>
            </w:r>
            <w:r w:rsidRPr="00252CDF">
              <w:rPr>
                <w:rFonts w:ascii="Cambria" w:eastAsia="Segoe UI Symbol" w:hAnsi="Cambria"/>
                <w:color w:val="000000" w:themeColor="text1"/>
                <w:szCs w:val="24"/>
              </w:rPr>
              <w:t>ppekäik, arutelu selle põhjal</w:t>
            </w:r>
            <w:r w:rsidR="005A5765">
              <w:rPr>
                <w:rFonts w:ascii="Cambria" w:eastAsia="Segoe UI Symbol" w:hAnsi="Cambria"/>
                <w:color w:val="000000" w:themeColor="text1"/>
                <w:szCs w:val="24"/>
              </w:rPr>
              <w:t>, õ</w:t>
            </w:r>
            <w:r w:rsidR="00411697" w:rsidRPr="00252CDF">
              <w:rPr>
                <w:rFonts w:ascii="Cambria" w:eastAsia="Segoe UI Symbol" w:hAnsi="Cambria"/>
                <w:color w:val="000000" w:themeColor="text1"/>
                <w:szCs w:val="24"/>
              </w:rPr>
              <w:t>pimapp.</w:t>
            </w:r>
          </w:p>
        </w:tc>
        <w:tc>
          <w:tcPr>
            <w:tcW w:w="2948" w:type="dxa"/>
            <w:tcBorders>
              <w:top w:val="single" w:sz="4" w:space="0" w:color="000000"/>
              <w:left w:val="single" w:sz="4" w:space="0" w:color="000000"/>
              <w:bottom w:val="single" w:sz="4" w:space="0" w:color="000000"/>
              <w:right w:val="single" w:sz="4" w:space="0" w:color="000000"/>
            </w:tcBorders>
          </w:tcPr>
          <w:p w14:paraId="76296B84" w14:textId="0F29FDE1" w:rsidR="000E5C0C" w:rsidRPr="00252CDF" w:rsidRDefault="008E5295" w:rsidP="00605701">
            <w:pPr>
              <w:tabs>
                <w:tab w:val="center" w:pos="360"/>
              </w:tabs>
              <w:spacing w:after="0" w:line="240" w:lineRule="auto"/>
              <w:ind w:right="0"/>
              <w:jc w:val="left"/>
              <w:rPr>
                <w:rFonts w:ascii="Cambria" w:eastAsia="Segoe UI Symbol" w:hAnsi="Cambria"/>
                <w:color w:val="000000" w:themeColor="text1"/>
                <w:szCs w:val="24"/>
              </w:rPr>
            </w:pPr>
            <w:r>
              <w:rPr>
                <w:rFonts w:ascii="Cambria" w:eastAsia="Segoe UI Symbol" w:hAnsi="Cambria"/>
                <w:color w:val="000000" w:themeColor="text1"/>
                <w:szCs w:val="24"/>
              </w:rPr>
              <w:t xml:space="preserve">ÕV </w:t>
            </w:r>
            <w:r w:rsidR="00411C1F" w:rsidRPr="00252CDF">
              <w:rPr>
                <w:rFonts w:ascii="Cambria" w:eastAsia="Segoe UI Symbol" w:hAnsi="Cambria"/>
                <w:color w:val="000000" w:themeColor="text1"/>
                <w:szCs w:val="24"/>
              </w:rPr>
              <w:t>2. ja 3.</w:t>
            </w:r>
          </w:p>
          <w:p w14:paraId="2E0EA270" w14:textId="13BADE0F" w:rsidR="005C59C2" w:rsidRPr="00252CDF" w:rsidRDefault="00911918"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8E5295">
              <w:rPr>
                <w:rFonts w:ascii="Cambria" w:eastAsia="Segoe UI Symbol" w:hAnsi="Cambria"/>
                <w:color w:val="000000" w:themeColor="text1"/>
                <w:szCs w:val="24"/>
              </w:rPr>
              <w:t xml:space="preserve"> 1. Iseseisev </w:t>
            </w:r>
            <w:r w:rsidR="005C59C2" w:rsidRPr="00252CDF">
              <w:rPr>
                <w:rFonts w:ascii="Cambria" w:eastAsia="Segoe UI Symbol" w:hAnsi="Cambria"/>
                <w:color w:val="000000" w:themeColor="text1"/>
                <w:szCs w:val="24"/>
              </w:rPr>
              <w:t>praktiline töö juhendi alusel: erinevaid infoallikaid kasutades ülevaate koostamine keraamika valdkonnas täiend- ja ümberõppe võimaluste, stuudiokeraamikute ja tehaste ning nende tegevuste ja tööturu võimaluste ning keraamiku töö eripära kohta</w:t>
            </w:r>
            <w:r w:rsidR="007F0E1D" w:rsidRPr="00252CDF">
              <w:rPr>
                <w:rFonts w:ascii="Cambria" w:eastAsia="Segoe UI Symbol" w:hAnsi="Cambria"/>
                <w:color w:val="000000" w:themeColor="text1"/>
                <w:szCs w:val="24"/>
              </w:rPr>
              <w:t xml:space="preserve">. Ülesande nõuetekohane </w:t>
            </w:r>
            <w:r w:rsidR="003D37AA" w:rsidRPr="00252CDF">
              <w:rPr>
                <w:rFonts w:ascii="Cambria" w:eastAsia="Segoe UI Symbol" w:hAnsi="Cambria"/>
                <w:color w:val="000000" w:themeColor="text1"/>
                <w:szCs w:val="24"/>
              </w:rPr>
              <w:t>vormistamine vastavalt juhendile.</w:t>
            </w:r>
          </w:p>
          <w:p w14:paraId="027A635B" w14:textId="632D9F28" w:rsidR="007F0E1D" w:rsidRPr="00252CDF" w:rsidRDefault="007F0E1D"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8E5295">
              <w:rPr>
                <w:rFonts w:ascii="Cambria" w:eastAsia="Segoe UI Symbol" w:hAnsi="Cambria"/>
                <w:color w:val="000000" w:themeColor="text1"/>
                <w:szCs w:val="24"/>
              </w:rPr>
              <w:t xml:space="preserve"> 2. </w:t>
            </w:r>
            <w:r w:rsidRPr="00252CDF">
              <w:rPr>
                <w:rFonts w:ascii="Cambria" w:eastAsia="Segoe UI Symbol" w:hAnsi="Cambria"/>
                <w:color w:val="000000" w:themeColor="text1"/>
                <w:szCs w:val="24"/>
              </w:rPr>
              <w:t>kirjalik ülevaade õppekäigu põhjal</w:t>
            </w:r>
          </w:p>
        </w:tc>
        <w:tc>
          <w:tcPr>
            <w:tcW w:w="5069" w:type="dxa"/>
            <w:tcBorders>
              <w:top w:val="single" w:sz="4" w:space="0" w:color="000000"/>
              <w:left w:val="single" w:sz="4" w:space="0" w:color="000000"/>
              <w:bottom w:val="single" w:sz="4" w:space="0" w:color="000000"/>
              <w:right w:val="single" w:sz="4" w:space="0" w:color="000000"/>
            </w:tcBorders>
          </w:tcPr>
          <w:p w14:paraId="053E029D" w14:textId="5A7BACD6" w:rsidR="000E5C0C" w:rsidRPr="006E4852" w:rsidRDefault="00527504" w:rsidP="001F72AE">
            <w:pPr>
              <w:pStyle w:val="Loendilik"/>
              <w:numPr>
                <w:ilvl w:val="0"/>
                <w:numId w:val="5"/>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Stuudiokeraamikud ja tehased:</w:t>
            </w:r>
            <w:r w:rsidRPr="00252CDF">
              <w:rPr>
                <w:rFonts w:ascii="Cambria" w:hAnsi="Cambria"/>
                <w:color w:val="000000" w:themeColor="text1"/>
                <w:szCs w:val="24"/>
              </w:rPr>
              <w:t xml:space="preserve"> v</w:t>
            </w:r>
            <w:r w:rsidR="00DC3D7C" w:rsidRPr="00252CDF">
              <w:rPr>
                <w:rFonts w:ascii="Cambria" w:hAnsi="Cambria"/>
                <w:color w:val="000000" w:themeColor="text1"/>
                <w:szCs w:val="24"/>
              </w:rPr>
              <w:t xml:space="preserve">õimalused </w:t>
            </w:r>
            <w:r w:rsidR="005C59C2" w:rsidRPr="00252CDF">
              <w:rPr>
                <w:rFonts w:ascii="Cambria" w:hAnsi="Cambria"/>
                <w:color w:val="000000" w:themeColor="text1"/>
                <w:szCs w:val="24"/>
              </w:rPr>
              <w:t>tööturul.</w:t>
            </w:r>
            <w:r w:rsidR="00DC3D7C" w:rsidRPr="00252CDF">
              <w:rPr>
                <w:rFonts w:ascii="Cambria" w:hAnsi="Cambria"/>
                <w:color w:val="000000" w:themeColor="text1"/>
                <w:szCs w:val="24"/>
              </w:rPr>
              <w:t xml:space="preserve"> </w:t>
            </w:r>
            <w:r w:rsidR="00B35FA4" w:rsidRPr="00252CDF">
              <w:rPr>
                <w:rFonts w:ascii="Cambria" w:hAnsi="Cambria"/>
                <w:color w:val="000000" w:themeColor="text1"/>
                <w:szCs w:val="24"/>
              </w:rPr>
              <w:t>Õppek</w:t>
            </w:r>
            <w:r w:rsidR="008E7A32" w:rsidRPr="00252CDF">
              <w:rPr>
                <w:rFonts w:ascii="Cambria" w:hAnsi="Cambria"/>
                <w:color w:val="000000" w:themeColor="text1"/>
                <w:szCs w:val="24"/>
              </w:rPr>
              <w:t>äik</w:t>
            </w:r>
            <w:r w:rsidRPr="00252CDF">
              <w:rPr>
                <w:rFonts w:ascii="Cambria" w:hAnsi="Cambria"/>
                <w:color w:val="000000" w:themeColor="text1"/>
                <w:szCs w:val="24"/>
              </w:rPr>
              <w:t xml:space="preserve"> tehasesse või </w:t>
            </w:r>
            <w:r w:rsidR="00281938" w:rsidRPr="00252CDF">
              <w:rPr>
                <w:rFonts w:ascii="Cambria" w:hAnsi="Cambria"/>
                <w:color w:val="000000" w:themeColor="text1"/>
                <w:szCs w:val="24"/>
              </w:rPr>
              <w:t>keraamika</w:t>
            </w:r>
            <w:r w:rsidRPr="00252CDF">
              <w:rPr>
                <w:rFonts w:ascii="Cambria" w:hAnsi="Cambria"/>
                <w:color w:val="000000" w:themeColor="text1"/>
                <w:szCs w:val="24"/>
              </w:rPr>
              <w:t>-</w:t>
            </w:r>
            <w:r w:rsidR="00281938" w:rsidRPr="00252CDF">
              <w:rPr>
                <w:rFonts w:ascii="Cambria" w:hAnsi="Cambria"/>
                <w:color w:val="000000" w:themeColor="text1"/>
                <w:szCs w:val="24"/>
              </w:rPr>
              <w:t>stuudiosse.</w:t>
            </w:r>
          </w:p>
        </w:tc>
        <w:tc>
          <w:tcPr>
            <w:tcW w:w="2052" w:type="dxa"/>
            <w:tcBorders>
              <w:top w:val="single" w:sz="4" w:space="0" w:color="000000"/>
              <w:left w:val="single" w:sz="4" w:space="0" w:color="000000"/>
              <w:bottom w:val="single" w:sz="4" w:space="0" w:color="000000"/>
              <w:right w:val="single" w:sz="4" w:space="0" w:color="000000"/>
            </w:tcBorders>
          </w:tcPr>
          <w:p w14:paraId="36F6F51C" w14:textId="77777777" w:rsidR="000E5C0C" w:rsidRPr="00252CDF" w:rsidRDefault="001D53D2"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- 6</w:t>
            </w:r>
          </w:p>
          <w:p w14:paraId="3B26163A" w14:textId="77777777" w:rsidR="000E5C0C" w:rsidRPr="00252CDF" w:rsidRDefault="000E5C0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P -</w:t>
            </w:r>
            <w:r w:rsidR="008537FD" w:rsidRPr="00252CDF">
              <w:rPr>
                <w:rFonts w:ascii="Cambria" w:hAnsi="Cambria"/>
                <w:color w:val="000000" w:themeColor="text1"/>
                <w:szCs w:val="24"/>
              </w:rPr>
              <w:t xml:space="preserve"> </w:t>
            </w:r>
            <w:r w:rsidRPr="00252CDF">
              <w:rPr>
                <w:rFonts w:ascii="Cambria" w:hAnsi="Cambria"/>
                <w:color w:val="000000" w:themeColor="text1"/>
                <w:szCs w:val="24"/>
              </w:rPr>
              <w:t>0</w:t>
            </w:r>
          </w:p>
          <w:p w14:paraId="3F2F8DDB" w14:textId="77777777" w:rsidR="000E5C0C" w:rsidRPr="00252CDF" w:rsidRDefault="000E5C0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w:t>
            </w:r>
            <w:r w:rsidR="001E5CBC" w:rsidRPr="00252CDF">
              <w:rPr>
                <w:rFonts w:ascii="Cambria" w:hAnsi="Cambria"/>
                <w:color w:val="000000" w:themeColor="text1"/>
                <w:szCs w:val="24"/>
              </w:rPr>
              <w:t>6</w:t>
            </w:r>
          </w:p>
        </w:tc>
      </w:tr>
      <w:tr w:rsidR="00977C00" w:rsidRPr="00252CDF" w14:paraId="7149D2E9" w14:textId="77777777" w:rsidTr="00282667">
        <w:trPr>
          <w:trHeight w:val="676"/>
        </w:trPr>
        <w:tc>
          <w:tcPr>
            <w:tcW w:w="2802" w:type="dxa"/>
            <w:tcBorders>
              <w:top w:val="single" w:sz="4" w:space="0" w:color="000000"/>
              <w:left w:val="single" w:sz="4" w:space="0" w:color="000000"/>
              <w:bottom w:val="single" w:sz="4" w:space="0" w:color="000000"/>
              <w:right w:val="single" w:sz="4" w:space="0" w:color="000000"/>
            </w:tcBorders>
          </w:tcPr>
          <w:p w14:paraId="2B395D9A" w14:textId="037F9CA6" w:rsidR="000E5C0C" w:rsidRPr="00252CDF" w:rsidRDefault="009A4763" w:rsidP="00605701">
            <w:pPr>
              <w:tabs>
                <w:tab w:val="left" w:pos="945"/>
                <w:tab w:val="left" w:pos="1800"/>
              </w:tabs>
              <w:suppressAutoHyphens/>
              <w:spacing w:after="0" w:line="240" w:lineRule="auto"/>
              <w:ind w:right="0"/>
              <w:jc w:val="left"/>
              <w:rPr>
                <w:rFonts w:ascii="Cambria" w:eastAsia="Calibri" w:hAnsi="Cambria"/>
                <w:color w:val="000000" w:themeColor="text1"/>
                <w:szCs w:val="24"/>
                <w:lang w:eastAsia="ar-SA"/>
              </w:rPr>
            </w:pPr>
            <w:r>
              <w:rPr>
                <w:rFonts w:ascii="Cambria" w:hAnsi="Cambria"/>
                <w:color w:val="000000" w:themeColor="text1"/>
                <w:szCs w:val="24"/>
              </w:rPr>
              <w:t xml:space="preserve">ÕV </w:t>
            </w:r>
            <w:r w:rsidR="008172D0" w:rsidRPr="00252CDF">
              <w:rPr>
                <w:rFonts w:ascii="Cambria" w:hAnsi="Cambria"/>
                <w:color w:val="000000" w:themeColor="text1"/>
                <w:szCs w:val="24"/>
              </w:rPr>
              <w:t xml:space="preserve">4. </w:t>
            </w:r>
            <w:r w:rsidR="002854E1" w:rsidRPr="00252CDF">
              <w:rPr>
                <w:rFonts w:ascii="Cambria" w:hAnsi="Cambria"/>
                <w:color w:val="000000" w:themeColor="text1"/>
                <w:szCs w:val="24"/>
              </w:rPr>
              <w:t>mõistab käsitöömeistri kutse-eetika nõuete olemust ning rakendab neid oma kutsealases töös</w:t>
            </w:r>
          </w:p>
        </w:tc>
        <w:tc>
          <w:tcPr>
            <w:tcW w:w="6378" w:type="dxa"/>
            <w:tcBorders>
              <w:top w:val="single" w:sz="4" w:space="0" w:color="000000"/>
              <w:left w:val="single" w:sz="4" w:space="0" w:color="000000"/>
              <w:bottom w:val="single" w:sz="4" w:space="0" w:color="000000"/>
              <w:right w:val="single" w:sz="4" w:space="0" w:color="000000"/>
            </w:tcBorders>
          </w:tcPr>
          <w:p w14:paraId="52C89D88" w14:textId="58C78221" w:rsidR="000E5C0C" w:rsidRPr="009A4763" w:rsidRDefault="009A4763" w:rsidP="009A4763">
            <w:pPr>
              <w:tabs>
                <w:tab w:val="center" w:pos="360"/>
              </w:tabs>
              <w:spacing w:after="0" w:line="240" w:lineRule="auto"/>
              <w:ind w:right="0"/>
              <w:jc w:val="left"/>
              <w:rPr>
                <w:rFonts w:ascii="Cambria" w:hAnsi="Cambria"/>
                <w:b/>
                <w:color w:val="000000" w:themeColor="text1"/>
                <w:szCs w:val="24"/>
              </w:rPr>
            </w:pPr>
            <w:r>
              <w:rPr>
                <w:rFonts w:ascii="Cambria" w:hAnsi="Cambria"/>
                <w:color w:val="000000" w:themeColor="text1"/>
                <w:szCs w:val="24"/>
              </w:rPr>
              <w:t xml:space="preserve">HK 4.1. </w:t>
            </w:r>
            <w:r w:rsidR="00FA47F4" w:rsidRPr="009A4763">
              <w:rPr>
                <w:rFonts w:ascii="Cambria" w:hAnsi="Cambria"/>
                <w:color w:val="000000" w:themeColor="text1"/>
                <w:szCs w:val="24"/>
              </w:rPr>
              <w:t>selgitab käsitöömeistri kutse-eetika nõuete põhjal keraamiku kutse-eetika põhimõtteid ja nende järgimise olulisust, toob näiteid</w:t>
            </w:r>
          </w:p>
        </w:tc>
        <w:tc>
          <w:tcPr>
            <w:tcW w:w="2297" w:type="dxa"/>
            <w:tcBorders>
              <w:top w:val="single" w:sz="4" w:space="0" w:color="000000"/>
              <w:left w:val="single" w:sz="4" w:space="0" w:color="000000"/>
              <w:bottom w:val="single" w:sz="4" w:space="0" w:color="000000"/>
              <w:right w:val="single" w:sz="4" w:space="0" w:color="000000"/>
            </w:tcBorders>
          </w:tcPr>
          <w:p w14:paraId="26A4108A" w14:textId="647870F7" w:rsidR="00A4075A" w:rsidRPr="00252CDF" w:rsidRDefault="00411697"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Iseseisev töö infoallikatega</w:t>
            </w:r>
            <w:r w:rsidR="005A5765">
              <w:rPr>
                <w:rFonts w:ascii="Cambria" w:eastAsia="Segoe UI Symbol" w:hAnsi="Cambria"/>
                <w:color w:val="000000" w:themeColor="text1"/>
                <w:szCs w:val="24"/>
              </w:rPr>
              <w:t>, õ</w:t>
            </w:r>
            <w:r w:rsidR="00A4075A" w:rsidRPr="00252CDF">
              <w:rPr>
                <w:rFonts w:ascii="Cambria" w:eastAsia="Segoe UI Symbol" w:hAnsi="Cambria"/>
                <w:color w:val="000000" w:themeColor="text1"/>
                <w:szCs w:val="24"/>
              </w:rPr>
              <w:t>pimapp</w:t>
            </w:r>
            <w:r w:rsidR="00DB5A03" w:rsidRPr="00252CDF">
              <w:rPr>
                <w:rFonts w:ascii="Cambria" w:eastAsia="Segoe UI Symbol" w:hAnsi="Cambria"/>
                <w:color w:val="000000" w:themeColor="text1"/>
                <w:szCs w:val="24"/>
              </w:rPr>
              <w:t>.</w:t>
            </w:r>
          </w:p>
        </w:tc>
        <w:tc>
          <w:tcPr>
            <w:tcW w:w="2948" w:type="dxa"/>
            <w:tcBorders>
              <w:top w:val="single" w:sz="4" w:space="0" w:color="000000"/>
              <w:left w:val="single" w:sz="4" w:space="0" w:color="000000"/>
              <w:bottom w:val="single" w:sz="4" w:space="0" w:color="000000"/>
              <w:right w:val="single" w:sz="4" w:space="0" w:color="000000"/>
            </w:tcBorders>
          </w:tcPr>
          <w:p w14:paraId="7F1B4131" w14:textId="77777777" w:rsidR="00E965FD" w:rsidRPr="00252CDF" w:rsidRDefault="00EC7F7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4. ÕV</w:t>
            </w:r>
          </w:p>
          <w:p w14:paraId="5E68B5C4" w14:textId="54402E43" w:rsidR="00B845DE" w:rsidRPr="00252CDF" w:rsidRDefault="00F6576A" w:rsidP="00055FFB">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8E5295">
              <w:rPr>
                <w:rFonts w:ascii="Cambria" w:eastAsia="Segoe UI Symbol" w:hAnsi="Cambria"/>
                <w:color w:val="000000" w:themeColor="text1"/>
                <w:szCs w:val="24"/>
              </w:rPr>
              <w:t xml:space="preserve"> 1.</w:t>
            </w:r>
            <w:r w:rsidR="005B2130" w:rsidRPr="00252CDF">
              <w:rPr>
                <w:rFonts w:ascii="Cambria" w:eastAsia="Segoe UI Symbol" w:hAnsi="Cambria"/>
                <w:color w:val="000000" w:themeColor="text1"/>
                <w:szCs w:val="24"/>
              </w:rPr>
              <w:t xml:space="preserve"> I</w:t>
            </w:r>
            <w:r w:rsidR="008E5295">
              <w:rPr>
                <w:rFonts w:ascii="Cambria" w:eastAsia="Segoe UI Symbol" w:hAnsi="Cambria"/>
                <w:color w:val="000000" w:themeColor="text1"/>
                <w:szCs w:val="24"/>
              </w:rPr>
              <w:t xml:space="preserve">seseisev </w:t>
            </w:r>
            <w:r w:rsidR="00411697" w:rsidRPr="00252CDF">
              <w:rPr>
                <w:rFonts w:ascii="Cambria" w:eastAsia="Segoe UI Symbol" w:hAnsi="Cambria"/>
                <w:color w:val="000000" w:themeColor="text1"/>
                <w:szCs w:val="24"/>
              </w:rPr>
              <w:t>praktiline</w:t>
            </w:r>
            <w:r w:rsidR="005B2130" w:rsidRPr="00252CDF">
              <w:rPr>
                <w:rFonts w:ascii="Cambria" w:eastAsia="Segoe UI Symbol" w:hAnsi="Cambria"/>
                <w:color w:val="000000" w:themeColor="text1"/>
                <w:szCs w:val="24"/>
              </w:rPr>
              <w:t xml:space="preserve"> </w:t>
            </w:r>
            <w:r w:rsidR="00411697" w:rsidRPr="00252CDF">
              <w:rPr>
                <w:rFonts w:ascii="Cambria" w:eastAsia="Segoe UI Symbol" w:hAnsi="Cambria"/>
                <w:color w:val="000000" w:themeColor="text1"/>
                <w:szCs w:val="24"/>
              </w:rPr>
              <w:t xml:space="preserve">rühmatöö juhendi alusel: probleemülesande lahendamine käsitöölise </w:t>
            </w:r>
            <w:proofErr w:type="spellStart"/>
            <w:r w:rsidR="00411697" w:rsidRPr="00252CDF">
              <w:rPr>
                <w:rFonts w:ascii="Cambria" w:eastAsia="Segoe UI Symbol" w:hAnsi="Cambria"/>
                <w:color w:val="000000" w:themeColor="text1"/>
                <w:szCs w:val="24"/>
              </w:rPr>
              <w:t>kutseeetika</w:t>
            </w:r>
            <w:proofErr w:type="spellEnd"/>
            <w:r w:rsidR="00411697" w:rsidRPr="00252CDF">
              <w:rPr>
                <w:rFonts w:ascii="Cambria" w:eastAsia="Segoe UI Symbol" w:hAnsi="Cambria"/>
                <w:color w:val="000000" w:themeColor="text1"/>
                <w:szCs w:val="24"/>
              </w:rPr>
              <w:t xml:space="preserve">, suuline esitlus. </w:t>
            </w:r>
          </w:p>
        </w:tc>
        <w:tc>
          <w:tcPr>
            <w:tcW w:w="5069" w:type="dxa"/>
            <w:tcBorders>
              <w:top w:val="single" w:sz="4" w:space="0" w:color="000000"/>
              <w:left w:val="single" w:sz="4" w:space="0" w:color="000000"/>
              <w:bottom w:val="single" w:sz="4" w:space="0" w:color="000000"/>
              <w:right w:val="single" w:sz="4" w:space="0" w:color="000000"/>
            </w:tcBorders>
          </w:tcPr>
          <w:p w14:paraId="7211FD90" w14:textId="77777777" w:rsidR="000E5C0C" w:rsidRPr="00252CDF" w:rsidRDefault="000E5C0C" w:rsidP="00605701">
            <w:pPr>
              <w:pStyle w:val="Loendilik"/>
              <w:autoSpaceDE w:val="0"/>
              <w:autoSpaceDN w:val="0"/>
              <w:adjustRightInd w:val="0"/>
              <w:spacing w:after="0" w:line="240" w:lineRule="auto"/>
              <w:ind w:left="360" w:right="0" w:firstLine="0"/>
              <w:jc w:val="left"/>
              <w:rPr>
                <w:rFonts w:ascii="Cambria" w:hAnsi="Cambria"/>
                <w:color w:val="000000" w:themeColor="text1"/>
                <w:szCs w:val="24"/>
              </w:rPr>
            </w:pPr>
          </w:p>
        </w:tc>
        <w:tc>
          <w:tcPr>
            <w:tcW w:w="2052" w:type="dxa"/>
            <w:tcBorders>
              <w:top w:val="single" w:sz="4" w:space="0" w:color="000000"/>
              <w:left w:val="single" w:sz="4" w:space="0" w:color="000000"/>
              <w:bottom w:val="single" w:sz="4" w:space="0" w:color="000000"/>
              <w:right w:val="single" w:sz="4" w:space="0" w:color="000000"/>
            </w:tcBorders>
          </w:tcPr>
          <w:p w14:paraId="37396397" w14:textId="77777777" w:rsidR="000E5C0C" w:rsidRPr="00252CDF" w:rsidRDefault="0065739F"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w:t>
            </w:r>
            <w:r w:rsidR="000E5C0C" w:rsidRPr="00252CDF">
              <w:rPr>
                <w:rFonts w:ascii="Cambria" w:hAnsi="Cambria"/>
                <w:color w:val="000000" w:themeColor="text1"/>
                <w:szCs w:val="24"/>
              </w:rPr>
              <w:t>-</w:t>
            </w:r>
            <w:r w:rsidR="00197598" w:rsidRPr="00252CDF">
              <w:rPr>
                <w:rFonts w:ascii="Cambria" w:hAnsi="Cambria"/>
                <w:color w:val="000000" w:themeColor="text1"/>
                <w:szCs w:val="24"/>
              </w:rPr>
              <w:t xml:space="preserve"> 0 </w:t>
            </w:r>
          </w:p>
          <w:p w14:paraId="2FAE6F73" w14:textId="77777777" w:rsidR="000E5C0C" w:rsidRPr="00252CDF" w:rsidRDefault="000E5C0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P -</w:t>
            </w:r>
            <w:r w:rsidR="00197598" w:rsidRPr="00252CDF">
              <w:rPr>
                <w:rFonts w:ascii="Cambria" w:hAnsi="Cambria"/>
                <w:color w:val="000000" w:themeColor="text1"/>
                <w:szCs w:val="24"/>
              </w:rPr>
              <w:t xml:space="preserve"> </w:t>
            </w:r>
            <w:r w:rsidRPr="00252CDF">
              <w:rPr>
                <w:rFonts w:ascii="Cambria" w:hAnsi="Cambria"/>
                <w:color w:val="000000" w:themeColor="text1"/>
                <w:szCs w:val="24"/>
              </w:rPr>
              <w:t>0</w:t>
            </w:r>
          </w:p>
          <w:p w14:paraId="51F64F37" w14:textId="77777777" w:rsidR="000E5C0C" w:rsidRPr="00252CDF" w:rsidRDefault="000E5C0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w:t>
            </w:r>
            <w:r w:rsidR="00197598" w:rsidRPr="00252CDF">
              <w:rPr>
                <w:rFonts w:ascii="Cambria" w:hAnsi="Cambria"/>
                <w:color w:val="000000" w:themeColor="text1"/>
                <w:szCs w:val="24"/>
              </w:rPr>
              <w:t>2</w:t>
            </w:r>
          </w:p>
        </w:tc>
      </w:tr>
      <w:tr w:rsidR="00055FFB" w:rsidRPr="00252CDF" w14:paraId="1C1C5500" w14:textId="77777777" w:rsidTr="005A5765">
        <w:trPr>
          <w:trHeight w:val="1726"/>
        </w:trPr>
        <w:tc>
          <w:tcPr>
            <w:tcW w:w="2802" w:type="dxa"/>
            <w:tcBorders>
              <w:top w:val="single" w:sz="4" w:space="0" w:color="000000"/>
              <w:left w:val="single" w:sz="4" w:space="0" w:color="000000"/>
              <w:bottom w:val="single" w:sz="4" w:space="0" w:color="000000"/>
              <w:right w:val="single" w:sz="4" w:space="0" w:color="000000"/>
            </w:tcBorders>
          </w:tcPr>
          <w:p w14:paraId="69D511C6" w14:textId="77777777" w:rsidR="00055FFB" w:rsidRPr="00252CDF" w:rsidRDefault="00055FFB" w:rsidP="00605701">
            <w:pPr>
              <w:spacing w:after="182"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744" w:type="dxa"/>
            <w:gridSpan w:val="5"/>
            <w:tcBorders>
              <w:top w:val="single" w:sz="4" w:space="0" w:color="000000"/>
              <w:left w:val="single" w:sz="4" w:space="0" w:color="000000"/>
              <w:bottom w:val="single" w:sz="4" w:space="0" w:color="000000"/>
              <w:right w:val="single" w:sz="4" w:space="0" w:color="000000"/>
            </w:tcBorders>
          </w:tcPr>
          <w:p w14:paraId="5115DE96" w14:textId="45624995" w:rsidR="00055FFB" w:rsidRPr="00252CDF" w:rsidRDefault="00055FFB" w:rsidP="00605701">
            <w:pPr>
              <w:spacing w:after="0" w:line="240" w:lineRule="auto"/>
              <w:ind w:left="34" w:right="0" w:firstLine="0"/>
              <w:jc w:val="left"/>
              <w:rPr>
                <w:rFonts w:ascii="Cambria" w:hAnsi="Cambria"/>
                <w:color w:val="000000" w:themeColor="text1"/>
                <w:szCs w:val="24"/>
              </w:rPr>
            </w:pPr>
            <w:r w:rsidRPr="00252CDF">
              <w:rPr>
                <w:rFonts w:ascii="Cambria" w:hAnsi="Cambria"/>
                <w:color w:val="000000" w:themeColor="text1"/>
                <w:szCs w:val="24"/>
              </w:rPr>
              <w:t>Moodul hinnatakse mitteeristavalt (A/MA)</w:t>
            </w:r>
            <w:r w:rsidR="005A5765">
              <w:rPr>
                <w:rFonts w:ascii="Cambria" w:hAnsi="Cambria"/>
                <w:color w:val="000000" w:themeColor="text1"/>
                <w:szCs w:val="24"/>
              </w:rPr>
              <w:t xml:space="preserve">. </w:t>
            </w:r>
            <w:r w:rsidR="005A5765" w:rsidRPr="00252CDF">
              <w:rPr>
                <w:rFonts w:ascii="Cambria" w:eastAsia="Segoe UI Symbol" w:hAnsi="Cambria"/>
                <w:color w:val="000000" w:themeColor="text1"/>
                <w:szCs w:val="24"/>
              </w:rPr>
              <w:t>Mooduli õpiväljundite saavutamise toetamiseks kasutatakse õppeprotsessi käigus kujundavat hindamist.</w:t>
            </w:r>
          </w:p>
          <w:p w14:paraId="4F090785" w14:textId="7722ABCA" w:rsidR="00055FFB" w:rsidRPr="00252CDF" w:rsidRDefault="00055FFB" w:rsidP="00605701">
            <w:pPr>
              <w:spacing w:after="0" w:line="240" w:lineRule="auto"/>
              <w:ind w:left="34" w:right="0" w:firstLine="0"/>
              <w:jc w:val="left"/>
              <w:rPr>
                <w:rFonts w:ascii="Cambria" w:hAnsi="Cambria"/>
                <w:color w:val="000000" w:themeColor="text1"/>
                <w:szCs w:val="24"/>
              </w:rPr>
            </w:pPr>
            <w:r w:rsidRPr="00252CDF">
              <w:rPr>
                <w:rFonts w:ascii="Cambria" w:hAnsi="Cambria"/>
                <w:color w:val="000000" w:themeColor="text1"/>
                <w:szCs w:val="24"/>
              </w:rPr>
              <w:t>Mooduli kokkuvõttev hinne kujuneb sooritatud iseseisvatest töödest, testist, millega on hinnatud õpiväljundid 1–4 ja õpimapist, mis sisaldab järgmisi materjale:</w:t>
            </w:r>
          </w:p>
          <w:p w14:paraId="287249CB" w14:textId="77777777" w:rsidR="00055FFB" w:rsidRPr="00252CDF" w:rsidRDefault="00055FFB" w:rsidP="00605701">
            <w:pPr>
              <w:pStyle w:val="Loendilik"/>
              <w:numPr>
                <w:ilvl w:val="0"/>
                <w:numId w:val="2"/>
              </w:numPr>
              <w:spacing w:after="0" w:line="240" w:lineRule="auto"/>
              <w:ind w:right="0"/>
              <w:jc w:val="left"/>
              <w:rPr>
                <w:rFonts w:ascii="Cambria" w:hAnsi="Cambria"/>
                <w:color w:val="000000" w:themeColor="text1"/>
                <w:szCs w:val="24"/>
              </w:rPr>
            </w:pPr>
            <w:r w:rsidRPr="00252CDF">
              <w:rPr>
                <w:rFonts w:ascii="Cambria" w:eastAsia="Segoe UI Symbol" w:hAnsi="Cambria"/>
                <w:color w:val="000000" w:themeColor="text1"/>
                <w:szCs w:val="24"/>
              </w:rPr>
              <w:t>test õppija kohustuste, võimaluste ja õiguste kohta</w:t>
            </w:r>
          </w:p>
          <w:p w14:paraId="4385A75E" w14:textId="77777777" w:rsidR="00055FFB" w:rsidRPr="00252CDF" w:rsidRDefault="00055FFB" w:rsidP="00605701">
            <w:pPr>
              <w:pStyle w:val="Loendilik"/>
              <w:numPr>
                <w:ilvl w:val="0"/>
                <w:numId w:val="2"/>
              </w:numPr>
              <w:spacing w:after="0" w:line="240" w:lineRule="auto"/>
              <w:ind w:right="0"/>
              <w:jc w:val="left"/>
              <w:rPr>
                <w:rFonts w:ascii="Cambria" w:hAnsi="Cambria"/>
                <w:color w:val="000000" w:themeColor="text1"/>
                <w:szCs w:val="24"/>
              </w:rPr>
            </w:pPr>
            <w:r w:rsidRPr="00252CDF">
              <w:rPr>
                <w:rFonts w:ascii="Cambria" w:eastAsia="Segoe UI Symbol" w:hAnsi="Cambria"/>
                <w:color w:val="000000" w:themeColor="text1"/>
                <w:szCs w:val="24"/>
              </w:rPr>
              <w:t>kirjalik ülevaade edasiõppimisvõimaluste ning töö- ja praktikakohtade kohta</w:t>
            </w:r>
          </w:p>
          <w:p w14:paraId="7972AAF2" w14:textId="77777777" w:rsidR="00055FFB" w:rsidRPr="00252CDF" w:rsidRDefault="00055FFB" w:rsidP="00605701">
            <w:pPr>
              <w:pStyle w:val="Loendilik"/>
              <w:numPr>
                <w:ilvl w:val="0"/>
                <w:numId w:val="2"/>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kirjalik ülevaade õppekäigu põhjal</w:t>
            </w:r>
          </w:p>
          <w:p w14:paraId="04F091F7" w14:textId="5A64ECD7" w:rsidR="00055FFB" w:rsidRPr="005A5765" w:rsidRDefault="00055FFB" w:rsidP="005A5765">
            <w:pPr>
              <w:pStyle w:val="Loendilik"/>
              <w:numPr>
                <w:ilvl w:val="0"/>
                <w:numId w:val="2"/>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õpetaja koostatud jaotusmaterjali</w:t>
            </w:r>
            <w:r w:rsidR="005A5765">
              <w:rPr>
                <w:rFonts w:ascii="Cambria" w:eastAsia="Segoe UI Symbol" w:hAnsi="Cambria"/>
                <w:color w:val="000000" w:themeColor="text1"/>
                <w:szCs w:val="24"/>
              </w:rPr>
              <w:t>d</w:t>
            </w:r>
          </w:p>
        </w:tc>
      </w:tr>
      <w:tr w:rsidR="009A4763" w:rsidRPr="00252CDF" w14:paraId="194594F8" w14:textId="77777777" w:rsidTr="005A5765">
        <w:trPr>
          <w:trHeight w:val="1694"/>
        </w:trPr>
        <w:tc>
          <w:tcPr>
            <w:tcW w:w="2802" w:type="dxa"/>
            <w:tcBorders>
              <w:top w:val="single" w:sz="4" w:space="0" w:color="000000"/>
              <w:left w:val="single" w:sz="4" w:space="0" w:color="000000"/>
              <w:bottom w:val="single" w:sz="4" w:space="0" w:color="000000"/>
              <w:right w:val="single" w:sz="4" w:space="0" w:color="000000"/>
            </w:tcBorders>
          </w:tcPr>
          <w:p w14:paraId="7D42A15C" w14:textId="6D7C5E3C" w:rsidR="009A4763" w:rsidRPr="00252CDF" w:rsidRDefault="009A4763" w:rsidP="00605701">
            <w:pPr>
              <w:spacing w:after="0" w:line="240" w:lineRule="auto"/>
              <w:ind w:left="0" w:right="0" w:firstLine="0"/>
              <w:jc w:val="left"/>
              <w:rPr>
                <w:rFonts w:ascii="Cambria" w:hAnsi="Cambria"/>
                <w:b/>
                <w:color w:val="000000" w:themeColor="text1"/>
                <w:szCs w:val="24"/>
              </w:rPr>
            </w:pPr>
            <w:r w:rsidRPr="00252CDF">
              <w:rPr>
                <w:rFonts w:ascii="Cambria" w:hAnsi="Cambria"/>
                <w:b/>
                <w:color w:val="000000" w:themeColor="text1"/>
                <w:szCs w:val="24"/>
              </w:rPr>
              <w:t xml:space="preserve">Kasutatav õppekirjandus /õppematerjal </w:t>
            </w:r>
          </w:p>
        </w:tc>
        <w:tc>
          <w:tcPr>
            <w:tcW w:w="18744" w:type="dxa"/>
            <w:gridSpan w:val="5"/>
            <w:tcBorders>
              <w:top w:val="single" w:sz="4" w:space="0" w:color="000000"/>
              <w:left w:val="single" w:sz="4" w:space="0" w:color="000000"/>
              <w:bottom w:val="single" w:sz="4" w:space="0" w:color="000000"/>
              <w:right w:val="single" w:sz="4" w:space="0" w:color="000000"/>
            </w:tcBorders>
          </w:tcPr>
          <w:p w14:paraId="1D48F532" w14:textId="6F4D0D48" w:rsidR="009A4763" w:rsidRPr="009A4763" w:rsidRDefault="00240319" w:rsidP="009A4763">
            <w:pPr>
              <w:spacing w:after="0" w:line="240" w:lineRule="auto"/>
              <w:rPr>
                <w:rFonts w:ascii="Cambria" w:hAnsi="Cambria"/>
                <w:color w:val="000000" w:themeColor="text1"/>
                <w:szCs w:val="24"/>
              </w:rPr>
            </w:pPr>
            <w:hyperlink r:id="rId8" w:history="1">
              <w:r w:rsidR="009A4763" w:rsidRPr="00470CC2">
                <w:rPr>
                  <w:rStyle w:val="Hperlink"/>
                  <w:rFonts w:ascii="Cambria" w:hAnsi="Cambria"/>
                  <w:szCs w:val="24"/>
                </w:rPr>
                <w:t>http://www.ametikool.ee/oppeinfo</w:t>
              </w:r>
            </w:hyperlink>
          </w:p>
          <w:p w14:paraId="169A12E0" w14:textId="054722F7" w:rsidR="009A4763" w:rsidRPr="009A4763" w:rsidRDefault="00240319" w:rsidP="009A4763">
            <w:pPr>
              <w:spacing w:after="0" w:line="240" w:lineRule="auto"/>
              <w:rPr>
                <w:rFonts w:ascii="Cambria" w:hAnsi="Cambria"/>
                <w:color w:val="000000" w:themeColor="text1"/>
                <w:szCs w:val="24"/>
              </w:rPr>
            </w:pPr>
            <w:hyperlink r:id="rId9" w:history="1">
              <w:r w:rsidR="009A4763" w:rsidRPr="00470CC2">
                <w:rPr>
                  <w:rStyle w:val="Hperlink"/>
                  <w:rFonts w:ascii="Cambria" w:hAnsi="Cambria"/>
                  <w:szCs w:val="24"/>
                </w:rPr>
                <w:t>http://www.folkart.ee/</w:t>
              </w:r>
            </w:hyperlink>
          </w:p>
          <w:p w14:paraId="2FD2CEB4" w14:textId="3D928084" w:rsidR="009A4763" w:rsidRPr="009A4763" w:rsidRDefault="00240319" w:rsidP="009A4763">
            <w:pPr>
              <w:spacing w:line="240" w:lineRule="auto"/>
              <w:rPr>
                <w:rFonts w:ascii="Cambria" w:hAnsi="Cambria"/>
                <w:color w:val="000000" w:themeColor="text1"/>
                <w:szCs w:val="24"/>
              </w:rPr>
            </w:pPr>
            <w:hyperlink r:id="rId10" w:history="1">
              <w:r w:rsidR="009A4763" w:rsidRPr="00470CC2">
                <w:rPr>
                  <w:rStyle w:val="Hperlink"/>
                  <w:rFonts w:ascii="Cambria" w:hAnsi="Cambria"/>
                  <w:szCs w:val="24"/>
                </w:rPr>
                <w:t>http://www.folkart.ee/kutseomistamine/erkl-kutsetunnistuse-valjasta</w:t>
              </w:r>
            </w:hyperlink>
          </w:p>
          <w:p w14:paraId="45509320" w14:textId="5B045A08" w:rsidR="009A4763" w:rsidRDefault="00240319" w:rsidP="009A4763">
            <w:pPr>
              <w:spacing w:after="0" w:line="240" w:lineRule="auto"/>
            </w:pPr>
            <w:hyperlink r:id="rId11" w:history="1">
              <w:r w:rsidR="00F02543" w:rsidRPr="00470CC2">
                <w:rPr>
                  <w:rStyle w:val="Hperlink"/>
                  <w:rFonts w:ascii="Cambria" w:hAnsi="Cambria"/>
                  <w:szCs w:val="24"/>
                </w:rPr>
                <w:t>http://keraamikuteliit.ee/</w:t>
              </w:r>
            </w:hyperlink>
          </w:p>
          <w:p w14:paraId="3F291442" w14:textId="31835A14" w:rsidR="009A4763" w:rsidRPr="00F02543" w:rsidRDefault="009A4763" w:rsidP="00F02543">
            <w:pPr>
              <w:spacing w:line="240" w:lineRule="auto"/>
              <w:rPr>
                <w:rFonts w:ascii="Cambria" w:hAnsi="Cambria"/>
                <w:color w:val="000000" w:themeColor="text1"/>
                <w:szCs w:val="24"/>
              </w:rPr>
            </w:pPr>
            <w:proofErr w:type="spellStart"/>
            <w:r w:rsidRPr="00F02543">
              <w:rPr>
                <w:rFonts w:ascii="Cambria" w:hAnsi="Cambria"/>
                <w:color w:val="000000" w:themeColor="text1"/>
                <w:szCs w:val="24"/>
              </w:rPr>
              <w:t>Pedastsaar</w:t>
            </w:r>
            <w:proofErr w:type="spellEnd"/>
            <w:r w:rsidRPr="00F02543">
              <w:rPr>
                <w:rFonts w:ascii="Cambria" w:hAnsi="Cambria"/>
                <w:color w:val="000000" w:themeColor="text1"/>
                <w:szCs w:val="24"/>
              </w:rPr>
              <w:t xml:space="preserve">, T. </w:t>
            </w:r>
            <w:r w:rsidR="00F02543">
              <w:rPr>
                <w:rFonts w:ascii="Cambria" w:hAnsi="Cambria"/>
                <w:color w:val="000000" w:themeColor="text1"/>
                <w:szCs w:val="24"/>
              </w:rPr>
              <w:t xml:space="preserve">(2008). </w:t>
            </w:r>
            <w:r w:rsidRPr="00F02543">
              <w:rPr>
                <w:rFonts w:ascii="Cambria" w:hAnsi="Cambria"/>
                <w:i/>
                <w:iCs/>
                <w:color w:val="000000" w:themeColor="text1"/>
                <w:szCs w:val="24"/>
              </w:rPr>
              <w:t>Õpi- ja õpetamistegevused.</w:t>
            </w:r>
            <w:r w:rsidRPr="00F02543">
              <w:rPr>
                <w:rFonts w:ascii="Cambria" w:hAnsi="Cambria"/>
                <w:color w:val="000000" w:themeColor="text1"/>
                <w:szCs w:val="24"/>
              </w:rPr>
              <w:t xml:space="preserve"> Viljandi: Tartu Ülikooli Viljandi Kultuuriakadeemia</w:t>
            </w:r>
          </w:p>
          <w:p w14:paraId="79B469A3" w14:textId="68F4E2A8" w:rsidR="009A4763" w:rsidRPr="00F02543" w:rsidRDefault="009A4763" w:rsidP="00F02543">
            <w:pPr>
              <w:spacing w:line="240" w:lineRule="auto"/>
              <w:rPr>
                <w:rFonts w:ascii="Cambria" w:hAnsi="Cambria"/>
                <w:color w:val="000000" w:themeColor="text1"/>
                <w:szCs w:val="24"/>
              </w:rPr>
            </w:pPr>
            <w:proofErr w:type="spellStart"/>
            <w:r w:rsidRPr="00F02543">
              <w:rPr>
                <w:rFonts w:ascii="Cambria" w:hAnsi="Cambria"/>
                <w:color w:val="000000" w:themeColor="text1"/>
                <w:szCs w:val="24"/>
              </w:rPr>
              <w:t>Kadajas</w:t>
            </w:r>
            <w:proofErr w:type="spellEnd"/>
            <w:r w:rsidRPr="00F02543">
              <w:rPr>
                <w:rFonts w:ascii="Cambria" w:hAnsi="Cambria"/>
                <w:color w:val="000000" w:themeColor="text1"/>
                <w:szCs w:val="24"/>
              </w:rPr>
              <w:t xml:space="preserve">, H.-M. </w:t>
            </w:r>
            <w:r w:rsidR="00F02543">
              <w:rPr>
                <w:rFonts w:ascii="Cambria" w:hAnsi="Cambria"/>
                <w:color w:val="000000" w:themeColor="text1"/>
                <w:szCs w:val="24"/>
              </w:rPr>
              <w:t xml:space="preserve">(2005). </w:t>
            </w:r>
            <w:r w:rsidRPr="00F02543">
              <w:rPr>
                <w:rFonts w:ascii="Cambria" w:hAnsi="Cambria"/>
                <w:i/>
                <w:iCs/>
                <w:color w:val="000000" w:themeColor="text1"/>
                <w:szCs w:val="24"/>
              </w:rPr>
              <w:t>Õppima õppimine ja õppima õpetamine: komponendid ja võimalused. Metoodiline õppematerjal.</w:t>
            </w:r>
            <w:r w:rsidR="00F02543">
              <w:rPr>
                <w:rFonts w:ascii="Cambria" w:hAnsi="Cambria"/>
                <w:color w:val="000000" w:themeColor="text1"/>
                <w:szCs w:val="24"/>
              </w:rPr>
              <w:t xml:space="preserve"> </w:t>
            </w:r>
            <w:r w:rsidRPr="00F02543">
              <w:rPr>
                <w:rFonts w:ascii="Cambria" w:hAnsi="Cambria"/>
                <w:color w:val="000000" w:themeColor="text1"/>
                <w:szCs w:val="24"/>
              </w:rPr>
              <w:t>Tallinn: TLÜ Kirjastus</w:t>
            </w:r>
          </w:p>
        </w:tc>
      </w:tr>
    </w:tbl>
    <w:p w14:paraId="04BF720B" w14:textId="64D416EC" w:rsidR="008F0549" w:rsidRDefault="008F0549" w:rsidP="00605701">
      <w:pPr>
        <w:spacing w:after="200" w:line="240" w:lineRule="auto"/>
        <w:ind w:left="0" w:right="0" w:firstLine="0"/>
        <w:jc w:val="left"/>
        <w:rPr>
          <w:rFonts w:ascii="Cambria" w:hAnsi="Cambria"/>
          <w:color w:val="000000" w:themeColor="text1"/>
          <w:szCs w:val="24"/>
        </w:rPr>
      </w:pPr>
    </w:p>
    <w:p w14:paraId="535AFE21" w14:textId="21223536" w:rsidR="00A27305" w:rsidRDefault="008F0549" w:rsidP="008F0549">
      <w:pPr>
        <w:spacing w:after="200" w:line="276" w:lineRule="auto"/>
        <w:ind w:left="0" w:right="0" w:firstLine="0"/>
        <w:jc w:val="left"/>
        <w:rPr>
          <w:rFonts w:ascii="Cambria" w:hAnsi="Cambria"/>
          <w:color w:val="000000" w:themeColor="text1"/>
          <w:szCs w:val="24"/>
        </w:rPr>
      </w:pPr>
      <w:r>
        <w:rPr>
          <w:rFonts w:ascii="Cambria" w:hAnsi="Cambria"/>
          <w:color w:val="000000" w:themeColor="text1"/>
          <w:szCs w:val="24"/>
        </w:rPr>
        <w:br w:type="page"/>
      </w:r>
    </w:p>
    <w:p w14:paraId="7CD95168" w14:textId="4D466875" w:rsidR="00F750BC" w:rsidRPr="0081248A" w:rsidRDefault="008F0549" w:rsidP="0081248A">
      <w:pPr>
        <w:pStyle w:val="Pealkiri2"/>
        <w:rPr>
          <w:rFonts w:asciiTheme="majorHAnsi" w:hAnsiTheme="majorHAnsi"/>
        </w:rPr>
      </w:pPr>
      <w:bookmarkStart w:id="7" w:name="_Toc103677893"/>
      <w:r w:rsidRPr="0081248A">
        <w:rPr>
          <w:rFonts w:asciiTheme="majorHAnsi" w:hAnsiTheme="majorHAnsi"/>
        </w:rPr>
        <w:lastRenderedPageBreak/>
        <w:t>Õpitee ja töö muutuvas keskkonnas</w:t>
      </w:r>
      <w:bookmarkEnd w:id="7"/>
    </w:p>
    <w:tbl>
      <w:tblPr>
        <w:tblStyle w:val="Kontuurtabel"/>
        <w:tblW w:w="21546" w:type="dxa"/>
        <w:tblLook w:val="04A0" w:firstRow="1" w:lastRow="0" w:firstColumn="1" w:lastColumn="0" w:noHBand="0" w:noVBand="1"/>
      </w:tblPr>
      <w:tblGrid>
        <w:gridCol w:w="6044"/>
        <w:gridCol w:w="6622"/>
        <w:gridCol w:w="3960"/>
        <w:gridCol w:w="4920"/>
      </w:tblGrid>
      <w:tr w:rsidR="00977C00" w:rsidRPr="00252CDF" w14:paraId="21540CDB" w14:textId="77777777" w:rsidTr="007A2603">
        <w:trPr>
          <w:trHeight w:val="354"/>
        </w:trPr>
        <w:tc>
          <w:tcPr>
            <w:tcW w:w="6044" w:type="dxa"/>
            <w:vMerge w:val="restart"/>
            <w:shd w:val="clear" w:color="auto" w:fill="C6D9F1" w:themeFill="text2" w:themeFillTint="33"/>
            <w:vAlign w:val="center"/>
          </w:tcPr>
          <w:p w14:paraId="3F86C07A" w14:textId="77777777" w:rsidR="0001267F" w:rsidRPr="00A67680" w:rsidRDefault="0001267F" w:rsidP="007A2603">
            <w:pPr>
              <w:pStyle w:val="Loendilik2"/>
              <w:jc w:val="center"/>
              <w:rPr>
                <w:rFonts w:ascii="Cambria" w:hAnsi="Cambria"/>
                <w:b/>
                <w:bCs/>
              </w:rPr>
            </w:pPr>
            <w:bookmarkStart w:id="8" w:name="moodul2"/>
            <w:bookmarkEnd w:id="8"/>
            <w:r w:rsidRPr="00A67680">
              <w:rPr>
                <w:rFonts w:ascii="Cambria" w:hAnsi="Cambria"/>
                <w:b/>
                <w:bCs/>
              </w:rPr>
              <w:t>Moodul</w:t>
            </w:r>
            <w:r w:rsidR="0065739F" w:rsidRPr="00A67680">
              <w:rPr>
                <w:rFonts w:ascii="Cambria" w:hAnsi="Cambria"/>
                <w:b/>
                <w:bCs/>
              </w:rPr>
              <w:t xml:space="preserve"> nr</w:t>
            </w:r>
            <w:r w:rsidR="00F27C79" w:rsidRPr="00A67680">
              <w:rPr>
                <w:rFonts w:ascii="Cambria" w:hAnsi="Cambria"/>
                <w:b/>
                <w:bCs/>
              </w:rPr>
              <w:t xml:space="preserve"> 2</w:t>
            </w:r>
          </w:p>
        </w:tc>
        <w:tc>
          <w:tcPr>
            <w:tcW w:w="6622" w:type="dxa"/>
            <w:vMerge w:val="restart"/>
            <w:shd w:val="clear" w:color="auto" w:fill="C6D9F1" w:themeFill="text2" w:themeFillTint="33"/>
            <w:vAlign w:val="center"/>
          </w:tcPr>
          <w:p w14:paraId="2F92CFCE" w14:textId="5413255C" w:rsidR="0001267F" w:rsidRPr="00A67680" w:rsidRDefault="002B0DFD" w:rsidP="007A2603">
            <w:pPr>
              <w:pStyle w:val="Loendilik2"/>
              <w:jc w:val="center"/>
              <w:rPr>
                <w:rFonts w:ascii="Cambria" w:hAnsi="Cambria"/>
                <w:b/>
                <w:bCs/>
              </w:rPr>
            </w:pPr>
            <w:r w:rsidRPr="00A67680">
              <w:rPr>
                <w:rFonts w:ascii="Cambria" w:hAnsi="Cambria"/>
                <w:b/>
                <w:bCs/>
              </w:rPr>
              <w:t>Õpitee ja töö muutuvas keskkonnas</w:t>
            </w:r>
          </w:p>
        </w:tc>
        <w:tc>
          <w:tcPr>
            <w:tcW w:w="8880" w:type="dxa"/>
            <w:gridSpan w:val="2"/>
            <w:shd w:val="clear" w:color="auto" w:fill="C6D9F1" w:themeFill="text2" w:themeFillTint="33"/>
            <w:vAlign w:val="center"/>
          </w:tcPr>
          <w:p w14:paraId="2E3AD041" w14:textId="7E55E06E" w:rsidR="0001267F" w:rsidRPr="00252CDF" w:rsidRDefault="0001267F"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Mooduli maht </w:t>
            </w:r>
            <w:r w:rsidR="007D65A0">
              <w:rPr>
                <w:rFonts w:ascii="Cambria" w:hAnsi="Cambria"/>
                <w:b/>
                <w:color w:val="000000" w:themeColor="text1"/>
                <w:szCs w:val="24"/>
              </w:rPr>
              <w:t>5</w:t>
            </w:r>
            <w:r w:rsidRPr="00252CDF">
              <w:rPr>
                <w:rFonts w:ascii="Cambria" w:hAnsi="Cambria"/>
                <w:b/>
                <w:color w:val="000000" w:themeColor="text1"/>
                <w:szCs w:val="24"/>
              </w:rPr>
              <w:t xml:space="preserve"> EKAP/ 1</w:t>
            </w:r>
            <w:r w:rsidR="007D65A0">
              <w:rPr>
                <w:rFonts w:ascii="Cambria" w:hAnsi="Cambria"/>
                <w:b/>
                <w:color w:val="000000" w:themeColor="text1"/>
                <w:szCs w:val="24"/>
              </w:rPr>
              <w:t>30</w:t>
            </w:r>
            <w:r w:rsidRPr="00252CDF">
              <w:rPr>
                <w:rFonts w:ascii="Cambria" w:hAnsi="Cambria"/>
                <w:b/>
                <w:color w:val="000000" w:themeColor="text1"/>
                <w:szCs w:val="24"/>
              </w:rPr>
              <w:t xml:space="preserve"> tundi </w:t>
            </w:r>
          </w:p>
        </w:tc>
      </w:tr>
      <w:tr w:rsidR="00977C00" w:rsidRPr="00252CDF" w14:paraId="095D8869" w14:textId="77777777" w:rsidTr="00A27305">
        <w:trPr>
          <w:trHeight w:val="323"/>
        </w:trPr>
        <w:tc>
          <w:tcPr>
            <w:tcW w:w="6044" w:type="dxa"/>
            <w:vMerge/>
            <w:shd w:val="clear" w:color="auto" w:fill="C6D9F1" w:themeFill="text2" w:themeFillTint="33"/>
            <w:vAlign w:val="center"/>
          </w:tcPr>
          <w:p w14:paraId="307DECB9" w14:textId="77777777" w:rsidR="0001267F" w:rsidRPr="00252CDF" w:rsidRDefault="0001267F"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69EF53C4" w14:textId="77777777" w:rsidR="0001267F" w:rsidRPr="00252CDF" w:rsidRDefault="0001267F" w:rsidP="00605701">
            <w:pPr>
              <w:spacing w:after="0" w:line="240" w:lineRule="auto"/>
              <w:ind w:left="2" w:right="0" w:firstLine="0"/>
              <w:jc w:val="left"/>
              <w:rPr>
                <w:rFonts w:ascii="Cambria" w:hAnsi="Cambria"/>
                <w:b/>
                <w:color w:val="000000" w:themeColor="text1"/>
                <w:szCs w:val="24"/>
              </w:rPr>
            </w:pPr>
          </w:p>
        </w:tc>
        <w:tc>
          <w:tcPr>
            <w:tcW w:w="8880" w:type="dxa"/>
            <w:gridSpan w:val="2"/>
            <w:shd w:val="clear" w:color="auto" w:fill="C6D9F1" w:themeFill="text2" w:themeFillTint="33"/>
            <w:vAlign w:val="center"/>
          </w:tcPr>
          <w:p w14:paraId="1D6D68E3" w14:textId="77777777" w:rsidR="0001267F" w:rsidRPr="00252CDF" w:rsidRDefault="0001267F"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4ED1EB8C" w14:textId="77777777" w:rsidTr="00A27305">
        <w:trPr>
          <w:trHeight w:val="63"/>
        </w:trPr>
        <w:tc>
          <w:tcPr>
            <w:tcW w:w="6044" w:type="dxa"/>
            <w:vMerge/>
            <w:shd w:val="clear" w:color="auto" w:fill="C6D9F1" w:themeFill="text2" w:themeFillTint="33"/>
            <w:vAlign w:val="center"/>
          </w:tcPr>
          <w:p w14:paraId="6446E39B" w14:textId="77777777" w:rsidR="0001267F" w:rsidRPr="00252CDF" w:rsidRDefault="0001267F"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E96ABBF" w14:textId="77777777" w:rsidR="0001267F" w:rsidRPr="00252CDF" w:rsidRDefault="0001267F"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45476A38" w14:textId="77777777" w:rsidR="0001267F" w:rsidRPr="00252CDF" w:rsidRDefault="0001267F"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ja praktiline töö</w:t>
            </w:r>
          </w:p>
        </w:tc>
        <w:tc>
          <w:tcPr>
            <w:tcW w:w="4920" w:type="dxa"/>
            <w:shd w:val="clear" w:color="auto" w:fill="C6D9F1" w:themeFill="text2" w:themeFillTint="33"/>
            <w:vAlign w:val="center"/>
          </w:tcPr>
          <w:p w14:paraId="5FC2CA26" w14:textId="77777777" w:rsidR="0001267F" w:rsidRPr="00252CDF" w:rsidRDefault="0001267F"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0030D162" w14:textId="77777777" w:rsidTr="00A27305">
        <w:trPr>
          <w:trHeight w:val="337"/>
        </w:trPr>
        <w:tc>
          <w:tcPr>
            <w:tcW w:w="6044" w:type="dxa"/>
            <w:vMerge/>
            <w:shd w:val="clear" w:color="auto" w:fill="C6D9F1" w:themeFill="text2" w:themeFillTint="33"/>
            <w:vAlign w:val="center"/>
          </w:tcPr>
          <w:p w14:paraId="6646283B" w14:textId="77777777" w:rsidR="0001267F" w:rsidRPr="00252CDF" w:rsidRDefault="0001267F"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2C825F7D" w14:textId="77777777" w:rsidR="0001267F" w:rsidRPr="00252CDF" w:rsidRDefault="0001267F"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20960226" w14:textId="53606C49" w:rsidR="0001267F" w:rsidRPr="00252CDF" w:rsidRDefault="007D65A0" w:rsidP="00605701">
            <w:pPr>
              <w:spacing w:after="0" w:line="240" w:lineRule="auto"/>
              <w:ind w:left="0" w:right="0" w:firstLine="0"/>
              <w:jc w:val="center"/>
              <w:rPr>
                <w:rFonts w:ascii="Cambria" w:hAnsi="Cambria"/>
                <w:b/>
                <w:color w:val="000000" w:themeColor="text1"/>
                <w:szCs w:val="24"/>
              </w:rPr>
            </w:pPr>
            <w:r>
              <w:rPr>
                <w:rFonts w:ascii="Cambria" w:hAnsi="Cambria"/>
                <w:b/>
                <w:color w:val="000000" w:themeColor="text1"/>
                <w:szCs w:val="24"/>
              </w:rPr>
              <w:t>50</w:t>
            </w:r>
            <w:r w:rsidR="0001267F" w:rsidRPr="00252CDF">
              <w:rPr>
                <w:rFonts w:ascii="Cambria" w:hAnsi="Cambria"/>
                <w:b/>
                <w:color w:val="000000" w:themeColor="text1"/>
                <w:szCs w:val="24"/>
              </w:rPr>
              <w:t xml:space="preserve"> tundi</w:t>
            </w:r>
            <w:r w:rsidR="001B068C" w:rsidRPr="00252CDF">
              <w:rPr>
                <w:rFonts w:ascii="Cambria" w:hAnsi="Cambria"/>
                <w:b/>
                <w:color w:val="000000" w:themeColor="text1"/>
                <w:szCs w:val="24"/>
              </w:rPr>
              <w:t xml:space="preserve"> </w:t>
            </w:r>
          </w:p>
        </w:tc>
        <w:tc>
          <w:tcPr>
            <w:tcW w:w="4920" w:type="dxa"/>
            <w:shd w:val="clear" w:color="auto" w:fill="C6D9F1" w:themeFill="text2" w:themeFillTint="33"/>
            <w:vAlign w:val="center"/>
          </w:tcPr>
          <w:p w14:paraId="35DD2713" w14:textId="6B903CE4" w:rsidR="0001267F" w:rsidRPr="00252CDF" w:rsidRDefault="007D65A0" w:rsidP="00605701">
            <w:pPr>
              <w:spacing w:after="0" w:line="240" w:lineRule="auto"/>
              <w:ind w:left="0" w:right="0" w:firstLine="0"/>
              <w:jc w:val="center"/>
              <w:rPr>
                <w:rFonts w:ascii="Cambria" w:hAnsi="Cambria"/>
                <w:b/>
                <w:color w:val="000000" w:themeColor="text1"/>
                <w:szCs w:val="24"/>
              </w:rPr>
            </w:pPr>
            <w:r>
              <w:rPr>
                <w:rFonts w:ascii="Cambria" w:hAnsi="Cambria"/>
                <w:b/>
                <w:color w:val="000000" w:themeColor="text1"/>
                <w:szCs w:val="24"/>
              </w:rPr>
              <w:t>80</w:t>
            </w:r>
            <w:r w:rsidR="0001267F" w:rsidRPr="00252CDF">
              <w:rPr>
                <w:rFonts w:ascii="Cambria" w:hAnsi="Cambria"/>
                <w:b/>
                <w:color w:val="000000" w:themeColor="text1"/>
                <w:szCs w:val="24"/>
              </w:rPr>
              <w:t xml:space="preserve"> tundi</w:t>
            </w:r>
            <w:r w:rsidR="00802E7A" w:rsidRPr="00252CDF">
              <w:rPr>
                <w:rFonts w:ascii="Cambria" w:hAnsi="Cambria"/>
                <w:b/>
                <w:color w:val="000000" w:themeColor="text1"/>
                <w:szCs w:val="24"/>
              </w:rPr>
              <w:t xml:space="preserve"> </w:t>
            </w:r>
          </w:p>
        </w:tc>
      </w:tr>
      <w:tr w:rsidR="00977C00" w:rsidRPr="00252CDF" w14:paraId="2347AD19" w14:textId="77777777" w:rsidTr="0001267F">
        <w:trPr>
          <w:trHeight w:val="379"/>
        </w:trPr>
        <w:tc>
          <w:tcPr>
            <w:tcW w:w="21546" w:type="dxa"/>
            <w:gridSpan w:val="4"/>
            <w:vAlign w:val="center"/>
          </w:tcPr>
          <w:p w14:paraId="6BDD4908" w14:textId="63A7A3AA" w:rsidR="0001267F" w:rsidRPr="00252CDF" w:rsidRDefault="0001267F" w:rsidP="00605701">
            <w:pPr>
              <w:tabs>
                <w:tab w:val="left" w:pos="945"/>
                <w:tab w:val="left" w:pos="1800"/>
              </w:tabs>
              <w:spacing w:line="240" w:lineRule="auto"/>
              <w:rPr>
                <w:rFonts w:ascii="Cambria" w:hAnsi="Cambria"/>
                <w:iCs/>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w:t>
            </w:r>
            <w:r w:rsidR="002B0DFD" w:rsidRPr="002B0DFD">
              <w:rPr>
                <w:rFonts w:ascii="Cambria" w:hAnsi="Cambria"/>
                <w:color w:val="000000" w:themeColor="text1"/>
                <w:szCs w:val="24"/>
                <w:lang w:eastAsia="ja-JP"/>
              </w:rPr>
              <w:t>õpetusega taotletakse, et õpilane kujundab oma erialast karjääri ja arendab eneseteadlikkust tänapäevases muutuvas keskkonnas, lähtudes elukestva õppe põhimõtetest</w:t>
            </w:r>
            <w:r w:rsidR="002B0DFD">
              <w:rPr>
                <w:rFonts w:ascii="Cambria" w:hAnsi="Cambria"/>
                <w:color w:val="000000" w:themeColor="text1"/>
                <w:szCs w:val="24"/>
                <w:lang w:eastAsia="ja-JP"/>
              </w:rPr>
              <w:t>.</w:t>
            </w:r>
          </w:p>
        </w:tc>
      </w:tr>
      <w:tr w:rsidR="00977C00" w:rsidRPr="00252CDF" w14:paraId="14ADE01A" w14:textId="77777777" w:rsidTr="0001267F">
        <w:trPr>
          <w:trHeight w:val="357"/>
        </w:trPr>
        <w:tc>
          <w:tcPr>
            <w:tcW w:w="21546" w:type="dxa"/>
            <w:gridSpan w:val="4"/>
            <w:vAlign w:val="center"/>
          </w:tcPr>
          <w:p w14:paraId="0FC85D3E" w14:textId="77777777" w:rsidR="0001267F" w:rsidRPr="00252CDF" w:rsidRDefault="0001267F"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Nõuded mooduli alustamiseks:</w:t>
            </w:r>
            <w:r w:rsidR="001B068C" w:rsidRPr="00252CDF">
              <w:rPr>
                <w:rFonts w:ascii="Cambria" w:hAnsi="Cambria"/>
                <w:color w:val="000000" w:themeColor="text1"/>
                <w:szCs w:val="24"/>
              </w:rPr>
              <w:t xml:space="preserve"> puuduvad</w:t>
            </w:r>
          </w:p>
        </w:tc>
      </w:tr>
      <w:tr w:rsidR="0001267F" w:rsidRPr="00252CDF" w14:paraId="6620A984" w14:textId="77777777" w:rsidTr="006F0FE4">
        <w:trPr>
          <w:trHeight w:val="684"/>
        </w:trPr>
        <w:tc>
          <w:tcPr>
            <w:tcW w:w="21546" w:type="dxa"/>
            <w:gridSpan w:val="4"/>
          </w:tcPr>
          <w:p w14:paraId="55A2EB10" w14:textId="4CE4AC63" w:rsidR="0001267F" w:rsidRPr="00252CDF" w:rsidRDefault="0001267F" w:rsidP="006F0FE4">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 xml:space="preserve">Aine(d) ja õpetaja(d): </w:t>
            </w:r>
          </w:p>
        </w:tc>
      </w:tr>
    </w:tbl>
    <w:tbl>
      <w:tblPr>
        <w:tblStyle w:val="TableGrid"/>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977C00" w:rsidRPr="00252CDF" w14:paraId="7EDA4C38" w14:textId="77777777" w:rsidTr="00D4361B">
        <w:trPr>
          <w:trHeight w:val="1447"/>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0D6324" w14:textId="039C6421" w:rsidR="0001267F" w:rsidRPr="00252CDF" w:rsidRDefault="0001267F"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45028B" w14:textId="4E332A6D" w:rsidR="0001267F" w:rsidRPr="002B0DFD" w:rsidRDefault="0001267F"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C7F5F0C" w14:textId="77777777" w:rsidR="0001267F" w:rsidRPr="00252CDF" w:rsidRDefault="0001267F"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6E0CF3" w14:textId="21B9EBAE" w:rsidR="0001267F" w:rsidRPr="00252CDF" w:rsidRDefault="0001267F" w:rsidP="00D4361B">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61F3ABF4" w14:textId="77777777" w:rsidR="0001267F" w:rsidRPr="00252CDF" w:rsidRDefault="0001267F" w:rsidP="00D4361B">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189C23" w14:textId="77777777" w:rsidR="0001267F" w:rsidRPr="00252CDF" w:rsidRDefault="0001267F" w:rsidP="00D4361B">
            <w:pPr>
              <w:spacing w:after="0" w:line="240" w:lineRule="auto"/>
              <w:ind w:right="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72AC527" w14:textId="749333B2" w:rsidR="0001267F" w:rsidRPr="00252CDF" w:rsidRDefault="0001267F" w:rsidP="002B0DFD">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3D978616" w14:textId="77777777" w:rsidTr="006D2E62">
        <w:trPr>
          <w:trHeight w:val="1510"/>
        </w:trPr>
        <w:tc>
          <w:tcPr>
            <w:tcW w:w="2802" w:type="dxa"/>
            <w:tcBorders>
              <w:top w:val="single" w:sz="4" w:space="0" w:color="000000"/>
              <w:left w:val="single" w:sz="4" w:space="0" w:color="000000"/>
              <w:bottom w:val="single" w:sz="4" w:space="0" w:color="000000"/>
              <w:right w:val="single" w:sz="4" w:space="0" w:color="000000"/>
            </w:tcBorders>
          </w:tcPr>
          <w:p w14:paraId="3048B59C" w14:textId="7990B4B4" w:rsidR="0001267F" w:rsidRPr="00F750BC" w:rsidRDefault="00F750BC" w:rsidP="00F750BC">
            <w:pPr>
              <w:widowControl w:val="0"/>
              <w:spacing w:after="20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Pr="00F750BC">
              <w:rPr>
                <w:rFonts w:ascii="Cambria" w:hAnsi="Cambria"/>
                <w:color w:val="000000" w:themeColor="text1"/>
                <w:szCs w:val="24"/>
              </w:rPr>
              <w:t>kavandab oma õpitee arvestades isiklikke, sotsiaalseid ja tööalaseid võimalusi ning piiranguid</w:t>
            </w:r>
          </w:p>
        </w:tc>
        <w:tc>
          <w:tcPr>
            <w:tcW w:w="6061" w:type="dxa"/>
            <w:tcBorders>
              <w:top w:val="single" w:sz="4" w:space="0" w:color="000000"/>
              <w:left w:val="single" w:sz="4" w:space="0" w:color="000000"/>
              <w:bottom w:val="single" w:sz="4" w:space="0" w:color="000000"/>
              <w:right w:val="single" w:sz="4" w:space="0" w:color="000000"/>
            </w:tcBorders>
          </w:tcPr>
          <w:p w14:paraId="01A1FD2A" w14:textId="77777777" w:rsidR="003F7CEC" w:rsidRPr="003F7CEC" w:rsidRDefault="003F7CEC" w:rsidP="003F7CEC">
            <w:pPr>
              <w:pStyle w:val="Vahedeta"/>
              <w:rPr>
                <w:rFonts w:ascii="Cambria" w:hAnsi="Cambria" w:cs="Times New Roman"/>
                <w:color w:val="000000" w:themeColor="text1"/>
                <w:sz w:val="24"/>
                <w:szCs w:val="24"/>
              </w:rPr>
            </w:pPr>
            <w:r w:rsidRPr="003F7CEC">
              <w:rPr>
                <w:rFonts w:ascii="Cambria" w:hAnsi="Cambria" w:cs="Times New Roman"/>
                <w:color w:val="000000" w:themeColor="text1"/>
                <w:sz w:val="24"/>
                <w:szCs w:val="24"/>
              </w:rPr>
              <w:t xml:space="preserve">HK 1.1. analüüsib juhendamisel oma huvisid, väärtusi, oskusi, teadmisi, kogemusi ja isikuomadusi, sh õpi-, suhtlemis- ja koostööoskusi õpitava eriala kontekstis </w:t>
            </w:r>
          </w:p>
          <w:p w14:paraId="3E79D6E0" w14:textId="77777777" w:rsidR="003F7CEC" w:rsidRPr="003F7CEC" w:rsidRDefault="003F7CEC" w:rsidP="003F7CEC">
            <w:pPr>
              <w:pStyle w:val="Vahedeta"/>
              <w:rPr>
                <w:rFonts w:ascii="Cambria" w:hAnsi="Cambria" w:cs="Times New Roman"/>
                <w:color w:val="000000" w:themeColor="text1"/>
                <w:sz w:val="24"/>
                <w:szCs w:val="24"/>
              </w:rPr>
            </w:pPr>
            <w:r w:rsidRPr="003F7CEC">
              <w:rPr>
                <w:rFonts w:ascii="Cambria" w:hAnsi="Cambria" w:cs="Times New Roman"/>
                <w:color w:val="000000" w:themeColor="text1"/>
                <w:sz w:val="24"/>
                <w:szCs w:val="24"/>
              </w:rPr>
              <w:t xml:space="preserve">HK 1.2. sõnastab juhendamisel eneseanalüüsi tulemustest lähtuvad isiklikud õpieesmärgid ja põhjendab neid </w:t>
            </w:r>
          </w:p>
          <w:p w14:paraId="098A1BA9" w14:textId="63352611" w:rsidR="003F217E" w:rsidRPr="00252CDF" w:rsidRDefault="003F7CEC" w:rsidP="003F7CEC">
            <w:pPr>
              <w:pStyle w:val="Vahedeta"/>
              <w:rPr>
                <w:rFonts w:ascii="Cambria" w:hAnsi="Cambria" w:cs="Times New Roman"/>
                <w:color w:val="000000" w:themeColor="text1"/>
                <w:sz w:val="24"/>
                <w:szCs w:val="24"/>
              </w:rPr>
            </w:pPr>
            <w:r w:rsidRPr="003F7CEC">
              <w:rPr>
                <w:rFonts w:ascii="Cambria" w:hAnsi="Cambria" w:cs="Times New Roman"/>
                <w:color w:val="000000" w:themeColor="text1"/>
                <w:sz w:val="24"/>
                <w:szCs w:val="24"/>
              </w:rPr>
              <w:t>HK 1.3. koostab juhendamisel isikliku eesmärgipärase õpitegevuste plaani, arvestades oma huvide, ressursside ja erinevate keskkonnateguritega</w:t>
            </w:r>
          </w:p>
        </w:tc>
        <w:tc>
          <w:tcPr>
            <w:tcW w:w="2268" w:type="dxa"/>
            <w:tcBorders>
              <w:top w:val="single" w:sz="4" w:space="0" w:color="000000"/>
              <w:left w:val="single" w:sz="4" w:space="0" w:color="000000"/>
              <w:bottom w:val="single" w:sz="4" w:space="0" w:color="000000"/>
              <w:right w:val="single" w:sz="4" w:space="0" w:color="000000"/>
            </w:tcBorders>
          </w:tcPr>
          <w:p w14:paraId="5D635E33" w14:textId="7E72C0BE" w:rsidR="00B549D2" w:rsidRPr="00252CDF" w:rsidRDefault="00546495" w:rsidP="00605701">
            <w:pPr>
              <w:tabs>
                <w:tab w:val="center" w:pos="360"/>
              </w:tabs>
              <w:spacing w:after="0" w:line="240" w:lineRule="auto"/>
              <w:ind w:left="0" w:right="0" w:firstLine="0"/>
              <w:jc w:val="left"/>
              <w:rPr>
                <w:rFonts w:ascii="Cambria" w:hAnsi="Cambria"/>
                <w:color w:val="000000" w:themeColor="text1"/>
                <w:szCs w:val="24"/>
              </w:rPr>
            </w:pPr>
            <w:r>
              <w:rPr>
                <w:rFonts w:ascii="Cambria" w:hAnsi="Cambria"/>
                <w:color w:val="000000" w:themeColor="text1"/>
                <w:szCs w:val="24"/>
              </w:rPr>
              <w:t>Analüüs, iseseisev töö.</w:t>
            </w:r>
          </w:p>
        </w:tc>
        <w:tc>
          <w:tcPr>
            <w:tcW w:w="3402" w:type="dxa"/>
            <w:tcBorders>
              <w:top w:val="single" w:sz="4" w:space="0" w:color="000000"/>
              <w:left w:val="single" w:sz="4" w:space="0" w:color="000000"/>
              <w:bottom w:val="single" w:sz="4" w:space="0" w:color="000000"/>
              <w:right w:val="single" w:sz="4" w:space="0" w:color="000000"/>
            </w:tcBorders>
          </w:tcPr>
          <w:p w14:paraId="5F51471F" w14:textId="28B791F8" w:rsidR="00B845DE" w:rsidRPr="00DF5A90" w:rsidRDefault="006D2E62" w:rsidP="006D2E62">
            <w:pPr>
              <w:pStyle w:val="Pealkiri1"/>
              <w:numPr>
                <w:ilvl w:val="0"/>
                <w:numId w:val="0"/>
              </w:numPr>
              <w:spacing w:before="0"/>
              <w:outlineLvl w:val="0"/>
              <w:rPr>
                <w:rFonts w:ascii="Cambria" w:hAnsi="Cambria"/>
                <w:b w:val="0"/>
                <w:bCs w:val="0"/>
                <w:sz w:val="24"/>
                <w:szCs w:val="24"/>
              </w:rPr>
            </w:pPr>
            <w:bookmarkStart w:id="9" w:name="_Toc103677894"/>
            <w:r w:rsidRPr="006D2E62">
              <w:rPr>
                <w:rFonts w:ascii="Cambria" w:hAnsi="Cambria"/>
                <w:b w:val="0"/>
                <w:bCs w:val="0"/>
                <w:sz w:val="24"/>
                <w:szCs w:val="24"/>
              </w:rPr>
              <w:t>HÜ</w:t>
            </w:r>
            <w:r>
              <w:rPr>
                <w:rFonts w:ascii="Cambria" w:hAnsi="Cambria"/>
                <w:b w:val="0"/>
                <w:bCs w:val="0"/>
                <w:sz w:val="24"/>
                <w:szCs w:val="24"/>
              </w:rPr>
              <w:t xml:space="preserve"> 1</w:t>
            </w:r>
            <w:r w:rsidR="00DF5A90">
              <w:rPr>
                <w:rFonts w:ascii="Cambria" w:hAnsi="Cambria"/>
                <w:b w:val="0"/>
                <w:bCs w:val="0"/>
                <w:sz w:val="24"/>
                <w:szCs w:val="24"/>
              </w:rPr>
              <w:t>. I –</w:t>
            </w:r>
            <w:r w:rsidRPr="006D2E62">
              <w:rPr>
                <w:rFonts w:ascii="Cambria" w:hAnsi="Cambria"/>
                <w:b w:val="0"/>
                <w:bCs w:val="0"/>
                <w:sz w:val="24"/>
                <w:szCs w:val="24"/>
              </w:rPr>
              <w:t xml:space="preserve"> Eneseanalüüs ja õpitegevuste plaan</w:t>
            </w:r>
            <w:bookmarkEnd w:id="9"/>
          </w:p>
        </w:tc>
        <w:tc>
          <w:tcPr>
            <w:tcW w:w="4961" w:type="dxa"/>
            <w:tcBorders>
              <w:top w:val="single" w:sz="4" w:space="0" w:color="000000"/>
              <w:left w:val="single" w:sz="4" w:space="0" w:color="000000"/>
              <w:bottom w:val="single" w:sz="4" w:space="0" w:color="000000"/>
              <w:right w:val="single" w:sz="4" w:space="0" w:color="000000"/>
            </w:tcBorders>
          </w:tcPr>
          <w:p w14:paraId="10B62492" w14:textId="77777777" w:rsidR="00405267" w:rsidRDefault="00FB0C5C" w:rsidP="007174AB">
            <w:pPr>
              <w:autoSpaceDE w:val="0"/>
              <w:autoSpaceDN w:val="0"/>
              <w:adjustRightInd w:val="0"/>
              <w:spacing w:after="0" w:line="240" w:lineRule="auto"/>
              <w:ind w:left="-10" w:right="0" w:firstLine="0"/>
              <w:jc w:val="left"/>
              <w:rPr>
                <w:rFonts w:ascii="Cambria" w:hAnsi="Cambria"/>
                <w:b/>
                <w:color w:val="000000" w:themeColor="text1"/>
                <w:szCs w:val="24"/>
              </w:rPr>
            </w:pPr>
            <w:r w:rsidRPr="00FB0C5C">
              <w:rPr>
                <w:rFonts w:ascii="Cambria" w:hAnsi="Cambria"/>
                <w:b/>
                <w:color w:val="000000" w:themeColor="text1"/>
                <w:szCs w:val="24"/>
              </w:rPr>
              <w:t>Eneseanalüüs ja enesejuhtimine</w:t>
            </w:r>
          </w:p>
          <w:p w14:paraId="7E271553" w14:textId="77777777" w:rsidR="00FB0C5C" w:rsidRPr="00FB0C5C" w:rsidRDefault="00FB0C5C" w:rsidP="007174AB">
            <w:pPr>
              <w:pStyle w:val="Loendilik"/>
              <w:numPr>
                <w:ilvl w:val="0"/>
                <w:numId w:val="126"/>
              </w:numPr>
              <w:autoSpaceDE w:val="0"/>
              <w:autoSpaceDN w:val="0"/>
              <w:adjustRightInd w:val="0"/>
              <w:spacing w:after="0" w:line="240" w:lineRule="auto"/>
              <w:ind w:right="0"/>
              <w:jc w:val="left"/>
              <w:rPr>
                <w:rFonts w:ascii="Cambria" w:hAnsi="Cambria"/>
                <w:bCs/>
                <w:color w:val="000000" w:themeColor="text1"/>
                <w:szCs w:val="24"/>
              </w:rPr>
            </w:pPr>
            <w:r w:rsidRPr="00FB0C5C">
              <w:rPr>
                <w:rFonts w:ascii="Cambria" w:hAnsi="Cambria"/>
                <w:bCs/>
                <w:color w:val="000000" w:themeColor="text1"/>
                <w:szCs w:val="24"/>
              </w:rPr>
              <w:t>Eneseanalüüsi meetodid</w:t>
            </w:r>
          </w:p>
          <w:p w14:paraId="3C69FCFA" w14:textId="77777777" w:rsidR="00FB0C5C" w:rsidRPr="00FB0C5C" w:rsidRDefault="00FB0C5C" w:rsidP="007174AB">
            <w:pPr>
              <w:pStyle w:val="Loendilik"/>
              <w:numPr>
                <w:ilvl w:val="0"/>
                <w:numId w:val="126"/>
              </w:numPr>
              <w:autoSpaceDE w:val="0"/>
              <w:autoSpaceDN w:val="0"/>
              <w:adjustRightInd w:val="0"/>
              <w:spacing w:after="0" w:line="240" w:lineRule="auto"/>
              <w:ind w:right="0"/>
              <w:jc w:val="left"/>
              <w:rPr>
                <w:rFonts w:ascii="Cambria" w:hAnsi="Cambria"/>
                <w:bCs/>
                <w:color w:val="000000" w:themeColor="text1"/>
                <w:szCs w:val="24"/>
              </w:rPr>
            </w:pPr>
            <w:r w:rsidRPr="00FB0C5C">
              <w:rPr>
                <w:rFonts w:ascii="Cambria" w:hAnsi="Cambria"/>
                <w:bCs/>
                <w:color w:val="000000" w:themeColor="text1"/>
                <w:szCs w:val="24"/>
              </w:rPr>
              <w:t>Lühi-ja pikaajalised eesmärgid</w:t>
            </w:r>
          </w:p>
          <w:p w14:paraId="491AC4FB" w14:textId="77777777" w:rsidR="00FB0C5C" w:rsidRPr="00FB0C5C" w:rsidRDefault="00FB0C5C" w:rsidP="007174AB">
            <w:pPr>
              <w:pStyle w:val="Loendilik"/>
              <w:numPr>
                <w:ilvl w:val="0"/>
                <w:numId w:val="126"/>
              </w:numPr>
              <w:autoSpaceDE w:val="0"/>
              <w:autoSpaceDN w:val="0"/>
              <w:adjustRightInd w:val="0"/>
              <w:spacing w:after="0" w:line="240" w:lineRule="auto"/>
              <w:ind w:right="0"/>
              <w:jc w:val="left"/>
              <w:rPr>
                <w:rFonts w:ascii="Cambria" w:hAnsi="Cambria"/>
                <w:bCs/>
                <w:color w:val="000000" w:themeColor="text1"/>
                <w:szCs w:val="24"/>
              </w:rPr>
            </w:pPr>
            <w:r w:rsidRPr="00FB0C5C">
              <w:rPr>
                <w:rFonts w:ascii="Cambria" w:hAnsi="Cambria"/>
                <w:bCs/>
                <w:color w:val="000000" w:themeColor="text1"/>
                <w:szCs w:val="24"/>
              </w:rPr>
              <w:t>Planeerimine</w:t>
            </w:r>
          </w:p>
          <w:p w14:paraId="2303B9EF" w14:textId="77777777" w:rsidR="00FB0C5C" w:rsidRPr="00FB0C5C" w:rsidRDefault="00FB0C5C" w:rsidP="007174AB">
            <w:pPr>
              <w:pStyle w:val="Loendilik"/>
              <w:numPr>
                <w:ilvl w:val="0"/>
                <w:numId w:val="126"/>
              </w:numPr>
              <w:autoSpaceDE w:val="0"/>
              <w:autoSpaceDN w:val="0"/>
              <w:adjustRightInd w:val="0"/>
              <w:spacing w:after="0" w:line="240" w:lineRule="auto"/>
              <w:ind w:right="0"/>
              <w:jc w:val="left"/>
              <w:rPr>
                <w:rFonts w:ascii="Cambria" w:hAnsi="Cambria"/>
                <w:bCs/>
                <w:color w:val="000000" w:themeColor="text1"/>
                <w:szCs w:val="24"/>
              </w:rPr>
            </w:pPr>
            <w:r w:rsidRPr="00FB0C5C">
              <w:rPr>
                <w:rFonts w:ascii="Cambria" w:hAnsi="Cambria"/>
                <w:bCs/>
                <w:color w:val="000000" w:themeColor="text1"/>
                <w:szCs w:val="24"/>
              </w:rPr>
              <w:t>Kutsesüsteem ja kvalifikatsiooniraamistik</w:t>
            </w:r>
          </w:p>
          <w:p w14:paraId="6100DD1D" w14:textId="77777777" w:rsidR="00FB0C5C" w:rsidRPr="00FB0C5C" w:rsidRDefault="00FB0C5C" w:rsidP="007174AB">
            <w:pPr>
              <w:pStyle w:val="Loendilik"/>
              <w:numPr>
                <w:ilvl w:val="0"/>
                <w:numId w:val="126"/>
              </w:numPr>
              <w:autoSpaceDE w:val="0"/>
              <w:autoSpaceDN w:val="0"/>
              <w:adjustRightInd w:val="0"/>
              <w:spacing w:after="0" w:line="240" w:lineRule="auto"/>
              <w:ind w:right="0"/>
              <w:jc w:val="left"/>
              <w:rPr>
                <w:rFonts w:ascii="Cambria" w:hAnsi="Cambria"/>
                <w:bCs/>
                <w:color w:val="000000" w:themeColor="text1"/>
                <w:szCs w:val="24"/>
              </w:rPr>
            </w:pPr>
            <w:r w:rsidRPr="00FB0C5C">
              <w:rPr>
                <w:rFonts w:ascii="Cambria" w:hAnsi="Cambria"/>
                <w:bCs/>
                <w:color w:val="000000" w:themeColor="text1"/>
                <w:szCs w:val="24"/>
              </w:rPr>
              <w:t>Õpitee kujundamise võimalused</w:t>
            </w:r>
          </w:p>
          <w:p w14:paraId="792F92D3" w14:textId="77777777" w:rsidR="00FB0C5C" w:rsidRPr="00FB0C5C" w:rsidRDefault="00FB0C5C" w:rsidP="007174AB">
            <w:pPr>
              <w:pStyle w:val="Loendilik"/>
              <w:numPr>
                <w:ilvl w:val="0"/>
                <w:numId w:val="126"/>
              </w:numPr>
              <w:autoSpaceDE w:val="0"/>
              <w:autoSpaceDN w:val="0"/>
              <w:adjustRightInd w:val="0"/>
              <w:spacing w:after="0" w:line="240" w:lineRule="auto"/>
              <w:ind w:right="0"/>
              <w:jc w:val="left"/>
              <w:rPr>
                <w:rFonts w:ascii="Cambria" w:hAnsi="Cambria"/>
                <w:bCs/>
                <w:color w:val="000000" w:themeColor="text1"/>
                <w:szCs w:val="24"/>
              </w:rPr>
            </w:pPr>
            <w:r w:rsidRPr="00FB0C5C">
              <w:rPr>
                <w:rFonts w:ascii="Cambria" w:hAnsi="Cambria"/>
                <w:bCs/>
                <w:color w:val="000000" w:themeColor="text1"/>
                <w:szCs w:val="24"/>
              </w:rPr>
              <w:t>Õpioskuste arendamine ja teadlik rakendamine</w:t>
            </w:r>
          </w:p>
          <w:p w14:paraId="31209B12" w14:textId="77777777" w:rsidR="00FB0C5C" w:rsidRPr="00FB0C5C" w:rsidRDefault="00FB0C5C" w:rsidP="007174AB">
            <w:pPr>
              <w:pStyle w:val="Loendilik"/>
              <w:numPr>
                <w:ilvl w:val="0"/>
                <w:numId w:val="126"/>
              </w:numPr>
              <w:autoSpaceDE w:val="0"/>
              <w:autoSpaceDN w:val="0"/>
              <w:adjustRightInd w:val="0"/>
              <w:spacing w:after="0" w:line="240" w:lineRule="auto"/>
              <w:ind w:right="0"/>
              <w:jc w:val="left"/>
              <w:rPr>
                <w:rFonts w:ascii="Cambria" w:hAnsi="Cambria"/>
                <w:bCs/>
                <w:color w:val="000000" w:themeColor="text1"/>
                <w:szCs w:val="24"/>
              </w:rPr>
            </w:pPr>
            <w:r w:rsidRPr="00FB0C5C">
              <w:rPr>
                <w:rFonts w:ascii="Cambria" w:hAnsi="Cambria"/>
                <w:bCs/>
                <w:color w:val="000000" w:themeColor="text1"/>
                <w:szCs w:val="24"/>
              </w:rPr>
              <w:t>Enesemotivatsioon</w:t>
            </w:r>
          </w:p>
          <w:p w14:paraId="6BC114E4" w14:textId="4AE9C31A" w:rsidR="00FB0C5C" w:rsidRPr="00FB0C5C" w:rsidRDefault="00FB0C5C" w:rsidP="007174AB">
            <w:pPr>
              <w:pStyle w:val="Loendilik"/>
              <w:numPr>
                <w:ilvl w:val="0"/>
                <w:numId w:val="126"/>
              </w:numPr>
              <w:autoSpaceDE w:val="0"/>
              <w:autoSpaceDN w:val="0"/>
              <w:adjustRightInd w:val="0"/>
              <w:spacing w:after="0" w:line="240" w:lineRule="auto"/>
              <w:ind w:right="0"/>
              <w:jc w:val="left"/>
              <w:rPr>
                <w:rFonts w:ascii="Cambria" w:hAnsi="Cambria"/>
                <w:b/>
                <w:color w:val="000000" w:themeColor="text1"/>
                <w:szCs w:val="24"/>
              </w:rPr>
            </w:pPr>
            <w:r w:rsidRPr="00FB0C5C">
              <w:rPr>
                <w:rFonts w:ascii="Cambria" w:hAnsi="Cambria"/>
                <w:bCs/>
                <w:color w:val="000000" w:themeColor="text1"/>
                <w:szCs w:val="24"/>
              </w:rPr>
              <w:t>Tagasiside küsimine ja vastuvõtmine</w:t>
            </w:r>
          </w:p>
        </w:tc>
        <w:tc>
          <w:tcPr>
            <w:tcW w:w="2052" w:type="dxa"/>
            <w:tcBorders>
              <w:top w:val="single" w:sz="4" w:space="0" w:color="000000"/>
              <w:left w:val="single" w:sz="4" w:space="0" w:color="000000"/>
              <w:bottom w:val="single" w:sz="4" w:space="0" w:color="000000"/>
              <w:right w:val="single" w:sz="4" w:space="0" w:color="000000"/>
            </w:tcBorders>
          </w:tcPr>
          <w:p w14:paraId="65C7D086" w14:textId="77777777" w:rsidR="001B068C" w:rsidRPr="00252CDF" w:rsidRDefault="001B068C" w:rsidP="00605701">
            <w:pPr>
              <w:spacing w:after="0" w:line="240" w:lineRule="auto"/>
              <w:ind w:right="0"/>
              <w:jc w:val="left"/>
              <w:rPr>
                <w:rFonts w:ascii="Cambria" w:hAnsi="Cambria"/>
                <w:color w:val="000000" w:themeColor="text1"/>
                <w:szCs w:val="24"/>
              </w:rPr>
            </w:pPr>
          </w:p>
        </w:tc>
      </w:tr>
      <w:tr w:rsidR="00977C00" w:rsidRPr="00252CDF" w14:paraId="3BA06C99" w14:textId="77777777" w:rsidTr="0001267F">
        <w:trPr>
          <w:trHeight w:val="896"/>
        </w:trPr>
        <w:tc>
          <w:tcPr>
            <w:tcW w:w="2802" w:type="dxa"/>
            <w:tcBorders>
              <w:top w:val="single" w:sz="4" w:space="0" w:color="000000"/>
              <w:left w:val="single" w:sz="4" w:space="0" w:color="000000"/>
              <w:bottom w:val="single" w:sz="4" w:space="0" w:color="000000"/>
              <w:right w:val="single" w:sz="4" w:space="0" w:color="000000"/>
            </w:tcBorders>
          </w:tcPr>
          <w:p w14:paraId="134BE33E" w14:textId="33C255B9" w:rsidR="003F217E" w:rsidRPr="00252CDF" w:rsidRDefault="00F750BC" w:rsidP="003F7CEC">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2. </w:t>
            </w:r>
            <w:r w:rsidRPr="00F750BC">
              <w:rPr>
                <w:rFonts w:ascii="Cambria" w:hAnsi="Cambria"/>
                <w:color w:val="000000" w:themeColor="text1"/>
                <w:szCs w:val="24"/>
              </w:rPr>
              <w:t>mõistab ühiskonna toimimist, tööandja ja organisatsiooni probleeme ja võimalusi</w:t>
            </w:r>
          </w:p>
        </w:tc>
        <w:tc>
          <w:tcPr>
            <w:tcW w:w="6061" w:type="dxa"/>
            <w:tcBorders>
              <w:top w:val="single" w:sz="4" w:space="0" w:color="000000"/>
              <w:left w:val="single" w:sz="4" w:space="0" w:color="000000"/>
              <w:bottom w:val="single" w:sz="4" w:space="0" w:color="000000"/>
              <w:right w:val="single" w:sz="4" w:space="0" w:color="000000"/>
            </w:tcBorders>
          </w:tcPr>
          <w:p w14:paraId="077FBDBE" w14:textId="77777777" w:rsidR="003F7CEC" w:rsidRPr="003F7CEC" w:rsidRDefault="003F7CEC" w:rsidP="003F7CEC">
            <w:pPr>
              <w:pStyle w:val="Vahedeta"/>
              <w:rPr>
                <w:rFonts w:ascii="Cambria" w:hAnsi="Cambria" w:cs="Times New Roman"/>
                <w:color w:val="000000" w:themeColor="text1"/>
                <w:sz w:val="24"/>
                <w:szCs w:val="24"/>
                <w:lang w:eastAsia="ar-SA"/>
              </w:rPr>
            </w:pPr>
            <w:r w:rsidRPr="003F7CEC">
              <w:rPr>
                <w:rFonts w:ascii="Cambria" w:hAnsi="Cambria" w:cs="Times New Roman"/>
                <w:color w:val="000000" w:themeColor="text1"/>
                <w:sz w:val="24"/>
                <w:szCs w:val="24"/>
                <w:lang w:eastAsia="ar-SA"/>
              </w:rPr>
              <w:t xml:space="preserve">HK 2.1. selgitab meeskonnatööna turumajanduse toimimist ja selle osapoolte ülesandeid </w:t>
            </w:r>
          </w:p>
          <w:p w14:paraId="4A9EE7A2" w14:textId="77777777" w:rsidR="003F7CEC" w:rsidRPr="003F7CEC" w:rsidRDefault="003F7CEC" w:rsidP="003F7CEC">
            <w:pPr>
              <w:pStyle w:val="Vahedeta"/>
              <w:rPr>
                <w:rFonts w:ascii="Cambria" w:hAnsi="Cambria" w:cs="Times New Roman"/>
                <w:color w:val="000000" w:themeColor="text1"/>
                <w:sz w:val="24"/>
                <w:szCs w:val="24"/>
                <w:lang w:eastAsia="ar-SA"/>
              </w:rPr>
            </w:pPr>
            <w:r w:rsidRPr="003F7CEC">
              <w:rPr>
                <w:rFonts w:ascii="Cambria" w:hAnsi="Cambria" w:cs="Times New Roman"/>
                <w:color w:val="000000" w:themeColor="text1"/>
                <w:sz w:val="24"/>
                <w:szCs w:val="24"/>
                <w:lang w:eastAsia="ar-SA"/>
              </w:rPr>
              <w:t xml:space="preserve">HK 2.2. kirjeldab meeskonnatööna piirkondlikku ettevõtluskeskkonda </w:t>
            </w:r>
          </w:p>
          <w:p w14:paraId="4D2901E0" w14:textId="77777777" w:rsidR="003F7CEC" w:rsidRPr="003F7CEC" w:rsidRDefault="003F7CEC" w:rsidP="003F7CEC">
            <w:pPr>
              <w:pStyle w:val="Vahedeta"/>
              <w:rPr>
                <w:rFonts w:ascii="Cambria" w:hAnsi="Cambria" w:cs="Times New Roman"/>
                <w:color w:val="000000" w:themeColor="text1"/>
                <w:sz w:val="24"/>
                <w:szCs w:val="24"/>
                <w:lang w:eastAsia="ar-SA"/>
              </w:rPr>
            </w:pPr>
            <w:r w:rsidRPr="003F7CEC">
              <w:rPr>
                <w:rFonts w:ascii="Cambria" w:hAnsi="Cambria" w:cs="Times New Roman"/>
                <w:color w:val="000000" w:themeColor="text1"/>
                <w:sz w:val="24"/>
                <w:szCs w:val="24"/>
                <w:lang w:eastAsia="ar-SA"/>
              </w:rPr>
              <w:t xml:space="preserve">HK 2.3. selgitab regulatsioonidest lähtuvaid tööandja ja töövõtja rolle, õigusi ja kohustusi </w:t>
            </w:r>
          </w:p>
          <w:p w14:paraId="3939C7EA" w14:textId="77777777" w:rsidR="003F7CEC" w:rsidRPr="003F7CEC" w:rsidRDefault="003F7CEC" w:rsidP="003F7CEC">
            <w:pPr>
              <w:pStyle w:val="Vahedeta"/>
              <w:rPr>
                <w:rFonts w:ascii="Cambria" w:hAnsi="Cambria" w:cs="Times New Roman"/>
                <w:color w:val="000000" w:themeColor="text1"/>
                <w:sz w:val="24"/>
                <w:szCs w:val="24"/>
                <w:lang w:eastAsia="ar-SA"/>
              </w:rPr>
            </w:pPr>
            <w:r w:rsidRPr="003F7CEC">
              <w:rPr>
                <w:rFonts w:ascii="Cambria" w:hAnsi="Cambria" w:cs="Times New Roman"/>
                <w:color w:val="000000" w:themeColor="text1"/>
                <w:sz w:val="24"/>
                <w:szCs w:val="24"/>
                <w:lang w:eastAsia="ar-SA"/>
              </w:rPr>
              <w:t xml:space="preserve">HK 2.4. kirjeldab organisatsioonide vorme ja tegutsemise viise, lähtudes nende eesmärkidest </w:t>
            </w:r>
          </w:p>
          <w:p w14:paraId="78B7382B" w14:textId="77777777" w:rsidR="003F7CEC" w:rsidRPr="003F7CEC" w:rsidRDefault="003F7CEC" w:rsidP="003F7CEC">
            <w:pPr>
              <w:pStyle w:val="Vahedeta"/>
              <w:rPr>
                <w:rFonts w:ascii="Cambria" w:hAnsi="Cambria" w:cs="Times New Roman"/>
                <w:color w:val="000000" w:themeColor="text1"/>
                <w:sz w:val="24"/>
                <w:szCs w:val="24"/>
                <w:lang w:eastAsia="ar-SA"/>
              </w:rPr>
            </w:pPr>
            <w:r w:rsidRPr="003F7CEC">
              <w:rPr>
                <w:rFonts w:ascii="Cambria" w:hAnsi="Cambria" w:cs="Times New Roman"/>
                <w:color w:val="000000" w:themeColor="text1"/>
                <w:sz w:val="24"/>
                <w:szCs w:val="24"/>
                <w:lang w:eastAsia="ar-SA"/>
              </w:rPr>
              <w:t xml:space="preserve">HK 2.5. valib enda karjääri eesmärkidega sobiva organisatsiooni ning kirjeldab selles enda võimalikku rolli </w:t>
            </w:r>
          </w:p>
          <w:p w14:paraId="3FD4DB74" w14:textId="27F2B37F" w:rsidR="0001267F" w:rsidRPr="00252CDF" w:rsidRDefault="003F7CEC" w:rsidP="003F7CEC">
            <w:pPr>
              <w:pStyle w:val="Vahedeta"/>
              <w:rPr>
                <w:rFonts w:ascii="Cambria" w:hAnsi="Cambria" w:cs="Times New Roman"/>
                <w:color w:val="000000" w:themeColor="text1"/>
                <w:sz w:val="24"/>
                <w:szCs w:val="24"/>
                <w:lang w:eastAsia="ar-SA"/>
              </w:rPr>
            </w:pPr>
            <w:r w:rsidRPr="003F7CEC">
              <w:rPr>
                <w:rFonts w:ascii="Cambria" w:hAnsi="Cambria" w:cs="Times New Roman"/>
                <w:color w:val="000000" w:themeColor="text1"/>
                <w:sz w:val="24"/>
                <w:szCs w:val="24"/>
                <w:lang w:eastAsia="ar-SA"/>
              </w:rPr>
              <w:t>HK 2.6. seostab erinevaid keskkonnategureid enda valitud organisatsiooniga ning toob välja probleemid ja võimalused</w:t>
            </w:r>
          </w:p>
        </w:tc>
        <w:tc>
          <w:tcPr>
            <w:tcW w:w="2268" w:type="dxa"/>
            <w:tcBorders>
              <w:top w:val="single" w:sz="4" w:space="0" w:color="000000"/>
              <w:left w:val="single" w:sz="4" w:space="0" w:color="000000"/>
              <w:bottom w:val="single" w:sz="4" w:space="0" w:color="000000"/>
              <w:right w:val="single" w:sz="4" w:space="0" w:color="000000"/>
            </w:tcBorders>
          </w:tcPr>
          <w:p w14:paraId="177D365D" w14:textId="04BFE74B" w:rsidR="0001267F" w:rsidRPr="00252CDF" w:rsidRDefault="00546495"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Meeskonnatöö, esitlus.</w:t>
            </w:r>
          </w:p>
        </w:tc>
        <w:tc>
          <w:tcPr>
            <w:tcW w:w="3402" w:type="dxa"/>
            <w:tcBorders>
              <w:top w:val="single" w:sz="4" w:space="0" w:color="000000"/>
              <w:left w:val="single" w:sz="4" w:space="0" w:color="000000"/>
              <w:bottom w:val="single" w:sz="4" w:space="0" w:color="000000"/>
              <w:right w:val="single" w:sz="4" w:space="0" w:color="000000"/>
            </w:tcBorders>
          </w:tcPr>
          <w:p w14:paraId="2C5FFE69" w14:textId="208A2D51" w:rsidR="006D2E62" w:rsidRPr="006D2E62" w:rsidRDefault="006D2E62" w:rsidP="006D2E62">
            <w:pPr>
              <w:tabs>
                <w:tab w:val="center" w:pos="360"/>
              </w:tabs>
              <w:spacing w:after="0" w:line="240" w:lineRule="auto"/>
              <w:ind w:right="0"/>
              <w:jc w:val="left"/>
              <w:rPr>
                <w:rFonts w:ascii="Cambria" w:eastAsia="Segoe UI Symbol" w:hAnsi="Cambria"/>
                <w:bCs/>
                <w:iCs/>
                <w:color w:val="000000" w:themeColor="text1"/>
                <w:szCs w:val="24"/>
              </w:rPr>
            </w:pPr>
            <w:r w:rsidRPr="006D2E62">
              <w:rPr>
                <w:rFonts w:ascii="Cambria" w:eastAsia="Segoe UI Symbol" w:hAnsi="Cambria"/>
                <w:bCs/>
                <w:iCs/>
                <w:color w:val="000000" w:themeColor="text1"/>
                <w:szCs w:val="24"/>
              </w:rPr>
              <w:t>HÜ</w:t>
            </w:r>
            <w:r>
              <w:rPr>
                <w:rFonts w:ascii="Cambria" w:eastAsia="Segoe UI Symbol" w:hAnsi="Cambria"/>
                <w:bCs/>
                <w:iCs/>
                <w:color w:val="000000" w:themeColor="text1"/>
                <w:szCs w:val="24"/>
              </w:rPr>
              <w:t xml:space="preserve"> 1</w:t>
            </w:r>
            <w:r w:rsidR="00DF5A90">
              <w:rPr>
                <w:rFonts w:ascii="Cambria" w:eastAsia="Segoe UI Symbol" w:hAnsi="Cambria"/>
                <w:bCs/>
                <w:iCs/>
                <w:color w:val="000000" w:themeColor="text1"/>
                <w:szCs w:val="24"/>
              </w:rPr>
              <w:t xml:space="preserve">. </w:t>
            </w:r>
            <w:r w:rsidRPr="006D2E62">
              <w:rPr>
                <w:rFonts w:ascii="Cambria" w:eastAsia="Segoe UI Symbol" w:hAnsi="Cambria"/>
                <w:bCs/>
                <w:iCs/>
                <w:color w:val="000000" w:themeColor="text1"/>
                <w:szCs w:val="24"/>
              </w:rPr>
              <w:t>Kompleksülesanne: kohaliku majanduse ja ettevõtluskeskkonna analüüs</w:t>
            </w:r>
          </w:p>
          <w:p w14:paraId="79AFD935" w14:textId="7E274EFB" w:rsidR="006D2E62" w:rsidRPr="006D2E62" w:rsidRDefault="006D2E62" w:rsidP="006D2E62">
            <w:pPr>
              <w:tabs>
                <w:tab w:val="center" w:pos="360"/>
              </w:tabs>
              <w:spacing w:after="0" w:line="240" w:lineRule="auto"/>
              <w:ind w:right="0"/>
              <w:jc w:val="left"/>
              <w:rPr>
                <w:rFonts w:ascii="Cambria" w:eastAsia="Segoe UI Symbol" w:hAnsi="Cambria"/>
                <w:bCs/>
                <w:iCs/>
                <w:color w:val="000000" w:themeColor="text1"/>
                <w:szCs w:val="24"/>
              </w:rPr>
            </w:pPr>
            <w:r w:rsidRPr="006D2E62">
              <w:rPr>
                <w:rFonts w:ascii="Cambria" w:eastAsia="Segoe UI Symbol" w:hAnsi="Cambria"/>
                <w:bCs/>
                <w:iCs/>
                <w:color w:val="000000" w:themeColor="text1"/>
                <w:szCs w:val="24"/>
              </w:rPr>
              <w:t>HÜ</w:t>
            </w:r>
            <w:r>
              <w:rPr>
                <w:rFonts w:ascii="Cambria" w:eastAsia="Segoe UI Symbol" w:hAnsi="Cambria"/>
                <w:bCs/>
                <w:iCs/>
                <w:color w:val="000000" w:themeColor="text1"/>
                <w:szCs w:val="24"/>
              </w:rPr>
              <w:t xml:space="preserve"> 2</w:t>
            </w:r>
            <w:r w:rsidR="00DF5A90">
              <w:rPr>
                <w:rFonts w:ascii="Cambria" w:eastAsia="Segoe UI Symbol" w:hAnsi="Cambria"/>
                <w:bCs/>
                <w:iCs/>
                <w:color w:val="000000" w:themeColor="text1"/>
                <w:szCs w:val="24"/>
              </w:rPr>
              <w:t>.</w:t>
            </w:r>
            <w:r w:rsidRPr="006D2E62">
              <w:rPr>
                <w:rFonts w:ascii="Cambria" w:eastAsia="Segoe UI Symbol" w:hAnsi="Cambria"/>
                <w:bCs/>
                <w:iCs/>
                <w:color w:val="000000" w:themeColor="text1"/>
                <w:szCs w:val="24"/>
              </w:rPr>
              <w:t xml:space="preserve"> </w:t>
            </w:r>
            <w:r w:rsidR="00DF5A90">
              <w:rPr>
                <w:rFonts w:ascii="Cambria" w:eastAsia="Segoe UI Symbol" w:hAnsi="Cambria"/>
                <w:bCs/>
                <w:iCs/>
                <w:color w:val="000000" w:themeColor="text1"/>
                <w:szCs w:val="24"/>
              </w:rPr>
              <w:t>K</w:t>
            </w:r>
            <w:r w:rsidRPr="006D2E62">
              <w:rPr>
                <w:rFonts w:ascii="Cambria" w:eastAsia="Segoe UI Symbol" w:hAnsi="Cambria"/>
                <w:bCs/>
                <w:iCs/>
                <w:color w:val="000000" w:themeColor="text1"/>
                <w:szCs w:val="24"/>
              </w:rPr>
              <w:t>eraamikaettevõtte töökeskkonna ja töökorralduse kirjeldus</w:t>
            </w:r>
            <w:r w:rsidR="00DF5A90">
              <w:rPr>
                <w:rFonts w:ascii="Cambria" w:eastAsia="Segoe UI Symbol" w:hAnsi="Cambria"/>
                <w:bCs/>
                <w:iCs/>
                <w:color w:val="000000" w:themeColor="text1"/>
                <w:szCs w:val="24"/>
              </w:rPr>
              <w:t xml:space="preserve">, </w:t>
            </w:r>
            <w:r w:rsidRPr="006D2E62">
              <w:rPr>
                <w:rFonts w:ascii="Cambria" w:eastAsia="Segoe UI Symbol" w:hAnsi="Cambria"/>
                <w:bCs/>
                <w:iCs/>
                <w:color w:val="000000" w:themeColor="text1"/>
                <w:szCs w:val="24"/>
              </w:rPr>
              <w:t>sh töökeskkonna riskide hindamine. Koostab esitluse ja esitleb selle.</w:t>
            </w:r>
          </w:p>
          <w:p w14:paraId="0E731DF8" w14:textId="1C61EA54" w:rsidR="00121F59" w:rsidRPr="00DF5A90" w:rsidRDefault="006D2E62" w:rsidP="00DF5A90">
            <w:pPr>
              <w:tabs>
                <w:tab w:val="center" w:pos="360"/>
              </w:tabs>
              <w:spacing w:after="0" w:line="240" w:lineRule="auto"/>
              <w:ind w:right="0"/>
              <w:jc w:val="left"/>
              <w:rPr>
                <w:rFonts w:ascii="Cambria" w:eastAsia="Segoe UI Symbol" w:hAnsi="Cambria"/>
                <w:bCs/>
                <w:iCs/>
                <w:color w:val="000000" w:themeColor="text1"/>
                <w:szCs w:val="24"/>
              </w:rPr>
            </w:pPr>
            <w:r w:rsidRPr="006D2E62">
              <w:rPr>
                <w:rFonts w:ascii="Cambria" w:eastAsia="Segoe UI Symbol" w:hAnsi="Cambria"/>
                <w:bCs/>
                <w:iCs/>
                <w:color w:val="000000" w:themeColor="text1"/>
                <w:szCs w:val="24"/>
              </w:rPr>
              <w:t>HÜ</w:t>
            </w:r>
            <w:r>
              <w:rPr>
                <w:rFonts w:ascii="Cambria" w:eastAsia="Segoe UI Symbol" w:hAnsi="Cambria"/>
                <w:bCs/>
                <w:iCs/>
                <w:color w:val="000000" w:themeColor="text1"/>
                <w:szCs w:val="24"/>
              </w:rPr>
              <w:t xml:space="preserve"> 3</w:t>
            </w:r>
            <w:r w:rsidR="00DF5A90">
              <w:rPr>
                <w:rFonts w:ascii="Cambria" w:eastAsia="Segoe UI Symbol" w:hAnsi="Cambria"/>
                <w:bCs/>
                <w:iCs/>
                <w:color w:val="000000" w:themeColor="text1"/>
                <w:szCs w:val="24"/>
              </w:rPr>
              <w:t xml:space="preserve">. </w:t>
            </w:r>
            <w:r w:rsidRPr="006D2E62">
              <w:rPr>
                <w:rFonts w:ascii="Cambria" w:eastAsia="Segoe UI Symbol" w:hAnsi="Cambria"/>
                <w:bCs/>
                <w:iCs/>
                <w:color w:val="000000" w:themeColor="text1"/>
                <w:szCs w:val="24"/>
              </w:rPr>
              <w:t xml:space="preserve">I </w:t>
            </w:r>
            <w:r w:rsidR="00DF5A90">
              <w:rPr>
                <w:rFonts w:ascii="Cambria" w:eastAsia="Segoe UI Symbol" w:hAnsi="Cambria"/>
                <w:bCs/>
                <w:iCs/>
                <w:color w:val="000000" w:themeColor="text1"/>
                <w:szCs w:val="24"/>
              </w:rPr>
              <w:t>–</w:t>
            </w:r>
            <w:r w:rsidRPr="006D2E62">
              <w:rPr>
                <w:rFonts w:ascii="Cambria" w:eastAsia="Segoe UI Symbol" w:hAnsi="Cambria"/>
                <w:bCs/>
                <w:iCs/>
                <w:color w:val="000000" w:themeColor="text1"/>
                <w:szCs w:val="24"/>
              </w:rPr>
              <w:t xml:space="preserve"> Kompleksülesanne töötamise õiguslikest alustest (lepingud, õigused ja kohustused)</w:t>
            </w:r>
          </w:p>
        </w:tc>
        <w:tc>
          <w:tcPr>
            <w:tcW w:w="4961" w:type="dxa"/>
            <w:tcBorders>
              <w:top w:val="single" w:sz="4" w:space="0" w:color="000000"/>
              <w:left w:val="single" w:sz="4" w:space="0" w:color="000000"/>
              <w:bottom w:val="single" w:sz="4" w:space="0" w:color="000000"/>
              <w:right w:val="single" w:sz="4" w:space="0" w:color="000000"/>
            </w:tcBorders>
          </w:tcPr>
          <w:p w14:paraId="0D7B6F5D" w14:textId="77777777" w:rsidR="0001267F" w:rsidRDefault="00FB0C5C" w:rsidP="007174AB">
            <w:pPr>
              <w:autoSpaceDE w:val="0"/>
              <w:autoSpaceDN w:val="0"/>
              <w:adjustRightInd w:val="0"/>
              <w:spacing w:after="0" w:line="240" w:lineRule="auto"/>
              <w:ind w:right="0"/>
              <w:jc w:val="left"/>
              <w:rPr>
                <w:rFonts w:ascii="Cambria" w:hAnsi="Cambria"/>
                <w:b/>
                <w:bCs/>
                <w:color w:val="000000" w:themeColor="text1"/>
                <w:szCs w:val="24"/>
              </w:rPr>
            </w:pPr>
            <w:r w:rsidRPr="00FB0C5C">
              <w:rPr>
                <w:rFonts w:ascii="Cambria" w:hAnsi="Cambria"/>
                <w:b/>
                <w:bCs/>
                <w:color w:val="000000" w:themeColor="text1"/>
                <w:szCs w:val="24"/>
              </w:rPr>
              <w:t>Majanduskeskkond</w:t>
            </w:r>
          </w:p>
          <w:p w14:paraId="51F3C5D8" w14:textId="30B3DCA0" w:rsidR="00FB0C5C" w:rsidRPr="00FB0C5C" w:rsidRDefault="00FB0C5C" w:rsidP="007174AB">
            <w:pPr>
              <w:pStyle w:val="Loendilik"/>
              <w:numPr>
                <w:ilvl w:val="0"/>
                <w:numId w:val="127"/>
              </w:numPr>
              <w:autoSpaceDE w:val="0"/>
              <w:autoSpaceDN w:val="0"/>
              <w:adjustRightInd w:val="0"/>
              <w:spacing w:after="0" w:line="240" w:lineRule="auto"/>
              <w:ind w:right="0"/>
              <w:jc w:val="left"/>
              <w:rPr>
                <w:rFonts w:ascii="Cambria" w:hAnsi="Cambria"/>
                <w:color w:val="000000" w:themeColor="text1"/>
                <w:szCs w:val="24"/>
              </w:rPr>
            </w:pPr>
            <w:r w:rsidRPr="00FB0C5C">
              <w:rPr>
                <w:rFonts w:ascii="Cambria" w:hAnsi="Cambria"/>
                <w:color w:val="000000" w:themeColor="text1"/>
                <w:szCs w:val="24"/>
              </w:rPr>
              <w:t>Ühiskond ja majandus</w:t>
            </w:r>
          </w:p>
          <w:p w14:paraId="0FF9C27E" w14:textId="42C43A5C" w:rsidR="00FB0C5C" w:rsidRPr="00FB0C5C" w:rsidRDefault="00FB0C5C" w:rsidP="007174AB">
            <w:pPr>
              <w:pStyle w:val="Loendilik"/>
              <w:numPr>
                <w:ilvl w:val="0"/>
                <w:numId w:val="127"/>
              </w:numPr>
              <w:autoSpaceDE w:val="0"/>
              <w:autoSpaceDN w:val="0"/>
              <w:adjustRightInd w:val="0"/>
              <w:spacing w:after="0" w:line="240" w:lineRule="auto"/>
              <w:ind w:right="0"/>
              <w:jc w:val="left"/>
              <w:rPr>
                <w:rFonts w:ascii="Cambria" w:hAnsi="Cambria"/>
                <w:color w:val="000000" w:themeColor="text1"/>
                <w:szCs w:val="24"/>
              </w:rPr>
            </w:pPr>
            <w:r w:rsidRPr="00FB0C5C">
              <w:rPr>
                <w:rFonts w:ascii="Cambria" w:hAnsi="Cambria"/>
                <w:color w:val="000000" w:themeColor="text1"/>
                <w:szCs w:val="24"/>
              </w:rPr>
              <w:t>Jätkusuutlik majandus</w:t>
            </w:r>
          </w:p>
          <w:p w14:paraId="7BA71923" w14:textId="2FB37B16" w:rsidR="00FB0C5C" w:rsidRPr="00FB0C5C" w:rsidRDefault="00FB0C5C" w:rsidP="007174AB">
            <w:pPr>
              <w:pStyle w:val="Loendilik"/>
              <w:numPr>
                <w:ilvl w:val="0"/>
                <w:numId w:val="127"/>
              </w:numPr>
              <w:autoSpaceDE w:val="0"/>
              <w:autoSpaceDN w:val="0"/>
              <w:adjustRightInd w:val="0"/>
              <w:spacing w:after="0" w:line="240" w:lineRule="auto"/>
              <w:ind w:right="0"/>
              <w:jc w:val="left"/>
              <w:rPr>
                <w:rFonts w:ascii="Cambria" w:hAnsi="Cambria"/>
                <w:color w:val="000000" w:themeColor="text1"/>
                <w:szCs w:val="24"/>
              </w:rPr>
            </w:pPr>
            <w:r w:rsidRPr="00FB0C5C">
              <w:rPr>
                <w:rFonts w:ascii="Cambria" w:hAnsi="Cambria"/>
                <w:color w:val="000000" w:themeColor="text1"/>
                <w:szCs w:val="24"/>
              </w:rPr>
              <w:t>Turumajandus alused</w:t>
            </w:r>
          </w:p>
          <w:p w14:paraId="547C4ADA" w14:textId="18A613A8" w:rsidR="00FB0C5C" w:rsidRPr="00FB0C5C" w:rsidRDefault="00FB0C5C" w:rsidP="007174AB">
            <w:pPr>
              <w:pStyle w:val="Loendilik"/>
              <w:numPr>
                <w:ilvl w:val="0"/>
                <w:numId w:val="127"/>
              </w:numPr>
              <w:autoSpaceDE w:val="0"/>
              <w:autoSpaceDN w:val="0"/>
              <w:adjustRightInd w:val="0"/>
              <w:spacing w:after="0" w:line="240" w:lineRule="auto"/>
              <w:ind w:right="0"/>
              <w:jc w:val="left"/>
              <w:rPr>
                <w:rFonts w:ascii="Cambria" w:hAnsi="Cambria"/>
                <w:color w:val="000000" w:themeColor="text1"/>
                <w:szCs w:val="24"/>
              </w:rPr>
            </w:pPr>
            <w:r w:rsidRPr="00FB0C5C">
              <w:rPr>
                <w:rFonts w:ascii="Cambria" w:hAnsi="Cambria"/>
                <w:color w:val="000000" w:themeColor="text1"/>
                <w:szCs w:val="24"/>
              </w:rPr>
              <w:t>Ettevõtluskeskkond ja analüüs</w:t>
            </w:r>
          </w:p>
          <w:p w14:paraId="3F505FD7" w14:textId="6BE1BCEE" w:rsidR="00FB0C5C" w:rsidRPr="00FB0C5C" w:rsidRDefault="00FB0C5C" w:rsidP="007174AB">
            <w:pPr>
              <w:pStyle w:val="Loendilik"/>
              <w:numPr>
                <w:ilvl w:val="0"/>
                <w:numId w:val="127"/>
              </w:numPr>
              <w:autoSpaceDE w:val="0"/>
              <w:autoSpaceDN w:val="0"/>
              <w:adjustRightInd w:val="0"/>
              <w:spacing w:after="0" w:line="240" w:lineRule="auto"/>
              <w:ind w:right="0"/>
              <w:jc w:val="left"/>
              <w:rPr>
                <w:rFonts w:ascii="Cambria" w:hAnsi="Cambria"/>
                <w:color w:val="000000" w:themeColor="text1"/>
                <w:szCs w:val="24"/>
              </w:rPr>
            </w:pPr>
            <w:r w:rsidRPr="00FB0C5C">
              <w:rPr>
                <w:rFonts w:ascii="Cambria" w:hAnsi="Cambria"/>
                <w:color w:val="000000" w:themeColor="text1"/>
                <w:szCs w:val="24"/>
              </w:rPr>
              <w:t>Organisatsioonivormid, eesmärgid ja tegevus</w:t>
            </w:r>
          </w:p>
          <w:p w14:paraId="707D7239" w14:textId="77777777" w:rsidR="00FB0C5C" w:rsidRPr="00FB0C5C" w:rsidRDefault="00FB0C5C" w:rsidP="007174AB">
            <w:pPr>
              <w:pStyle w:val="Loendilik"/>
              <w:numPr>
                <w:ilvl w:val="0"/>
                <w:numId w:val="127"/>
              </w:numPr>
              <w:autoSpaceDE w:val="0"/>
              <w:autoSpaceDN w:val="0"/>
              <w:adjustRightInd w:val="0"/>
              <w:spacing w:after="0" w:line="240" w:lineRule="auto"/>
              <w:ind w:right="0"/>
              <w:jc w:val="left"/>
              <w:rPr>
                <w:rFonts w:ascii="Cambria" w:hAnsi="Cambria"/>
                <w:b/>
                <w:bCs/>
                <w:color w:val="000000" w:themeColor="text1"/>
                <w:szCs w:val="24"/>
              </w:rPr>
            </w:pPr>
            <w:r w:rsidRPr="00FB0C5C">
              <w:rPr>
                <w:rFonts w:ascii="Cambria" w:hAnsi="Cambria"/>
                <w:color w:val="000000" w:themeColor="text1"/>
                <w:szCs w:val="24"/>
              </w:rPr>
              <w:t>Rühma- ja meeskonnatöö</w:t>
            </w:r>
          </w:p>
          <w:p w14:paraId="2294C098" w14:textId="77777777" w:rsidR="00FB0C5C" w:rsidRDefault="00FB0C5C" w:rsidP="007174AB">
            <w:pPr>
              <w:autoSpaceDE w:val="0"/>
              <w:autoSpaceDN w:val="0"/>
              <w:adjustRightInd w:val="0"/>
              <w:spacing w:after="0" w:line="240" w:lineRule="auto"/>
              <w:ind w:left="0" w:right="0" w:firstLine="0"/>
              <w:jc w:val="left"/>
              <w:rPr>
                <w:rFonts w:ascii="Cambria" w:hAnsi="Cambria"/>
                <w:b/>
                <w:bCs/>
                <w:color w:val="000000" w:themeColor="text1"/>
                <w:szCs w:val="24"/>
              </w:rPr>
            </w:pPr>
            <w:r w:rsidRPr="00FB0C5C">
              <w:rPr>
                <w:rFonts w:ascii="Cambria" w:hAnsi="Cambria"/>
                <w:b/>
                <w:bCs/>
                <w:color w:val="000000" w:themeColor="text1"/>
                <w:szCs w:val="24"/>
              </w:rPr>
              <w:t>Töökeskkonnaohutegurid</w:t>
            </w:r>
          </w:p>
          <w:p w14:paraId="5DDD5020" w14:textId="77777777" w:rsidR="00FB0C5C" w:rsidRDefault="00FB0C5C" w:rsidP="007174AB">
            <w:pPr>
              <w:autoSpaceDE w:val="0"/>
              <w:autoSpaceDN w:val="0"/>
              <w:adjustRightInd w:val="0"/>
              <w:spacing w:after="0" w:line="240" w:lineRule="auto"/>
              <w:ind w:left="0" w:right="0" w:firstLine="0"/>
              <w:jc w:val="left"/>
              <w:rPr>
                <w:rFonts w:ascii="Cambria" w:hAnsi="Cambria"/>
                <w:b/>
                <w:bCs/>
                <w:color w:val="000000" w:themeColor="text1"/>
                <w:szCs w:val="24"/>
              </w:rPr>
            </w:pPr>
            <w:r>
              <w:rPr>
                <w:rFonts w:ascii="Cambria" w:hAnsi="Cambria"/>
                <w:b/>
                <w:bCs/>
                <w:color w:val="000000" w:themeColor="text1"/>
                <w:szCs w:val="24"/>
              </w:rPr>
              <w:t>Töötamise õiguslikud alused</w:t>
            </w:r>
          </w:p>
          <w:p w14:paraId="4F2DD8E0" w14:textId="76A24783" w:rsidR="00FB0C5C" w:rsidRPr="00FB0C5C" w:rsidRDefault="00FB0C5C" w:rsidP="007174AB">
            <w:pPr>
              <w:pStyle w:val="Loendilik"/>
              <w:numPr>
                <w:ilvl w:val="0"/>
                <w:numId w:val="128"/>
              </w:numPr>
              <w:autoSpaceDE w:val="0"/>
              <w:autoSpaceDN w:val="0"/>
              <w:adjustRightInd w:val="0"/>
              <w:spacing w:after="0" w:line="240" w:lineRule="auto"/>
              <w:ind w:right="0"/>
              <w:jc w:val="left"/>
              <w:rPr>
                <w:rFonts w:ascii="Cambria" w:hAnsi="Cambria"/>
                <w:color w:val="000000" w:themeColor="text1"/>
                <w:szCs w:val="24"/>
              </w:rPr>
            </w:pPr>
            <w:r w:rsidRPr="00FB0C5C">
              <w:rPr>
                <w:rFonts w:ascii="Cambria" w:hAnsi="Cambria"/>
                <w:color w:val="000000" w:themeColor="text1"/>
                <w:szCs w:val="24"/>
              </w:rPr>
              <w:t>Töö tasustamine ja sotsiaalsed tagatised</w:t>
            </w:r>
          </w:p>
        </w:tc>
        <w:tc>
          <w:tcPr>
            <w:tcW w:w="2052" w:type="dxa"/>
            <w:tcBorders>
              <w:top w:val="single" w:sz="4" w:space="0" w:color="000000"/>
              <w:left w:val="single" w:sz="4" w:space="0" w:color="000000"/>
              <w:bottom w:val="single" w:sz="4" w:space="0" w:color="000000"/>
              <w:right w:val="single" w:sz="4" w:space="0" w:color="000000"/>
            </w:tcBorders>
          </w:tcPr>
          <w:p w14:paraId="5C36C13F" w14:textId="7B390212" w:rsidR="0001267F" w:rsidRPr="00252CDF" w:rsidRDefault="0001267F" w:rsidP="00605701">
            <w:pPr>
              <w:spacing w:after="0" w:line="240" w:lineRule="auto"/>
              <w:ind w:right="0"/>
              <w:jc w:val="left"/>
              <w:rPr>
                <w:rFonts w:ascii="Cambria" w:hAnsi="Cambria"/>
                <w:color w:val="000000" w:themeColor="text1"/>
                <w:szCs w:val="24"/>
              </w:rPr>
            </w:pPr>
          </w:p>
        </w:tc>
      </w:tr>
      <w:tr w:rsidR="00F750BC" w:rsidRPr="00252CDF" w14:paraId="7721B3AD" w14:textId="77777777" w:rsidTr="0001267F">
        <w:trPr>
          <w:trHeight w:val="896"/>
        </w:trPr>
        <w:tc>
          <w:tcPr>
            <w:tcW w:w="2802" w:type="dxa"/>
            <w:tcBorders>
              <w:top w:val="single" w:sz="4" w:space="0" w:color="000000"/>
              <w:left w:val="single" w:sz="4" w:space="0" w:color="000000"/>
              <w:bottom w:val="single" w:sz="4" w:space="0" w:color="000000"/>
              <w:right w:val="single" w:sz="4" w:space="0" w:color="000000"/>
            </w:tcBorders>
          </w:tcPr>
          <w:p w14:paraId="5BF02143" w14:textId="53659488" w:rsidR="00F750BC" w:rsidRDefault="00F750BC" w:rsidP="00605701">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3. </w:t>
            </w:r>
            <w:r w:rsidRPr="00F750BC">
              <w:rPr>
                <w:rFonts w:ascii="Cambria" w:hAnsi="Cambria"/>
                <w:color w:val="000000" w:themeColor="text1"/>
                <w:szCs w:val="24"/>
              </w:rPr>
              <w:t>kavandab enda ja teiste jaoks väärtuste loomisel omapoolse panuse kultuurilises, sotsiaalses ja/või rahalises tähenduses</w:t>
            </w:r>
          </w:p>
        </w:tc>
        <w:tc>
          <w:tcPr>
            <w:tcW w:w="6061" w:type="dxa"/>
            <w:tcBorders>
              <w:top w:val="single" w:sz="4" w:space="0" w:color="000000"/>
              <w:left w:val="single" w:sz="4" w:space="0" w:color="000000"/>
              <w:bottom w:val="single" w:sz="4" w:space="0" w:color="000000"/>
              <w:right w:val="single" w:sz="4" w:space="0" w:color="000000"/>
            </w:tcBorders>
          </w:tcPr>
          <w:p w14:paraId="5C784DC8" w14:textId="77777777" w:rsidR="003F7CEC" w:rsidRPr="003F7CEC" w:rsidRDefault="003F7CEC" w:rsidP="003F7CEC">
            <w:pPr>
              <w:pStyle w:val="Vahedeta"/>
              <w:rPr>
                <w:rFonts w:ascii="Cambria" w:hAnsi="Cambria" w:cs="Times New Roman"/>
                <w:color w:val="000000" w:themeColor="text1"/>
                <w:sz w:val="24"/>
                <w:szCs w:val="24"/>
                <w:lang w:eastAsia="ar-SA"/>
              </w:rPr>
            </w:pPr>
            <w:r w:rsidRPr="003F7CEC">
              <w:rPr>
                <w:rFonts w:ascii="Cambria" w:hAnsi="Cambria" w:cs="Times New Roman"/>
                <w:color w:val="000000" w:themeColor="text1"/>
                <w:sz w:val="24"/>
                <w:szCs w:val="24"/>
                <w:lang w:eastAsia="ar-SA"/>
              </w:rPr>
              <w:t xml:space="preserve">HK 3.1. analüüsib erinevaid keskkonnategureid ning määratleb meeskonnatööna probleemi ühiskonnas </w:t>
            </w:r>
          </w:p>
          <w:p w14:paraId="0E4CE74C" w14:textId="77777777" w:rsidR="003F7CEC" w:rsidRPr="003F7CEC" w:rsidRDefault="003F7CEC" w:rsidP="003F7CEC">
            <w:pPr>
              <w:pStyle w:val="Vahedeta"/>
              <w:rPr>
                <w:rFonts w:ascii="Cambria" w:hAnsi="Cambria" w:cs="Times New Roman"/>
                <w:color w:val="000000" w:themeColor="text1"/>
                <w:sz w:val="24"/>
                <w:szCs w:val="24"/>
                <w:lang w:eastAsia="ar-SA"/>
              </w:rPr>
            </w:pPr>
            <w:r w:rsidRPr="003F7CEC">
              <w:rPr>
                <w:rFonts w:ascii="Cambria" w:hAnsi="Cambria" w:cs="Times New Roman"/>
                <w:color w:val="000000" w:themeColor="text1"/>
                <w:sz w:val="24"/>
                <w:szCs w:val="24"/>
                <w:lang w:eastAsia="ar-SA"/>
              </w:rPr>
              <w:t xml:space="preserve">HK 3.2. kavandab meeskonnatööna uuenduslikke lahendusi, kasutades loovustehnikaid </w:t>
            </w:r>
          </w:p>
          <w:p w14:paraId="375208D4" w14:textId="77777777" w:rsidR="003F7CEC" w:rsidRPr="003F7CEC" w:rsidRDefault="003F7CEC" w:rsidP="003F7CEC">
            <w:pPr>
              <w:pStyle w:val="Vahedeta"/>
              <w:rPr>
                <w:rFonts w:ascii="Cambria" w:hAnsi="Cambria" w:cs="Times New Roman"/>
                <w:color w:val="000000" w:themeColor="text1"/>
                <w:sz w:val="24"/>
                <w:szCs w:val="24"/>
                <w:lang w:eastAsia="ar-SA"/>
              </w:rPr>
            </w:pPr>
            <w:r w:rsidRPr="003F7CEC">
              <w:rPr>
                <w:rFonts w:ascii="Cambria" w:hAnsi="Cambria" w:cs="Times New Roman"/>
                <w:color w:val="000000" w:themeColor="text1"/>
                <w:sz w:val="24"/>
                <w:szCs w:val="24"/>
                <w:lang w:eastAsia="ar-SA"/>
              </w:rPr>
              <w:t xml:space="preserve">HK 3.3. kirjeldab meeskonnatööna erinevate lahenduste väärtust kultuurilist, sotsiaalset ja/või rahalist väärtust </w:t>
            </w:r>
          </w:p>
          <w:p w14:paraId="61298C06" w14:textId="77777777" w:rsidR="003F7CEC" w:rsidRPr="003F7CEC" w:rsidRDefault="003F7CEC" w:rsidP="003F7CEC">
            <w:pPr>
              <w:pStyle w:val="Vahedeta"/>
              <w:rPr>
                <w:rFonts w:ascii="Cambria" w:hAnsi="Cambria" w:cs="Times New Roman"/>
                <w:color w:val="000000" w:themeColor="text1"/>
                <w:sz w:val="24"/>
                <w:szCs w:val="24"/>
                <w:lang w:eastAsia="ar-SA"/>
              </w:rPr>
            </w:pPr>
            <w:r w:rsidRPr="003F7CEC">
              <w:rPr>
                <w:rFonts w:ascii="Cambria" w:hAnsi="Cambria" w:cs="Times New Roman"/>
                <w:color w:val="000000" w:themeColor="text1"/>
                <w:sz w:val="24"/>
                <w:szCs w:val="24"/>
                <w:lang w:eastAsia="ar-SA"/>
              </w:rPr>
              <w:t xml:space="preserve">HK 3.4. valib meeskonnatööna sobiva jätkusuutliku lahenduse probleemile </w:t>
            </w:r>
          </w:p>
          <w:p w14:paraId="2638EA8C" w14:textId="11EDA84F" w:rsidR="00F750BC" w:rsidRPr="00252CDF" w:rsidRDefault="003F7CEC" w:rsidP="003F7CEC">
            <w:pPr>
              <w:pStyle w:val="Vahedeta"/>
              <w:rPr>
                <w:rFonts w:ascii="Cambria" w:hAnsi="Cambria" w:cs="Times New Roman"/>
                <w:color w:val="000000" w:themeColor="text1"/>
                <w:sz w:val="24"/>
                <w:szCs w:val="24"/>
                <w:lang w:eastAsia="ar-SA"/>
              </w:rPr>
            </w:pPr>
            <w:r w:rsidRPr="003F7CEC">
              <w:rPr>
                <w:rFonts w:ascii="Cambria" w:hAnsi="Cambria" w:cs="Times New Roman"/>
                <w:color w:val="000000" w:themeColor="text1"/>
                <w:sz w:val="24"/>
                <w:szCs w:val="24"/>
                <w:lang w:eastAsia="ar-SA"/>
              </w:rPr>
              <w:t>HK 3.5. koostab meeskonnatööna tegevuskava valitud lahenduse elluviimiseks</w:t>
            </w:r>
          </w:p>
        </w:tc>
        <w:tc>
          <w:tcPr>
            <w:tcW w:w="2268" w:type="dxa"/>
            <w:tcBorders>
              <w:top w:val="single" w:sz="4" w:space="0" w:color="000000"/>
              <w:left w:val="single" w:sz="4" w:space="0" w:color="000000"/>
              <w:bottom w:val="single" w:sz="4" w:space="0" w:color="000000"/>
              <w:right w:val="single" w:sz="4" w:space="0" w:color="000000"/>
            </w:tcBorders>
          </w:tcPr>
          <w:p w14:paraId="708AC337" w14:textId="4A195346" w:rsidR="00F750BC" w:rsidRPr="00252CDF" w:rsidRDefault="00546495"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 xml:space="preserve">Projektõpe, </w:t>
            </w:r>
            <w:r w:rsidR="00A22C17">
              <w:rPr>
                <w:rFonts w:ascii="Cambria" w:eastAsia="Segoe UI Symbol" w:hAnsi="Cambria"/>
                <w:color w:val="000000" w:themeColor="text1"/>
                <w:szCs w:val="24"/>
              </w:rPr>
              <w:t xml:space="preserve">analüüs, probleemõpe, </w:t>
            </w:r>
            <w:r>
              <w:rPr>
                <w:rFonts w:ascii="Cambria" w:eastAsia="Segoe UI Symbol" w:hAnsi="Cambria"/>
                <w:color w:val="000000" w:themeColor="text1"/>
                <w:szCs w:val="24"/>
              </w:rPr>
              <w:t>esitlus.</w:t>
            </w:r>
          </w:p>
        </w:tc>
        <w:tc>
          <w:tcPr>
            <w:tcW w:w="3402" w:type="dxa"/>
            <w:tcBorders>
              <w:top w:val="single" w:sz="4" w:space="0" w:color="000000"/>
              <w:left w:val="single" w:sz="4" w:space="0" w:color="000000"/>
              <w:bottom w:val="single" w:sz="4" w:space="0" w:color="000000"/>
              <w:right w:val="single" w:sz="4" w:space="0" w:color="000000"/>
            </w:tcBorders>
          </w:tcPr>
          <w:p w14:paraId="16700454" w14:textId="2D337E9D" w:rsidR="00F750BC" w:rsidRPr="00DF5A90" w:rsidRDefault="00DF5A90" w:rsidP="00C40526">
            <w:pPr>
              <w:tabs>
                <w:tab w:val="center" w:pos="360"/>
              </w:tabs>
              <w:spacing w:after="0" w:line="240" w:lineRule="auto"/>
              <w:ind w:right="0"/>
              <w:jc w:val="left"/>
              <w:rPr>
                <w:rFonts w:ascii="Cambria" w:eastAsia="Segoe UI Symbol" w:hAnsi="Cambria"/>
                <w:bCs/>
                <w:iCs/>
                <w:color w:val="000000" w:themeColor="text1"/>
                <w:szCs w:val="24"/>
              </w:rPr>
            </w:pPr>
            <w:r w:rsidRPr="00DF5A90">
              <w:rPr>
                <w:rFonts w:ascii="Cambria" w:eastAsia="Segoe UI Symbol" w:hAnsi="Cambria"/>
                <w:bCs/>
                <w:iCs/>
                <w:color w:val="000000" w:themeColor="text1"/>
                <w:szCs w:val="24"/>
              </w:rPr>
              <w:t xml:space="preserve">HÜ 1. I </w:t>
            </w:r>
            <w:r w:rsidR="00C40526">
              <w:rPr>
                <w:rFonts w:ascii="Cambria" w:eastAsia="Segoe UI Symbol" w:hAnsi="Cambria"/>
                <w:bCs/>
                <w:iCs/>
                <w:color w:val="000000" w:themeColor="text1"/>
                <w:szCs w:val="24"/>
              </w:rPr>
              <w:t>–</w:t>
            </w:r>
            <w:r w:rsidRPr="00DF5A90">
              <w:rPr>
                <w:rFonts w:ascii="Cambria" w:eastAsia="Segoe UI Symbol" w:hAnsi="Cambria"/>
                <w:bCs/>
                <w:iCs/>
                <w:color w:val="000000" w:themeColor="text1"/>
                <w:szCs w:val="24"/>
              </w:rPr>
              <w:t xml:space="preserve"> Juhendi alusel koostatud projektiplaan ja/või äriidee koos ärimudeliga, koostab esitluse ja esitleb selle.  </w:t>
            </w:r>
          </w:p>
        </w:tc>
        <w:tc>
          <w:tcPr>
            <w:tcW w:w="4961" w:type="dxa"/>
            <w:tcBorders>
              <w:top w:val="single" w:sz="4" w:space="0" w:color="000000"/>
              <w:left w:val="single" w:sz="4" w:space="0" w:color="000000"/>
              <w:bottom w:val="single" w:sz="4" w:space="0" w:color="000000"/>
              <w:right w:val="single" w:sz="4" w:space="0" w:color="000000"/>
            </w:tcBorders>
          </w:tcPr>
          <w:p w14:paraId="728FDCCC" w14:textId="77777777" w:rsidR="00F750BC" w:rsidRDefault="00FB0C5C" w:rsidP="007174AB">
            <w:pPr>
              <w:autoSpaceDE w:val="0"/>
              <w:autoSpaceDN w:val="0"/>
              <w:adjustRightInd w:val="0"/>
              <w:spacing w:after="0" w:line="240" w:lineRule="auto"/>
              <w:ind w:right="0"/>
              <w:jc w:val="left"/>
              <w:rPr>
                <w:rFonts w:ascii="Cambria" w:hAnsi="Cambria"/>
                <w:b/>
                <w:bCs/>
                <w:color w:val="000000" w:themeColor="text1"/>
                <w:szCs w:val="24"/>
              </w:rPr>
            </w:pPr>
            <w:r w:rsidRPr="00FB0C5C">
              <w:rPr>
                <w:rFonts w:ascii="Cambria" w:hAnsi="Cambria"/>
                <w:b/>
                <w:bCs/>
                <w:color w:val="000000" w:themeColor="text1"/>
                <w:szCs w:val="24"/>
              </w:rPr>
              <w:t>Väärtusloome</w:t>
            </w:r>
          </w:p>
          <w:p w14:paraId="7F06E28C" w14:textId="32DB5F19" w:rsidR="00FB0C5C" w:rsidRPr="00E72D74" w:rsidRDefault="00FB0C5C" w:rsidP="007174AB">
            <w:pPr>
              <w:pStyle w:val="Loendilik"/>
              <w:numPr>
                <w:ilvl w:val="0"/>
                <w:numId w:val="129"/>
              </w:numPr>
              <w:autoSpaceDE w:val="0"/>
              <w:autoSpaceDN w:val="0"/>
              <w:adjustRightInd w:val="0"/>
              <w:spacing w:after="0" w:line="240" w:lineRule="auto"/>
              <w:ind w:right="0"/>
              <w:jc w:val="left"/>
              <w:rPr>
                <w:rFonts w:ascii="Cambria" w:hAnsi="Cambria"/>
                <w:color w:val="000000" w:themeColor="text1"/>
                <w:szCs w:val="24"/>
              </w:rPr>
            </w:pPr>
            <w:r w:rsidRPr="00E72D74">
              <w:rPr>
                <w:rFonts w:ascii="Cambria" w:hAnsi="Cambria"/>
                <w:color w:val="000000" w:themeColor="text1"/>
                <w:szCs w:val="24"/>
              </w:rPr>
              <w:t>Probleemianalüüs ja lahendus</w:t>
            </w:r>
          </w:p>
          <w:p w14:paraId="462E04CD" w14:textId="72846521" w:rsidR="00FB0C5C" w:rsidRPr="00E72D74" w:rsidRDefault="00FB0C5C" w:rsidP="007174AB">
            <w:pPr>
              <w:pStyle w:val="Loendilik"/>
              <w:numPr>
                <w:ilvl w:val="0"/>
                <w:numId w:val="129"/>
              </w:numPr>
              <w:autoSpaceDE w:val="0"/>
              <w:autoSpaceDN w:val="0"/>
              <w:adjustRightInd w:val="0"/>
              <w:spacing w:after="0" w:line="240" w:lineRule="auto"/>
              <w:ind w:right="0"/>
              <w:jc w:val="left"/>
              <w:rPr>
                <w:rFonts w:ascii="Cambria" w:hAnsi="Cambria"/>
                <w:color w:val="000000" w:themeColor="text1"/>
                <w:szCs w:val="24"/>
              </w:rPr>
            </w:pPr>
            <w:r w:rsidRPr="00E72D74">
              <w:rPr>
                <w:rFonts w:ascii="Cambria" w:hAnsi="Cambria"/>
                <w:color w:val="000000" w:themeColor="text1"/>
                <w:szCs w:val="24"/>
              </w:rPr>
              <w:t>Loovus ja loovustehnikad</w:t>
            </w:r>
          </w:p>
          <w:p w14:paraId="6E7B14B2" w14:textId="019656C3" w:rsidR="00FB0C5C" w:rsidRPr="00E72D74" w:rsidRDefault="00FB0C5C" w:rsidP="007174AB">
            <w:pPr>
              <w:pStyle w:val="Loendilik"/>
              <w:numPr>
                <w:ilvl w:val="0"/>
                <w:numId w:val="129"/>
              </w:numPr>
              <w:autoSpaceDE w:val="0"/>
              <w:autoSpaceDN w:val="0"/>
              <w:adjustRightInd w:val="0"/>
              <w:spacing w:after="0" w:line="240" w:lineRule="auto"/>
              <w:ind w:right="0"/>
              <w:jc w:val="left"/>
              <w:rPr>
                <w:rFonts w:ascii="Cambria" w:hAnsi="Cambria"/>
                <w:color w:val="000000" w:themeColor="text1"/>
                <w:szCs w:val="24"/>
              </w:rPr>
            </w:pPr>
            <w:r w:rsidRPr="00E72D74">
              <w:rPr>
                <w:rFonts w:ascii="Cambria" w:hAnsi="Cambria"/>
                <w:color w:val="000000" w:themeColor="text1"/>
                <w:szCs w:val="24"/>
              </w:rPr>
              <w:t>Väärtusloome</w:t>
            </w:r>
          </w:p>
          <w:p w14:paraId="02D5E3E8" w14:textId="523341B3" w:rsidR="00FB0C5C" w:rsidRPr="00E72D74" w:rsidRDefault="00FB0C5C" w:rsidP="007174AB">
            <w:pPr>
              <w:pStyle w:val="Loendilik"/>
              <w:numPr>
                <w:ilvl w:val="0"/>
                <w:numId w:val="129"/>
              </w:numPr>
              <w:autoSpaceDE w:val="0"/>
              <w:autoSpaceDN w:val="0"/>
              <w:adjustRightInd w:val="0"/>
              <w:spacing w:after="0" w:line="240" w:lineRule="auto"/>
              <w:ind w:right="0"/>
              <w:jc w:val="left"/>
              <w:rPr>
                <w:rFonts w:ascii="Cambria" w:hAnsi="Cambria"/>
                <w:color w:val="000000" w:themeColor="text1"/>
                <w:szCs w:val="24"/>
              </w:rPr>
            </w:pPr>
            <w:r w:rsidRPr="00E72D74">
              <w:rPr>
                <w:rFonts w:ascii="Cambria" w:hAnsi="Cambria"/>
                <w:color w:val="000000" w:themeColor="text1"/>
                <w:szCs w:val="24"/>
              </w:rPr>
              <w:t>Panustamine ühiskonnas</w:t>
            </w:r>
          </w:p>
          <w:p w14:paraId="6294FCD7" w14:textId="7D91E2DC" w:rsidR="00FB0C5C" w:rsidRPr="00E72D74" w:rsidRDefault="00FB0C5C" w:rsidP="007174AB">
            <w:pPr>
              <w:pStyle w:val="Loendilik"/>
              <w:numPr>
                <w:ilvl w:val="0"/>
                <w:numId w:val="129"/>
              </w:numPr>
              <w:autoSpaceDE w:val="0"/>
              <w:autoSpaceDN w:val="0"/>
              <w:adjustRightInd w:val="0"/>
              <w:spacing w:after="0" w:line="240" w:lineRule="auto"/>
              <w:ind w:right="0"/>
              <w:jc w:val="left"/>
              <w:rPr>
                <w:rFonts w:ascii="Cambria" w:hAnsi="Cambria"/>
                <w:color w:val="000000" w:themeColor="text1"/>
                <w:szCs w:val="24"/>
              </w:rPr>
            </w:pPr>
            <w:r w:rsidRPr="00E72D74">
              <w:rPr>
                <w:rFonts w:ascii="Cambria" w:hAnsi="Cambria"/>
                <w:color w:val="000000" w:themeColor="text1"/>
                <w:szCs w:val="24"/>
              </w:rPr>
              <w:t>Projektitöö ja -juhtimine</w:t>
            </w:r>
          </w:p>
          <w:p w14:paraId="08B4C1D7" w14:textId="50006BFA" w:rsidR="00FB0C5C" w:rsidRPr="00E72D74" w:rsidRDefault="00FB0C5C" w:rsidP="007174AB">
            <w:pPr>
              <w:pStyle w:val="Loendilik"/>
              <w:numPr>
                <w:ilvl w:val="0"/>
                <w:numId w:val="129"/>
              </w:numPr>
              <w:autoSpaceDE w:val="0"/>
              <w:autoSpaceDN w:val="0"/>
              <w:adjustRightInd w:val="0"/>
              <w:spacing w:after="0" w:line="240" w:lineRule="auto"/>
              <w:ind w:right="0"/>
              <w:jc w:val="left"/>
              <w:rPr>
                <w:rFonts w:ascii="Cambria" w:hAnsi="Cambria"/>
                <w:color w:val="000000" w:themeColor="text1"/>
                <w:szCs w:val="24"/>
              </w:rPr>
            </w:pPr>
            <w:r w:rsidRPr="00E72D74">
              <w:rPr>
                <w:rFonts w:ascii="Cambria" w:hAnsi="Cambria"/>
                <w:color w:val="000000" w:themeColor="text1"/>
                <w:szCs w:val="24"/>
              </w:rPr>
              <w:t>Äriidee loomine ja hindamine</w:t>
            </w:r>
          </w:p>
          <w:p w14:paraId="197D17A5" w14:textId="7EC09B22" w:rsidR="00FB0C5C" w:rsidRPr="00E72D74" w:rsidRDefault="00FB0C5C" w:rsidP="007174AB">
            <w:pPr>
              <w:pStyle w:val="Loendilik"/>
              <w:numPr>
                <w:ilvl w:val="0"/>
                <w:numId w:val="129"/>
              </w:numPr>
              <w:autoSpaceDE w:val="0"/>
              <w:autoSpaceDN w:val="0"/>
              <w:adjustRightInd w:val="0"/>
              <w:spacing w:after="0" w:line="240" w:lineRule="auto"/>
              <w:ind w:right="0"/>
              <w:jc w:val="left"/>
              <w:rPr>
                <w:rFonts w:ascii="Cambria" w:hAnsi="Cambria"/>
                <w:color w:val="000000" w:themeColor="text1"/>
                <w:szCs w:val="24"/>
              </w:rPr>
            </w:pPr>
            <w:r w:rsidRPr="00E72D74">
              <w:rPr>
                <w:rFonts w:ascii="Cambria" w:hAnsi="Cambria"/>
                <w:color w:val="000000" w:themeColor="text1"/>
                <w:szCs w:val="24"/>
              </w:rPr>
              <w:t>Ärimudeli koostamine</w:t>
            </w:r>
          </w:p>
          <w:p w14:paraId="17BC2B06" w14:textId="77777777" w:rsidR="00E72D74" w:rsidRDefault="00FB0C5C" w:rsidP="007174AB">
            <w:pPr>
              <w:pStyle w:val="Loendilik"/>
              <w:numPr>
                <w:ilvl w:val="0"/>
                <w:numId w:val="129"/>
              </w:numPr>
              <w:autoSpaceDE w:val="0"/>
              <w:autoSpaceDN w:val="0"/>
              <w:adjustRightInd w:val="0"/>
              <w:spacing w:after="0" w:line="240" w:lineRule="auto"/>
              <w:ind w:right="0"/>
              <w:jc w:val="left"/>
              <w:rPr>
                <w:rFonts w:ascii="Cambria" w:hAnsi="Cambria"/>
                <w:color w:val="000000" w:themeColor="text1"/>
                <w:szCs w:val="24"/>
              </w:rPr>
            </w:pPr>
            <w:r w:rsidRPr="00E72D74">
              <w:rPr>
                <w:rFonts w:ascii="Cambria" w:hAnsi="Cambria"/>
                <w:color w:val="000000" w:themeColor="text1"/>
                <w:szCs w:val="24"/>
              </w:rPr>
              <w:t>Disainmõtlemine</w:t>
            </w:r>
          </w:p>
          <w:p w14:paraId="189107F6" w14:textId="77777777" w:rsidR="00FB0C5C" w:rsidRDefault="00FB0C5C" w:rsidP="007174AB">
            <w:pPr>
              <w:pStyle w:val="Loendilik"/>
              <w:numPr>
                <w:ilvl w:val="0"/>
                <w:numId w:val="129"/>
              </w:numPr>
              <w:autoSpaceDE w:val="0"/>
              <w:autoSpaceDN w:val="0"/>
              <w:adjustRightInd w:val="0"/>
              <w:spacing w:after="0" w:line="240" w:lineRule="auto"/>
              <w:ind w:right="0"/>
              <w:jc w:val="left"/>
              <w:rPr>
                <w:rFonts w:ascii="Cambria" w:hAnsi="Cambria"/>
                <w:color w:val="000000" w:themeColor="text1"/>
                <w:szCs w:val="24"/>
              </w:rPr>
            </w:pPr>
            <w:r w:rsidRPr="00E72D74">
              <w:rPr>
                <w:rFonts w:ascii="Cambria" w:hAnsi="Cambria"/>
                <w:color w:val="000000" w:themeColor="text1"/>
                <w:szCs w:val="24"/>
              </w:rPr>
              <w:t>Seoste loomine, põhjused ja tagajärjed analüüs</w:t>
            </w:r>
          </w:p>
          <w:p w14:paraId="6262BAFE" w14:textId="31483F4A" w:rsidR="00E72D74" w:rsidRPr="00E72D74" w:rsidRDefault="00E72D74" w:rsidP="007174AB">
            <w:pPr>
              <w:autoSpaceDE w:val="0"/>
              <w:autoSpaceDN w:val="0"/>
              <w:adjustRightInd w:val="0"/>
              <w:spacing w:after="0" w:line="240" w:lineRule="auto"/>
              <w:ind w:left="0" w:right="0" w:firstLine="0"/>
              <w:jc w:val="left"/>
              <w:rPr>
                <w:rFonts w:ascii="Cambria" w:hAnsi="Cambria"/>
                <w:b/>
                <w:bCs/>
                <w:color w:val="000000" w:themeColor="text1"/>
                <w:szCs w:val="24"/>
              </w:rPr>
            </w:pPr>
            <w:r>
              <w:rPr>
                <w:rFonts w:ascii="Cambria" w:hAnsi="Cambria"/>
                <w:b/>
                <w:bCs/>
                <w:color w:val="000000" w:themeColor="text1"/>
                <w:szCs w:val="24"/>
              </w:rPr>
              <w:lastRenderedPageBreak/>
              <w:t>Äriidee loomine</w:t>
            </w:r>
          </w:p>
        </w:tc>
        <w:tc>
          <w:tcPr>
            <w:tcW w:w="2052" w:type="dxa"/>
            <w:tcBorders>
              <w:top w:val="single" w:sz="4" w:space="0" w:color="000000"/>
              <w:left w:val="single" w:sz="4" w:space="0" w:color="000000"/>
              <w:bottom w:val="single" w:sz="4" w:space="0" w:color="000000"/>
              <w:right w:val="single" w:sz="4" w:space="0" w:color="000000"/>
            </w:tcBorders>
          </w:tcPr>
          <w:p w14:paraId="00AC901F" w14:textId="77777777" w:rsidR="00F750BC" w:rsidRPr="00252CDF" w:rsidRDefault="00F750BC" w:rsidP="00605701">
            <w:pPr>
              <w:spacing w:after="0" w:line="240" w:lineRule="auto"/>
              <w:ind w:right="0"/>
              <w:jc w:val="left"/>
              <w:rPr>
                <w:rFonts w:ascii="Cambria" w:hAnsi="Cambria"/>
                <w:color w:val="000000" w:themeColor="text1"/>
                <w:szCs w:val="24"/>
              </w:rPr>
            </w:pPr>
          </w:p>
        </w:tc>
      </w:tr>
      <w:tr w:rsidR="00977C00" w:rsidRPr="00252CDF" w14:paraId="5A4A3DE8" w14:textId="77777777" w:rsidTr="0001267F">
        <w:trPr>
          <w:trHeight w:val="676"/>
        </w:trPr>
        <w:tc>
          <w:tcPr>
            <w:tcW w:w="2802" w:type="dxa"/>
            <w:tcBorders>
              <w:top w:val="single" w:sz="4" w:space="0" w:color="000000"/>
              <w:left w:val="single" w:sz="4" w:space="0" w:color="000000"/>
              <w:bottom w:val="single" w:sz="4" w:space="0" w:color="000000"/>
              <w:right w:val="single" w:sz="4" w:space="0" w:color="000000"/>
            </w:tcBorders>
          </w:tcPr>
          <w:p w14:paraId="190132CF" w14:textId="234BF352" w:rsidR="003F7CEC" w:rsidRPr="003F7CEC" w:rsidRDefault="003F7CEC" w:rsidP="003F7CEC">
            <w:pPr>
              <w:widowControl w:val="0"/>
              <w:spacing w:after="20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ÕV 4. </w:t>
            </w:r>
            <w:r w:rsidRPr="003F7CEC">
              <w:rPr>
                <w:rFonts w:ascii="Cambria" w:eastAsia="Calibri" w:hAnsi="Cambria"/>
                <w:color w:val="000000" w:themeColor="text1"/>
                <w:szCs w:val="24"/>
                <w:lang w:eastAsia="ar-SA"/>
              </w:rPr>
              <w:t>mõistab oma vastutust kutsealase karjääri kujundamisel ning on motiveeritud ennast arendama</w:t>
            </w:r>
          </w:p>
        </w:tc>
        <w:tc>
          <w:tcPr>
            <w:tcW w:w="6061" w:type="dxa"/>
            <w:tcBorders>
              <w:top w:val="single" w:sz="4" w:space="0" w:color="000000"/>
              <w:left w:val="single" w:sz="4" w:space="0" w:color="000000"/>
              <w:bottom w:val="single" w:sz="4" w:space="0" w:color="000000"/>
              <w:right w:val="single" w:sz="4" w:space="0" w:color="000000"/>
            </w:tcBorders>
          </w:tcPr>
          <w:p w14:paraId="5EAF6E10" w14:textId="77777777" w:rsidR="003F7CEC" w:rsidRPr="003F7CEC" w:rsidRDefault="003F7CEC" w:rsidP="003F7CEC">
            <w:pPr>
              <w:pStyle w:val="Vahedeta"/>
              <w:rPr>
                <w:rFonts w:ascii="Cambria" w:hAnsi="Cambria" w:cs="Times New Roman"/>
                <w:color w:val="000000" w:themeColor="text1"/>
                <w:sz w:val="24"/>
                <w:szCs w:val="24"/>
              </w:rPr>
            </w:pPr>
            <w:r w:rsidRPr="003F7CEC">
              <w:rPr>
                <w:rFonts w:ascii="Cambria" w:hAnsi="Cambria" w:cs="Times New Roman"/>
                <w:color w:val="000000" w:themeColor="text1"/>
                <w:sz w:val="24"/>
                <w:szCs w:val="24"/>
              </w:rPr>
              <w:t xml:space="preserve">HK 4.1. analüüsib oma kutsealast arengut õpingute vältel, seostades seda lähemate ja kaugemate eesmärkidega ning tehes vajadusel muudatusi eesmärkides ja/või tegevustes </w:t>
            </w:r>
          </w:p>
          <w:p w14:paraId="0B1E4C35" w14:textId="77777777" w:rsidR="003F7CEC" w:rsidRPr="003F7CEC" w:rsidRDefault="003F7CEC" w:rsidP="003F7CEC">
            <w:pPr>
              <w:pStyle w:val="Vahedeta"/>
              <w:rPr>
                <w:rFonts w:ascii="Cambria" w:hAnsi="Cambria" w:cs="Times New Roman"/>
                <w:color w:val="000000" w:themeColor="text1"/>
                <w:sz w:val="24"/>
                <w:szCs w:val="24"/>
              </w:rPr>
            </w:pPr>
            <w:r w:rsidRPr="003F7CEC">
              <w:rPr>
                <w:rFonts w:ascii="Cambria" w:hAnsi="Cambria" w:cs="Times New Roman"/>
                <w:color w:val="000000" w:themeColor="text1"/>
                <w:sz w:val="24"/>
                <w:szCs w:val="24"/>
              </w:rPr>
              <w:t xml:space="preserve">HK 4.2. kasutab asjakohaseid infoallikaid endale koolitus-, praktika- või töökoha leidmisel ning koostab kandideerimiseks vajalikud materjalid </w:t>
            </w:r>
          </w:p>
          <w:p w14:paraId="245E526A" w14:textId="77777777" w:rsidR="003F7CEC" w:rsidRPr="003F7CEC" w:rsidRDefault="003F7CEC" w:rsidP="003F7CEC">
            <w:pPr>
              <w:pStyle w:val="Vahedeta"/>
              <w:rPr>
                <w:rFonts w:ascii="Cambria" w:hAnsi="Cambria" w:cs="Times New Roman"/>
                <w:color w:val="000000" w:themeColor="text1"/>
                <w:sz w:val="24"/>
                <w:szCs w:val="24"/>
              </w:rPr>
            </w:pPr>
            <w:r w:rsidRPr="003F7CEC">
              <w:rPr>
                <w:rFonts w:ascii="Cambria" w:hAnsi="Cambria" w:cs="Times New Roman"/>
                <w:color w:val="000000" w:themeColor="text1"/>
                <w:sz w:val="24"/>
                <w:szCs w:val="24"/>
              </w:rPr>
              <w:t xml:space="preserve">HK 4.3. selgitab tegureid, mis mõjutavad tema karjäärivalikuid ja millega on vaja arvestada otsuste langetamisel lähtudes eesmärkidest ning lühi- ja pikaajalisest karjääriplaanist </w:t>
            </w:r>
          </w:p>
          <w:p w14:paraId="3DFE9F47" w14:textId="518C7915" w:rsidR="00BA7F5D" w:rsidRPr="00252CDF" w:rsidRDefault="003F7CEC" w:rsidP="003F7CEC">
            <w:pPr>
              <w:pStyle w:val="Vahedeta"/>
              <w:rPr>
                <w:rFonts w:ascii="Cambria" w:hAnsi="Cambria" w:cs="Times New Roman"/>
                <w:color w:val="000000" w:themeColor="text1"/>
                <w:sz w:val="24"/>
                <w:szCs w:val="24"/>
              </w:rPr>
            </w:pPr>
            <w:r w:rsidRPr="003F7CEC">
              <w:rPr>
                <w:rFonts w:ascii="Cambria" w:hAnsi="Cambria" w:cs="Times New Roman"/>
                <w:color w:val="000000" w:themeColor="text1"/>
                <w:sz w:val="24"/>
                <w:szCs w:val="24"/>
              </w:rPr>
              <w:t>HK 4.4. selgitab enda õpitavate oskuste arendamise ja rakendamise võimalusi muutuvas keskkonnas</w:t>
            </w:r>
          </w:p>
        </w:tc>
        <w:tc>
          <w:tcPr>
            <w:tcW w:w="2268" w:type="dxa"/>
            <w:tcBorders>
              <w:top w:val="single" w:sz="4" w:space="0" w:color="000000"/>
              <w:left w:val="single" w:sz="4" w:space="0" w:color="000000"/>
              <w:bottom w:val="single" w:sz="4" w:space="0" w:color="000000"/>
              <w:right w:val="single" w:sz="4" w:space="0" w:color="000000"/>
            </w:tcBorders>
          </w:tcPr>
          <w:p w14:paraId="6C313D55" w14:textId="77D84FB1" w:rsidR="00BA7F5D" w:rsidRPr="00252CDF" w:rsidRDefault="00546495"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Analüüs, iseseisev töö</w:t>
            </w:r>
            <w:r w:rsidR="00ED4682">
              <w:rPr>
                <w:rFonts w:ascii="Cambria" w:eastAsia="Segoe UI Symbol" w:hAnsi="Cambria"/>
                <w:color w:val="000000" w:themeColor="text1"/>
                <w:szCs w:val="24"/>
              </w:rPr>
              <w:t xml:space="preserve"> erinevate infoallikatega</w:t>
            </w:r>
            <w:r>
              <w:rPr>
                <w:rFonts w:ascii="Cambria" w:eastAsia="Segoe UI Symbol" w:hAnsi="Cambria"/>
                <w:color w:val="000000" w:themeColor="text1"/>
                <w:szCs w:val="24"/>
              </w:rPr>
              <w:t>, esitlus.</w:t>
            </w:r>
          </w:p>
        </w:tc>
        <w:tc>
          <w:tcPr>
            <w:tcW w:w="3402" w:type="dxa"/>
            <w:tcBorders>
              <w:top w:val="single" w:sz="4" w:space="0" w:color="000000"/>
              <w:left w:val="single" w:sz="4" w:space="0" w:color="000000"/>
              <w:bottom w:val="single" w:sz="4" w:space="0" w:color="000000"/>
              <w:right w:val="single" w:sz="4" w:space="0" w:color="000000"/>
            </w:tcBorders>
          </w:tcPr>
          <w:p w14:paraId="7F5948B4" w14:textId="69C942A0" w:rsidR="00B31648" w:rsidRPr="00252CDF" w:rsidRDefault="00C40526" w:rsidP="00605701">
            <w:pPr>
              <w:tabs>
                <w:tab w:val="center" w:pos="360"/>
              </w:tabs>
              <w:spacing w:after="0" w:line="240" w:lineRule="auto"/>
              <w:ind w:right="0"/>
              <w:jc w:val="left"/>
              <w:rPr>
                <w:rFonts w:ascii="Cambria" w:eastAsia="Segoe UI Symbol" w:hAnsi="Cambria"/>
                <w:color w:val="000000" w:themeColor="text1"/>
                <w:szCs w:val="24"/>
              </w:rPr>
            </w:pPr>
            <w:r>
              <w:rPr>
                <w:rFonts w:ascii="Cambria" w:eastAsia="Segoe UI Symbol" w:hAnsi="Cambria"/>
                <w:color w:val="000000" w:themeColor="text1"/>
                <w:szCs w:val="24"/>
              </w:rPr>
              <w:t xml:space="preserve">HÜ 1. </w:t>
            </w:r>
            <w:r w:rsidRPr="00C40526">
              <w:rPr>
                <w:rFonts w:ascii="Cambria" w:eastAsia="Segoe UI Symbol" w:hAnsi="Cambria"/>
                <w:color w:val="000000" w:themeColor="text1"/>
                <w:szCs w:val="24"/>
              </w:rPr>
              <w:t>Lühi- ja pikaajaline karjääriplaan, õpingute tulemuste ja analüüsiga. Koostab esitluse ja esitleb selle.</w:t>
            </w:r>
          </w:p>
        </w:tc>
        <w:tc>
          <w:tcPr>
            <w:tcW w:w="4961" w:type="dxa"/>
            <w:tcBorders>
              <w:top w:val="single" w:sz="4" w:space="0" w:color="000000"/>
              <w:left w:val="single" w:sz="4" w:space="0" w:color="000000"/>
              <w:bottom w:val="single" w:sz="4" w:space="0" w:color="000000"/>
              <w:right w:val="single" w:sz="4" w:space="0" w:color="000000"/>
            </w:tcBorders>
          </w:tcPr>
          <w:p w14:paraId="2BB74B38" w14:textId="77777777" w:rsidR="0001267F" w:rsidRDefault="00546495" w:rsidP="007174AB">
            <w:pPr>
              <w:pStyle w:val="Loendilik"/>
              <w:spacing w:line="240" w:lineRule="auto"/>
              <w:ind w:left="0"/>
              <w:jc w:val="left"/>
              <w:rPr>
                <w:rFonts w:ascii="Cambria" w:hAnsi="Cambria"/>
                <w:b/>
                <w:bCs/>
                <w:color w:val="000000" w:themeColor="text1"/>
                <w:szCs w:val="24"/>
              </w:rPr>
            </w:pPr>
            <w:r>
              <w:rPr>
                <w:rFonts w:ascii="Cambria" w:hAnsi="Cambria"/>
                <w:b/>
                <w:bCs/>
                <w:color w:val="000000" w:themeColor="text1"/>
                <w:szCs w:val="24"/>
              </w:rPr>
              <w:t>Karjääri kujundamine</w:t>
            </w:r>
          </w:p>
          <w:p w14:paraId="4B047521" w14:textId="77777777" w:rsidR="00FB0C5C" w:rsidRPr="00FB0C5C" w:rsidRDefault="00FB0C5C" w:rsidP="007174AB">
            <w:pPr>
              <w:pStyle w:val="Loendilik"/>
              <w:numPr>
                <w:ilvl w:val="0"/>
                <w:numId w:val="125"/>
              </w:numPr>
              <w:spacing w:line="240" w:lineRule="auto"/>
              <w:jc w:val="left"/>
              <w:rPr>
                <w:rFonts w:ascii="Cambria" w:hAnsi="Cambria"/>
                <w:color w:val="000000" w:themeColor="text1"/>
                <w:szCs w:val="24"/>
              </w:rPr>
            </w:pPr>
            <w:r w:rsidRPr="00FB0C5C">
              <w:rPr>
                <w:rFonts w:ascii="Cambria" w:hAnsi="Cambria"/>
                <w:color w:val="000000" w:themeColor="text1"/>
                <w:szCs w:val="24"/>
              </w:rPr>
              <w:t>Karjääri kujundamine ja planeerimine</w:t>
            </w:r>
          </w:p>
          <w:p w14:paraId="050E57C5" w14:textId="77777777" w:rsidR="00FB0C5C" w:rsidRPr="00FB0C5C" w:rsidRDefault="00FB0C5C" w:rsidP="007174AB">
            <w:pPr>
              <w:pStyle w:val="Loendilik"/>
              <w:numPr>
                <w:ilvl w:val="0"/>
                <w:numId w:val="125"/>
              </w:numPr>
              <w:spacing w:line="240" w:lineRule="auto"/>
              <w:jc w:val="left"/>
              <w:rPr>
                <w:rFonts w:ascii="Cambria" w:hAnsi="Cambria"/>
                <w:color w:val="000000" w:themeColor="text1"/>
                <w:szCs w:val="24"/>
              </w:rPr>
            </w:pPr>
            <w:r w:rsidRPr="00FB0C5C">
              <w:rPr>
                <w:rFonts w:ascii="Cambria" w:hAnsi="Cambria"/>
                <w:color w:val="000000" w:themeColor="text1"/>
                <w:szCs w:val="24"/>
              </w:rPr>
              <w:t>Lühi- ja pikaajaline karjääriplaan ja seda mõjutavad tegurid</w:t>
            </w:r>
          </w:p>
          <w:p w14:paraId="1249DFCF" w14:textId="77777777" w:rsidR="00FB0C5C" w:rsidRPr="00FB0C5C" w:rsidRDefault="00FB0C5C" w:rsidP="007174AB">
            <w:pPr>
              <w:pStyle w:val="Loendilik"/>
              <w:numPr>
                <w:ilvl w:val="0"/>
                <w:numId w:val="125"/>
              </w:numPr>
              <w:spacing w:line="240" w:lineRule="auto"/>
              <w:jc w:val="left"/>
              <w:rPr>
                <w:rFonts w:ascii="Cambria" w:hAnsi="Cambria"/>
                <w:color w:val="000000" w:themeColor="text1"/>
                <w:szCs w:val="24"/>
              </w:rPr>
            </w:pPr>
            <w:r w:rsidRPr="00FB0C5C">
              <w:rPr>
                <w:rFonts w:ascii="Cambria" w:hAnsi="Cambria"/>
                <w:color w:val="000000" w:themeColor="text1"/>
                <w:szCs w:val="24"/>
              </w:rPr>
              <w:t>Infoallikad</w:t>
            </w:r>
          </w:p>
          <w:p w14:paraId="371BC75D" w14:textId="77777777" w:rsidR="00FB0C5C" w:rsidRPr="00FB0C5C" w:rsidRDefault="00FB0C5C" w:rsidP="007174AB">
            <w:pPr>
              <w:pStyle w:val="Loendilik"/>
              <w:numPr>
                <w:ilvl w:val="0"/>
                <w:numId w:val="125"/>
              </w:numPr>
              <w:spacing w:line="240" w:lineRule="auto"/>
              <w:jc w:val="left"/>
              <w:rPr>
                <w:rFonts w:ascii="Cambria" w:hAnsi="Cambria"/>
                <w:color w:val="000000" w:themeColor="text1"/>
                <w:szCs w:val="24"/>
              </w:rPr>
            </w:pPr>
            <w:r w:rsidRPr="00FB0C5C">
              <w:rPr>
                <w:rFonts w:ascii="Cambria" w:hAnsi="Cambria"/>
                <w:color w:val="000000" w:themeColor="text1"/>
                <w:szCs w:val="24"/>
              </w:rPr>
              <w:t>Töö, erinevad viisid ja vormid</w:t>
            </w:r>
          </w:p>
          <w:p w14:paraId="3FBC1958" w14:textId="77777777" w:rsidR="00FB0C5C" w:rsidRPr="00FB0C5C" w:rsidRDefault="00FB0C5C" w:rsidP="007174AB">
            <w:pPr>
              <w:pStyle w:val="Loendilik"/>
              <w:numPr>
                <w:ilvl w:val="0"/>
                <w:numId w:val="125"/>
              </w:numPr>
              <w:spacing w:line="240" w:lineRule="auto"/>
              <w:jc w:val="left"/>
              <w:rPr>
                <w:rFonts w:ascii="Cambria" w:hAnsi="Cambria"/>
                <w:color w:val="000000" w:themeColor="text1"/>
                <w:szCs w:val="24"/>
              </w:rPr>
            </w:pPr>
            <w:r w:rsidRPr="00FB0C5C">
              <w:rPr>
                <w:rFonts w:ascii="Cambria" w:hAnsi="Cambria"/>
                <w:color w:val="000000" w:themeColor="text1"/>
                <w:szCs w:val="24"/>
              </w:rPr>
              <w:t>Kandideerimine, värbamine, valik, dokumendid</w:t>
            </w:r>
          </w:p>
          <w:p w14:paraId="2E2527A7" w14:textId="77777777" w:rsidR="00FB0C5C" w:rsidRPr="00FB0C5C" w:rsidRDefault="00FB0C5C" w:rsidP="007174AB">
            <w:pPr>
              <w:pStyle w:val="Loendilik"/>
              <w:numPr>
                <w:ilvl w:val="0"/>
                <w:numId w:val="125"/>
              </w:numPr>
              <w:spacing w:line="240" w:lineRule="auto"/>
              <w:jc w:val="left"/>
              <w:rPr>
                <w:rFonts w:ascii="Cambria" w:hAnsi="Cambria"/>
                <w:color w:val="000000" w:themeColor="text1"/>
                <w:szCs w:val="24"/>
              </w:rPr>
            </w:pPr>
            <w:r w:rsidRPr="00FB0C5C">
              <w:rPr>
                <w:rFonts w:ascii="Cambria" w:hAnsi="Cambria"/>
                <w:color w:val="000000" w:themeColor="text1"/>
                <w:szCs w:val="24"/>
              </w:rPr>
              <w:t>Otsustamine</w:t>
            </w:r>
          </w:p>
          <w:p w14:paraId="72EE40CD" w14:textId="626EED9C" w:rsidR="00FB0C5C" w:rsidRPr="00546495" w:rsidRDefault="00FB0C5C" w:rsidP="007174AB">
            <w:pPr>
              <w:pStyle w:val="Loendilik"/>
              <w:numPr>
                <w:ilvl w:val="0"/>
                <w:numId w:val="125"/>
              </w:numPr>
              <w:spacing w:line="240" w:lineRule="auto"/>
              <w:jc w:val="left"/>
              <w:rPr>
                <w:rFonts w:ascii="Cambria" w:hAnsi="Cambria"/>
                <w:b/>
                <w:bCs/>
                <w:color w:val="000000" w:themeColor="text1"/>
                <w:szCs w:val="24"/>
              </w:rPr>
            </w:pPr>
            <w:r w:rsidRPr="00FB0C5C">
              <w:rPr>
                <w:rFonts w:ascii="Cambria" w:hAnsi="Cambria"/>
                <w:color w:val="000000" w:themeColor="text1"/>
                <w:szCs w:val="24"/>
              </w:rPr>
              <w:t>Enesejuhtimine</w:t>
            </w:r>
          </w:p>
        </w:tc>
        <w:tc>
          <w:tcPr>
            <w:tcW w:w="2052" w:type="dxa"/>
            <w:tcBorders>
              <w:top w:val="single" w:sz="4" w:space="0" w:color="000000"/>
              <w:left w:val="single" w:sz="4" w:space="0" w:color="000000"/>
              <w:bottom w:val="single" w:sz="4" w:space="0" w:color="000000"/>
              <w:right w:val="single" w:sz="4" w:space="0" w:color="000000"/>
            </w:tcBorders>
          </w:tcPr>
          <w:p w14:paraId="1C85F665" w14:textId="77777777" w:rsidR="003820F5" w:rsidRPr="00252CDF" w:rsidRDefault="003820F5" w:rsidP="00605701">
            <w:pPr>
              <w:spacing w:after="0" w:line="240" w:lineRule="auto"/>
              <w:ind w:right="0"/>
              <w:jc w:val="left"/>
              <w:rPr>
                <w:rFonts w:ascii="Cambria" w:hAnsi="Cambria"/>
                <w:color w:val="000000" w:themeColor="text1"/>
                <w:szCs w:val="24"/>
              </w:rPr>
            </w:pPr>
          </w:p>
        </w:tc>
      </w:tr>
      <w:tr w:rsidR="00F750BC" w:rsidRPr="00252CDF" w14:paraId="4969E5A9" w14:textId="77777777" w:rsidTr="00DA5E8E">
        <w:trPr>
          <w:trHeight w:val="1358"/>
        </w:trPr>
        <w:tc>
          <w:tcPr>
            <w:tcW w:w="2802" w:type="dxa"/>
            <w:tcBorders>
              <w:top w:val="single" w:sz="4" w:space="0" w:color="000000"/>
              <w:left w:val="single" w:sz="4" w:space="0" w:color="000000"/>
              <w:bottom w:val="single" w:sz="4" w:space="0" w:color="000000"/>
              <w:right w:val="single" w:sz="4" w:space="0" w:color="000000"/>
            </w:tcBorders>
          </w:tcPr>
          <w:p w14:paraId="327670A5" w14:textId="77777777" w:rsidR="00F750BC" w:rsidRPr="00252CDF" w:rsidRDefault="00F750BC" w:rsidP="00605701">
            <w:pPr>
              <w:spacing w:after="182" w:line="240" w:lineRule="auto"/>
              <w:ind w:left="0" w:right="0" w:firstLine="0"/>
              <w:jc w:val="left"/>
              <w:rPr>
                <w:rFonts w:ascii="Cambria" w:hAnsi="Cambria"/>
                <w:color w:val="000000" w:themeColor="text1"/>
                <w:szCs w:val="24"/>
              </w:rPr>
            </w:pPr>
            <w:r w:rsidRPr="006F0FE4">
              <w:rPr>
                <w:rFonts w:ascii="Cambria" w:hAnsi="Cambria"/>
                <w:b/>
                <w:iCs/>
                <w:color w:val="000000" w:themeColor="text1"/>
                <w:szCs w:val="24"/>
              </w:rPr>
              <w:t xml:space="preserve">Mooduli </w:t>
            </w:r>
            <w:r w:rsidRPr="00252CDF">
              <w:rPr>
                <w:rFonts w:ascii="Cambria" w:hAnsi="Cambria"/>
                <w:b/>
                <w:color w:val="000000" w:themeColor="text1"/>
                <w:szCs w:val="24"/>
              </w:rPr>
              <w:t>kokkuvõtva hinde kujunemine</w:t>
            </w:r>
          </w:p>
        </w:tc>
        <w:tc>
          <w:tcPr>
            <w:tcW w:w="18744" w:type="dxa"/>
            <w:gridSpan w:val="5"/>
            <w:tcBorders>
              <w:top w:val="single" w:sz="4" w:space="0" w:color="000000"/>
              <w:left w:val="single" w:sz="4" w:space="0" w:color="000000"/>
              <w:bottom w:val="single" w:sz="4" w:space="0" w:color="000000"/>
              <w:right w:val="single" w:sz="4" w:space="0" w:color="000000"/>
            </w:tcBorders>
          </w:tcPr>
          <w:p w14:paraId="4226541F" w14:textId="6B18E725" w:rsidR="00C40526" w:rsidRPr="00C40526" w:rsidRDefault="00B40110" w:rsidP="00C40526">
            <w:pPr>
              <w:spacing w:after="0" w:line="240" w:lineRule="auto"/>
              <w:ind w:left="0" w:right="0" w:firstLine="0"/>
              <w:jc w:val="left"/>
              <w:rPr>
                <w:rFonts w:ascii="Cambria" w:hAnsi="Cambria"/>
                <w:color w:val="000000" w:themeColor="text1"/>
                <w:szCs w:val="24"/>
              </w:rPr>
            </w:pPr>
            <w:r>
              <w:rPr>
                <w:rFonts w:ascii="Cambria" w:hAnsi="Cambria"/>
                <w:color w:val="000000" w:themeColor="text1"/>
                <w:szCs w:val="24"/>
              </w:rPr>
              <w:t xml:space="preserve">Moodulit hinnatakse mitteeristavalt (A/MA). </w:t>
            </w:r>
            <w:r w:rsidR="00C40526" w:rsidRPr="00C40526">
              <w:rPr>
                <w:rFonts w:ascii="Cambria" w:hAnsi="Cambria"/>
                <w:color w:val="000000" w:themeColor="text1"/>
                <w:szCs w:val="24"/>
              </w:rPr>
              <w:t>Mooduli kokkuvõttev hinne kujuneb protsessihinnete koondhindest, õpiväljundite hinnatavatest ülesannetest ja õpiväljundite omandamisel sooritatud iseseisvatest töödest:</w:t>
            </w:r>
          </w:p>
          <w:p w14:paraId="53760FD6" w14:textId="18D166B4" w:rsidR="00C40526" w:rsidRPr="00C40526" w:rsidRDefault="00C40526" w:rsidP="00C40526">
            <w:pPr>
              <w:spacing w:after="0" w:line="240" w:lineRule="auto"/>
              <w:ind w:left="0" w:right="0" w:firstLine="0"/>
              <w:jc w:val="left"/>
              <w:rPr>
                <w:rFonts w:ascii="Cambria" w:hAnsi="Cambria"/>
                <w:color w:val="000000" w:themeColor="text1"/>
                <w:szCs w:val="24"/>
              </w:rPr>
            </w:pPr>
            <w:r w:rsidRPr="00C40526">
              <w:rPr>
                <w:rFonts w:ascii="Cambria" w:hAnsi="Cambria"/>
                <w:color w:val="000000" w:themeColor="text1"/>
                <w:szCs w:val="24"/>
              </w:rPr>
              <w:t>1.</w:t>
            </w:r>
            <w:r>
              <w:rPr>
                <w:rFonts w:ascii="Cambria" w:hAnsi="Cambria"/>
                <w:color w:val="000000" w:themeColor="text1"/>
                <w:szCs w:val="24"/>
              </w:rPr>
              <w:t xml:space="preserve"> </w:t>
            </w:r>
            <w:r w:rsidRPr="00C40526">
              <w:rPr>
                <w:rFonts w:ascii="Cambria" w:hAnsi="Cambria"/>
                <w:color w:val="000000" w:themeColor="text1"/>
                <w:szCs w:val="24"/>
              </w:rPr>
              <w:t>eneseanalüüs ja õpitegevuste plaan (ÕV</w:t>
            </w:r>
            <w:r w:rsidR="004644B7">
              <w:rPr>
                <w:rFonts w:ascii="Cambria" w:hAnsi="Cambria"/>
                <w:color w:val="000000" w:themeColor="text1"/>
                <w:szCs w:val="24"/>
              </w:rPr>
              <w:t xml:space="preserve"> 1</w:t>
            </w:r>
            <w:r w:rsidRPr="00C40526">
              <w:rPr>
                <w:rFonts w:ascii="Cambria" w:hAnsi="Cambria"/>
                <w:color w:val="000000" w:themeColor="text1"/>
                <w:szCs w:val="24"/>
              </w:rPr>
              <w:t>)/ ülesanne sisaldab iseseisvat tööd.</w:t>
            </w:r>
          </w:p>
          <w:p w14:paraId="734A7821" w14:textId="5361469E" w:rsidR="00C40526" w:rsidRPr="00C40526" w:rsidRDefault="00C40526" w:rsidP="00C40526">
            <w:pPr>
              <w:spacing w:after="0" w:line="240" w:lineRule="auto"/>
              <w:ind w:left="0" w:right="0" w:firstLine="0"/>
              <w:jc w:val="left"/>
              <w:rPr>
                <w:rFonts w:ascii="Cambria" w:hAnsi="Cambria"/>
                <w:color w:val="000000" w:themeColor="text1"/>
                <w:szCs w:val="24"/>
              </w:rPr>
            </w:pPr>
            <w:r w:rsidRPr="00C40526">
              <w:rPr>
                <w:rFonts w:ascii="Cambria" w:hAnsi="Cambria"/>
                <w:color w:val="000000" w:themeColor="text1"/>
                <w:szCs w:val="24"/>
              </w:rPr>
              <w:t>2.</w:t>
            </w:r>
            <w:r>
              <w:rPr>
                <w:rFonts w:ascii="Cambria" w:hAnsi="Cambria"/>
                <w:color w:val="000000" w:themeColor="text1"/>
                <w:szCs w:val="24"/>
              </w:rPr>
              <w:t xml:space="preserve"> </w:t>
            </w:r>
            <w:r w:rsidRPr="00C40526">
              <w:rPr>
                <w:rFonts w:ascii="Cambria" w:hAnsi="Cambria"/>
                <w:color w:val="000000" w:themeColor="text1"/>
                <w:szCs w:val="24"/>
              </w:rPr>
              <w:t>kohaliku majanduse ja ettevõtluskeskkonna analüüs (ÕV</w:t>
            </w:r>
            <w:r w:rsidR="004644B7">
              <w:rPr>
                <w:rFonts w:ascii="Cambria" w:hAnsi="Cambria"/>
                <w:color w:val="000000" w:themeColor="text1"/>
                <w:szCs w:val="24"/>
              </w:rPr>
              <w:t xml:space="preserve"> 2</w:t>
            </w:r>
            <w:r w:rsidRPr="00C40526">
              <w:rPr>
                <w:rFonts w:ascii="Cambria" w:hAnsi="Cambria"/>
                <w:color w:val="000000" w:themeColor="text1"/>
                <w:szCs w:val="24"/>
              </w:rPr>
              <w:t>)/ ülesanne sisaldab iseseisvat tööd.</w:t>
            </w:r>
          </w:p>
          <w:p w14:paraId="0AEF7FB4" w14:textId="00DA2993" w:rsidR="00C40526" w:rsidRPr="00C40526" w:rsidRDefault="00C40526" w:rsidP="00C40526">
            <w:pPr>
              <w:spacing w:after="0" w:line="240" w:lineRule="auto"/>
              <w:ind w:left="0" w:right="0" w:firstLine="0"/>
              <w:jc w:val="left"/>
              <w:rPr>
                <w:rFonts w:ascii="Cambria" w:hAnsi="Cambria"/>
                <w:color w:val="000000" w:themeColor="text1"/>
                <w:szCs w:val="24"/>
              </w:rPr>
            </w:pPr>
            <w:r w:rsidRPr="00C40526">
              <w:rPr>
                <w:rFonts w:ascii="Cambria" w:hAnsi="Cambria"/>
                <w:color w:val="000000" w:themeColor="text1"/>
                <w:szCs w:val="24"/>
              </w:rPr>
              <w:t>3.</w:t>
            </w:r>
            <w:r>
              <w:rPr>
                <w:rFonts w:ascii="Cambria" w:hAnsi="Cambria"/>
                <w:color w:val="000000" w:themeColor="text1"/>
                <w:szCs w:val="24"/>
              </w:rPr>
              <w:t xml:space="preserve"> </w:t>
            </w:r>
            <w:r w:rsidRPr="00C40526">
              <w:rPr>
                <w:rFonts w:ascii="Cambria" w:hAnsi="Cambria"/>
                <w:color w:val="000000" w:themeColor="text1"/>
                <w:szCs w:val="24"/>
              </w:rPr>
              <w:t>ettevõtte töökeskkonna ja töökorralduse kirjeldus</w:t>
            </w:r>
            <w:r>
              <w:rPr>
                <w:rFonts w:ascii="Cambria" w:hAnsi="Cambria"/>
                <w:color w:val="000000" w:themeColor="text1"/>
                <w:szCs w:val="24"/>
              </w:rPr>
              <w:t xml:space="preserve">, </w:t>
            </w:r>
            <w:r w:rsidRPr="00C40526">
              <w:rPr>
                <w:rFonts w:ascii="Cambria" w:hAnsi="Cambria"/>
                <w:color w:val="000000" w:themeColor="text1"/>
                <w:szCs w:val="24"/>
              </w:rPr>
              <w:t>sh töökeskkonna riskide hindamine (ÕV</w:t>
            </w:r>
            <w:r w:rsidR="004644B7">
              <w:rPr>
                <w:rFonts w:ascii="Cambria" w:hAnsi="Cambria"/>
                <w:color w:val="000000" w:themeColor="text1"/>
                <w:szCs w:val="24"/>
              </w:rPr>
              <w:t xml:space="preserve"> 2</w:t>
            </w:r>
            <w:r w:rsidRPr="00C40526">
              <w:rPr>
                <w:rFonts w:ascii="Cambria" w:hAnsi="Cambria"/>
                <w:color w:val="000000" w:themeColor="text1"/>
                <w:szCs w:val="24"/>
              </w:rPr>
              <w:t xml:space="preserve">)/ ülesanne sisaldab iseseisvat tööd.  </w:t>
            </w:r>
          </w:p>
          <w:p w14:paraId="2102DDA8" w14:textId="67BD2331" w:rsidR="00C40526" w:rsidRPr="00C40526" w:rsidRDefault="00C40526" w:rsidP="00C40526">
            <w:pPr>
              <w:spacing w:after="0" w:line="240" w:lineRule="auto"/>
              <w:ind w:left="0" w:right="0" w:firstLine="0"/>
              <w:jc w:val="left"/>
              <w:rPr>
                <w:rFonts w:ascii="Cambria" w:hAnsi="Cambria"/>
                <w:color w:val="000000" w:themeColor="text1"/>
                <w:szCs w:val="24"/>
              </w:rPr>
            </w:pPr>
            <w:r w:rsidRPr="00C40526">
              <w:rPr>
                <w:rFonts w:ascii="Cambria" w:hAnsi="Cambria"/>
                <w:color w:val="000000" w:themeColor="text1"/>
                <w:szCs w:val="24"/>
              </w:rPr>
              <w:t>4.</w:t>
            </w:r>
            <w:r>
              <w:rPr>
                <w:rFonts w:ascii="Cambria" w:hAnsi="Cambria"/>
                <w:color w:val="000000" w:themeColor="text1"/>
                <w:szCs w:val="24"/>
              </w:rPr>
              <w:t xml:space="preserve"> </w:t>
            </w:r>
            <w:r w:rsidRPr="00C40526">
              <w:rPr>
                <w:rFonts w:ascii="Cambria" w:hAnsi="Cambria"/>
                <w:color w:val="000000" w:themeColor="text1"/>
                <w:szCs w:val="24"/>
              </w:rPr>
              <w:t>kompleksülesanne töötamise õiguslikest alustest (lepingud, õigused ja kohustused) (ÕV</w:t>
            </w:r>
            <w:r w:rsidR="004644B7">
              <w:rPr>
                <w:rFonts w:ascii="Cambria" w:hAnsi="Cambria"/>
                <w:color w:val="000000" w:themeColor="text1"/>
                <w:szCs w:val="24"/>
              </w:rPr>
              <w:t xml:space="preserve"> 2</w:t>
            </w:r>
            <w:r w:rsidRPr="00C40526">
              <w:rPr>
                <w:rFonts w:ascii="Cambria" w:hAnsi="Cambria"/>
                <w:color w:val="000000" w:themeColor="text1"/>
                <w:szCs w:val="24"/>
              </w:rPr>
              <w:t>)</w:t>
            </w:r>
          </w:p>
          <w:p w14:paraId="05FE3187" w14:textId="1AE4DA56" w:rsidR="00C40526" w:rsidRPr="00C40526" w:rsidRDefault="00C40526" w:rsidP="00C40526">
            <w:pPr>
              <w:spacing w:after="0" w:line="240" w:lineRule="auto"/>
              <w:ind w:left="0" w:right="0" w:firstLine="0"/>
              <w:jc w:val="left"/>
              <w:rPr>
                <w:rFonts w:ascii="Cambria" w:hAnsi="Cambria"/>
                <w:color w:val="000000" w:themeColor="text1"/>
                <w:szCs w:val="24"/>
              </w:rPr>
            </w:pPr>
            <w:r w:rsidRPr="00C40526">
              <w:rPr>
                <w:rFonts w:ascii="Cambria" w:hAnsi="Cambria"/>
                <w:color w:val="000000" w:themeColor="text1"/>
                <w:szCs w:val="24"/>
              </w:rPr>
              <w:t>5.</w:t>
            </w:r>
            <w:r>
              <w:rPr>
                <w:rFonts w:ascii="Cambria" w:hAnsi="Cambria"/>
                <w:color w:val="000000" w:themeColor="text1"/>
                <w:szCs w:val="24"/>
              </w:rPr>
              <w:t xml:space="preserve"> </w:t>
            </w:r>
            <w:r w:rsidRPr="00C40526">
              <w:rPr>
                <w:rFonts w:ascii="Cambria" w:hAnsi="Cambria"/>
                <w:color w:val="000000" w:themeColor="text1"/>
                <w:szCs w:val="24"/>
              </w:rPr>
              <w:t>keraamika ettevõtte tutvustus, selle töökorraldus (ÕV</w:t>
            </w:r>
            <w:r w:rsidR="004644B7">
              <w:rPr>
                <w:rFonts w:ascii="Cambria" w:hAnsi="Cambria"/>
                <w:color w:val="000000" w:themeColor="text1"/>
                <w:szCs w:val="24"/>
              </w:rPr>
              <w:t xml:space="preserve"> 3</w:t>
            </w:r>
            <w:r w:rsidRPr="00C40526">
              <w:rPr>
                <w:rFonts w:ascii="Cambria" w:hAnsi="Cambria"/>
                <w:color w:val="000000" w:themeColor="text1"/>
                <w:szCs w:val="24"/>
              </w:rPr>
              <w:t>)</w:t>
            </w:r>
          </w:p>
          <w:p w14:paraId="03BEC411" w14:textId="388ACC7E" w:rsidR="00C40526" w:rsidRPr="00C40526" w:rsidRDefault="00C40526" w:rsidP="00C40526">
            <w:pPr>
              <w:spacing w:after="0" w:line="240" w:lineRule="auto"/>
              <w:ind w:left="0" w:right="0" w:firstLine="0"/>
              <w:jc w:val="left"/>
              <w:rPr>
                <w:rFonts w:ascii="Cambria" w:hAnsi="Cambria"/>
                <w:color w:val="000000" w:themeColor="text1"/>
                <w:szCs w:val="24"/>
              </w:rPr>
            </w:pPr>
            <w:r w:rsidRPr="00C40526">
              <w:rPr>
                <w:rFonts w:ascii="Cambria" w:hAnsi="Cambria"/>
                <w:color w:val="000000" w:themeColor="text1"/>
                <w:szCs w:val="24"/>
              </w:rPr>
              <w:t>6.</w:t>
            </w:r>
            <w:r>
              <w:rPr>
                <w:rFonts w:ascii="Cambria" w:hAnsi="Cambria"/>
                <w:color w:val="000000" w:themeColor="text1"/>
                <w:szCs w:val="24"/>
              </w:rPr>
              <w:t xml:space="preserve"> </w:t>
            </w:r>
            <w:r w:rsidRPr="00C40526">
              <w:rPr>
                <w:rFonts w:ascii="Cambria" w:hAnsi="Cambria"/>
                <w:color w:val="000000" w:themeColor="text1"/>
                <w:szCs w:val="24"/>
              </w:rPr>
              <w:t>juhendi alusel koostatud  projektiplaan ja/või äriidee koos ärimudeliga (ÕV</w:t>
            </w:r>
            <w:r w:rsidR="004644B7">
              <w:rPr>
                <w:rFonts w:ascii="Cambria" w:hAnsi="Cambria"/>
                <w:color w:val="000000" w:themeColor="text1"/>
                <w:szCs w:val="24"/>
              </w:rPr>
              <w:t xml:space="preserve"> 3</w:t>
            </w:r>
            <w:r w:rsidRPr="00C40526">
              <w:rPr>
                <w:rFonts w:ascii="Cambria" w:hAnsi="Cambria"/>
                <w:color w:val="000000" w:themeColor="text1"/>
                <w:szCs w:val="24"/>
              </w:rPr>
              <w:t>) iseseisev töö</w:t>
            </w:r>
          </w:p>
          <w:p w14:paraId="777B1F3A" w14:textId="0656DD5E" w:rsidR="00F750BC" w:rsidRPr="00252CDF" w:rsidRDefault="00C40526" w:rsidP="00C40526">
            <w:pPr>
              <w:spacing w:after="0" w:line="240" w:lineRule="auto"/>
              <w:ind w:left="0" w:right="0" w:firstLine="0"/>
              <w:jc w:val="left"/>
              <w:rPr>
                <w:rFonts w:ascii="Cambria" w:hAnsi="Cambria"/>
                <w:color w:val="000000" w:themeColor="text1"/>
                <w:szCs w:val="24"/>
              </w:rPr>
            </w:pPr>
            <w:r w:rsidRPr="00C40526">
              <w:rPr>
                <w:rFonts w:ascii="Cambria" w:hAnsi="Cambria"/>
                <w:color w:val="000000" w:themeColor="text1"/>
                <w:szCs w:val="24"/>
              </w:rPr>
              <w:t>7. lühi- ja pikaajaline karjääriplaan (ÕV</w:t>
            </w:r>
            <w:r w:rsidR="004644B7">
              <w:rPr>
                <w:rFonts w:ascii="Cambria" w:hAnsi="Cambria"/>
                <w:color w:val="000000" w:themeColor="text1"/>
                <w:szCs w:val="24"/>
              </w:rPr>
              <w:t xml:space="preserve"> 4</w:t>
            </w:r>
            <w:r w:rsidRPr="00C40526">
              <w:rPr>
                <w:rFonts w:ascii="Cambria" w:hAnsi="Cambria"/>
                <w:color w:val="000000" w:themeColor="text1"/>
                <w:szCs w:val="24"/>
              </w:rPr>
              <w:t>) ülesanne sisaldab iseseisvat tööd</w:t>
            </w:r>
          </w:p>
        </w:tc>
      </w:tr>
      <w:tr w:rsidR="00F750BC" w:rsidRPr="00252CDF" w14:paraId="38FEE44C" w14:textId="77777777" w:rsidTr="00F750BC">
        <w:trPr>
          <w:trHeight w:val="3455"/>
        </w:trPr>
        <w:tc>
          <w:tcPr>
            <w:tcW w:w="2802" w:type="dxa"/>
            <w:tcBorders>
              <w:top w:val="single" w:sz="4" w:space="0" w:color="000000"/>
              <w:left w:val="single" w:sz="4" w:space="0" w:color="000000"/>
              <w:bottom w:val="single" w:sz="4" w:space="0" w:color="000000"/>
              <w:right w:val="single" w:sz="4" w:space="0" w:color="000000"/>
            </w:tcBorders>
          </w:tcPr>
          <w:p w14:paraId="7E9C6C51" w14:textId="77777777" w:rsidR="00F750BC" w:rsidRPr="00252CDF" w:rsidRDefault="00F750BC"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744" w:type="dxa"/>
            <w:gridSpan w:val="5"/>
            <w:tcBorders>
              <w:top w:val="single" w:sz="4" w:space="0" w:color="000000"/>
              <w:left w:val="single" w:sz="4" w:space="0" w:color="000000"/>
              <w:bottom w:val="single" w:sz="4" w:space="0" w:color="000000"/>
              <w:right w:val="single" w:sz="4" w:space="0" w:color="000000"/>
            </w:tcBorders>
          </w:tcPr>
          <w:p w14:paraId="4227DC2E" w14:textId="77777777" w:rsidR="00F750BC" w:rsidRPr="00F750BC" w:rsidRDefault="00F750BC" w:rsidP="00F750BC">
            <w:pPr>
              <w:spacing w:after="0" w:line="240" w:lineRule="auto"/>
              <w:rPr>
                <w:rFonts w:ascii="Cambria" w:hAnsi="Cambria"/>
                <w:color w:val="000000" w:themeColor="text1"/>
                <w:szCs w:val="24"/>
              </w:rPr>
            </w:pPr>
            <w:r w:rsidRPr="00F750BC">
              <w:rPr>
                <w:rFonts w:ascii="Cambria" w:hAnsi="Cambria"/>
                <w:color w:val="000000" w:themeColor="text1"/>
                <w:szCs w:val="24"/>
              </w:rPr>
              <w:t xml:space="preserve">Karjääriportaal </w:t>
            </w:r>
            <w:hyperlink r:id="rId12" w:history="1">
              <w:r w:rsidRPr="00F750BC">
                <w:rPr>
                  <w:rStyle w:val="Hperlink"/>
                  <w:rFonts w:ascii="Cambria" w:hAnsi="Cambria"/>
                  <w:color w:val="000000" w:themeColor="text1"/>
                  <w:szCs w:val="24"/>
                </w:rPr>
                <w:t>www.rajaleidja.ee</w:t>
              </w:r>
            </w:hyperlink>
          </w:p>
          <w:p w14:paraId="0E36B472" w14:textId="77777777" w:rsidR="00F750BC" w:rsidRPr="00F750BC" w:rsidRDefault="00F750BC" w:rsidP="00F750BC">
            <w:pPr>
              <w:spacing w:after="0" w:line="240" w:lineRule="auto"/>
              <w:rPr>
                <w:rFonts w:ascii="Cambria" w:hAnsi="Cambria"/>
                <w:color w:val="000000" w:themeColor="text1"/>
                <w:szCs w:val="24"/>
              </w:rPr>
            </w:pPr>
            <w:r w:rsidRPr="00F750BC">
              <w:rPr>
                <w:rFonts w:ascii="Cambria" w:hAnsi="Cambria"/>
                <w:color w:val="000000" w:themeColor="text1"/>
                <w:szCs w:val="24"/>
              </w:rPr>
              <w:t xml:space="preserve">Tööinspektsioon </w:t>
            </w:r>
            <w:hyperlink r:id="rId13" w:history="1">
              <w:r w:rsidRPr="00F750BC">
                <w:rPr>
                  <w:rStyle w:val="Hperlink"/>
                  <w:rFonts w:ascii="Cambria" w:hAnsi="Cambria"/>
                  <w:color w:val="000000" w:themeColor="text1"/>
                  <w:szCs w:val="24"/>
                </w:rPr>
                <w:t>www.ti.ee</w:t>
              </w:r>
            </w:hyperlink>
          </w:p>
          <w:p w14:paraId="63B523D2" w14:textId="77777777" w:rsidR="00F750BC" w:rsidRPr="00F750BC" w:rsidRDefault="00F750BC" w:rsidP="00F750BC">
            <w:pPr>
              <w:spacing w:after="0" w:line="240" w:lineRule="auto"/>
              <w:rPr>
                <w:rFonts w:ascii="Cambria" w:hAnsi="Cambria"/>
                <w:color w:val="000000" w:themeColor="text1"/>
                <w:szCs w:val="24"/>
              </w:rPr>
            </w:pPr>
            <w:r w:rsidRPr="00F750BC">
              <w:rPr>
                <w:rFonts w:ascii="Cambria" w:hAnsi="Cambria"/>
                <w:color w:val="000000" w:themeColor="text1"/>
                <w:szCs w:val="24"/>
              </w:rPr>
              <w:t xml:space="preserve">Ettevõtluse arendamise sihtasutus </w:t>
            </w:r>
            <w:hyperlink r:id="rId14" w:history="1">
              <w:r w:rsidRPr="00F750BC">
                <w:rPr>
                  <w:rStyle w:val="Hperlink"/>
                  <w:rFonts w:ascii="Cambria" w:hAnsi="Cambria"/>
                  <w:color w:val="000000" w:themeColor="text1"/>
                  <w:szCs w:val="24"/>
                </w:rPr>
                <w:t>www.eas.ee</w:t>
              </w:r>
            </w:hyperlink>
          </w:p>
          <w:p w14:paraId="372C2826" w14:textId="1C6111E2" w:rsidR="00F750BC" w:rsidRPr="00F750BC" w:rsidRDefault="00240319" w:rsidP="00F750BC">
            <w:pPr>
              <w:spacing w:after="0" w:line="240" w:lineRule="auto"/>
              <w:rPr>
                <w:rFonts w:ascii="Cambria" w:hAnsi="Cambria"/>
                <w:color w:val="000000" w:themeColor="text1"/>
                <w:szCs w:val="24"/>
              </w:rPr>
            </w:pPr>
            <w:hyperlink r:id="rId15" w:history="1">
              <w:r w:rsidR="00F750BC" w:rsidRPr="00470CC2">
                <w:rPr>
                  <w:rStyle w:val="Hperlink"/>
                  <w:rFonts w:ascii="Cambria" w:hAnsi="Cambria"/>
                  <w:szCs w:val="24"/>
                </w:rPr>
                <w:t>www.hyppelaud.ee</w:t>
              </w:r>
            </w:hyperlink>
          </w:p>
          <w:p w14:paraId="340D131F" w14:textId="24779147" w:rsidR="00F750BC" w:rsidRPr="00F750BC" w:rsidRDefault="00240319" w:rsidP="00F750BC">
            <w:pPr>
              <w:spacing w:after="0" w:line="240" w:lineRule="auto"/>
              <w:rPr>
                <w:rStyle w:val="Hperlink"/>
                <w:rFonts w:ascii="Cambria" w:hAnsi="Cambria"/>
                <w:color w:val="000000" w:themeColor="text1"/>
                <w:szCs w:val="24"/>
              </w:rPr>
            </w:pPr>
            <w:hyperlink r:id="rId16" w:history="1">
              <w:r w:rsidR="00F750BC" w:rsidRPr="00470CC2">
                <w:rPr>
                  <w:rStyle w:val="Hperlink"/>
                  <w:rFonts w:ascii="Cambria" w:hAnsi="Cambria"/>
                  <w:szCs w:val="24"/>
                </w:rPr>
                <w:t>www.kutseharidus.ee</w:t>
              </w:r>
            </w:hyperlink>
          </w:p>
          <w:p w14:paraId="74A35384" w14:textId="77777777" w:rsidR="00F750BC" w:rsidRPr="00F750BC" w:rsidRDefault="00F750BC" w:rsidP="00F750BC">
            <w:pPr>
              <w:spacing w:after="0" w:line="240" w:lineRule="auto"/>
              <w:rPr>
                <w:rFonts w:ascii="Cambria" w:hAnsi="Cambria"/>
                <w:color w:val="000000" w:themeColor="text1"/>
                <w:szCs w:val="24"/>
              </w:rPr>
            </w:pPr>
            <w:r w:rsidRPr="00F750BC">
              <w:rPr>
                <w:rStyle w:val="Hperlink"/>
                <w:rFonts w:ascii="Cambria" w:hAnsi="Cambria"/>
                <w:color w:val="000000" w:themeColor="text1"/>
                <w:szCs w:val="24"/>
              </w:rPr>
              <w:t>www.cvkeskus.ee</w:t>
            </w:r>
          </w:p>
          <w:p w14:paraId="38C7E531" w14:textId="77777777" w:rsidR="00F750BC" w:rsidRPr="00F750BC" w:rsidRDefault="00F750BC" w:rsidP="00F750BC">
            <w:pPr>
              <w:spacing w:after="0" w:line="240" w:lineRule="auto"/>
              <w:rPr>
                <w:rFonts w:ascii="Cambria" w:hAnsi="Cambria"/>
                <w:color w:val="000000" w:themeColor="text1"/>
                <w:szCs w:val="24"/>
              </w:rPr>
            </w:pPr>
            <w:r w:rsidRPr="00F750BC">
              <w:rPr>
                <w:rFonts w:ascii="Cambria" w:hAnsi="Cambria"/>
                <w:color w:val="000000" w:themeColor="text1"/>
                <w:szCs w:val="24"/>
              </w:rPr>
              <w:t xml:space="preserve">Rahandusministeerium </w:t>
            </w:r>
            <w:hyperlink r:id="rId17" w:history="1">
              <w:r w:rsidRPr="00F750BC">
                <w:rPr>
                  <w:rStyle w:val="Hperlink"/>
                  <w:rFonts w:ascii="Cambria" w:hAnsi="Cambria"/>
                  <w:color w:val="000000" w:themeColor="text1"/>
                  <w:szCs w:val="24"/>
                </w:rPr>
                <w:t>www.fin.ee</w:t>
              </w:r>
            </w:hyperlink>
          </w:p>
          <w:p w14:paraId="67B0548D" w14:textId="77777777" w:rsidR="00F750BC" w:rsidRPr="00F750BC" w:rsidRDefault="00F750BC" w:rsidP="00F750BC">
            <w:pPr>
              <w:spacing w:after="0" w:line="240" w:lineRule="auto"/>
              <w:rPr>
                <w:rFonts w:ascii="Cambria" w:hAnsi="Cambria"/>
                <w:color w:val="000000" w:themeColor="text1"/>
                <w:szCs w:val="24"/>
              </w:rPr>
            </w:pPr>
            <w:r w:rsidRPr="00F750BC">
              <w:rPr>
                <w:rFonts w:ascii="Cambria" w:hAnsi="Cambria"/>
                <w:color w:val="000000" w:themeColor="text1"/>
                <w:szCs w:val="24"/>
              </w:rPr>
              <w:t xml:space="preserve">Maksu- ja tolliamet </w:t>
            </w:r>
            <w:hyperlink r:id="rId18" w:history="1">
              <w:r w:rsidRPr="00F750BC">
                <w:rPr>
                  <w:rStyle w:val="Hperlink"/>
                  <w:rFonts w:ascii="Cambria" w:hAnsi="Cambria"/>
                  <w:color w:val="000000" w:themeColor="text1"/>
                  <w:szCs w:val="24"/>
                </w:rPr>
                <w:t>www.emta.ee</w:t>
              </w:r>
            </w:hyperlink>
            <w:r w:rsidRPr="00F750BC">
              <w:rPr>
                <w:rFonts w:ascii="Cambria" w:hAnsi="Cambria"/>
                <w:color w:val="000000" w:themeColor="text1"/>
                <w:szCs w:val="24"/>
              </w:rPr>
              <w:t xml:space="preserve"> </w:t>
            </w:r>
          </w:p>
          <w:p w14:paraId="72A8978F" w14:textId="7E5D193E" w:rsidR="00F750BC" w:rsidRPr="00F750BC" w:rsidRDefault="00F750BC" w:rsidP="00F750BC">
            <w:pPr>
              <w:spacing w:after="0" w:line="240" w:lineRule="auto"/>
              <w:rPr>
                <w:rFonts w:ascii="Cambria" w:hAnsi="Cambria"/>
                <w:color w:val="000000" w:themeColor="text1"/>
                <w:szCs w:val="24"/>
              </w:rPr>
            </w:pPr>
            <w:r w:rsidRPr="00F750BC">
              <w:rPr>
                <w:rFonts w:ascii="Cambria" w:hAnsi="Cambria"/>
                <w:color w:val="000000" w:themeColor="text1"/>
                <w:szCs w:val="24"/>
              </w:rPr>
              <w:t>Suppi,</w:t>
            </w:r>
            <w:r w:rsidR="00264086">
              <w:rPr>
                <w:rFonts w:ascii="Cambria" w:hAnsi="Cambria"/>
                <w:color w:val="000000" w:themeColor="text1"/>
                <w:szCs w:val="24"/>
              </w:rPr>
              <w:t xml:space="preserve"> K. (2013).</w:t>
            </w:r>
            <w:r w:rsidRPr="00F750BC">
              <w:rPr>
                <w:rFonts w:ascii="Cambria" w:hAnsi="Cambria"/>
                <w:color w:val="000000" w:themeColor="text1"/>
                <w:szCs w:val="24"/>
              </w:rPr>
              <w:t xml:space="preserve"> </w:t>
            </w:r>
            <w:r w:rsidRPr="00264086">
              <w:rPr>
                <w:rFonts w:ascii="Cambria" w:hAnsi="Cambria"/>
                <w:i/>
                <w:iCs/>
                <w:color w:val="000000" w:themeColor="text1"/>
                <w:szCs w:val="24"/>
              </w:rPr>
              <w:t>Ettevõtlusõpik-käsiraamat</w:t>
            </w:r>
            <w:r w:rsidR="00264086" w:rsidRPr="00264086">
              <w:rPr>
                <w:rFonts w:ascii="Cambria" w:hAnsi="Cambria"/>
                <w:i/>
                <w:iCs/>
                <w:color w:val="000000" w:themeColor="text1"/>
                <w:szCs w:val="24"/>
              </w:rPr>
              <w:t>.</w:t>
            </w:r>
            <w:r w:rsidR="00264086">
              <w:rPr>
                <w:rFonts w:ascii="Cambria" w:hAnsi="Cambria"/>
                <w:color w:val="000000" w:themeColor="text1"/>
                <w:szCs w:val="24"/>
              </w:rPr>
              <w:t xml:space="preserve"> Tartu: </w:t>
            </w:r>
            <w:r w:rsidRPr="00F750BC">
              <w:rPr>
                <w:rFonts w:ascii="Cambria" w:hAnsi="Cambria"/>
                <w:color w:val="000000" w:themeColor="text1"/>
                <w:szCs w:val="24"/>
              </w:rPr>
              <w:t>Atlex</w:t>
            </w:r>
          </w:p>
          <w:p w14:paraId="48CB5032" w14:textId="77777777" w:rsidR="00F750BC" w:rsidRPr="00252CDF" w:rsidRDefault="00F750BC" w:rsidP="00F750BC">
            <w:pPr>
              <w:pStyle w:val="Vahedeta"/>
              <w:rPr>
                <w:rFonts w:ascii="Cambria" w:hAnsi="Cambria" w:cs="Times New Roman"/>
                <w:color w:val="000000" w:themeColor="text1"/>
                <w:sz w:val="24"/>
                <w:szCs w:val="24"/>
              </w:rPr>
            </w:pPr>
            <w:r w:rsidRPr="00252CDF">
              <w:rPr>
                <w:rFonts w:ascii="Cambria" w:hAnsi="Cambria" w:cs="Times New Roman"/>
                <w:color w:val="000000" w:themeColor="text1"/>
                <w:sz w:val="24"/>
                <w:szCs w:val="24"/>
              </w:rPr>
              <w:t xml:space="preserve">Projekti </w:t>
            </w:r>
            <w:proofErr w:type="spellStart"/>
            <w:r w:rsidRPr="00252CDF">
              <w:rPr>
                <w:rFonts w:ascii="Cambria" w:hAnsi="Cambria" w:cs="Times New Roman"/>
                <w:color w:val="000000" w:themeColor="text1"/>
                <w:sz w:val="24"/>
                <w:szCs w:val="24"/>
              </w:rPr>
              <w:t>GetSet</w:t>
            </w:r>
            <w:proofErr w:type="spellEnd"/>
            <w:r w:rsidRPr="00252CDF">
              <w:rPr>
                <w:rFonts w:ascii="Cambria" w:hAnsi="Cambria" w:cs="Times New Roman"/>
                <w:color w:val="000000" w:themeColor="text1"/>
                <w:sz w:val="24"/>
                <w:szCs w:val="24"/>
              </w:rPr>
              <w:t xml:space="preserve"> õppematerjalid </w:t>
            </w:r>
            <w:hyperlink r:id="rId19" w:history="1">
              <w:r w:rsidRPr="00252CDF">
                <w:rPr>
                  <w:rStyle w:val="Hperlink"/>
                  <w:rFonts w:ascii="Cambria" w:hAnsi="Cambria" w:cs="Times New Roman"/>
                  <w:color w:val="000000" w:themeColor="text1"/>
                  <w:sz w:val="24"/>
                  <w:szCs w:val="24"/>
                </w:rPr>
                <w:t>http://opilane.ametikool.ee/getset/?q=node/9</w:t>
              </w:r>
            </w:hyperlink>
            <w:r w:rsidRPr="00252CDF">
              <w:rPr>
                <w:rFonts w:ascii="Cambria" w:hAnsi="Cambria" w:cs="Times New Roman"/>
                <w:color w:val="000000" w:themeColor="text1"/>
                <w:sz w:val="24"/>
                <w:szCs w:val="24"/>
              </w:rPr>
              <w:t xml:space="preserve"> </w:t>
            </w:r>
          </w:p>
          <w:p w14:paraId="3AD062C2" w14:textId="13CC9E9D" w:rsidR="00F750BC" w:rsidRPr="00252CDF" w:rsidRDefault="00240319" w:rsidP="00F750BC">
            <w:pPr>
              <w:pStyle w:val="Vahedeta"/>
              <w:rPr>
                <w:rFonts w:ascii="Cambria" w:hAnsi="Cambria" w:cs="Times New Roman"/>
                <w:color w:val="000000" w:themeColor="text1"/>
                <w:sz w:val="24"/>
                <w:szCs w:val="24"/>
              </w:rPr>
            </w:pPr>
            <w:hyperlink r:id="rId20" w:history="1">
              <w:r w:rsidR="00F750BC" w:rsidRPr="00470CC2">
                <w:rPr>
                  <w:rStyle w:val="Hperlink"/>
                  <w:rFonts w:ascii="Cambria" w:hAnsi="Cambria" w:cs="Times New Roman"/>
                  <w:sz w:val="24"/>
                  <w:szCs w:val="24"/>
                </w:rPr>
                <w:t>http://metshein.com/index.php/kontoritarkvara/microsoft-word-2010</w:t>
              </w:r>
            </w:hyperlink>
          </w:p>
          <w:p w14:paraId="3B68A7EC" w14:textId="04D04612" w:rsidR="00F750BC" w:rsidRPr="00F750BC" w:rsidRDefault="00240319" w:rsidP="00F750BC">
            <w:pPr>
              <w:pStyle w:val="Vahedeta"/>
              <w:rPr>
                <w:rFonts w:ascii="Cambria" w:hAnsi="Cambria" w:cs="Times New Roman"/>
                <w:color w:val="000000" w:themeColor="text1"/>
                <w:sz w:val="24"/>
                <w:szCs w:val="24"/>
              </w:rPr>
            </w:pPr>
            <w:hyperlink r:id="rId21" w:history="1">
              <w:r w:rsidR="00F750BC" w:rsidRPr="00470CC2">
                <w:rPr>
                  <w:rStyle w:val="Hperlink"/>
                  <w:rFonts w:ascii="Cambria" w:hAnsi="Cambria" w:cs="Times New Roman"/>
                  <w:sz w:val="24"/>
                  <w:szCs w:val="24"/>
                </w:rPr>
                <w:t>http://metshein.com/index.php/kontoritarkvara/ms-excel-2010</w:t>
              </w:r>
            </w:hyperlink>
          </w:p>
        </w:tc>
      </w:tr>
    </w:tbl>
    <w:p w14:paraId="163B7CC8" w14:textId="66645DCA" w:rsidR="00E15B76" w:rsidRDefault="00E15B76">
      <w:pPr>
        <w:spacing w:after="200" w:line="276" w:lineRule="auto"/>
        <w:ind w:left="0" w:right="0" w:firstLine="0"/>
        <w:jc w:val="left"/>
        <w:rPr>
          <w:rFonts w:ascii="Cambria" w:hAnsi="Cambria"/>
          <w:color w:val="000000" w:themeColor="text1"/>
          <w:szCs w:val="24"/>
        </w:rPr>
      </w:pPr>
    </w:p>
    <w:p w14:paraId="608EEE99" w14:textId="5D7BEC07" w:rsidR="003B61F5" w:rsidRDefault="00E15B76">
      <w:pPr>
        <w:spacing w:after="200" w:line="276" w:lineRule="auto"/>
        <w:ind w:left="0" w:right="0" w:firstLine="0"/>
        <w:jc w:val="left"/>
        <w:rPr>
          <w:rFonts w:ascii="Cambria" w:hAnsi="Cambria"/>
          <w:color w:val="000000" w:themeColor="text1"/>
          <w:szCs w:val="24"/>
        </w:rPr>
      </w:pPr>
      <w:r>
        <w:rPr>
          <w:rFonts w:ascii="Cambria" w:hAnsi="Cambria"/>
          <w:color w:val="000000" w:themeColor="text1"/>
          <w:szCs w:val="24"/>
        </w:rPr>
        <w:br w:type="page"/>
      </w:r>
    </w:p>
    <w:p w14:paraId="5874BE1D" w14:textId="30D08B81" w:rsidR="008F0549" w:rsidRPr="0081248A" w:rsidRDefault="008F0549" w:rsidP="0081248A">
      <w:pPr>
        <w:pStyle w:val="Pealkiri2"/>
        <w:rPr>
          <w:rFonts w:ascii="Cambria" w:hAnsi="Cambria"/>
        </w:rPr>
      </w:pPr>
      <w:bookmarkStart w:id="10" w:name="_Toc103677895"/>
      <w:r w:rsidRPr="0081248A">
        <w:rPr>
          <w:rFonts w:ascii="Cambria" w:hAnsi="Cambria"/>
        </w:rPr>
        <w:lastRenderedPageBreak/>
        <w:t>Keraamika põhialused</w:t>
      </w:r>
      <w:bookmarkEnd w:id="10"/>
    </w:p>
    <w:tbl>
      <w:tblPr>
        <w:tblStyle w:val="Kontuurtabel"/>
        <w:tblW w:w="21546" w:type="dxa"/>
        <w:tblLook w:val="04A0" w:firstRow="1" w:lastRow="0" w:firstColumn="1" w:lastColumn="0" w:noHBand="0" w:noVBand="1"/>
      </w:tblPr>
      <w:tblGrid>
        <w:gridCol w:w="6044"/>
        <w:gridCol w:w="6622"/>
        <w:gridCol w:w="3960"/>
        <w:gridCol w:w="4920"/>
      </w:tblGrid>
      <w:tr w:rsidR="00977C00" w:rsidRPr="00252CDF" w14:paraId="3E0AF328" w14:textId="77777777" w:rsidTr="007A2603">
        <w:trPr>
          <w:trHeight w:val="354"/>
        </w:trPr>
        <w:tc>
          <w:tcPr>
            <w:tcW w:w="6044" w:type="dxa"/>
            <w:vMerge w:val="restart"/>
            <w:shd w:val="clear" w:color="auto" w:fill="C6D9F1" w:themeFill="text2" w:themeFillTint="33"/>
            <w:vAlign w:val="center"/>
          </w:tcPr>
          <w:p w14:paraId="032EB524" w14:textId="77777777" w:rsidR="00B51A59" w:rsidRPr="00A67680" w:rsidRDefault="0065739F" w:rsidP="007A2603">
            <w:pPr>
              <w:pStyle w:val="Loendilik2"/>
              <w:jc w:val="center"/>
              <w:rPr>
                <w:rFonts w:ascii="Cambria" w:hAnsi="Cambria"/>
                <w:b/>
                <w:bCs/>
              </w:rPr>
            </w:pPr>
            <w:bookmarkStart w:id="11" w:name="moodul3"/>
            <w:bookmarkEnd w:id="11"/>
            <w:r w:rsidRPr="00A67680">
              <w:rPr>
                <w:rFonts w:ascii="Cambria" w:hAnsi="Cambria"/>
                <w:b/>
                <w:bCs/>
              </w:rPr>
              <w:t>Moodul nr</w:t>
            </w:r>
            <w:r w:rsidR="00B51A59" w:rsidRPr="00A67680">
              <w:rPr>
                <w:rFonts w:ascii="Cambria" w:hAnsi="Cambria"/>
                <w:b/>
                <w:bCs/>
              </w:rPr>
              <w:t xml:space="preserve"> 3</w:t>
            </w:r>
          </w:p>
        </w:tc>
        <w:tc>
          <w:tcPr>
            <w:tcW w:w="6622" w:type="dxa"/>
            <w:vMerge w:val="restart"/>
            <w:shd w:val="clear" w:color="auto" w:fill="C6D9F1" w:themeFill="text2" w:themeFillTint="33"/>
            <w:vAlign w:val="center"/>
          </w:tcPr>
          <w:p w14:paraId="31E7C733" w14:textId="0F17FE93" w:rsidR="00B51A59" w:rsidRPr="00A67680" w:rsidRDefault="00550781" w:rsidP="007A2603">
            <w:pPr>
              <w:pStyle w:val="Loendilik2"/>
              <w:jc w:val="center"/>
              <w:rPr>
                <w:rFonts w:ascii="Cambria" w:hAnsi="Cambria"/>
                <w:b/>
                <w:bCs/>
              </w:rPr>
            </w:pPr>
            <w:r w:rsidRPr="00A67680">
              <w:rPr>
                <w:rFonts w:ascii="Cambria" w:hAnsi="Cambria"/>
                <w:b/>
                <w:bCs/>
              </w:rPr>
              <w:t>KERAAMIKA PÕHIALUSED</w:t>
            </w:r>
          </w:p>
        </w:tc>
        <w:tc>
          <w:tcPr>
            <w:tcW w:w="8880" w:type="dxa"/>
            <w:gridSpan w:val="2"/>
            <w:shd w:val="clear" w:color="auto" w:fill="C6D9F1" w:themeFill="text2" w:themeFillTint="33"/>
            <w:vAlign w:val="center"/>
          </w:tcPr>
          <w:p w14:paraId="23D1ADF2" w14:textId="63796B53" w:rsidR="00B51A59" w:rsidRPr="00252CDF" w:rsidRDefault="00750BCA"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3 EKAP/ 78</w:t>
            </w:r>
            <w:r w:rsidR="00B51A59" w:rsidRPr="00252CDF">
              <w:rPr>
                <w:rFonts w:ascii="Cambria" w:hAnsi="Cambria"/>
                <w:b/>
                <w:color w:val="000000" w:themeColor="text1"/>
                <w:szCs w:val="24"/>
              </w:rPr>
              <w:t xml:space="preserve"> tundi </w:t>
            </w:r>
          </w:p>
        </w:tc>
      </w:tr>
      <w:tr w:rsidR="00977C00" w:rsidRPr="00252CDF" w14:paraId="4307078D" w14:textId="77777777" w:rsidTr="00A27305">
        <w:trPr>
          <w:trHeight w:val="323"/>
        </w:trPr>
        <w:tc>
          <w:tcPr>
            <w:tcW w:w="6044" w:type="dxa"/>
            <w:vMerge/>
            <w:shd w:val="clear" w:color="auto" w:fill="C6D9F1" w:themeFill="text2" w:themeFillTint="33"/>
            <w:vAlign w:val="center"/>
          </w:tcPr>
          <w:p w14:paraId="451F21FE"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5667ECA8"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8880" w:type="dxa"/>
            <w:gridSpan w:val="2"/>
            <w:shd w:val="clear" w:color="auto" w:fill="C6D9F1" w:themeFill="text2" w:themeFillTint="33"/>
            <w:vAlign w:val="center"/>
          </w:tcPr>
          <w:p w14:paraId="6BEECBA2"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r w:rsidR="006B23B9" w:rsidRPr="00252CDF">
              <w:rPr>
                <w:rFonts w:ascii="Cambria" w:hAnsi="Cambria"/>
                <w:b/>
                <w:color w:val="000000" w:themeColor="text1"/>
                <w:szCs w:val="24"/>
              </w:rPr>
              <w:t xml:space="preserve"> I ÕA</w:t>
            </w:r>
          </w:p>
        </w:tc>
      </w:tr>
      <w:tr w:rsidR="00977C00" w:rsidRPr="00252CDF" w14:paraId="49FDBD65" w14:textId="77777777" w:rsidTr="00A27305">
        <w:trPr>
          <w:trHeight w:val="257"/>
        </w:trPr>
        <w:tc>
          <w:tcPr>
            <w:tcW w:w="6044" w:type="dxa"/>
            <w:vMerge/>
            <w:shd w:val="clear" w:color="auto" w:fill="C6D9F1" w:themeFill="text2" w:themeFillTint="33"/>
            <w:vAlign w:val="center"/>
          </w:tcPr>
          <w:p w14:paraId="7FB9963E"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DC5C98E"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77D1F7F7"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4920" w:type="dxa"/>
            <w:shd w:val="clear" w:color="auto" w:fill="C6D9F1" w:themeFill="text2" w:themeFillTint="33"/>
            <w:vAlign w:val="center"/>
          </w:tcPr>
          <w:p w14:paraId="4D22C573"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7A5EB0D5" w14:textId="77777777" w:rsidTr="00A27305">
        <w:trPr>
          <w:trHeight w:val="337"/>
        </w:trPr>
        <w:tc>
          <w:tcPr>
            <w:tcW w:w="6044" w:type="dxa"/>
            <w:vMerge/>
            <w:shd w:val="clear" w:color="auto" w:fill="C6D9F1" w:themeFill="text2" w:themeFillTint="33"/>
            <w:vAlign w:val="center"/>
          </w:tcPr>
          <w:p w14:paraId="2657A5C2"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B7EC3B2"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19262A54" w14:textId="77777777" w:rsidR="00B51A59" w:rsidRPr="00252CDF" w:rsidRDefault="002442DE"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3</w:t>
            </w:r>
            <w:r w:rsidR="00754D48" w:rsidRPr="00252CDF">
              <w:rPr>
                <w:rFonts w:ascii="Cambria" w:hAnsi="Cambria"/>
                <w:b/>
                <w:color w:val="000000" w:themeColor="text1"/>
                <w:szCs w:val="24"/>
              </w:rPr>
              <w:t>0</w:t>
            </w:r>
            <w:r w:rsidR="00F27C79" w:rsidRPr="00252CDF">
              <w:rPr>
                <w:rFonts w:ascii="Cambria" w:hAnsi="Cambria"/>
                <w:b/>
                <w:color w:val="000000" w:themeColor="text1"/>
                <w:szCs w:val="24"/>
              </w:rPr>
              <w:t xml:space="preserve"> </w:t>
            </w:r>
            <w:r w:rsidR="00B51A59" w:rsidRPr="00252CDF">
              <w:rPr>
                <w:rFonts w:ascii="Cambria" w:hAnsi="Cambria"/>
                <w:b/>
                <w:color w:val="000000" w:themeColor="text1"/>
                <w:szCs w:val="24"/>
              </w:rPr>
              <w:t>tundi</w:t>
            </w:r>
          </w:p>
        </w:tc>
        <w:tc>
          <w:tcPr>
            <w:tcW w:w="4920" w:type="dxa"/>
            <w:shd w:val="clear" w:color="auto" w:fill="C6D9F1" w:themeFill="text2" w:themeFillTint="33"/>
            <w:vAlign w:val="center"/>
          </w:tcPr>
          <w:p w14:paraId="6832A7DD" w14:textId="77777777" w:rsidR="00B51A59" w:rsidRPr="00252CDF" w:rsidRDefault="002442DE"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4</w:t>
            </w:r>
            <w:r w:rsidR="003F321D" w:rsidRPr="00252CDF">
              <w:rPr>
                <w:rFonts w:ascii="Cambria" w:hAnsi="Cambria"/>
                <w:b/>
                <w:color w:val="000000" w:themeColor="text1"/>
                <w:szCs w:val="24"/>
              </w:rPr>
              <w:t>8</w:t>
            </w:r>
            <w:r w:rsidR="00A0592D" w:rsidRPr="00252CDF">
              <w:rPr>
                <w:rFonts w:ascii="Cambria" w:hAnsi="Cambria"/>
                <w:b/>
                <w:color w:val="000000" w:themeColor="text1"/>
                <w:szCs w:val="24"/>
              </w:rPr>
              <w:t xml:space="preserve"> </w:t>
            </w:r>
            <w:r w:rsidR="00A51C3B" w:rsidRPr="00252CDF">
              <w:rPr>
                <w:rFonts w:ascii="Cambria" w:hAnsi="Cambria"/>
                <w:b/>
                <w:color w:val="000000" w:themeColor="text1"/>
                <w:szCs w:val="24"/>
              </w:rPr>
              <w:t>tundi</w:t>
            </w:r>
          </w:p>
        </w:tc>
      </w:tr>
      <w:tr w:rsidR="00977C00" w:rsidRPr="00252CDF" w14:paraId="71C6F310" w14:textId="77777777" w:rsidTr="00B51A59">
        <w:trPr>
          <w:trHeight w:val="379"/>
        </w:trPr>
        <w:tc>
          <w:tcPr>
            <w:tcW w:w="21546" w:type="dxa"/>
            <w:gridSpan w:val="4"/>
            <w:vAlign w:val="center"/>
          </w:tcPr>
          <w:p w14:paraId="1DB2DCA2" w14:textId="44174CA8" w:rsidR="00B51A59" w:rsidRPr="00252CDF" w:rsidRDefault="00B51A59"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eesmärk:</w:t>
            </w:r>
            <w:r w:rsidR="00AB340F" w:rsidRPr="00252CDF">
              <w:rPr>
                <w:rFonts w:ascii="Cambria" w:hAnsi="Cambria"/>
                <w:color w:val="000000" w:themeColor="text1"/>
                <w:szCs w:val="24"/>
                <w:lang w:eastAsia="en-US"/>
              </w:rPr>
              <w:t xml:space="preserve"> </w:t>
            </w:r>
            <w:r w:rsidR="00375C5A" w:rsidRPr="00252CDF">
              <w:rPr>
                <w:rFonts w:ascii="Cambria" w:hAnsi="Cambria"/>
                <w:color w:val="000000" w:themeColor="text1"/>
                <w:szCs w:val="24"/>
                <w:lang w:eastAsia="en-US"/>
              </w:rPr>
              <w:t xml:space="preserve">õpetusega taotletakse, et õpilane </w:t>
            </w:r>
            <w:r w:rsidR="003030DB" w:rsidRPr="00252CDF">
              <w:rPr>
                <w:rFonts w:ascii="Cambria" w:hAnsi="Cambria"/>
                <w:color w:val="000000" w:themeColor="text1"/>
                <w:szCs w:val="24"/>
                <w:lang w:eastAsia="en-US"/>
              </w:rPr>
              <w:t>omab ülevaadet keraamika ajalool</w:t>
            </w:r>
            <w:r w:rsidR="00375C5A" w:rsidRPr="00252CDF">
              <w:rPr>
                <w:rFonts w:ascii="Cambria" w:hAnsi="Cambria"/>
                <w:color w:val="000000" w:themeColor="text1"/>
                <w:szCs w:val="24"/>
                <w:lang w:eastAsia="en-US"/>
              </w:rPr>
              <w:t>istest tehnikatest, materjalidest ja seadmetest ning mõistab turvalise töökeskkonna loomise vajalikkust.</w:t>
            </w:r>
          </w:p>
        </w:tc>
      </w:tr>
      <w:tr w:rsidR="00977C00" w:rsidRPr="00252CDF" w14:paraId="3A79BA3E" w14:textId="77777777" w:rsidTr="00B51A59">
        <w:trPr>
          <w:trHeight w:val="357"/>
        </w:trPr>
        <w:tc>
          <w:tcPr>
            <w:tcW w:w="21546" w:type="dxa"/>
            <w:gridSpan w:val="4"/>
            <w:vAlign w:val="center"/>
          </w:tcPr>
          <w:p w14:paraId="7867A033" w14:textId="7652D9C6" w:rsidR="00B51A59" w:rsidRPr="00252CDF" w:rsidRDefault="00B51A59"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00E84E27" w:rsidRPr="00252CDF">
              <w:rPr>
                <w:rFonts w:ascii="Cambria" w:hAnsi="Cambria"/>
                <w:color w:val="000000" w:themeColor="text1"/>
                <w:szCs w:val="24"/>
              </w:rPr>
              <w:t>P</w:t>
            </w:r>
            <w:r w:rsidR="00375C5A" w:rsidRPr="00252CDF">
              <w:rPr>
                <w:rFonts w:ascii="Cambria" w:hAnsi="Cambria"/>
                <w:color w:val="000000" w:themeColor="text1"/>
                <w:szCs w:val="24"/>
              </w:rPr>
              <w:t>uuduvad</w:t>
            </w:r>
          </w:p>
        </w:tc>
      </w:tr>
      <w:tr w:rsidR="00B51A59" w:rsidRPr="00252CDF" w14:paraId="45B409E0" w14:textId="77777777" w:rsidTr="00664429">
        <w:trPr>
          <w:trHeight w:val="343"/>
        </w:trPr>
        <w:tc>
          <w:tcPr>
            <w:tcW w:w="21546" w:type="dxa"/>
            <w:gridSpan w:val="4"/>
          </w:tcPr>
          <w:p w14:paraId="6AEA9DC9" w14:textId="77777777" w:rsidR="00B51A59" w:rsidRPr="00252CDF" w:rsidRDefault="003030DB" w:rsidP="006F0FE4">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Aine(d) ja õpetaja(d): Sander Raudsepp</w:t>
            </w:r>
            <w:r w:rsidR="00FD5E04" w:rsidRPr="00252CDF">
              <w:rPr>
                <w:rFonts w:ascii="Cambria" w:hAnsi="Cambria"/>
                <w:b/>
                <w:color w:val="000000" w:themeColor="text1"/>
                <w:szCs w:val="24"/>
              </w:rPr>
              <w:t>, Maila Juns-Veldre</w:t>
            </w:r>
          </w:p>
        </w:tc>
      </w:tr>
    </w:tbl>
    <w:tbl>
      <w:tblPr>
        <w:tblStyle w:val="TableGrid"/>
        <w:tblW w:w="21546" w:type="dxa"/>
        <w:tblInd w:w="0" w:type="dxa"/>
        <w:tblLayout w:type="fixed"/>
        <w:tblCellMar>
          <w:left w:w="108" w:type="dxa"/>
          <w:right w:w="51" w:type="dxa"/>
        </w:tblCellMar>
        <w:tblLook w:val="04A0" w:firstRow="1" w:lastRow="0" w:firstColumn="1" w:lastColumn="0" w:noHBand="0" w:noVBand="1"/>
      </w:tblPr>
      <w:tblGrid>
        <w:gridCol w:w="4361"/>
        <w:gridCol w:w="4502"/>
        <w:gridCol w:w="2268"/>
        <w:gridCol w:w="3465"/>
        <w:gridCol w:w="4898"/>
        <w:gridCol w:w="2052"/>
      </w:tblGrid>
      <w:tr w:rsidR="00977C00" w:rsidRPr="00252CDF" w14:paraId="5A09AEAD" w14:textId="77777777" w:rsidTr="00AE04A2">
        <w:trPr>
          <w:trHeight w:val="1453"/>
          <w:tblHeader/>
        </w:trPr>
        <w:tc>
          <w:tcPr>
            <w:tcW w:w="43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C2170A7" w14:textId="1171424B" w:rsidR="00B51A59" w:rsidRPr="00252CDF" w:rsidRDefault="00B51A59"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45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A5BFC33" w14:textId="5C3264F6" w:rsidR="00B51A59" w:rsidRPr="00D4361B" w:rsidRDefault="00B51A59"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E6E368" w14:textId="77777777" w:rsidR="00B51A59" w:rsidRPr="00252CDF" w:rsidRDefault="00B51A59"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AECD13" w14:textId="4108E3E7" w:rsidR="00B51A59" w:rsidRPr="00252CDF" w:rsidRDefault="00B51A59" w:rsidP="00D4361B">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1DFDFF89" w14:textId="77777777" w:rsidR="00B51A59" w:rsidRPr="00252CDF" w:rsidRDefault="00B51A59" w:rsidP="00D4361B">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 (I)</w:t>
            </w:r>
          </w:p>
        </w:tc>
        <w:tc>
          <w:tcPr>
            <w:tcW w:w="48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40F600" w14:textId="77777777" w:rsidR="00B51A59" w:rsidRPr="00252CDF" w:rsidRDefault="00B51A59" w:rsidP="00D4361B">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2A1F90" w14:textId="0D1BF8A7" w:rsidR="00B51A59" w:rsidRPr="00252CDF" w:rsidRDefault="00B51A59" w:rsidP="00F60B49">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59F62552" w14:textId="77777777" w:rsidTr="00AE04A2">
        <w:trPr>
          <w:trHeight w:val="1129"/>
        </w:trPr>
        <w:tc>
          <w:tcPr>
            <w:tcW w:w="4361" w:type="dxa"/>
            <w:tcBorders>
              <w:top w:val="single" w:sz="4" w:space="0" w:color="000000"/>
              <w:left w:val="single" w:sz="4" w:space="0" w:color="000000"/>
              <w:bottom w:val="single" w:sz="4" w:space="0" w:color="000000"/>
              <w:right w:val="single" w:sz="4" w:space="0" w:color="000000"/>
            </w:tcBorders>
          </w:tcPr>
          <w:p w14:paraId="1512D2AC" w14:textId="7201F830" w:rsidR="00C717BF" w:rsidRPr="00252CDF" w:rsidRDefault="00F60B49" w:rsidP="00F60B49">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00C717BF" w:rsidRPr="00252CDF">
              <w:rPr>
                <w:rFonts w:ascii="Cambria" w:hAnsi="Cambria"/>
                <w:color w:val="000000" w:themeColor="text1"/>
                <w:szCs w:val="24"/>
              </w:rPr>
              <w:t>omab ülevaadet maailma</w:t>
            </w:r>
            <w:r w:rsidR="00C717BF" w:rsidRPr="00252CDF">
              <w:rPr>
                <w:rFonts w:ascii="Cambria" w:hAnsi="Cambria"/>
                <w:i/>
                <w:color w:val="000000" w:themeColor="text1"/>
                <w:szCs w:val="24"/>
                <w:u w:val="single"/>
              </w:rPr>
              <w:t xml:space="preserve"> </w:t>
            </w:r>
            <w:r w:rsidR="00C717BF" w:rsidRPr="00252CDF">
              <w:rPr>
                <w:rFonts w:ascii="Cambria" w:hAnsi="Cambria"/>
                <w:color w:val="000000" w:themeColor="text1"/>
                <w:szCs w:val="24"/>
              </w:rPr>
              <w:t>keraamika ajaloos kasutatavatest tehnikatest ja Eesti kaasaegsest professionaalsest keraamikast, joonistab erinevaid ajaloolisi esemeid</w:t>
            </w:r>
          </w:p>
          <w:p w14:paraId="0E28DD5D" w14:textId="77777777" w:rsidR="001849C5" w:rsidRPr="00252CDF" w:rsidRDefault="001849C5" w:rsidP="00605701">
            <w:pPr>
              <w:pStyle w:val="Loendilik"/>
              <w:spacing w:after="0" w:line="240" w:lineRule="auto"/>
              <w:ind w:left="360" w:right="0" w:firstLine="0"/>
              <w:jc w:val="left"/>
              <w:rPr>
                <w:rFonts w:ascii="Cambria" w:hAnsi="Cambria"/>
                <w:color w:val="000000" w:themeColor="text1"/>
                <w:szCs w:val="24"/>
              </w:rPr>
            </w:pPr>
          </w:p>
        </w:tc>
        <w:tc>
          <w:tcPr>
            <w:tcW w:w="4502" w:type="dxa"/>
            <w:tcBorders>
              <w:top w:val="single" w:sz="4" w:space="0" w:color="000000"/>
              <w:left w:val="single" w:sz="4" w:space="0" w:color="000000"/>
              <w:bottom w:val="single" w:sz="4" w:space="0" w:color="000000"/>
              <w:right w:val="single" w:sz="4" w:space="0" w:color="000000"/>
            </w:tcBorders>
          </w:tcPr>
          <w:p w14:paraId="164B3FF6" w14:textId="40AC33E9" w:rsidR="00763858" w:rsidRPr="00252CDF" w:rsidRDefault="00F60B49" w:rsidP="00F60B49">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HK 1.1. </w:t>
            </w:r>
            <w:r w:rsidR="00763858" w:rsidRPr="00252CDF">
              <w:rPr>
                <w:rFonts w:ascii="Cambria" w:hAnsi="Cambria" w:cs="Times New Roman"/>
                <w:color w:val="000000" w:themeColor="text1"/>
                <w:sz w:val="24"/>
                <w:szCs w:val="24"/>
              </w:rPr>
              <w:t>koostab ülesande alusel maailmakeraamika tehnikatest õpimapi, kasutades erinevaid infoallikaid ning vormistab töö elektrooniliselt</w:t>
            </w:r>
          </w:p>
          <w:p w14:paraId="5FE17424" w14:textId="1D59077F" w:rsidR="00763858" w:rsidRPr="00252CDF" w:rsidRDefault="00F60B49" w:rsidP="00F60B49">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HK 1.2. </w:t>
            </w:r>
            <w:r w:rsidR="00763858" w:rsidRPr="00252CDF">
              <w:rPr>
                <w:rFonts w:ascii="Cambria" w:hAnsi="Cambria" w:cs="Times New Roman"/>
                <w:color w:val="000000" w:themeColor="text1"/>
                <w:sz w:val="24"/>
                <w:szCs w:val="24"/>
              </w:rPr>
              <w:t xml:space="preserve">joonistab ülesande alusel vormi- ja dekoorilehe Eesti muinasaegsest keraamikast, selgitab kujutatud vormide ja dekooride seost muinasaegse Eesti keraamikaga </w:t>
            </w:r>
          </w:p>
          <w:p w14:paraId="6731769F" w14:textId="0D323B00" w:rsidR="00763858" w:rsidRPr="00252CDF" w:rsidRDefault="00F60B49" w:rsidP="00F60B49">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HK 1.3. </w:t>
            </w:r>
            <w:r w:rsidR="00763858" w:rsidRPr="00252CDF">
              <w:rPr>
                <w:rFonts w:ascii="Cambria" w:hAnsi="Cambria" w:cs="Times New Roman"/>
                <w:color w:val="000000" w:themeColor="text1"/>
                <w:sz w:val="24"/>
                <w:szCs w:val="24"/>
              </w:rPr>
              <w:t>nimetab ülesande alusel erinevaid keraamika valmistamise tehnikaid, toob näiteid</w:t>
            </w:r>
          </w:p>
          <w:p w14:paraId="6FA0A107" w14:textId="5D206457" w:rsidR="001849C5" w:rsidRPr="00252CDF" w:rsidRDefault="00F60B49" w:rsidP="00F60B49">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HK 1.4. </w:t>
            </w:r>
            <w:r w:rsidR="00763858" w:rsidRPr="00252CDF">
              <w:rPr>
                <w:rFonts w:ascii="Cambria" w:hAnsi="Cambria" w:cs="Times New Roman"/>
                <w:color w:val="000000" w:themeColor="text1"/>
                <w:sz w:val="24"/>
                <w:szCs w:val="24"/>
              </w:rPr>
              <w:t>nimetab vähemalt kuut kaasaegset Eesti keraamikut</w:t>
            </w:r>
          </w:p>
        </w:tc>
        <w:tc>
          <w:tcPr>
            <w:tcW w:w="2268" w:type="dxa"/>
            <w:tcBorders>
              <w:top w:val="single" w:sz="4" w:space="0" w:color="000000"/>
              <w:left w:val="single" w:sz="4" w:space="0" w:color="000000"/>
              <w:bottom w:val="single" w:sz="4" w:space="0" w:color="000000"/>
              <w:right w:val="single" w:sz="4" w:space="0" w:color="000000"/>
            </w:tcBorders>
          </w:tcPr>
          <w:p w14:paraId="688FDF99" w14:textId="27C1EF3B" w:rsidR="000D7529" w:rsidRPr="00252CDF" w:rsidRDefault="00EE2ADF"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11220E">
              <w:rPr>
                <w:rFonts w:ascii="Cambria" w:hAnsi="Cambria"/>
                <w:color w:val="000000" w:themeColor="text1"/>
                <w:szCs w:val="24"/>
              </w:rPr>
              <w:t>, i</w:t>
            </w:r>
            <w:r w:rsidRPr="00252CDF">
              <w:rPr>
                <w:rFonts w:ascii="Cambria" w:hAnsi="Cambria"/>
                <w:color w:val="000000" w:themeColor="text1"/>
                <w:szCs w:val="24"/>
              </w:rPr>
              <w:t xml:space="preserve">seseisev töö: materjali kogumine erinevaid infoallikaid kasutades ja </w:t>
            </w:r>
            <w:proofErr w:type="spellStart"/>
            <w:r w:rsidRPr="00252CDF">
              <w:rPr>
                <w:rFonts w:ascii="Cambria" w:hAnsi="Cambria"/>
                <w:color w:val="000000" w:themeColor="text1"/>
                <w:szCs w:val="24"/>
              </w:rPr>
              <w:t>süstematiseerimin</w:t>
            </w:r>
            <w:proofErr w:type="spellEnd"/>
            <w:r w:rsidR="001676A9">
              <w:rPr>
                <w:rFonts w:ascii="Cambria" w:hAnsi="Cambria"/>
                <w:color w:val="000000" w:themeColor="text1"/>
                <w:szCs w:val="24"/>
              </w:rPr>
              <w:t xml:space="preserve">, </w:t>
            </w:r>
            <w:r w:rsidR="0011220E">
              <w:rPr>
                <w:rFonts w:ascii="Cambria" w:hAnsi="Cambria"/>
                <w:color w:val="000000" w:themeColor="text1"/>
                <w:szCs w:val="24"/>
              </w:rPr>
              <w:t>p</w:t>
            </w:r>
            <w:r w:rsidRPr="00252CDF">
              <w:rPr>
                <w:rFonts w:ascii="Cambria" w:hAnsi="Cambria"/>
                <w:color w:val="000000" w:themeColor="text1"/>
                <w:szCs w:val="24"/>
              </w:rPr>
              <w:t>raktiline töö</w:t>
            </w:r>
            <w:r w:rsidR="0011220E">
              <w:rPr>
                <w:rFonts w:ascii="Cambria" w:hAnsi="Cambria"/>
                <w:color w:val="000000" w:themeColor="text1"/>
                <w:szCs w:val="24"/>
              </w:rPr>
              <w:t>, d</w:t>
            </w:r>
            <w:r w:rsidR="008548C7" w:rsidRPr="00252CDF">
              <w:rPr>
                <w:rFonts w:ascii="Cambria" w:hAnsi="Cambria"/>
                <w:color w:val="000000" w:themeColor="text1"/>
                <w:szCs w:val="24"/>
              </w:rPr>
              <w:t>igitaalse õpimapi vormistamine</w:t>
            </w:r>
            <w:r w:rsidR="0011220E">
              <w:rPr>
                <w:rFonts w:ascii="Cambria" w:hAnsi="Cambria"/>
                <w:color w:val="000000" w:themeColor="text1"/>
                <w:szCs w:val="24"/>
              </w:rPr>
              <w:t>, j</w:t>
            </w:r>
            <w:r w:rsidR="000D7529" w:rsidRPr="00252CDF">
              <w:rPr>
                <w:rFonts w:ascii="Cambria" w:hAnsi="Cambria"/>
                <w:color w:val="000000" w:themeColor="text1"/>
                <w:szCs w:val="24"/>
              </w:rPr>
              <w:t xml:space="preserve">oonistuste </w:t>
            </w:r>
            <w:r w:rsidR="000D7529" w:rsidRPr="00252CDF">
              <w:rPr>
                <w:rStyle w:val="Rhutus"/>
                <w:rFonts w:ascii="Cambria" w:hAnsi="Cambria"/>
                <w:i w:val="0"/>
                <w:color w:val="000000" w:themeColor="text1"/>
                <w:szCs w:val="24"/>
              </w:rPr>
              <w:t>digitaliseerimine</w:t>
            </w:r>
            <w:r w:rsidR="000D7529" w:rsidRPr="00252CDF">
              <w:rPr>
                <w:rFonts w:ascii="Cambria" w:hAnsi="Cambria"/>
                <w:i/>
                <w:color w:val="000000" w:themeColor="text1"/>
                <w:szCs w:val="24"/>
              </w:rPr>
              <w:t>.</w:t>
            </w:r>
          </w:p>
        </w:tc>
        <w:tc>
          <w:tcPr>
            <w:tcW w:w="3465" w:type="dxa"/>
            <w:tcBorders>
              <w:top w:val="single" w:sz="4" w:space="0" w:color="000000"/>
              <w:left w:val="single" w:sz="4" w:space="0" w:color="000000"/>
              <w:bottom w:val="single" w:sz="4" w:space="0" w:color="000000"/>
              <w:right w:val="single" w:sz="4" w:space="0" w:color="000000"/>
            </w:tcBorders>
          </w:tcPr>
          <w:p w14:paraId="7281E757" w14:textId="16A9EF90" w:rsidR="00EE2ADF" w:rsidRPr="00252CDF" w:rsidRDefault="00EE2ADF"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ÕV</w:t>
            </w:r>
            <w:r w:rsidR="00AE04A2">
              <w:rPr>
                <w:rFonts w:ascii="Cambria" w:eastAsia="Segoe UI Symbol" w:hAnsi="Cambria"/>
                <w:color w:val="000000" w:themeColor="text1"/>
                <w:szCs w:val="24"/>
              </w:rPr>
              <w:t xml:space="preserve"> 1</w:t>
            </w:r>
          </w:p>
          <w:p w14:paraId="7C94F0FC" w14:textId="0BD6A531" w:rsidR="001849C5" w:rsidRPr="00252CDF" w:rsidRDefault="00EE2ADF"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AE04A2">
              <w:rPr>
                <w:rFonts w:ascii="Cambria" w:eastAsia="Segoe UI Symbol" w:hAnsi="Cambria"/>
                <w:color w:val="000000" w:themeColor="text1"/>
                <w:szCs w:val="24"/>
              </w:rPr>
              <w:t xml:space="preserve"> 1.</w:t>
            </w:r>
            <w:r w:rsidR="006363BF" w:rsidRPr="00252CDF">
              <w:rPr>
                <w:rFonts w:ascii="Cambria" w:eastAsia="Segoe UI Symbol" w:hAnsi="Cambria"/>
                <w:color w:val="000000" w:themeColor="text1"/>
                <w:szCs w:val="24"/>
              </w:rPr>
              <w:t xml:space="preserve"> I</w:t>
            </w:r>
            <w:r w:rsidR="001849C5" w:rsidRPr="00252CDF">
              <w:rPr>
                <w:rFonts w:ascii="Cambria" w:eastAsia="Segoe UI Symbol" w:hAnsi="Cambria"/>
                <w:color w:val="000000" w:themeColor="text1"/>
                <w:szCs w:val="24"/>
              </w:rPr>
              <w:t>seseisev</w:t>
            </w:r>
            <w:r w:rsidR="006363BF" w:rsidRPr="00252CDF">
              <w:rPr>
                <w:rFonts w:ascii="Cambria" w:eastAsia="Segoe UI Symbol" w:hAnsi="Cambria"/>
                <w:color w:val="000000" w:themeColor="text1"/>
                <w:szCs w:val="24"/>
              </w:rPr>
              <w:t xml:space="preserve"> praktiline töö ülesande alusel: kompleksülesanne ajalooliste keraamika vormide joonistamise kohta.</w:t>
            </w:r>
            <w:r w:rsidR="000D7529" w:rsidRPr="00252CDF">
              <w:rPr>
                <w:rFonts w:ascii="Cambria" w:eastAsia="Segoe UI Symbol" w:hAnsi="Cambria"/>
                <w:color w:val="000000" w:themeColor="text1"/>
                <w:szCs w:val="24"/>
              </w:rPr>
              <w:t xml:space="preserve"> </w:t>
            </w:r>
          </w:p>
          <w:p w14:paraId="78EDE177" w14:textId="394E3AC1" w:rsidR="00376E3D" w:rsidRPr="003B61F5" w:rsidRDefault="00B164A1"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b/>
                <w:color w:val="000000" w:themeColor="text1"/>
                <w:szCs w:val="24"/>
              </w:rPr>
              <w:t xml:space="preserve">NB ! </w:t>
            </w:r>
            <w:r w:rsidR="00376E3D" w:rsidRPr="003B61F5">
              <w:rPr>
                <w:rFonts w:ascii="Cambria" w:eastAsia="Segoe UI Symbol" w:hAnsi="Cambria"/>
                <w:color w:val="000000" w:themeColor="text1"/>
                <w:szCs w:val="24"/>
              </w:rPr>
              <w:t>Joonistuste digitaliseer</w:t>
            </w:r>
            <w:r w:rsidR="0065739F" w:rsidRPr="003B61F5">
              <w:rPr>
                <w:rFonts w:ascii="Cambria" w:eastAsia="Segoe UI Symbol" w:hAnsi="Cambria"/>
                <w:color w:val="000000" w:themeColor="text1"/>
                <w:szCs w:val="24"/>
              </w:rPr>
              <w:t xml:space="preserve">imine toimub lõimitult moodulis. </w:t>
            </w:r>
            <w:r w:rsidR="00376E3D" w:rsidRPr="003B61F5">
              <w:rPr>
                <w:rFonts w:ascii="Cambria" w:eastAsia="Segoe UI Symbol" w:hAnsi="Cambria"/>
                <w:color w:val="000000" w:themeColor="text1"/>
                <w:szCs w:val="24"/>
              </w:rPr>
              <w:t>Kavandamine ja kujutamine</w:t>
            </w:r>
            <w:r w:rsidR="006271D8" w:rsidRPr="003B61F5">
              <w:rPr>
                <w:rFonts w:ascii="Cambria" w:eastAsia="Segoe UI Symbol" w:hAnsi="Cambria"/>
                <w:color w:val="000000" w:themeColor="text1"/>
                <w:szCs w:val="24"/>
              </w:rPr>
              <w:t xml:space="preserve"> </w:t>
            </w:r>
            <w:r w:rsidR="00376E3D" w:rsidRPr="003B61F5">
              <w:rPr>
                <w:rFonts w:ascii="Cambria" w:eastAsia="Segoe UI Symbol" w:hAnsi="Cambria"/>
                <w:color w:val="000000" w:themeColor="text1"/>
                <w:szCs w:val="24"/>
              </w:rPr>
              <w:t>ÕV</w:t>
            </w:r>
            <w:r w:rsidR="006271D8" w:rsidRPr="003B61F5">
              <w:rPr>
                <w:rFonts w:ascii="Cambria" w:eastAsia="Segoe UI Symbol" w:hAnsi="Cambria"/>
                <w:color w:val="000000" w:themeColor="text1"/>
                <w:szCs w:val="24"/>
              </w:rPr>
              <w:t xml:space="preserve"> </w:t>
            </w:r>
            <w:r w:rsidR="00AE04A2">
              <w:rPr>
                <w:rFonts w:ascii="Cambria" w:eastAsia="Segoe UI Symbol" w:hAnsi="Cambria"/>
                <w:color w:val="000000" w:themeColor="text1"/>
                <w:szCs w:val="24"/>
              </w:rPr>
              <w:t xml:space="preserve">6. </w:t>
            </w:r>
            <w:r w:rsidR="006271D8" w:rsidRPr="003B61F5">
              <w:rPr>
                <w:rFonts w:ascii="Cambria" w:eastAsia="Segoe UI Symbol" w:hAnsi="Cambria"/>
                <w:color w:val="000000" w:themeColor="text1"/>
                <w:szCs w:val="24"/>
              </w:rPr>
              <w:t>Fotograafia (2 h – teooria, 2 h –</w:t>
            </w:r>
            <w:r w:rsidR="00F3225A" w:rsidRPr="003B61F5">
              <w:rPr>
                <w:rFonts w:ascii="Cambria" w:eastAsia="Segoe UI Symbol" w:hAnsi="Cambria"/>
                <w:color w:val="000000" w:themeColor="text1"/>
                <w:szCs w:val="24"/>
              </w:rPr>
              <w:t xml:space="preserve"> praktiline töö</w:t>
            </w:r>
            <w:r w:rsidR="006271D8" w:rsidRPr="003B61F5">
              <w:rPr>
                <w:rFonts w:ascii="Cambria" w:eastAsia="Segoe UI Symbol" w:hAnsi="Cambria"/>
                <w:color w:val="000000" w:themeColor="text1"/>
                <w:szCs w:val="24"/>
              </w:rPr>
              <w:t>, 4 h iseseisev töö)</w:t>
            </w:r>
          </w:p>
          <w:p w14:paraId="76C3A13F" w14:textId="0CA1122D" w:rsidR="00BE7F6B" w:rsidRPr="00AE04A2" w:rsidRDefault="00FF34E2" w:rsidP="00AE04A2">
            <w:pPr>
              <w:tabs>
                <w:tab w:val="center" w:pos="360"/>
              </w:tabs>
              <w:spacing w:after="0" w:line="240" w:lineRule="auto"/>
              <w:ind w:right="0"/>
              <w:jc w:val="left"/>
              <w:rPr>
                <w:rFonts w:ascii="Cambria" w:hAnsi="Cambria"/>
                <w:color w:val="000000" w:themeColor="text1"/>
                <w:szCs w:val="24"/>
              </w:rPr>
            </w:pPr>
            <w:r w:rsidRPr="003B61F5">
              <w:rPr>
                <w:rFonts w:ascii="Cambria" w:hAnsi="Cambria"/>
                <w:color w:val="000000" w:themeColor="text1"/>
                <w:szCs w:val="24"/>
              </w:rPr>
              <w:t>ÕV</w:t>
            </w:r>
            <w:r w:rsidR="00AE04A2">
              <w:rPr>
                <w:rFonts w:ascii="Cambria" w:hAnsi="Cambria"/>
                <w:color w:val="000000" w:themeColor="text1"/>
                <w:szCs w:val="24"/>
              </w:rPr>
              <w:t xml:space="preserve"> </w:t>
            </w:r>
            <w:r w:rsidR="00AE04A2" w:rsidRPr="003B61F5">
              <w:rPr>
                <w:rFonts w:ascii="Cambria" w:hAnsi="Cambria"/>
                <w:color w:val="000000" w:themeColor="text1"/>
                <w:szCs w:val="24"/>
              </w:rPr>
              <w:t>1</w:t>
            </w:r>
            <w:r w:rsidR="00AE04A2">
              <w:rPr>
                <w:rFonts w:ascii="Cambria" w:hAnsi="Cambria"/>
                <w:color w:val="000000" w:themeColor="text1"/>
                <w:szCs w:val="24"/>
              </w:rPr>
              <w:t>–</w:t>
            </w:r>
            <w:r w:rsidR="00AE04A2" w:rsidRPr="003B61F5">
              <w:rPr>
                <w:rFonts w:ascii="Cambria" w:hAnsi="Cambria"/>
                <w:color w:val="000000" w:themeColor="text1"/>
                <w:szCs w:val="24"/>
              </w:rPr>
              <w:t>4</w:t>
            </w:r>
            <w:r w:rsidRPr="003B61F5">
              <w:rPr>
                <w:rFonts w:ascii="Cambria" w:hAnsi="Cambria"/>
                <w:color w:val="000000" w:themeColor="text1"/>
                <w:szCs w:val="24"/>
              </w:rPr>
              <w:t xml:space="preserve">: </w:t>
            </w:r>
            <w:r w:rsidR="00F3225A" w:rsidRPr="003B61F5">
              <w:rPr>
                <w:rFonts w:ascii="Cambria" w:hAnsi="Cambria"/>
                <w:color w:val="000000" w:themeColor="text1"/>
                <w:szCs w:val="24"/>
              </w:rPr>
              <w:t xml:space="preserve">Digitaalse õpimapi koostamine toimub lõimitult moodulis </w:t>
            </w:r>
            <w:r w:rsidR="00AE04A2">
              <w:rPr>
                <w:rFonts w:ascii="Cambria" w:hAnsi="Cambria"/>
                <w:color w:val="000000" w:themeColor="text1"/>
                <w:szCs w:val="24"/>
              </w:rPr>
              <w:t>„Õpitee ja töö muutuvas keskkonnas“</w:t>
            </w:r>
            <w:r w:rsidR="00F3225A" w:rsidRPr="003B61F5">
              <w:rPr>
                <w:rFonts w:ascii="Cambria" w:hAnsi="Cambria"/>
                <w:color w:val="000000" w:themeColor="text1"/>
                <w:szCs w:val="24"/>
              </w:rPr>
              <w:t xml:space="preserve"> ÕV 4. Töö dokumendiga ( 4 h – praktiline töö, 4 h iseseisev töö)</w:t>
            </w:r>
            <w:r w:rsidR="00AE04A2">
              <w:rPr>
                <w:rFonts w:ascii="Cambria" w:hAnsi="Cambria"/>
                <w:color w:val="000000" w:themeColor="text1"/>
                <w:szCs w:val="24"/>
              </w:rPr>
              <w:t>.</w:t>
            </w:r>
          </w:p>
        </w:tc>
        <w:tc>
          <w:tcPr>
            <w:tcW w:w="4898" w:type="dxa"/>
            <w:tcBorders>
              <w:top w:val="single" w:sz="4" w:space="0" w:color="000000"/>
              <w:left w:val="single" w:sz="4" w:space="0" w:color="000000"/>
              <w:bottom w:val="single" w:sz="4" w:space="0" w:color="000000"/>
              <w:right w:val="single" w:sz="4" w:space="0" w:color="000000"/>
            </w:tcBorders>
          </w:tcPr>
          <w:p w14:paraId="4A0DD6A3" w14:textId="77777777" w:rsidR="001849C5" w:rsidRPr="00252CDF" w:rsidRDefault="006363BF" w:rsidP="001F72AE">
            <w:pPr>
              <w:pStyle w:val="Loendilik"/>
              <w:numPr>
                <w:ilvl w:val="0"/>
                <w:numId w:val="6"/>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 xml:space="preserve">Keraamika ajalugu: </w:t>
            </w:r>
            <w:r w:rsidRPr="00252CDF">
              <w:rPr>
                <w:rFonts w:ascii="Cambria" w:hAnsi="Cambria"/>
                <w:color w:val="000000" w:themeColor="text1"/>
                <w:szCs w:val="24"/>
              </w:rPr>
              <w:t>Eesti ja maailma keraamika ajaloo lühiülevaade, kaasaegsed väljapaistvad Eesti keraamikud.</w:t>
            </w:r>
          </w:p>
        </w:tc>
        <w:tc>
          <w:tcPr>
            <w:tcW w:w="2052" w:type="dxa"/>
            <w:tcBorders>
              <w:top w:val="single" w:sz="4" w:space="0" w:color="000000"/>
              <w:left w:val="single" w:sz="4" w:space="0" w:color="000000"/>
              <w:bottom w:val="single" w:sz="4" w:space="0" w:color="000000"/>
              <w:right w:val="single" w:sz="4" w:space="0" w:color="000000"/>
            </w:tcBorders>
          </w:tcPr>
          <w:p w14:paraId="05A2BFE6" w14:textId="5B759F3B" w:rsidR="001849C5" w:rsidRPr="00252CDF" w:rsidRDefault="00C63AEC" w:rsidP="00F60B49">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w:t>
            </w:r>
            <w:r w:rsidR="0035333C" w:rsidRPr="00252CDF">
              <w:rPr>
                <w:rFonts w:ascii="Cambria" w:hAnsi="Cambria"/>
                <w:color w:val="000000" w:themeColor="text1"/>
                <w:szCs w:val="24"/>
              </w:rPr>
              <w:t xml:space="preserve"> ja P lõimitud</w:t>
            </w:r>
            <w:r w:rsidR="00B36B52" w:rsidRPr="00252CDF">
              <w:rPr>
                <w:rFonts w:ascii="Cambria" w:hAnsi="Cambria"/>
                <w:color w:val="000000" w:themeColor="text1"/>
                <w:szCs w:val="24"/>
              </w:rPr>
              <w:t xml:space="preserve"> – 2</w:t>
            </w:r>
            <w:r w:rsidR="00D30A54" w:rsidRPr="00252CDF">
              <w:rPr>
                <w:rFonts w:ascii="Cambria" w:hAnsi="Cambria"/>
                <w:color w:val="000000" w:themeColor="text1"/>
                <w:szCs w:val="24"/>
              </w:rPr>
              <w:t>4</w:t>
            </w:r>
          </w:p>
          <w:p w14:paraId="4FA89E5D" w14:textId="4A6A82F5" w:rsidR="001849C5" w:rsidRPr="00252CDF" w:rsidRDefault="00C63AE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w:t>
            </w:r>
            <w:r w:rsidR="0035333C" w:rsidRPr="00252CDF">
              <w:rPr>
                <w:rFonts w:ascii="Cambria" w:hAnsi="Cambria"/>
                <w:color w:val="000000" w:themeColor="text1"/>
                <w:szCs w:val="24"/>
              </w:rPr>
              <w:t xml:space="preserve">ja P lõimitud </w:t>
            </w:r>
            <w:r w:rsidR="0077559D" w:rsidRPr="00252CDF">
              <w:rPr>
                <w:rFonts w:ascii="Cambria" w:hAnsi="Cambria"/>
                <w:color w:val="000000" w:themeColor="text1"/>
                <w:szCs w:val="24"/>
              </w:rPr>
              <w:t>–</w:t>
            </w:r>
            <w:r w:rsidRPr="00252CDF">
              <w:rPr>
                <w:rFonts w:ascii="Cambria" w:hAnsi="Cambria"/>
                <w:color w:val="000000" w:themeColor="text1"/>
                <w:szCs w:val="24"/>
              </w:rPr>
              <w:t xml:space="preserve"> </w:t>
            </w:r>
            <w:r w:rsidR="00B36B52" w:rsidRPr="00252CDF">
              <w:rPr>
                <w:rFonts w:ascii="Cambria" w:hAnsi="Cambria"/>
                <w:color w:val="000000" w:themeColor="text1"/>
                <w:szCs w:val="24"/>
              </w:rPr>
              <w:t>1</w:t>
            </w:r>
            <w:r w:rsidR="00D30A54" w:rsidRPr="00252CDF">
              <w:rPr>
                <w:rFonts w:ascii="Cambria" w:hAnsi="Cambria"/>
                <w:color w:val="000000" w:themeColor="text1"/>
                <w:szCs w:val="24"/>
              </w:rPr>
              <w:t>5</w:t>
            </w:r>
            <w:r w:rsidR="0077559D" w:rsidRPr="00252CDF">
              <w:rPr>
                <w:rFonts w:ascii="Cambria" w:hAnsi="Cambria"/>
                <w:color w:val="000000" w:themeColor="text1"/>
                <w:szCs w:val="24"/>
              </w:rPr>
              <w:t xml:space="preserve"> </w:t>
            </w:r>
          </w:p>
          <w:p w14:paraId="12D03E63" w14:textId="77777777" w:rsidR="001849C5" w:rsidRPr="00252CDF" w:rsidRDefault="001849C5" w:rsidP="00605701">
            <w:pPr>
              <w:spacing w:after="0" w:line="240" w:lineRule="auto"/>
              <w:ind w:right="0"/>
              <w:jc w:val="left"/>
              <w:rPr>
                <w:rFonts w:ascii="Cambria" w:hAnsi="Cambria"/>
                <w:color w:val="000000" w:themeColor="text1"/>
                <w:szCs w:val="24"/>
              </w:rPr>
            </w:pPr>
          </w:p>
        </w:tc>
      </w:tr>
      <w:tr w:rsidR="00977C00" w:rsidRPr="00252CDF" w14:paraId="180F973F" w14:textId="77777777" w:rsidTr="00AE04A2">
        <w:trPr>
          <w:trHeight w:val="896"/>
        </w:trPr>
        <w:tc>
          <w:tcPr>
            <w:tcW w:w="4361" w:type="dxa"/>
            <w:tcBorders>
              <w:top w:val="single" w:sz="4" w:space="0" w:color="000000"/>
              <w:left w:val="single" w:sz="4" w:space="0" w:color="000000"/>
              <w:bottom w:val="single" w:sz="4" w:space="0" w:color="000000"/>
              <w:right w:val="single" w:sz="4" w:space="0" w:color="000000"/>
            </w:tcBorders>
          </w:tcPr>
          <w:p w14:paraId="53028DF5" w14:textId="48CA9FD3" w:rsidR="00C717BF" w:rsidRPr="00F60B49" w:rsidRDefault="00F60B49" w:rsidP="00F60B49">
            <w:pPr>
              <w:spacing w:line="240" w:lineRule="auto"/>
              <w:jc w:val="left"/>
              <w:rPr>
                <w:rFonts w:ascii="Cambria" w:hAnsi="Cambria"/>
                <w:color w:val="000000" w:themeColor="text1"/>
                <w:szCs w:val="24"/>
              </w:rPr>
            </w:pPr>
            <w:r>
              <w:rPr>
                <w:rFonts w:ascii="Cambria" w:hAnsi="Cambria"/>
                <w:color w:val="000000" w:themeColor="text1"/>
                <w:szCs w:val="24"/>
              </w:rPr>
              <w:t xml:space="preserve">ÕV 2. </w:t>
            </w:r>
            <w:r w:rsidR="00C717BF" w:rsidRPr="00F60B49">
              <w:rPr>
                <w:rFonts w:ascii="Cambria" w:hAnsi="Cambria"/>
                <w:color w:val="000000" w:themeColor="text1"/>
                <w:szCs w:val="24"/>
              </w:rPr>
              <w:t>mõistab savimasside ja glasuuride markeeringut, teab nende liigitust, omadusi, hankimise võimalusi ja hoiustamise tingimusi, kasutab erialast sõnavara ka inglise keeles</w:t>
            </w:r>
          </w:p>
          <w:p w14:paraId="240CE1AC" w14:textId="77777777" w:rsidR="001849C5" w:rsidRPr="00252CDF" w:rsidRDefault="001849C5" w:rsidP="00605701">
            <w:pPr>
              <w:pStyle w:val="Loendilik"/>
              <w:tabs>
                <w:tab w:val="center" w:pos="284"/>
              </w:tabs>
              <w:spacing w:after="0" w:line="240" w:lineRule="auto"/>
              <w:ind w:left="360" w:right="0" w:firstLine="0"/>
              <w:jc w:val="left"/>
              <w:rPr>
                <w:rFonts w:ascii="Cambria" w:hAnsi="Cambria"/>
                <w:color w:val="000000" w:themeColor="text1"/>
                <w:szCs w:val="24"/>
              </w:rPr>
            </w:pPr>
          </w:p>
        </w:tc>
        <w:tc>
          <w:tcPr>
            <w:tcW w:w="4502" w:type="dxa"/>
            <w:tcBorders>
              <w:top w:val="single" w:sz="4" w:space="0" w:color="000000"/>
              <w:left w:val="single" w:sz="4" w:space="0" w:color="000000"/>
              <w:bottom w:val="single" w:sz="4" w:space="0" w:color="000000"/>
              <w:right w:val="single" w:sz="4" w:space="0" w:color="000000"/>
            </w:tcBorders>
          </w:tcPr>
          <w:p w14:paraId="1D3A4C04" w14:textId="3FA601EA" w:rsidR="00DA18BD" w:rsidRPr="00F60B49" w:rsidRDefault="00F60B49" w:rsidP="00F60B49">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00DA18BD" w:rsidRPr="00F60B49">
              <w:rPr>
                <w:rFonts w:ascii="Cambria" w:hAnsi="Cambria"/>
                <w:color w:val="000000" w:themeColor="text1"/>
                <w:szCs w:val="24"/>
              </w:rPr>
              <w:t>selgitab markeeringu alusel erinevate savimasside ja glasuuride liigitust ning omadusi, kasutades erialast sõnavara ka inglise keeles</w:t>
            </w:r>
          </w:p>
          <w:p w14:paraId="608308B2" w14:textId="0AE2E099" w:rsidR="001849C5" w:rsidRPr="00CD4E0D" w:rsidRDefault="00CD4E0D" w:rsidP="00CD4E0D">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2.2. </w:t>
            </w:r>
            <w:r w:rsidR="00DA18BD" w:rsidRPr="00CD4E0D">
              <w:rPr>
                <w:rFonts w:ascii="Cambria" w:hAnsi="Cambria"/>
                <w:color w:val="000000" w:themeColor="text1"/>
                <w:szCs w:val="24"/>
              </w:rPr>
              <w:t>nimetab vähemalt kaks savimasside ja glasuuride müügiga tegelevat ettevõtet</w:t>
            </w:r>
          </w:p>
        </w:tc>
        <w:tc>
          <w:tcPr>
            <w:tcW w:w="2268" w:type="dxa"/>
            <w:tcBorders>
              <w:top w:val="single" w:sz="4" w:space="0" w:color="000000"/>
              <w:left w:val="single" w:sz="4" w:space="0" w:color="000000"/>
              <w:bottom w:val="single" w:sz="4" w:space="0" w:color="000000"/>
              <w:right w:val="single" w:sz="4" w:space="0" w:color="000000"/>
            </w:tcBorders>
          </w:tcPr>
          <w:p w14:paraId="56C68762" w14:textId="205C4463" w:rsidR="008548C7" w:rsidRPr="00252CDF" w:rsidRDefault="008548C7"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11220E">
              <w:rPr>
                <w:rFonts w:ascii="Cambria" w:eastAsia="Segoe UI Symbol" w:hAnsi="Cambria"/>
                <w:color w:val="000000" w:themeColor="text1"/>
                <w:szCs w:val="24"/>
              </w:rPr>
              <w:t>, i</w:t>
            </w:r>
            <w:r w:rsidRPr="00252CDF">
              <w:rPr>
                <w:rFonts w:ascii="Cambria" w:eastAsia="Segoe UI Symbol" w:hAnsi="Cambria"/>
                <w:color w:val="000000" w:themeColor="text1"/>
                <w:szCs w:val="24"/>
              </w:rPr>
              <w:t xml:space="preserve">seseisev töö: materjali kogumine erinevaid infoallikaid kasutades ja </w:t>
            </w:r>
            <w:proofErr w:type="spellStart"/>
            <w:r w:rsidRPr="00252CDF">
              <w:rPr>
                <w:rFonts w:ascii="Cambria" w:eastAsia="Segoe UI Symbol" w:hAnsi="Cambria"/>
                <w:color w:val="000000" w:themeColor="text1"/>
                <w:szCs w:val="24"/>
              </w:rPr>
              <w:t>süstematiseerimin</w:t>
            </w:r>
            <w:proofErr w:type="spellEnd"/>
            <w:r w:rsidR="001676A9">
              <w:rPr>
                <w:rFonts w:ascii="Cambria" w:eastAsia="Segoe UI Symbol" w:hAnsi="Cambria"/>
                <w:color w:val="000000" w:themeColor="text1"/>
                <w:szCs w:val="24"/>
              </w:rPr>
              <w:t xml:space="preserve">, </w:t>
            </w:r>
            <w:r w:rsidR="0011220E">
              <w:rPr>
                <w:rFonts w:ascii="Cambria" w:hAnsi="Cambria"/>
                <w:color w:val="000000" w:themeColor="text1"/>
                <w:szCs w:val="24"/>
              </w:rPr>
              <w:t>d</w:t>
            </w:r>
            <w:r w:rsidRPr="00252CDF">
              <w:rPr>
                <w:rFonts w:ascii="Cambria" w:hAnsi="Cambria"/>
                <w:color w:val="000000" w:themeColor="text1"/>
                <w:szCs w:val="24"/>
              </w:rPr>
              <w:t>igitaalse õpimapi vormistamine.</w:t>
            </w:r>
          </w:p>
        </w:tc>
        <w:tc>
          <w:tcPr>
            <w:tcW w:w="3465" w:type="dxa"/>
            <w:tcBorders>
              <w:top w:val="single" w:sz="4" w:space="0" w:color="000000"/>
              <w:left w:val="single" w:sz="4" w:space="0" w:color="000000"/>
              <w:bottom w:val="single" w:sz="4" w:space="0" w:color="000000"/>
              <w:right w:val="single" w:sz="4" w:space="0" w:color="000000"/>
            </w:tcBorders>
          </w:tcPr>
          <w:p w14:paraId="4F591C32" w14:textId="77777777" w:rsidR="007940D3" w:rsidRPr="00252CDF" w:rsidRDefault="007940D3" w:rsidP="007940D3">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ÕV</w:t>
            </w:r>
            <w:r>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2., 3., 4 ja 5.</w:t>
            </w:r>
          </w:p>
          <w:p w14:paraId="19448E39" w14:textId="289B7FA9" w:rsidR="001849C5" w:rsidRPr="00252CDF" w:rsidRDefault="007940D3" w:rsidP="007940D3">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I</w:t>
            </w:r>
            <w:r>
              <w:rPr>
                <w:rFonts w:ascii="Cambria" w:eastAsia="Segoe UI Symbol" w:hAnsi="Cambria"/>
                <w:color w:val="000000" w:themeColor="text1"/>
                <w:szCs w:val="24"/>
              </w:rPr>
              <w:t xml:space="preserve">seseisev </w:t>
            </w:r>
            <w:r w:rsidRPr="00252CDF">
              <w:rPr>
                <w:rFonts w:ascii="Cambria" w:eastAsia="Segoe UI Symbol" w:hAnsi="Cambria"/>
                <w:color w:val="000000" w:themeColor="text1"/>
                <w:szCs w:val="24"/>
              </w:rPr>
              <w:t>praktiline töö kompleksülesande alusel: koostab tabeli savimasside ja glasuuride omadustest, savi ja glasuuri hankimise võimalustest ja nimekirja seadmetest, selgitab nende ohutut käsitlemist, esitab info digitaalses õpimapis.</w:t>
            </w:r>
          </w:p>
        </w:tc>
        <w:tc>
          <w:tcPr>
            <w:tcW w:w="4898" w:type="dxa"/>
            <w:tcBorders>
              <w:top w:val="single" w:sz="4" w:space="0" w:color="000000"/>
              <w:left w:val="single" w:sz="4" w:space="0" w:color="000000"/>
              <w:bottom w:val="single" w:sz="4" w:space="0" w:color="000000"/>
              <w:right w:val="single" w:sz="4" w:space="0" w:color="000000"/>
            </w:tcBorders>
          </w:tcPr>
          <w:p w14:paraId="7610EF74" w14:textId="77777777" w:rsidR="001849C5" w:rsidRPr="00252CDF" w:rsidRDefault="00982147" w:rsidP="001F72AE">
            <w:pPr>
              <w:pStyle w:val="Loendilik"/>
              <w:numPr>
                <w:ilvl w:val="0"/>
                <w:numId w:val="7"/>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 xml:space="preserve">Savimassid ja glasuurid: </w:t>
            </w:r>
            <w:r w:rsidRPr="00252CDF">
              <w:rPr>
                <w:rFonts w:ascii="Cambria" w:hAnsi="Cambria"/>
                <w:color w:val="000000" w:themeColor="text1"/>
                <w:szCs w:val="24"/>
              </w:rPr>
              <w:t>markeering, glasuuride ja savimasside liigitus põletustemperatuuri alusel, savide sobivus erinevaks tööks, materjalide hankimise võimalused.</w:t>
            </w:r>
          </w:p>
        </w:tc>
        <w:tc>
          <w:tcPr>
            <w:tcW w:w="2052" w:type="dxa"/>
            <w:tcBorders>
              <w:top w:val="single" w:sz="4" w:space="0" w:color="000000"/>
              <w:left w:val="single" w:sz="4" w:space="0" w:color="000000"/>
              <w:bottom w:val="single" w:sz="4" w:space="0" w:color="000000"/>
              <w:right w:val="single" w:sz="4" w:space="0" w:color="000000"/>
            </w:tcBorders>
          </w:tcPr>
          <w:p w14:paraId="02BF31AD" w14:textId="77777777" w:rsidR="001849C5" w:rsidRPr="00252CDF" w:rsidRDefault="00AC20C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w:t>
            </w:r>
            <w:r w:rsidR="0051015E" w:rsidRPr="00252CDF">
              <w:rPr>
                <w:rFonts w:ascii="Cambria" w:hAnsi="Cambria"/>
                <w:color w:val="000000" w:themeColor="text1"/>
                <w:szCs w:val="24"/>
              </w:rPr>
              <w:t>4</w:t>
            </w:r>
          </w:p>
          <w:p w14:paraId="7BE16920" w14:textId="77777777" w:rsidR="001849C5" w:rsidRPr="00252CDF" w:rsidRDefault="00AC20C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P - </w:t>
            </w:r>
          </w:p>
          <w:p w14:paraId="118AE212" w14:textId="77777777" w:rsidR="001849C5" w:rsidRPr="00252CDF" w:rsidRDefault="00AC20C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w:t>
            </w:r>
            <w:r w:rsidR="0051015E" w:rsidRPr="00252CDF">
              <w:rPr>
                <w:rFonts w:ascii="Cambria" w:hAnsi="Cambria"/>
                <w:color w:val="000000" w:themeColor="text1"/>
                <w:szCs w:val="24"/>
              </w:rPr>
              <w:t>11</w:t>
            </w:r>
          </w:p>
        </w:tc>
      </w:tr>
      <w:tr w:rsidR="007940D3" w:rsidRPr="00252CDF" w14:paraId="53A08335" w14:textId="77777777" w:rsidTr="00DF7198">
        <w:trPr>
          <w:trHeight w:val="2281"/>
        </w:trPr>
        <w:tc>
          <w:tcPr>
            <w:tcW w:w="4361" w:type="dxa"/>
            <w:tcBorders>
              <w:top w:val="single" w:sz="4" w:space="0" w:color="000000"/>
              <w:left w:val="single" w:sz="4" w:space="0" w:color="000000"/>
              <w:bottom w:val="single" w:sz="4" w:space="0" w:color="000000"/>
              <w:right w:val="single" w:sz="4" w:space="0" w:color="000000"/>
            </w:tcBorders>
          </w:tcPr>
          <w:p w14:paraId="292A0309" w14:textId="5650622A" w:rsidR="007940D3" w:rsidRPr="00F60B49" w:rsidRDefault="007940D3" w:rsidP="00F60B49">
            <w:pPr>
              <w:spacing w:line="240" w:lineRule="auto"/>
              <w:jc w:val="left"/>
              <w:rPr>
                <w:rFonts w:ascii="Cambria" w:hAnsi="Cambria"/>
                <w:color w:val="000000" w:themeColor="text1"/>
                <w:szCs w:val="24"/>
              </w:rPr>
            </w:pPr>
            <w:r>
              <w:rPr>
                <w:rFonts w:ascii="Cambria" w:hAnsi="Cambria"/>
                <w:color w:val="000000" w:themeColor="text1"/>
                <w:szCs w:val="24"/>
              </w:rPr>
              <w:lastRenderedPageBreak/>
              <w:t xml:space="preserve">ÕV 3. </w:t>
            </w:r>
            <w:r w:rsidRPr="00F60B49">
              <w:rPr>
                <w:rFonts w:ascii="Cambria" w:hAnsi="Cambria"/>
                <w:color w:val="000000" w:themeColor="text1"/>
                <w:szCs w:val="24"/>
              </w:rPr>
              <w:t>teab keraamika materjalide varumise võimalusi ja hoiustamise tingimusi, varub esemete valmistamiseks sobivad ja vajalikud materjalid, hoiustab neid nõuetekohaselt</w:t>
            </w:r>
          </w:p>
          <w:p w14:paraId="4BC33E1F" w14:textId="77777777" w:rsidR="007940D3" w:rsidRPr="00252CDF" w:rsidRDefault="007940D3" w:rsidP="00605701">
            <w:pPr>
              <w:pStyle w:val="Loendilik"/>
              <w:tabs>
                <w:tab w:val="center" w:pos="284"/>
              </w:tabs>
              <w:spacing w:after="0" w:line="240" w:lineRule="auto"/>
              <w:ind w:left="360" w:right="0" w:firstLine="0"/>
              <w:jc w:val="left"/>
              <w:rPr>
                <w:rFonts w:ascii="Cambria" w:hAnsi="Cambria"/>
                <w:color w:val="000000" w:themeColor="text1"/>
                <w:szCs w:val="24"/>
              </w:rPr>
            </w:pPr>
          </w:p>
        </w:tc>
        <w:tc>
          <w:tcPr>
            <w:tcW w:w="4502" w:type="dxa"/>
            <w:tcBorders>
              <w:top w:val="single" w:sz="4" w:space="0" w:color="000000"/>
              <w:left w:val="single" w:sz="4" w:space="0" w:color="000000"/>
              <w:bottom w:val="single" w:sz="4" w:space="0" w:color="000000"/>
              <w:right w:val="single" w:sz="4" w:space="0" w:color="000000"/>
            </w:tcBorders>
          </w:tcPr>
          <w:p w14:paraId="1C32FA8A" w14:textId="387E20C9" w:rsidR="007940D3" w:rsidRPr="00F60B49" w:rsidRDefault="007940D3" w:rsidP="00F60B49">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Pr="00F60B49">
              <w:rPr>
                <w:rFonts w:ascii="Cambria" w:hAnsi="Cambria"/>
                <w:color w:val="000000" w:themeColor="text1"/>
                <w:szCs w:val="24"/>
              </w:rPr>
              <w:t>nimetab vähemalt kaks materjalide varumise kohta</w:t>
            </w:r>
          </w:p>
          <w:p w14:paraId="6AC23A5A" w14:textId="275BDA51" w:rsidR="007940D3" w:rsidRPr="00F60B49" w:rsidRDefault="007940D3" w:rsidP="00F60B49">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3.2. </w:t>
            </w:r>
            <w:r w:rsidRPr="00F60B49">
              <w:rPr>
                <w:rFonts w:ascii="Cambria" w:hAnsi="Cambria"/>
                <w:color w:val="000000" w:themeColor="text1"/>
                <w:szCs w:val="24"/>
              </w:rPr>
              <w:t>selgitab ülesande alusel erinevatele keraamika materjalidele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5A8E7884" w14:textId="324E4D8C" w:rsidR="007940D3" w:rsidRPr="00252CDF" w:rsidRDefault="007940D3"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Pr>
                <w:rFonts w:ascii="Cambria" w:hAnsi="Cambria"/>
                <w:color w:val="000000" w:themeColor="text1"/>
                <w:szCs w:val="24"/>
              </w:rPr>
              <w:t>, i</w:t>
            </w:r>
            <w:r w:rsidRPr="00252CDF">
              <w:rPr>
                <w:rFonts w:ascii="Cambria" w:hAnsi="Cambria"/>
                <w:color w:val="000000" w:themeColor="text1"/>
                <w:szCs w:val="24"/>
              </w:rPr>
              <w:t>seseisev töö: materjali kogumine erinevaid infoallikaid kasutades</w:t>
            </w:r>
            <w:r>
              <w:rPr>
                <w:rFonts w:ascii="Cambria" w:hAnsi="Cambria"/>
                <w:color w:val="000000" w:themeColor="text1"/>
                <w:szCs w:val="24"/>
              </w:rPr>
              <w:t>, d</w:t>
            </w:r>
            <w:r w:rsidRPr="00252CDF">
              <w:rPr>
                <w:rFonts w:ascii="Cambria" w:hAnsi="Cambria"/>
                <w:color w:val="000000" w:themeColor="text1"/>
                <w:szCs w:val="24"/>
              </w:rPr>
              <w:t>igitaalse õpimapi vormistamine.</w:t>
            </w:r>
          </w:p>
        </w:tc>
        <w:tc>
          <w:tcPr>
            <w:tcW w:w="3465" w:type="dxa"/>
            <w:vMerge w:val="restart"/>
            <w:tcBorders>
              <w:top w:val="single" w:sz="4" w:space="0" w:color="000000"/>
              <w:left w:val="single" w:sz="4" w:space="0" w:color="000000"/>
              <w:right w:val="single" w:sz="4" w:space="0" w:color="000000"/>
            </w:tcBorders>
          </w:tcPr>
          <w:p w14:paraId="26B24FE6" w14:textId="5B04DA30" w:rsidR="007940D3" w:rsidRPr="00252CDF" w:rsidRDefault="007940D3" w:rsidP="00605701">
            <w:pPr>
              <w:tabs>
                <w:tab w:val="center" w:pos="360"/>
              </w:tabs>
              <w:spacing w:after="0" w:line="240" w:lineRule="auto"/>
              <w:ind w:left="0"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 </w:t>
            </w:r>
          </w:p>
        </w:tc>
        <w:tc>
          <w:tcPr>
            <w:tcW w:w="4898" w:type="dxa"/>
            <w:tcBorders>
              <w:top w:val="single" w:sz="4" w:space="0" w:color="000000"/>
              <w:left w:val="single" w:sz="4" w:space="0" w:color="000000"/>
              <w:bottom w:val="single" w:sz="4" w:space="0" w:color="000000"/>
              <w:right w:val="single" w:sz="4" w:space="0" w:color="000000"/>
            </w:tcBorders>
          </w:tcPr>
          <w:p w14:paraId="21AFEC45" w14:textId="77777777" w:rsidR="007940D3" w:rsidRPr="00252CDF" w:rsidRDefault="007940D3" w:rsidP="001F72AE">
            <w:pPr>
              <w:pStyle w:val="Loendilik"/>
              <w:numPr>
                <w:ilvl w:val="0"/>
                <w:numId w:val="9"/>
              </w:numPr>
              <w:spacing w:line="240" w:lineRule="auto"/>
              <w:rPr>
                <w:rFonts w:ascii="Cambria" w:hAnsi="Cambria"/>
                <w:b/>
                <w:color w:val="000000" w:themeColor="text1"/>
                <w:szCs w:val="24"/>
              </w:rPr>
            </w:pPr>
            <w:r w:rsidRPr="00252CDF">
              <w:rPr>
                <w:rFonts w:ascii="Cambria" w:hAnsi="Cambria"/>
                <w:b/>
                <w:color w:val="000000" w:themeColor="text1"/>
                <w:szCs w:val="24"/>
              </w:rPr>
              <w:t xml:space="preserve">Materjalide varumine ja hoiustamine: </w:t>
            </w:r>
            <w:r w:rsidRPr="00252CDF">
              <w:rPr>
                <w:rFonts w:ascii="Cambria" w:hAnsi="Cambria"/>
                <w:color w:val="000000" w:themeColor="text1"/>
                <w:szCs w:val="24"/>
              </w:rPr>
              <w:t>materjalide edasimüüjad Eestis, hoiustamise tingimused, külm, kuum, kuiv ja niiske keskkond</w:t>
            </w:r>
          </w:p>
        </w:tc>
        <w:tc>
          <w:tcPr>
            <w:tcW w:w="2052" w:type="dxa"/>
            <w:tcBorders>
              <w:top w:val="single" w:sz="4" w:space="0" w:color="000000"/>
              <w:left w:val="single" w:sz="4" w:space="0" w:color="000000"/>
              <w:bottom w:val="single" w:sz="4" w:space="0" w:color="000000"/>
              <w:right w:val="single" w:sz="4" w:space="0" w:color="000000"/>
            </w:tcBorders>
          </w:tcPr>
          <w:p w14:paraId="7507D201" w14:textId="77777777" w:rsidR="007940D3" w:rsidRPr="00252CDF" w:rsidRDefault="007940D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 2</w:t>
            </w:r>
          </w:p>
          <w:p w14:paraId="48106062" w14:textId="77777777" w:rsidR="007940D3" w:rsidRPr="00252CDF" w:rsidRDefault="007940D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P – </w:t>
            </w:r>
          </w:p>
          <w:p w14:paraId="374E585C" w14:textId="77777777" w:rsidR="007940D3" w:rsidRPr="00252CDF" w:rsidRDefault="007940D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6</w:t>
            </w:r>
          </w:p>
        </w:tc>
      </w:tr>
      <w:tr w:rsidR="007940D3" w:rsidRPr="00252CDF" w14:paraId="713EAC19" w14:textId="77777777" w:rsidTr="00C21AB4">
        <w:trPr>
          <w:trHeight w:val="517"/>
        </w:trPr>
        <w:tc>
          <w:tcPr>
            <w:tcW w:w="4361" w:type="dxa"/>
            <w:tcBorders>
              <w:top w:val="single" w:sz="4" w:space="0" w:color="000000"/>
              <w:left w:val="single" w:sz="4" w:space="0" w:color="000000"/>
              <w:bottom w:val="single" w:sz="4" w:space="0" w:color="000000"/>
              <w:right w:val="single" w:sz="4" w:space="0" w:color="000000"/>
            </w:tcBorders>
          </w:tcPr>
          <w:p w14:paraId="4FD67486" w14:textId="767C39DF" w:rsidR="007940D3" w:rsidRPr="00F60B49" w:rsidRDefault="007940D3" w:rsidP="00F60B49">
            <w:pPr>
              <w:spacing w:line="240" w:lineRule="auto"/>
              <w:jc w:val="left"/>
              <w:rPr>
                <w:rFonts w:ascii="Cambria" w:eastAsia="Arial" w:hAnsi="Cambria"/>
                <w:color w:val="000000" w:themeColor="text1"/>
                <w:szCs w:val="24"/>
              </w:rPr>
            </w:pPr>
            <w:r>
              <w:rPr>
                <w:rFonts w:ascii="Cambria" w:eastAsia="Arial" w:hAnsi="Cambria"/>
                <w:color w:val="000000" w:themeColor="text1"/>
                <w:szCs w:val="24"/>
              </w:rPr>
              <w:t xml:space="preserve">ÕV 4. </w:t>
            </w:r>
            <w:r w:rsidRPr="00F60B49">
              <w:rPr>
                <w:rFonts w:ascii="Cambria" w:eastAsia="Arial" w:hAnsi="Cambria"/>
                <w:color w:val="000000" w:themeColor="text1"/>
                <w:szCs w:val="24"/>
              </w:rPr>
              <w:t>teab keraamika töökojas kasutatavaid seadmeid ja töövahendeid, kasutab erialast sõnavara ka inglise keeles</w:t>
            </w:r>
          </w:p>
          <w:p w14:paraId="71412493" w14:textId="77777777" w:rsidR="007940D3" w:rsidRPr="00252CDF" w:rsidRDefault="007940D3" w:rsidP="00605701">
            <w:pPr>
              <w:pStyle w:val="Loendilik"/>
              <w:tabs>
                <w:tab w:val="center" w:pos="284"/>
              </w:tabs>
              <w:spacing w:after="0" w:line="240" w:lineRule="auto"/>
              <w:ind w:left="360" w:right="0" w:firstLine="0"/>
              <w:jc w:val="left"/>
              <w:rPr>
                <w:rFonts w:ascii="Cambria" w:eastAsia="Arial" w:hAnsi="Cambria"/>
                <w:color w:val="000000" w:themeColor="text1"/>
                <w:szCs w:val="24"/>
              </w:rPr>
            </w:pPr>
          </w:p>
        </w:tc>
        <w:tc>
          <w:tcPr>
            <w:tcW w:w="4502" w:type="dxa"/>
            <w:tcBorders>
              <w:top w:val="single" w:sz="4" w:space="0" w:color="000000"/>
              <w:left w:val="single" w:sz="4" w:space="0" w:color="000000"/>
              <w:bottom w:val="single" w:sz="4" w:space="0" w:color="000000"/>
              <w:right w:val="single" w:sz="4" w:space="0" w:color="000000"/>
            </w:tcBorders>
          </w:tcPr>
          <w:p w14:paraId="6B250AD2" w14:textId="4966186A" w:rsidR="007940D3" w:rsidRPr="00F60B49" w:rsidRDefault="007940D3" w:rsidP="00F60B49">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4.1. </w:t>
            </w:r>
            <w:r w:rsidRPr="00F60B49">
              <w:rPr>
                <w:rFonts w:ascii="Cambria" w:hAnsi="Cambria"/>
                <w:color w:val="000000" w:themeColor="text1"/>
                <w:szCs w:val="24"/>
              </w:rPr>
              <w:t>nimetab keraamika töökojas olevaid seadmeid ja töövahendeid, selgitab nende kasutusala, kasutab erialast sõnavara ka inglise keeles</w:t>
            </w:r>
          </w:p>
        </w:tc>
        <w:tc>
          <w:tcPr>
            <w:tcW w:w="2268" w:type="dxa"/>
            <w:tcBorders>
              <w:top w:val="single" w:sz="4" w:space="0" w:color="000000"/>
              <w:left w:val="single" w:sz="4" w:space="0" w:color="000000"/>
              <w:bottom w:val="single" w:sz="4" w:space="0" w:color="000000"/>
              <w:right w:val="single" w:sz="4" w:space="0" w:color="000000"/>
            </w:tcBorders>
          </w:tcPr>
          <w:p w14:paraId="7D63E102" w14:textId="2014EAD3" w:rsidR="007940D3" w:rsidRPr="00252CDF" w:rsidRDefault="007940D3"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Pr>
                <w:rFonts w:ascii="Cambria" w:hAnsi="Cambria"/>
                <w:color w:val="000000" w:themeColor="text1"/>
                <w:szCs w:val="24"/>
              </w:rPr>
              <w:t>, i</w:t>
            </w:r>
            <w:r w:rsidRPr="00252CDF">
              <w:rPr>
                <w:rFonts w:ascii="Cambria" w:hAnsi="Cambria"/>
                <w:color w:val="000000" w:themeColor="text1"/>
                <w:szCs w:val="24"/>
              </w:rPr>
              <w:t>seseisev töö: materjali kogumine erinevaid infoallikaid kasutades</w:t>
            </w:r>
            <w:r>
              <w:rPr>
                <w:rFonts w:ascii="Cambria" w:hAnsi="Cambria"/>
                <w:color w:val="000000" w:themeColor="text1"/>
                <w:szCs w:val="24"/>
              </w:rPr>
              <w:t>, d</w:t>
            </w:r>
            <w:r w:rsidRPr="00252CDF">
              <w:rPr>
                <w:rFonts w:ascii="Cambria" w:hAnsi="Cambria"/>
                <w:color w:val="000000" w:themeColor="text1"/>
                <w:szCs w:val="24"/>
              </w:rPr>
              <w:t>igitaalse õpimapi vormistamine.</w:t>
            </w:r>
          </w:p>
        </w:tc>
        <w:tc>
          <w:tcPr>
            <w:tcW w:w="3465" w:type="dxa"/>
            <w:vMerge/>
            <w:tcBorders>
              <w:left w:val="single" w:sz="4" w:space="0" w:color="000000"/>
              <w:right w:val="single" w:sz="4" w:space="0" w:color="000000"/>
            </w:tcBorders>
          </w:tcPr>
          <w:p w14:paraId="7BBBF9F7" w14:textId="7F6183A9" w:rsidR="007940D3" w:rsidRPr="00252CDF" w:rsidRDefault="007940D3"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898" w:type="dxa"/>
            <w:tcBorders>
              <w:top w:val="single" w:sz="4" w:space="0" w:color="000000"/>
              <w:left w:val="single" w:sz="4" w:space="0" w:color="000000"/>
              <w:bottom w:val="single" w:sz="4" w:space="0" w:color="000000"/>
              <w:right w:val="single" w:sz="4" w:space="0" w:color="000000"/>
            </w:tcBorders>
          </w:tcPr>
          <w:p w14:paraId="75717CD3" w14:textId="77777777" w:rsidR="007940D3" w:rsidRPr="00252CDF" w:rsidRDefault="007940D3" w:rsidP="001F72AE">
            <w:pPr>
              <w:pStyle w:val="Loendilik"/>
              <w:numPr>
                <w:ilvl w:val="0"/>
                <w:numId w:val="8"/>
              </w:numPr>
              <w:spacing w:line="240" w:lineRule="auto"/>
              <w:rPr>
                <w:rFonts w:ascii="Cambria" w:hAnsi="Cambria"/>
                <w:color w:val="000000" w:themeColor="text1"/>
                <w:szCs w:val="24"/>
              </w:rPr>
            </w:pPr>
            <w:r w:rsidRPr="00252CDF">
              <w:rPr>
                <w:rFonts w:ascii="Cambria" w:hAnsi="Cambria"/>
                <w:b/>
                <w:color w:val="000000" w:themeColor="text1"/>
                <w:szCs w:val="24"/>
              </w:rPr>
              <w:t>Keraamika töökojas kasutatavad töövahendid ja seadmed:</w:t>
            </w:r>
            <w:r w:rsidRPr="00252CDF">
              <w:rPr>
                <w:rFonts w:ascii="Cambria" w:hAnsi="Cambria"/>
                <w:color w:val="000000" w:themeColor="text1"/>
                <w:szCs w:val="24"/>
              </w:rPr>
              <w:t xml:space="preserve"> voolimispulk, savirullid, käsnad, treipink, ahjud, savivalts, savipress, kaalud, lõiketraat, naaskel, nuga, mõõtetangid, glasuuritangid.</w:t>
            </w:r>
          </w:p>
        </w:tc>
        <w:tc>
          <w:tcPr>
            <w:tcW w:w="2052" w:type="dxa"/>
            <w:tcBorders>
              <w:top w:val="single" w:sz="4" w:space="0" w:color="000000"/>
              <w:left w:val="single" w:sz="4" w:space="0" w:color="000000"/>
              <w:bottom w:val="single" w:sz="4" w:space="0" w:color="000000"/>
              <w:right w:val="single" w:sz="4" w:space="0" w:color="000000"/>
            </w:tcBorders>
          </w:tcPr>
          <w:p w14:paraId="1DCEB3D9" w14:textId="77777777" w:rsidR="007940D3" w:rsidRPr="00252CDF" w:rsidRDefault="007940D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 2</w:t>
            </w:r>
          </w:p>
          <w:p w14:paraId="1DD655CA" w14:textId="77777777" w:rsidR="007940D3" w:rsidRPr="00252CDF" w:rsidRDefault="007940D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P - </w:t>
            </w:r>
          </w:p>
          <w:p w14:paraId="42A5E493" w14:textId="77777777" w:rsidR="007940D3" w:rsidRPr="00252CDF" w:rsidRDefault="007940D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6 </w:t>
            </w:r>
          </w:p>
        </w:tc>
      </w:tr>
      <w:tr w:rsidR="007940D3" w:rsidRPr="00252CDF" w14:paraId="1D41C4BA" w14:textId="77777777" w:rsidTr="002B1FEE">
        <w:trPr>
          <w:trHeight w:val="2056"/>
        </w:trPr>
        <w:tc>
          <w:tcPr>
            <w:tcW w:w="4361" w:type="dxa"/>
            <w:tcBorders>
              <w:top w:val="single" w:sz="4" w:space="0" w:color="000000"/>
              <w:left w:val="single" w:sz="4" w:space="0" w:color="000000"/>
              <w:bottom w:val="single" w:sz="4" w:space="0" w:color="000000"/>
              <w:right w:val="single" w:sz="4" w:space="0" w:color="000000"/>
            </w:tcBorders>
          </w:tcPr>
          <w:p w14:paraId="0C5D2CFA" w14:textId="3091804D" w:rsidR="007940D3" w:rsidRPr="00F60B49" w:rsidRDefault="007940D3" w:rsidP="00F60B49">
            <w:pPr>
              <w:tabs>
                <w:tab w:val="center" w:pos="284"/>
              </w:tabs>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ÕV 5. </w:t>
            </w:r>
            <w:r w:rsidRPr="00F60B49">
              <w:rPr>
                <w:rFonts w:ascii="Cambria" w:eastAsia="Arial" w:hAnsi="Cambria"/>
                <w:color w:val="000000" w:themeColor="text1"/>
                <w:szCs w:val="24"/>
              </w:rPr>
              <w:t>mõistab keraamika töökojas ohutusnõuete järgimise ja isiklike kaitsevahendite kasutamise vajadust</w:t>
            </w:r>
          </w:p>
        </w:tc>
        <w:tc>
          <w:tcPr>
            <w:tcW w:w="4502" w:type="dxa"/>
            <w:tcBorders>
              <w:top w:val="single" w:sz="4" w:space="0" w:color="000000"/>
              <w:left w:val="single" w:sz="4" w:space="0" w:color="000000"/>
              <w:bottom w:val="single" w:sz="4" w:space="0" w:color="000000"/>
              <w:right w:val="single" w:sz="4" w:space="0" w:color="000000"/>
            </w:tcBorders>
          </w:tcPr>
          <w:p w14:paraId="6D9329E4" w14:textId="476C3C79" w:rsidR="007940D3" w:rsidRPr="00F60B49" w:rsidRDefault="007940D3" w:rsidP="00F60B49">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 </w:t>
            </w:r>
            <w:r w:rsidRPr="00F60B49">
              <w:rPr>
                <w:rFonts w:ascii="Cambria" w:hAnsi="Cambria"/>
                <w:color w:val="000000" w:themeColor="text1"/>
                <w:szCs w:val="24"/>
              </w:rPr>
              <w:t>selgitab ohutuseeskirja alusel keraamika töökojas ohutusnõuete järgimise</w:t>
            </w:r>
          </w:p>
        </w:tc>
        <w:tc>
          <w:tcPr>
            <w:tcW w:w="2268" w:type="dxa"/>
            <w:tcBorders>
              <w:top w:val="single" w:sz="4" w:space="0" w:color="000000"/>
              <w:left w:val="single" w:sz="4" w:space="0" w:color="000000"/>
              <w:bottom w:val="single" w:sz="4" w:space="0" w:color="000000"/>
              <w:right w:val="single" w:sz="4" w:space="0" w:color="000000"/>
            </w:tcBorders>
          </w:tcPr>
          <w:p w14:paraId="2EF1248F" w14:textId="7074A41E" w:rsidR="007940D3" w:rsidRPr="00252CDF" w:rsidRDefault="007940D3"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Pr>
                <w:rFonts w:ascii="Cambria" w:hAnsi="Cambria"/>
                <w:color w:val="000000" w:themeColor="text1"/>
                <w:szCs w:val="24"/>
              </w:rPr>
              <w:t>, i</w:t>
            </w:r>
            <w:r w:rsidRPr="00252CDF">
              <w:rPr>
                <w:rFonts w:ascii="Cambria" w:hAnsi="Cambria"/>
                <w:color w:val="000000" w:themeColor="text1"/>
                <w:szCs w:val="24"/>
              </w:rPr>
              <w:t>seseisev töö: materjali kogumine erinevaid infoallikaid kasutades</w:t>
            </w:r>
            <w:r>
              <w:rPr>
                <w:rFonts w:ascii="Cambria" w:hAnsi="Cambria"/>
                <w:color w:val="000000" w:themeColor="text1"/>
                <w:szCs w:val="24"/>
              </w:rPr>
              <w:t>, p</w:t>
            </w:r>
            <w:r w:rsidRPr="00252CDF">
              <w:rPr>
                <w:rFonts w:ascii="Cambria" w:hAnsi="Cambria"/>
                <w:color w:val="000000" w:themeColor="text1"/>
                <w:szCs w:val="24"/>
              </w:rPr>
              <w:t>robleemõpe</w:t>
            </w:r>
            <w:r w:rsidR="002B1FEE">
              <w:rPr>
                <w:rFonts w:ascii="Cambria" w:hAnsi="Cambria"/>
                <w:color w:val="000000" w:themeColor="text1"/>
                <w:szCs w:val="24"/>
              </w:rPr>
              <w:t>.</w:t>
            </w:r>
          </w:p>
        </w:tc>
        <w:tc>
          <w:tcPr>
            <w:tcW w:w="3465" w:type="dxa"/>
            <w:vMerge/>
            <w:tcBorders>
              <w:left w:val="single" w:sz="4" w:space="0" w:color="000000"/>
              <w:bottom w:val="single" w:sz="4" w:space="0" w:color="000000"/>
              <w:right w:val="single" w:sz="4" w:space="0" w:color="000000"/>
            </w:tcBorders>
          </w:tcPr>
          <w:p w14:paraId="4C236547" w14:textId="369A0FB3" w:rsidR="007940D3" w:rsidRPr="00252CDF" w:rsidRDefault="007940D3" w:rsidP="00605701">
            <w:pPr>
              <w:tabs>
                <w:tab w:val="center" w:pos="360"/>
              </w:tabs>
              <w:spacing w:after="0" w:line="240" w:lineRule="auto"/>
              <w:ind w:right="0"/>
              <w:jc w:val="left"/>
              <w:rPr>
                <w:rFonts w:ascii="Cambria" w:eastAsia="Segoe UI Symbol" w:hAnsi="Cambria"/>
                <w:color w:val="000000" w:themeColor="text1"/>
                <w:szCs w:val="24"/>
              </w:rPr>
            </w:pPr>
          </w:p>
        </w:tc>
        <w:tc>
          <w:tcPr>
            <w:tcW w:w="4898" w:type="dxa"/>
            <w:tcBorders>
              <w:top w:val="single" w:sz="4" w:space="0" w:color="000000"/>
              <w:left w:val="single" w:sz="4" w:space="0" w:color="000000"/>
              <w:bottom w:val="single" w:sz="4" w:space="0" w:color="000000"/>
              <w:right w:val="single" w:sz="4" w:space="0" w:color="000000"/>
            </w:tcBorders>
          </w:tcPr>
          <w:p w14:paraId="04F13BD3" w14:textId="77777777" w:rsidR="007940D3" w:rsidRPr="00252CDF" w:rsidRDefault="007940D3" w:rsidP="001F72AE">
            <w:pPr>
              <w:pStyle w:val="Loendilik"/>
              <w:numPr>
                <w:ilvl w:val="0"/>
                <w:numId w:val="10"/>
              </w:numPr>
              <w:spacing w:line="240" w:lineRule="auto"/>
              <w:rPr>
                <w:rFonts w:ascii="Cambria" w:hAnsi="Cambria"/>
                <w:b/>
                <w:color w:val="000000" w:themeColor="text1"/>
                <w:szCs w:val="24"/>
              </w:rPr>
            </w:pPr>
            <w:r w:rsidRPr="00252CDF">
              <w:rPr>
                <w:rFonts w:ascii="Cambria" w:hAnsi="Cambria"/>
                <w:b/>
                <w:color w:val="000000" w:themeColor="text1"/>
                <w:szCs w:val="24"/>
              </w:rPr>
              <w:t xml:space="preserve">Isiklikud kaitsevahendid ja tööohutusnõuded: </w:t>
            </w:r>
            <w:r w:rsidRPr="00252CDF">
              <w:rPr>
                <w:rFonts w:ascii="Cambria" w:hAnsi="Cambria"/>
                <w:color w:val="000000" w:themeColor="text1"/>
                <w:szCs w:val="24"/>
              </w:rPr>
              <w:t>kummikindad, respiraator, elektriseadmete kasutamine ja puhastamine, söömine ja joomine töökojas.</w:t>
            </w:r>
          </w:p>
        </w:tc>
        <w:tc>
          <w:tcPr>
            <w:tcW w:w="2052" w:type="dxa"/>
            <w:tcBorders>
              <w:top w:val="single" w:sz="4" w:space="0" w:color="000000"/>
              <w:left w:val="single" w:sz="4" w:space="0" w:color="000000"/>
              <w:bottom w:val="single" w:sz="4" w:space="0" w:color="000000"/>
              <w:right w:val="single" w:sz="4" w:space="0" w:color="000000"/>
            </w:tcBorders>
          </w:tcPr>
          <w:p w14:paraId="3590B7C3" w14:textId="77777777" w:rsidR="007940D3" w:rsidRPr="00252CDF" w:rsidRDefault="007940D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2 </w:t>
            </w:r>
          </w:p>
          <w:p w14:paraId="0BE690D4" w14:textId="77777777" w:rsidR="007940D3" w:rsidRPr="00252CDF" w:rsidRDefault="007940D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P – </w:t>
            </w:r>
          </w:p>
          <w:p w14:paraId="274ED874" w14:textId="77777777" w:rsidR="007940D3" w:rsidRPr="00252CDF" w:rsidRDefault="007940D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6</w:t>
            </w:r>
          </w:p>
          <w:p w14:paraId="16D29FE7" w14:textId="77777777" w:rsidR="007940D3" w:rsidRPr="00252CDF" w:rsidRDefault="007940D3" w:rsidP="00605701">
            <w:pPr>
              <w:spacing w:after="0" w:line="240" w:lineRule="auto"/>
              <w:ind w:right="0"/>
              <w:jc w:val="left"/>
              <w:rPr>
                <w:rFonts w:ascii="Cambria" w:hAnsi="Cambria"/>
                <w:color w:val="000000" w:themeColor="text1"/>
                <w:szCs w:val="24"/>
              </w:rPr>
            </w:pPr>
          </w:p>
          <w:p w14:paraId="294D1884" w14:textId="77777777" w:rsidR="007940D3" w:rsidRPr="00252CDF" w:rsidRDefault="007940D3" w:rsidP="00605701">
            <w:pPr>
              <w:spacing w:after="0" w:line="240" w:lineRule="auto"/>
              <w:ind w:right="0"/>
              <w:jc w:val="left"/>
              <w:rPr>
                <w:rFonts w:ascii="Cambria" w:hAnsi="Cambria"/>
                <w:color w:val="000000" w:themeColor="text1"/>
                <w:szCs w:val="24"/>
              </w:rPr>
            </w:pPr>
          </w:p>
          <w:p w14:paraId="0DB25141" w14:textId="77777777" w:rsidR="007940D3" w:rsidRPr="00252CDF" w:rsidRDefault="007940D3" w:rsidP="00605701">
            <w:pPr>
              <w:spacing w:after="0" w:line="240" w:lineRule="auto"/>
              <w:ind w:right="0"/>
              <w:jc w:val="left"/>
              <w:rPr>
                <w:rFonts w:ascii="Cambria" w:hAnsi="Cambria"/>
                <w:color w:val="000000" w:themeColor="text1"/>
                <w:szCs w:val="24"/>
              </w:rPr>
            </w:pPr>
          </w:p>
          <w:p w14:paraId="0CE3E12A" w14:textId="77777777" w:rsidR="007940D3" w:rsidRPr="00252CDF" w:rsidRDefault="007940D3" w:rsidP="00605701">
            <w:pPr>
              <w:spacing w:after="0" w:line="240" w:lineRule="auto"/>
              <w:ind w:right="0"/>
              <w:jc w:val="left"/>
              <w:rPr>
                <w:rFonts w:ascii="Cambria" w:hAnsi="Cambria"/>
                <w:color w:val="000000" w:themeColor="text1"/>
                <w:szCs w:val="24"/>
              </w:rPr>
            </w:pPr>
          </w:p>
        </w:tc>
      </w:tr>
      <w:tr w:rsidR="00F97B08" w:rsidRPr="00252CDF" w14:paraId="558ABC89" w14:textId="77777777" w:rsidTr="009837DE">
        <w:trPr>
          <w:trHeight w:val="593"/>
        </w:trPr>
        <w:tc>
          <w:tcPr>
            <w:tcW w:w="4361" w:type="dxa"/>
            <w:tcBorders>
              <w:top w:val="single" w:sz="4" w:space="0" w:color="000000"/>
              <w:left w:val="single" w:sz="4" w:space="0" w:color="000000"/>
              <w:bottom w:val="single" w:sz="4" w:space="0" w:color="000000"/>
              <w:right w:val="single" w:sz="4" w:space="0" w:color="000000"/>
            </w:tcBorders>
          </w:tcPr>
          <w:p w14:paraId="066F0B56" w14:textId="77777777" w:rsidR="00F97B08" w:rsidRPr="00252CDF" w:rsidRDefault="00F97B08" w:rsidP="00605701">
            <w:pPr>
              <w:spacing w:after="182"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7185" w:type="dxa"/>
            <w:gridSpan w:val="5"/>
            <w:tcBorders>
              <w:top w:val="single" w:sz="4" w:space="0" w:color="000000"/>
              <w:left w:val="single" w:sz="4" w:space="0" w:color="000000"/>
              <w:bottom w:val="single" w:sz="4" w:space="0" w:color="000000"/>
              <w:right w:val="single" w:sz="4" w:space="0" w:color="000000"/>
            </w:tcBorders>
          </w:tcPr>
          <w:p w14:paraId="30D572E1" w14:textId="1C7A083E" w:rsidR="00F97B08" w:rsidRPr="00F97B08" w:rsidRDefault="00F97B08" w:rsidP="00F97B08">
            <w:pPr>
              <w:spacing w:line="240" w:lineRule="auto"/>
              <w:rPr>
                <w:rFonts w:ascii="Cambria" w:eastAsia="Arial" w:hAnsi="Cambria"/>
                <w:color w:val="000000" w:themeColor="text1"/>
                <w:szCs w:val="24"/>
              </w:rPr>
            </w:pPr>
            <w:r w:rsidRPr="00252CDF">
              <w:rPr>
                <w:rFonts w:ascii="Cambria" w:eastAsia="Arial" w:hAnsi="Cambria"/>
                <w:color w:val="000000" w:themeColor="text1"/>
                <w:szCs w:val="24"/>
              </w:rPr>
              <w:t xml:space="preserve">Moodul hinnatakse mitteeristavalt (A/MA). </w:t>
            </w:r>
            <w:r w:rsidRPr="00252CDF">
              <w:rPr>
                <w:rFonts w:ascii="Cambria" w:eastAsia="Segoe UI Symbol" w:hAnsi="Cambria"/>
                <w:color w:val="000000" w:themeColor="text1"/>
                <w:szCs w:val="24"/>
              </w:rPr>
              <w:t>Mooduli õpiväljundite saavutamise toetamiseks kasutatakse õppeprotsessi käigus kujundavat hindamist.</w:t>
            </w:r>
            <w:r>
              <w:rPr>
                <w:rFonts w:ascii="Cambria" w:eastAsia="Segoe UI Symbol" w:hAnsi="Cambria"/>
                <w:color w:val="000000" w:themeColor="text1"/>
                <w:szCs w:val="24"/>
              </w:rPr>
              <w:t xml:space="preserve"> Mooduli kokkuvõttev hinne kujuneb </w:t>
            </w:r>
            <w:r>
              <w:rPr>
                <w:rFonts w:ascii="Cambria" w:eastAsia="Arial" w:hAnsi="Cambria"/>
                <w:color w:val="000000" w:themeColor="text1"/>
                <w:szCs w:val="24"/>
              </w:rPr>
              <w:t>s</w:t>
            </w:r>
            <w:r w:rsidRPr="00252CDF">
              <w:rPr>
                <w:rFonts w:ascii="Cambria" w:eastAsia="Arial" w:hAnsi="Cambria"/>
                <w:color w:val="000000" w:themeColor="text1"/>
                <w:szCs w:val="24"/>
              </w:rPr>
              <w:t>ooritatud iseseisvatest töödest, millega on hinnatud õpiväljundid 1</w:t>
            </w:r>
            <w:r>
              <w:rPr>
                <w:rFonts w:ascii="Cambria" w:eastAsia="Arial" w:hAnsi="Cambria"/>
                <w:color w:val="000000" w:themeColor="text1"/>
                <w:szCs w:val="24"/>
              </w:rPr>
              <w:t>–</w:t>
            </w:r>
            <w:r w:rsidRPr="00252CDF">
              <w:rPr>
                <w:rFonts w:ascii="Cambria" w:eastAsia="Arial" w:hAnsi="Cambria"/>
                <w:color w:val="000000" w:themeColor="text1"/>
                <w:szCs w:val="24"/>
              </w:rPr>
              <w:t>5</w:t>
            </w:r>
            <w:r>
              <w:rPr>
                <w:rFonts w:ascii="Cambria" w:eastAsia="Arial" w:hAnsi="Cambria"/>
                <w:color w:val="000000" w:themeColor="text1"/>
                <w:szCs w:val="24"/>
              </w:rPr>
              <w:t xml:space="preserve"> ja </w:t>
            </w:r>
            <w:r w:rsidRPr="00252CDF">
              <w:rPr>
                <w:rFonts w:ascii="Cambria" w:hAnsi="Cambria"/>
                <w:color w:val="000000" w:themeColor="text1"/>
                <w:szCs w:val="24"/>
              </w:rPr>
              <w:t>õpimapist, mis sisaldab järgmisi materjale:</w:t>
            </w:r>
          </w:p>
          <w:p w14:paraId="07A4F330" w14:textId="77777777" w:rsidR="00F97B08" w:rsidRPr="00252CDF" w:rsidRDefault="00F97B08" w:rsidP="00605701">
            <w:pPr>
              <w:pStyle w:val="Loendilik"/>
              <w:numPr>
                <w:ilvl w:val="0"/>
                <w:numId w:val="2"/>
              </w:numPr>
              <w:spacing w:after="0" w:line="240" w:lineRule="auto"/>
              <w:ind w:right="0"/>
              <w:jc w:val="left"/>
              <w:rPr>
                <w:rFonts w:ascii="Cambria" w:hAnsi="Cambria"/>
                <w:color w:val="000000" w:themeColor="text1"/>
                <w:szCs w:val="24"/>
              </w:rPr>
            </w:pPr>
            <w:r w:rsidRPr="00252CDF">
              <w:rPr>
                <w:rFonts w:ascii="Cambria" w:eastAsia="Segoe UI Symbol" w:hAnsi="Cambria"/>
                <w:color w:val="000000" w:themeColor="text1"/>
                <w:szCs w:val="24"/>
              </w:rPr>
              <w:t>kogutud info õpiväljundite 1 – 5 kohta,</w:t>
            </w:r>
          </w:p>
          <w:p w14:paraId="5E123CEC" w14:textId="77777777" w:rsidR="00F97B08" w:rsidRPr="00252CDF" w:rsidRDefault="00F97B08" w:rsidP="00605701">
            <w:pPr>
              <w:pStyle w:val="Loendilik"/>
              <w:numPr>
                <w:ilvl w:val="0"/>
                <w:numId w:val="2"/>
              </w:numPr>
              <w:spacing w:after="0" w:line="240" w:lineRule="auto"/>
              <w:ind w:right="0"/>
              <w:jc w:val="left"/>
              <w:rPr>
                <w:rFonts w:ascii="Cambria" w:hAnsi="Cambria"/>
                <w:color w:val="000000" w:themeColor="text1"/>
                <w:szCs w:val="24"/>
              </w:rPr>
            </w:pPr>
            <w:r w:rsidRPr="00252CDF">
              <w:rPr>
                <w:rFonts w:ascii="Cambria" w:eastAsia="Segoe UI Symbol" w:hAnsi="Cambria"/>
                <w:color w:val="000000" w:themeColor="text1"/>
                <w:szCs w:val="24"/>
              </w:rPr>
              <w:t>digitaliseeritud vormi- ja dekoorileht Eesti muinasaegsest keraamikast,</w:t>
            </w:r>
          </w:p>
          <w:p w14:paraId="1719D846" w14:textId="58769E51" w:rsidR="00F97B08" w:rsidRPr="00F97B08" w:rsidRDefault="00F97B08" w:rsidP="00F97B08">
            <w:pPr>
              <w:pStyle w:val="Loendilik"/>
              <w:numPr>
                <w:ilvl w:val="0"/>
                <w:numId w:val="2"/>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õpetaja koostatud digitaalsed jaotusmaterjalid</w:t>
            </w:r>
          </w:p>
        </w:tc>
      </w:tr>
      <w:tr w:rsidR="00F97B08" w:rsidRPr="00252CDF" w14:paraId="787DED5C" w14:textId="77777777" w:rsidTr="00F97B08">
        <w:trPr>
          <w:trHeight w:val="1081"/>
        </w:trPr>
        <w:tc>
          <w:tcPr>
            <w:tcW w:w="4361" w:type="dxa"/>
            <w:tcBorders>
              <w:top w:val="single" w:sz="4" w:space="0" w:color="000000"/>
              <w:left w:val="single" w:sz="4" w:space="0" w:color="000000"/>
              <w:bottom w:val="single" w:sz="4" w:space="0" w:color="000000"/>
              <w:right w:val="single" w:sz="4" w:space="0" w:color="000000"/>
            </w:tcBorders>
          </w:tcPr>
          <w:p w14:paraId="466FBC12" w14:textId="77777777" w:rsidR="00F97B08" w:rsidRPr="00252CDF" w:rsidRDefault="00F97B08"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7185" w:type="dxa"/>
            <w:gridSpan w:val="5"/>
            <w:tcBorders>
              <w:top w:val="single" w:sz="4" w:space="0" w:color="000000"/>
              <w:left w:val="single" w:sz="4" w:space="0" w:color="000000"/>
              <w:bottom w:val="single" w:sz="4" w:space="0" w:color="000000"/>
              <w:right w:val="single" w:sz="4" w:space="0" w:color="000000"/>
            </w:tcBorders>
          </w:tcPr>
          <w:p w14:paraId="161EA0FF" w14:textId="77777777" w:rsidR="00F97B08" w:rsidRPr="00252CDF" w:rsidRDefault="00F97B08" w:rsidP="00605701">
            <w:pPr>
              <w:spacing w:line="240" w:lineRule="auto"/>
              <w:rPr>
                <w:rFonts w:ascii="Cambria" w:hAnsi="Cambria"/>
                <w:color w:val="000000" w:themeColor="text1"/>
                <w:szCs w:val="24"/>
              </w:rPr>
            </w:pPr>
            <w:proofErr w:type="spellStart"/>
            <w:r w:rsidRPr="00252CDF">
              <w:rPr>
                <w:rFonts w:ascii="Cambria" w:hAnsi="Cambria"/>
                <w:color w:val="000000" w:themeColor="text1"/>
                <w:szCs w:val="24"/>
              </w:rPr>
              <w:t>Rohlin</w:t>
            </w:r>
            <w:proofErr w:type="spellEnd"/>
            <w:r w:rsidRPr="00252CDF">
              <w:rPr>
                <w:rFonts w:ascii="Cambria" w:hAnsi="Cambria"/>
                <w:color w:val="000000" w:themeColor="text1"/>
                <w:szCs w:val="24"/>
              </w:rPr>
              <w:t xml:space="preserve">, L. </w:t>
            </w:r>
            <w:r>
              <w:rPr>
                <w:rFonts w:ascii="Cambria" w:hAnsi="Cambria"/>
                <w:color w:val="000000" w:themeColor="text1"/>
                <w:szCs w:val="24"/>
              </w:rPr>
              <w:t xml:space="preserve">(2007). </w:t>
            </w:r>
            <w:r w:rsidRPr="0069008B">
              <w:rPr>
                <w:rFonts w:ascii="Cambria" w:hAnsi="Cambria"/>
                <w:i/>
                <w:iCs/>
                <w:color w:val="000000" w:themeColor="text1"/>
                <w:szCs w:val="24"/>
              </w:rPr>
              <w:t>Eesti keraamika ajast aega.</w:t>
            </w:r>
            <w:r>
              <w:rPr>
                <w:rFonts w:ascii="Cambria" w:hAnsi="Cambria"/>
                <w:color w:val="000000" w:themeColor="text1"/>
                <w:szCs w:val="24"/>
              </w:rPr>
              <w:t xml:space="preserve"> Tln: </w:t>
            </w:r>
            <w:r w:rsidRPr="00252CDF">
              <w:rPr>
                <w:rFonts w:ascii="Cambria" w:hAnsi="Cambria"/>
                <w:color w:val="000000" w:themeColor="text1"/>
                <w:szCs w:val="24"/>
              </w:rPr>
              <w:t>Eesti Kunstiakadeemia</w:t>
            </w:r>
          </w:p>
          <w:p w14:paraId="301304CB" w14:textId="77777777" w:rsidR="00F97B08" w:rsidRPr="00252CDF" w:rsidRDefault="00F97B08" w:rsidP="00605701">
            <w:pPr>
              <w:spacing w:line="240" w:lineRule="auto"/>
              <w:rPr>
                <w:rFonts w:ascii="Cambria" w:hAnsi="Cambria"/>
                <w:color w:val="000000" w:themeColor="text1"/>
                <w:szCs w:val="24"/>
              </w:rPr>
            </w:pPr>
            <w:proofErr w:type="spellStart"/>
            <w:r w:rsidRPr="00252CDF">
              <w:rPr>
                <w:rFonts w:ascii="Cambria" w:hAnsi="Cambria"/>
                <w:color w:val="000000" w:themeColor="text1"/>
                <w:szCs w:val="24"/>
              </w:rPr>
              <w:t>Rohlin</w:t>
            </w:r>
            <w:proofErr w:type="spellEnd"/>
            <w:r w:rsidRPr="00252CDF">
              <w:rPr>
                <w:rFonts w:ascii="Cambria" w:hAnsi="Cambria"/>
                <w:color w:val="000000" w:themeColor="text1"/>
                <w:szCs w:val="24"/>
              </w:rPr>
              <w:t xml:space="preserve">, L. </w:t>
            </w:r>
            <w:r>
              <w:rPr>
                <w:rFonts w:ascii="Cambria" w:hAnsi="Cambria"/>
                <w:color w:val="000000" w:themeColor="text1"/>
                <w:szCs w:val="24"/>
              </w:rPr>
              <w:t xml:space="preserve">(2003). </w:t>
            </w:r>
            <w:r w:rsidRPr="0069008B">
              <w:rPr>
                <w:rFonts w:ascii="Cambria" w:hAnsi="Cambria"/>
                <w:i/>
                <w:iCs/>
                <w:color w:val="000000" w:themeColor="text1"/>
                <w:szCs w:val="24"/>
              </w:rPr>
              <w:t>Keraamika käsiraamat.</w:t>
            </w:r>
            <w:r>
              <w:rPr>
                <w:rFonts w:ascii="Cambria" w:hAnsi="Cambria"/>
                <w:color w:val="000000" w:themeColor="text1"/>
                <w:szCs w:val="24"/>
              </w:rPr>
              <w:t xml:space="preserve"> Tln: </w:t>
            </w:r>
            <w:r w:rsidRPr="00252CDF">
              <w:rPr>
                <w:rFonts w:ascii="Cambria" w:hAnsi="Cambria"/>
                <w:color w:val="000000" w:themeColor="text1"/>
                <w:szCs w:val="24"/>
              </w:rPr>
              <w:t>Eesti Kunstiakadeemia</w:t>
            </w:r>
          </w:p>
          <w:p w14:paraId="64ABB563" w14:textId="77777777" w:rsidR="00F97B08" w:rsidRPr="00252CDF" w:rsidRDefault="00F97B08" w:rsidP="00605701">
            <w:pPr>
              <w:spacing w:line="240" w:lineRule="auto"/>
              <w:rPr>
                <w:rFonts w:ascii="Cambria" w:hAnsi="Cambria"/>
                <w:color w:val="000000" w:themeColor="text1"/>
                <w:szCs w:val="24"/>
              </w:rPr>
            </w:pPr>
            <w:proofErr w:type="spellStart"/>
            <w:r w:rsidRPr="00252CDF">
              <w:rPr>
                <w:rFonts w:ascii="Cambria" w:hAnsi="Cambria"/>
                <w:color w:val="000000" w:themeColor="text1"/>
                <w:szCs w:val="24"/>
              </w:rPr>
              <w:t>Mattison</w:t>
            </w:r>
            <w:proofErr w:type="spellEnd"/>
            <w:r w:rsidRPr="00252CDF">
              <w:rPr>
                <w:rFonts w:ascii="Cambria" w:hAnsi="Cambria"/>
                <w:color w:val="000000" w:themeColor="text1"/>
                <w:szCs w:val="24"/>
              </w:rPr>
              <w:t xml:space="preserve">, S. </w:t>
            </w:r>
            <w:r>
              <w:rPr>
                <w:rFonts w:ascii="Cambria" w:hAnsi="Cambria"/>
                <w:color w:val="000000" w:themeColor="text1"/>
                <w:szCs w:val="24"/>
              </w:rPr>
              <w:t xml:space="preserve">(2003). </w:t>
            </w:r>
            <w:r w:rsidRPr="00A33DBC">
              <w:rPr>
                <w:rFonts w:ascii="Cambria" w:hAnsi="Cambria"/>
                <w:i/>
                <w:iCs/>
                <w:color w:val="000000" w:themeColor="text1"/>
                <w:szCs w:val="24"/>
              </w:rPr>
              <w:t xml:space="preserve">The </w:t>
            </w:r>
            <w:proofErr w:type="spellStart"/>
            <w:r w:rsidRPr="00A33DBC">
              <w:rPr>
                <w:rFonts w:ascii="Cambria" w:hAnsi="Cambria"/>
                <w:i/>
                <w:iCs/>
                <w:color w:val="000000" w:themeColor="text1"/>
                <w:szCs w:val="24"/>
              </w:rPr>
              <w:t>Complete</w:t>
            </w:r>
            <w:proofErr w:type="spellEnd"/>
            <w:r w:rsidRPr="00A33DBC">
              <w:rPr>
                <w:rFonts w:ascii="Cambria" w:hAnsi="Cambria"/>
                <w:i/>
                <w:iCs/>
                <w:color w:val="000000" w:themeColor="text1"/>
                <w:szCs w:val="24"/>
              </w:rPr>
              <w:t xml:space="preserve"> </w:t>
            </w:r>
            <w:proofErr w:type="spellStart"/>
            <w:r w:rsidRPr="00A33DBC">
              <w:rPr>
                <w:rFonts w:ascii="Cambria" w:hAnsi="Cambria"/>
                <w:i/>
                <w:iCs/>
                <w:color w:val="000000" w:themeColor="text1"/>
                <w:szCs w:val="24"/>
              </w:rPr>
              <w:t>Potter</w:t>
            </w:r>
            <w:proofErr w:type="spellEnd"/>
            <w:r w:rsidRPr="00A33DBC">
              <w:rPr>
                <w:rFonts w:ascii="Cambria" w:hAnsi="Cambria"/>
                <w:i/>
                <w:iCs/>
                <w:color w:val="000000" w:themeColor="text1"/>
                <w:szCs w:val="24"/>
              </w:rPr>
              <w:t>.</w:t>
            </w:r>
            <w:r>
              <w:rPr>
                <w:rFonts w:ascii="Cambria" w:hAnsi="Cambria"/>
                <w:color w:val="000000" w:themeColor="text1"/>
                <w:szCs w:val="24"/>
              </w:rPr>
              <w:t xml:space="preserve"> </w:t>
            </w:r>
            <w:proofErr w:type="spellStart"/>
            <w:r w:rsidRPr="00252CDF">
              <w:rPr>
                <w:rFonts w:ascii="Cambria" w:hAnsi="Cambria"/>
                <w:color w:val="000000" w:themeColor="text1"/>
                <w:szCs w:val="24"/>
              </w:rPr>
              <w:t>Barrons</w:t>
            </w:r>
            <w:proofErr w:type="spellEnd"/>
            <w:r w:rsidRPr="00252CDF">
              <w:rPr>
                <w:rFonts w:ascii="Cambria" w:hAnsi="Cambria"/>
                <w:color w:val="000000" w:themeColor="text1"/>
                <w:szCs w:val="24"/>
              </w:rPr>
              <w:t xml:space="preserve"> </w:t>
            </w:r>
            <w:proofErr w:type="spellStart"/>
            <w:r w:rsidRPr="00252CDF">
              <w:rPr>
                <w:rFonts w:ascii="Cambria" w:hAnsi="Cambria"/>
                <w:color w:val="000000" w:themeColor="text1"/>
                <w:szCs w:val="24"/>
              </w:rPr>
              <w:t>Incorporated</w:t>
            </w:r>
            <w:proofErr w:type="spellEnd"/>
            <w:r w:rsidRPr="00252CDF">
              <w:rPr>
                <w:rFonts w:ascii="Cambria" w:hAnsi="Cambria"/>
                <w:color w:val="000000" w:themeColor="text1"/>
                <w:szCs w:val="24"/>
              </w:rPr>
              <w:t xml:space="preserve"> </w:t>
            </w:r>
            <w:proofErr w:type="spellStart"/>
            <w:r w:rsidRPr="00252CDF">
              <w:rPr>
                <w:rFonts w:ascii="Cambria" w:hAnsi="Cambria"/>
                <w:color w:val="000000" w:themeColor="text1"/>
                <w:szCs w:val="24"/>
              </w:rPr>
              <w:t>Series</w:t>
            </w:r>
            <w:proofErr w:type="spellEnd"/>
          </w:p>
          <w:p w14:paraId="167A9A4B" w14:textId="2A5A8868" w:rsidR="00F97B08" w:rsidRPr="00252CDF" w:rsidRDefault="00F97B08" w:rsidP="00F97B08">
            <w:pPr>
              <w:spacing w:after="0" w:line="240" w:lineRule="auto"/>
              <w:ind w:left="0" w:right="0" w:firstLine="0"/>
              <w:jc w:val="left"/>
              <w:rPr>
                <w:rFonts w:ascii="Cambria" w:hAnsi="Cambria"/>
                <w:color w:val="000000" w:themeColor="text1"/>
                <w:szCs w:val="24"/>
              </w:rPr>
            </w:pPr>
            <w:proofErr w:type="spellStart"/>
            <w:r w:rsidRPr="00252CDF">
              <w:rPr>
                <w:rFonts w:ascii="Cambria" w:hAnsi="Cambria"/>
                <w:color w:val="000000" w:themeColor="text1"/>
                <w:szCs w:val="24"/>
              </w:rPr>
              <w:t>Tvauri</w:t>
            </w:r>
            <w:proofErr w:type="spellEnd"/>
            <w:r w:rsidRPr="00252CDF">
              <w:rPr>
                <w:rFonts w:ascii="Cambria" w:hAnsi="Cambria"/>
                <w:color w:val="000000" w:themeColor="text1"/>
                <w:szCs w:val="24"/>
              </w:rPr>
              <w:t>, A</w:t>
            </w:r>
            <w:r>
              <w:rPr>
                <w:rFonts w:ascii="Cambria" w:hAnsi="Cambria"/>
                <w:color w:val="000000" w:themeColor="text1"/>
                <w:szCs w:val="24"/>
              </w:rPr>
              <w:t>. (2006).</w:t>
            </w:r>
            <w:r w:rsidRPr="00252CDF">
              <w:rPr>
                <w:rFonts w:ascii="Cambria" w:hAnsi="Cambria"/>
                <w:color w:val="000000" w:themeColor="text1"/>
                <w:szCs w:val="24"/>
              </w:rPr>
              <w:t xml:space="preserve"> </w:t>
            </w:r>
            <w:r w:rsidRPr="0069008B">
              <w:rPr>
                <w:rFonts w:ascii="Cambria" w:hAnsi="Cambria"/>
                <w:i/>
                <w:iCs/>
                <w:color w:val="000000" w:themeColor="text1"/>
                <w:szCs w:val="24"/>
              </w:rPr>
              <w:t xml:space="preserve">Eesti </w:t>
            </w:r>
            <w:proofErr w:type="spellStart"/>
            <w:r w:rsidRPr="0069008B">
              <w:rPr>
                <w:rFonts w:ascii="Cambria" w:hAnsi="Cambria"/>
                <w:i/>
                <w:iCs/>
                <w:color w:val="000000" w:themeColor="text1"/>
                <w:szCs w:val="24"/>
              </w:rPr>
              <w:t>hilisrauaaja</w:t>
            </w:r>
            <w:proofErr w:type="spellEnd"/>
            <w:r w:rsidRPr="0069008B">
              <w:rPr>
                <w:rFonts w:ascii="Cambria" w:hAnsi="Cambria"/>
                <w:i/>
                <w:iCs/>
                <w:color w:val="000000" w:themeColor="text1"/>
                <w:szCs w:val="24"/>
              </w:rPr>
              <w:t xml:space="preserve"> savinõud.</w:t>
            </w:r>
            <w:r>
              <w:rPr>
                <w:rFonts w:ascii="Cambria" w:hAnsi="Cambria"/>
                <w:color w:val="000000" w:themeColor="text1"/>
                <w:szCs w:val="24"/>
              </w:rPr>
              <w:t xml:space="preserve"> </w:t>
            </w:r>
            <w:r w:rsidRPr="00252CDF">
              <w:rPr>
                <w:rFonts w:ascii="Cambria" w:hAnsi="Cambria"/>
                <w:color w:val="000000" w:themeColor="text1"/>
                <w:szCs w:val="24"/>
              </w:rPr>
              <w:t>Tartu</w:t>
            </w:r>
            <w:r>
              <w:rPr>
                <w:rFonts w:ascii="Cambria" w:hAnsi="Cambria"/>
                <w:color w:val="000000" w:themeColor="text1"/>
                <w:szCs w:val="24"/>
              </w:rPr>
              <w:t xml:space="preserve">: </w:t>
            </w:r>
            <w:r w:rsidRPr="00252CDF">
              <w:rPr>
                <w:rFonts w:ascii="Cambria" w:hAnsi="Cambria"/>
                <w:color w:val="000000" w:themeColor="text1"/>
                <w:szCs w:val="24"/>
              </w:rPr>
              <w:t>Ajaloo Institu</w:t>
            </w:r>
            <w:r>
              <w:rPr>
                <w:rFonts w:ascii="Cambria" w:hAnsi="Cambria"/>
                <w:color w:val="000000" w:themeColor="text1"/>
                <w:szCs w:val="24"/>
              </w:rPr>
              <w:t>ut</w:t>
            </w:r>
          </w:p>
        </w:tc>
      </w:tr>
    </w:tbl>
    <w:p w14:paraId="5123E19A" w14:textId="3FCC5747" w:rsidR="00E15B76" w:rsidRDefault="00E15B76">
      <w:pPr>
        <w:spacing w:after="200" w:line="276" w:lineRule="auto"/>
        <w:ind w:left="0" w:right="0" w:firstLine="0"/>
        <w:jc w:val="left"/>
        <w:rPr>
          <w:rFonts w:ascii="Cambria" w:hAnsi="Cambria"/>
          <w:color w:val="000000" w:themeColor="text1"/>
          <w:szCs w:val="24"/>
        </w:rPr>
      </w:pPr>
    </w:p>
    <w:p w14:paraId="66EA264D" w14:textId="1DB0F9F5" w:rsidR="003B61F5" w:rsidRDefault="00E15B76">
      <w:pPr>
        <w:spacing w:after="200" w:line="276" w:lineRule="auto"/>
        <w:ind w:left="0" w:right="0" w:firstLine="0"/>
        <w:jc w:val="left"/>
        <w:rPr>
          <w:rFonts w:ascii="Cambria" w:hAnsi="Cambria"/>
          <w:color w:val="000000" w:themeColor="text1"/>
          <w:szCs w:val="24"/>
        </w:rPr>
      </w:pPr>
      <w:r>
        <w:rPr>
          <w:rFonts w:ascii="Cambria" w:hAnsi="Cambria"/>
          <w:color w:val="000000" w:themeColor="text1"/>
          <w:szCs w:val="24"/>
        </w:rPr>
        <w:br w:type="page"/>
      </w:r>
    </w:p>
    <w:p w14:paraId="384E4F00" w14:textId="2A11AD65" w:rsidR="008F0549" w:rsidRPr="0081248A" w:rsidRDefault="008F0549" w:rsidP="0081248A">
      <w:pPr>
        <w:pStyle w:val="Pealkiri2"/>
        <w:rPr>
          <w:rFonts w:ascii="Cambria" w:hAnsi="Cambria"/>
        </w:rPr>
      </w:pPr>
      <w:bookmarkStart w:id="12" w:name="_Toc103677896"/>
      <w:r w:rsidRPr="0081248A">
        <w:rPr>
          <w:rFonts w:ascii="Cambria" w:hAnsi="Cambria"/>
        </w:rPr>
        <w:lastRenderedPageBreak/>
        <w:t>Kavandamine ja kujutamine</w:t>
      </w:r>
      <w:bookmarkEnd w:id="12"/>
    </w:p>
    <w:tbl>
      <w:tblPr>
        <w:tblStyle w:val="Kontuurtabel"/>
        <w:tblW w:w="21683" w:type="dxa"/>
        <w:tblLook w:val="04A0" w:firstRow="1" w:lastRow="0" w:firstColumn="1" w:lastColumn="0" w:noHBand="0" w:noVBand="1"/>
      </w:tblPr>
      <w:tblGrid>
        <w:gridCol w:w="6044"/>
        <w:gridCol w:w="6622"/>
        <w:gridCol w:w="3960"/>
        <w:gridCol w:w="5057"/>
      </w:tblGrid>
      <w:tr w:rsidR="00977C00" w:rsidRPr="00252CDF" w14:paraId="33F4123F" w14:textId="77777777" w:rsidTr="007A2603">
        <w:trPr>
          <w:trHeight w:val="354"/>
        </w:trPr>
        <w:tc>
          <w:tcPr>
            <w:tcW w:w="6044" w:type="dxa"/>
            <w:vMerge w:val="restart"/>
            <w:shd w:val="clear" w:color="auto" w:fill="C6D9F1" w:themeFill="text2" w:themeFillTint="33"/>
            <w:vAlign w:val="center"/>
          </w:tcPr>
          <w:p w14:paraId="6892AE01" w14:textId="77777777" w:rsidR="000A2144" w:rsidRPr="00A67680" w:rsidRDefault="0065739F" w:rsidP="007A2603">
            <w:pPr>
              <w:pStyle w:val="Loendilik2"/>
              <w:jc w:val="center"/>
              <w:rPr>
                <w:rFonts w:ascii="Cambria" w:hAnsi="Cambria"/>
                <w:b/>
                <w:bCs/>
              </w:rPr>
            </w:pPr>
            <w:r w:rsidRPr="00A67680">
              <w:rPr>
                <w:rFonts w:ascii="Cambria" w:hAnsi="Cambria"/>
                <w:b/>
                <w:bCs/>
              </w:rPr>
              <w:t>Moodul nr</w:t>
            </w:r>
            <w:r w:rsidR="000A2144" w:rsidRPr="00A67680">
              <w:rPr>
                <w:rFonts w:ascii="Cambria" w:hAnsi="Cambria"/>
                <w:b/>
                <w:bCs/>
              </w:rPr>
              <w:t xml:space="preserve"> 4</w:t>
            </w:r>
          </w:p>
        </w:tc>
        <w:tc>
          <w:tcPr>
            <w:tcW w:w="6622" w:type="dxa"/>
            <w:vMerge w:val="restart"/>
            <w:shd w:val="clear" w:color="auto" w:fill="C6D9F1" w:themeFill="text2" w:themeFillTint="33"/>
            <w:vAlign w:val="center"/>
          </w:tcPr>
          <w:p w14:paraId="5E2A4D21" w14:textId="6C7A48E1" w:rsidR="000A2144" w:rsidRPr="00A67680" w:rsidRDefault="003628A8" w:rsidP="007A2603">
            <w:pPr>
              <w:pStyle w:val="Loendilik2"/>
              <w:jc w:val="center"/>
              <w:rPr>
                <w:rFonts w:ascii="Cambria" w:hAnsi="Cambria"/>
                <w:b/>
                <w:bCs/>
              </w:rPr>
            </w:pPr>
            <w:r w:rsidRPr="00A67680">
              <w:rPr>
                <w:rFonts w:ascii="Cambria" w:hAnsi="Cambria"/>
                <w:b/>
                <w:bCs/>
              </w:rPr>
              <w:t>KAVANDAMINE JA KUJUTAMINE</w:t>
            </w:r>
          </w:p>
        </w:tc>
        <w:tc>
          <w:tcPr>
            <w:tcW w:w="9017" w:type="dxa"/>
            <w:gridSpan w:val="2"/>
            <w:shd w:val="clear" w:color="auto" w:fill="C6D9F1" w:themeFill="text2" w:themeFillTint="33"/>
            <w:vAlign w:val="center"/>
          </w:tcPr>
          <w:p w14:paraId="17DDD2FE" w14:textId="19FA2DAE" w:rsidR="000A2144" w:rsidRPr="00252CDF" w:rsidRDefault="00710647"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8</w:t>
            </w:r>
            <w:r w:rsidR="000A2144" w:rsidRPr="00252CDF">
              <w:rPr>
                <w:rFonts w:ascii="Cambria" w:hAnsi="Cambria"/>
                <w:b/>
                <w:color w:val="000000" w:themeColor="text1"/>
                <w:szCs w:val="24"/>
              </w:rPr>
              <w:t xml:space="preserve"> EKAP/</w:t>
            </w:r>
            <w:r w:rsidR="00B232D8" w:rsidRPr="00252CDF">
              <w:rPr>
                <w:rFonts w:ascii="Cambria" w:hAnsi="Cambria"/>
                <w:b/>
                <w:color w:val="000000" w:themeColor="text1"/>
                <w:szCs w:val="24"/>
              </w:rPr>
              <w:t xml:space="preserve"> </w:t>
            </w:r>
            <w:r w:rsidR="00C32AD9" w:rsidRPr="00252CDF">
              <w:rPr>
                <w:rFonts w:ascii="Cambria" w:hAnsi="Cambria"/>
                <w:b/>
                <w:color w:val="000000" w:themeColor="text1"/>
                <w:szCs w:val="24"/>
              </w:rPr>
              <w:t>2</w:t>
            </w:r>
            <w:r w:rsidR="000A2144" w:rsidRPr="00252CDF">
              <w:rPr>
                <w:rFonts w:ascii="Cambria" w:hAnsi="Cambria"/>
                <w:b/>
                <w:color w:val="000000" w:themeColor="text1"/>
                <w:szCs w:val="24"/>
              </w:rPr>
              <w:t>0</w:t>
            </w:r>
            <w:r w:rsidR="00C32AD9" w:rsidRPr="00252CDF">
              <w:rPr>
                <w:rFonts w:ascii="Cambria" w:hAnsi="Cambria"/>
                <w:b/>
                <w:color w:val="000000" w:themeColor="text1"/>
                <w:szCs w:val="24"/>
              </w:rPr>
              <w:t>8</w:t>
            </w:r>
            <w:r w:rsidR="000A2144" w:rsidRPr="00252CDF">
              <w:rPr>
                <w:rFonts w:ascii="Cambria" w:hAnsi="Cambria"/>
                <w:b/>
                <w:color w:val="000000" w:themeColor="text1"/>
                <w:szCs w:val="24"/>
              </w:rPr>
              <w:t xml:space="preserve"> tundi </w:t>
            </w:r>
          </w:p>
        </w:tc>
      </w:tr>
      <w:tr w:rsidR="00977C00" w:rsidRPr="00252CDF" w14:paraId="61CE4296" w14:textId="77777777" w:rsidTr="00691E90">
        <w:trPr>
          <w:trHeight w:val="323"/>
        </w:trPr>
        <w:tc>
          <w:tcPr>
            <w:tcW w:w="6044" w:type="dxa"/>
            <w:vMerge/>
            <w:shd w:val="clear" w:color="auto" w:fill="C6D9F1" w:themeFill="text2" w:themeFillTint="33"/>
            <w:vAlign w:val="center"/>
          </w:tcPr>
          <w:p w14:paraId="356CC8AA" w14:textId="77777777" w:rsidR="000A2144" w:rsidRPr="00252CDF" w:rsidRDefault="000A214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295AEA11" w14:textId="77777777" w:rsidR="000A2144" w:rsidRPr="00252CDF" w:rsidRDefault="000A2144" w:rsidP="00605701">
            <w:pPr>
              <w:spacing w:after="0" w:line="240" w:lineRule="auto"/>
              <w:ind w:left="2" w:right="0" w:firstLine="0"/>
              <w:jc w:val="left"/>
              <w:rPr>
                <w:rFonts w:ascii="Cambria" w:hAnsi="Cambria"/>
                <w:b/>
                <w:color w:val="000000" w:themeColor="text1"/>
                <w:szCs w:val="24"/>
              </w:rPr>
            </w:pPr>
          </w:p>
        </w:tc>
        <w:tc>
          <w:tcPr>
            <w:tcW w:w="9017" w:type="dxa"/>
            <w:gridSpan w:val="2"/>
            <w:shd w:val="clear" w:color="auto" w:fill="C6D9F1" w:themeFill="text2" w:themeFillTint="33"/>
            <w:vAlign w:val="center"/>
          </w:tcPr>
          <w:p w14:paraId="1FD24C85" w14:textId="77777777" w:rsidR="000A2144" w:rsidRPr="00252CDF" w:rsidRDefault="000A214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r w:rsidR="00DA4BE4" w:rsidRPr="00252CDF">
              <w:rPr>
                <w:rFonts w:ascii="Cambria" w:hAnsi="Cambria"/>
                <w:b/>
                <w:color w:val="000000" w:themeColor="text1"/>
                <w:szCs w:val="24"/>
              </w:rPr>
              <w:t xml:space="preserve"> I ÕA</w:t>
            </w:r>
          </w:p>
        </w:tc>
      </w:tr>
      <w:tr w:rsidR="00977C00" w:rsidRPr="00252CDF" w14:paraId="0336F7F4" w14:textId="77777777" w:rsidTr="00691E90">
        <w:trPr>
          <w:trHeight w:val="257"/>
        </w:trPr>
        <w:tc>
          <w:tcPr>
            <w:tcW w:w="6044" w:type="dxa"/>
            <w:vMerge/>
            <w:shd w:val="clear" w:color="auto" w:fill="C6D9F1" w:themeFill="text2" w:themeFillTint="33"/>
            <w:vAlign w:val="center"/>
          </w:tcPr>
          <w:p w14:paraId="40DD5E24" w14:textId="77777777" w:rsidR="000A2144" w:rsidRPr="00252CDF" w:rsidRDefault="000A214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7716944" w14:textId="77777777" w:rsidR="000A2144" w:rsidRPr="00252CDF" w:rsidRDefault="000A2144"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24E0158B" w14:textId="77777777" w:rsidR="000A2144" w:rsidRPr="00252CDF" w:rsidRDefault="000A214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ja praktiline töö</w:t>
            </w:r>
          </w:p>
        </w:tc>
        <w:tc>
          <w:tcPr>
            <w:tcW w:w="5057" w:type="dxa"/>
            <w:shd w:val="clear" w:color="auto" w:fill="C6D9F1" w:themeFill="text2" w:themeFillTint="33"/>
            <w:vAlign w:val="center"/>
          </w:tcPr>
          <w:p w14:paraId="43A7460B" w14:textId="77777777" w:rsidR="000A2144" w:rsidRPr="00252CDF" w:rsidRDefault="000A214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05F7FAD2" w14:textId="77777777" w:rsidTr="00691E90">
        <w:trPr>
          <w:trHeight w:val="337"/>
        </w:trPr>
        <w:tc>
          <w:tcPr>
            <w:tcW w:w="6044" w:type="dxa"/>
            <w:vMerge/>
            <w:shd w:val="clear" w:color="auto" w:fill="C6D9F1" w:themeFill="text2" w:themeFillTint="33"/>
            <w:vAlign w:val="center"/>
          </w:tcPr>
          <w:p w14:paraId="6ED30AF4" w14:textId="77777777" w:rsidR="000A2144" w:rsidRPr="00252CDF" w:rsidRDefault="000A214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1581F24" w14:textId="77777777" w:rsidR="000A2144" w:rsidRPr="00252CDF" w:rsidRDefault="000A2144"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1CAF733C" w14:textId="77777777" w:rsidR="000A2144" w:rsidRPr="00252CDF" w:rsidRDefault="00E83852"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8</w:t>
            </w:r>
            <w:r w:rsidR="000A2144" w:rsidRPr="00252CDF">
              <w:rPr>
                <w:rFonts w:ascii="Cambria" w:hAnsi="Cambria"/>
                <w:b/>
                <w:color w:val="000000" w:themeColor="text1"/>
                <w:szCs w:val="24"/>
              </w:rPr>
              <w:t>0 tundi</w:t>
            </w:r>
          </w:p>
        </w:tc>
        <w:tc>
          <w:tcPr>
            <w:tcW w:w="5057" w:type="dxa"/>
            <w:shd w:val="clear" w:color="auto" w:fill="C6D9F1" w:themeFill="text2" w:themeFillTint="33"/>
            <w:vAlign w:val="center"/>
          </w:tcPr>
          <w:p w14:paraId="11E47F65" w14:textId="77777777" w:rsidR="000A2144" w:rsidRPr="00252CDF" w:rsidRDefault="00E83852"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128</w:t>
            </w:r>
            <w:r w:rsidR="000A2144" w:rsidRPr="00252CDF">
              <w:rPr>
                <w:rFonts w:ascii="Cambria" w:hAnsi="Cambria"/>
                <w:b/>
                <w:color w:val="000000" w:themeColor="text1"/>
                <w:szCs w:val="24"/>
              </w:rPr>
              <w:t xml:space="preserve"> tundi</w:t>
            </w:r>
          </w:p>
        </w:tc>
      </w:tr>
      <w:tr w:rsidR="00977C00" w:rsidRPr="00252CDF" w14:paraId="509E083B" w14:textId="77777777" w:rsidTr="00691E90">
        <w:trPr>
          <w:trHeight w:val="379"/>
        </w:trPr>
        <w:tc>
          <w:tcPr>
            <w:tcW w:w="21683" w:type="dxa"/>
            <w:gridSpan w:val="4"/>
            <w:vAlign w:val="center"/>
          </w:tcPr>
          <w:p w14:paraId="155DF573" w14:textId="77777777" w:rsidR="000A2144" w:rsidRPr="00252CDF" w:rsidRDefault="000A2144" w:rsidP="00605701">
            <w:pPr>
              <w:tabs>
                <w:tab w:val="left" w:pos="945"/>
                <w:tab w:val="left" w:pos="1800"/>
              </w:tabs>
              <w:spacing w:line="240" w:lineRule="auto"/>
              <w:rPr>
                <w:rFonts w:ascii="Cambria" w:hAnsi="Cambria"/>
                <w:iCs/>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w:t>
            </w:r>
            <w:r w:rsidR="00021A76" w:rsidRPr="00252CDF">
              <w:rPr>
                <w:rFonts w:ascii="Cambria" w:hAnsi="Cambria"/>
                <w:color w:val="000000" w:themeColor="text1"/>
                <w:szCs w:val="24"/>
              </w:rPr>
              <w:t>õpetusega taotletakse, et õpilane kogub ja esitab oma ideid vormide, kujundite ja värvikoosluste abil, rakendades neid loovalt keraamiliste esemete kujundamisel ning jäädvustab praktilisi töid foto formaadis</w:t>
            </w:r>
          </w:p>
        </w:tc>
      </w:tr>
      <w:tr w:rsidR="00977C00" w:rsidRPr="00252CDF" w14:paraId="19B989ED" w14:textId="77777777" w:rsidTr="00691E90">
        <w:trPr>
          <w:trHeight w:val="357"/>
        </w:trPr>
        <w:tc>
          <w:tcPr>
            <w:tcW w:w="21683" w:type="dxa"/>
            <w:gridSpan w:val="4"/>
            <w:vAlign w:val="center"/>
          </w:tcPr>
          <w:p w14:paraId="59AE95E6" w14:textId="2DB7302C" w:rsidR="000A2144" w:rsidRPr="00252CDF" w:rsidRDefault="000A2144"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Pr="00252CDF">
              <w:rPr>
                <w:rFonts w:ascii="Cambria" w:hAnsi="Cambria"/>
                <w:color w:val="000000" w:themeColor="text1"/>
                <w:szCs w:val="24"/>
              </w:rPr>
              <w:t>puuduvad</w:t>
            </w:r>
          </w:p>
        </w:tc>
      </w:tr>
      <w:tr w:rsidR="000A2144" w:rsidRPr="00252CDF" w14:paraId="411A44D0" w14:textId="77777777" w:rsidTr="00691E90">
        <w:trPr>
          <w:trHeight w:val="684"/>
        </w:trPr>
        <w:tc>
          <w:tcPr>
            <w:tcW w:w="21683" w:type="dxa"/>
            <w:gridSpan w:val="4"/>
            <w:vAlign w:val="center"/>
          </w:tcPr>
          <w:p w14:paraId="7DECF5C0" w14:textId="77777777" w:rsidR="000A2144" w:rsidRPr="00252CDF" w:rsidRDefault="000A2144"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 xml:space="preserve">Aine(d) ja õpetaja(d): </w:t>
            </w:r>
          </w:p>
          <w:p w14:paraId="069CD0D9" w14:textId="67BFD828" w:rsidR="000A2144" w:rsidRPr="00252CDF" w:rsidRDefault="000A2144"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Kujutamine</w:t>
            </w:r>
            <w:r w:rsidR="00AC025A" w:rsidRPr="00252CDF">
              <w:rPr>
                <w:rFonts w:ascii="Cambria" w:hAnsi="Cambria"/>
                <w:b/>
                <w:color w:val="000000" w:themeColor="text1"/>
                <w:szCs w:val="24"/>
              </w:rPr>
              <w:t>,</w:t>
            </w:r>
            <w:r w:rsidRPr="00252CDF">
              <w:rPr>
                <w:rFonts w:ascii="Cambria" w:hAnsi="Cambria"/>
                <w:b/>
                <w:color w:val="000000" w:themeColor="text1"/>
                <w:szCs w:val="24"/>
              </w:rPr>
              <w:t xml:space="preserve"> </w:t>
            </w:r>
            <w:r w:rsidR="00AC025A" w:rsidRPr="00252CDF">
              <w:rPr>
                <w:rFonts w:ascii="Cambria" w:hAnsi="Cambria"/>
                <w:b/>
                <w:color w:val="000000" w:themeColor="text1"/>
                <w:szCs w:val="24"/>
              </w:rPr>
              <w:t xml:space="preserve">4 EKAP/ </w:t>
            </w:r>
            <w:r w:rsidR="008635D2" w:rsidRPr="00252CDF">
              <w:rPr>
                <w:rFonts w:ascii="Cambria" w:hAnsi="Cambria"/>
                <w:b/>
                <w:color w:val="000000" w:themeColor="text1"/>
                <w:szCs w:val="24"/>
              </w:rPr>
              <w:t xml:space="preserve">1. ÕV 26 t (1 EKAP) </w:t>
            </w:r>
            <w:r w:rsidRPr="00252CDF">
              <w:rPr>
                <w:rFonts w:ascii="Cambria" w:hAnsi="Cambria"/>
                <w:b/>
                <w:color w:val="000000" w:themeColor="text1"/>
                <w:szCs w:val="24"/>
              </w:rPr>
              <w:t>joonistamine</w:t>
            </w:r>
            <w:r w:rsidR="00FD21AA" w:rsidRPr="00252CDF">
              <w:rPr>
                <w:rFonts w:ascii="Cambria" w:hAnsi="Cambria"/>
                <w:b/>
                <w:color w:val="000000" w:themeColor="text1"/>
                <w:szCs w:val="24"/>
              </w:rPr>
              <w:t xml:space="preserve"> </w:t>
            </w:r>
            <w:r w:rsidR="008635D2" w:rsidRPr="00252CDF">
              <w:rPr>
                <w:rFonts w:ascii="Cambria" w:hAnsi="Cambria"/>
                <w:b/>
                <w:color w:val="000000" w:themeColor="text1"/>
                <w:szCs w:val="24"/>
              </w:rPr>
              <w:t xml:space="preserve">– Maria Evestus; 2. ÕV 52 t (2 EKAP) </w:t>
            </w:r>
            <w:r w:rsidR="00011CF3" w:rsidRPr="00252CDF">
              <w:rPr>
                <w:rFonts w:ascii="Cambria" w:hAnsi="Cambria"/>
                <w:b/>
                <w:color w:val="000000" w:themeColor="text1"/>
                <w:szCs w:val="24"/>
              </w:rPr>
              <w:t>kompositsiooni põhialused</w:t>
            </w:r>
            <w:r w:rsidR="00EB1C41" w:rsidRPr="00252CDF">
              <w:rPr>
                <w:rFonts w:ascii="Cambria" w:hAnsi="Cambria"/>
                <w:b/>
                <w:color w:val="000000" w:themeColor="text1"/>
                <w:szCs w:val="24"/>
              </w:rPr>
              <w:t xml:space="preserve"> – Helina Nelis</w:t>
            </w:r>
            <w:r w:rsidR="008635D2" w:rsidRPr="00252CDF">
              <w:rPr>
                <w:rFonts w:ascii="Cambria" w:hAnsi="Cambria"/>
                <w:b/>
                <w:color w:val="000000" w:themeColor="text1"/>
                <w:szCs w:val="24"/>
              </w:rPr>
              <w:t>;</w:t>
            </w:r>
            <w:r w:rsidR="00EB1C41" w:rsidRPr="00252CDF">
              <w:rPr>
                <w:rFonts w:ascii="Cambria" w:hAnsi="Cambria"/>
                <w:b/>
                <w:color w:val="000000" w:themeColor="text1"/>
                <w:szCs w:val="24"/>
              </w:rPr>
              <w:t xml:space="preserve"> </w:t>
            </w:r>
            <w:r w:rsidR="008635D2" w:rsidRPr="00252CDF">
              <w:rPr>
                <w:rFonts w:ascii="Cambria" w:hAnsi="Cambria"/>
                <w:b/>
                <w:color w:val="000000" w:themeColor="text1"/>
                <w:szCs w:val="24"/>
              </w:rPr>
              <w:t xml:space="preserve">3. ÕV 26 t (1 EKAP) </w:t>
            </w:r>
            <w:r w:rsidR="001223A1" w:rsidRPr="00252CDF">
              <w:rPr>
                <w:rFonts w:ascii="Cambria" w:hAnsi="Cambria"/>
                <w:b/>
                <w:color w:val="000000" w:themeColor="text1"/>
                <w:szCs w:val="24"/>
              </w:rPr>
              <w:t>värvusõpetus</w:t>
            </w:r>
            <w:r w:rsidR="00EB1C41" w:rsidRPr="00252CDF">
              <w:rPr>
                <w:rFonts w:ascii="Cambria" w:hAnsi="Cambria"/>
                <w:b/>
                <w:color w:val="000000" w:themeColor="text1"/>
                <w:szCs w:val="24"/>
              </w:rPr>
              <w:t xml:space="preserve"> – Maria Evestus</w:t>
            </w:r>
          </w:p>
          <w:p w14:paraId="4904BF51" w14:textId="7F2746A5" w:rsidR="000A2144" w:rsidRPr="00252CDF" w:rsidRDefault="00405C7F"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Joonestamine</w:t>
            </w:r>
            <w:r w:rsidR="000A2144" w:rsidRPr="00252CDF">
              <w:rPr>
                <w:rFonts w:ascii="Cambria" w:hAnsi="Cambria"/>
                <w:b/>
                <w:color w:val="000000" w:themeColor="text1"/>
                <w:szCs w:val="24"/>
              </w:rPr>
              <w:t xml:space="preserve">, </w:t>
            </w:r>
            <w:r w:rsidR="008635D2" w:rsidRPr="00252CDF">
              <w:rPr>
                <w:rFonts w:ascii="Cambria" w:hAnsi="Cambria"/>
                <w:b/>
                <w:color w:val="000000" w:themeColor="text1"/>
                <w:szCs w:val="24"/>
              </w:rPr>
              <w:t>1 EKAP</w:t>
            </w:r>
            <w:r w:rsidR="008623E1" w:rsidRPr="00252CDF">
              <w:rPr>
                <w:rFonts w:ascii="Cambria" w:hAnsi="Cambria"/>
                <w:b/>
                <w:color w:val="000000" w:themeColor="text1"/>
                <w:szCs w:val="24"/>
              </w:rPr>
              <w:t>/</w:t>
            </w:r>
            <w:r w:rsidR="008635D2" w:rsidRPr="00252CDF">
              <w:rPr>
                <w:rFonts w:ascii="Cambria" w:hAnsi="Cambria"/>
                <w:b/>
                <w:color w:val="000000" w:themeColor="text1"/>
                <w:szCs w:val="24"/>
              </w:rPr>
              <w:t xml:space="preserve"> </w:t>
            </w:r>
            <w:r w:rsidR="000A2144" w:rsidRPr="00252CDF">
              <w:rPr>
                <w:rFonts w:ascii="Cambria" w:hAnsi="Cambria"/>
                <w:b/>
                <w:color w:val="000000" w:themeColor="text1"/>
                <w:szCs w:val="24"/>
              </w:rPr>
              <w:t>4.</w:t>
            </w:r>
            <w:r w:rsidR="00452819" w:rsidRPr="00252CDF">
              <w:rPr>
                <w:rFonts w:ascii="Cambria" w:hAnsi="Cambria"/>
                <w:b/>
                <w:color w:val="000000" w:themeColor="text1"/>
                <w:szCs w:val="24"/>
              </w:rPr>
              <w:t xml:space="preserve"> </w:t>
            </w:r>
            <w:r w:rsidR="008623E1" w:rsidRPr="00252CDF">
              <w:rPr>
                <w:rFonts w:ascii="Cambria" w:hAnsi="Cambria"/>
                <w:b/>
                <w:color w:val="000000" w:themeColor="text1"/>
                <w:szCs w:val="24"/>
              </w:rPr>
              <w:t xml:space="preserve">ÕV </w:t>
            </w:r>
            <w:r w:rsidR="00742409" w:rsidRPr="00252CDF">
              <w:rPr>
                <w:rFonts w:ascii="Cambria" w:hAnsi="Cambria"/>
                <w:b/>
                <w:color w:val="000000" w:themeColor="text1"/>
                <w:szCs w:val="24"/>
              </w:rPr>
              <w:t xml:space="preserve">– </w:t>
            </w:r>
            <w:r w:rsidR="00915B53" w:rsidRPr="00252CDF">
              <w:rPr>
                <w:rFonts w:ascii="Cambria" w:hAnsi="Cambria"/>
                <w:b/>
                <w:color w:val="000000" w:themeColor="text1"/>
                <w:szCs w:val="24"/>
              </w:rPr>
              <w:t>Helina Nelis</w:t>
            </w:r>
          </w:p>
          <w:p w14:paraId="562C5FE4" w14:textId="77777777" w:rsidR="001223A1" w:rsidRPr="00252CDF" w:rsidRDefault="001223A1"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Esitlustehnikad</w:t>
            </w:r>
            <w:r w:rsidR="003C5283" w:rsidRPr="00252CDF">
              <w:rPr>
                <w:rFonts w:ascii="Cambria" w:hAnsi="Cambria"/>
                <w:b/>
                <w:color w:val="000000" w:themeColor="text1"/>
                <w:szCs w:val="24"/>
              </w:rPr>
              <w:t xml:space="preserve">, </w:t>
            </w:r>
            <w:r w:rsidR="008623E1" w:rsidRPr="00252CDF">
              <w:rPr>
                <w:rFonts w:ascii="Cambria" w:hAnsi="Cambria"/>
                <w:b/>
                <w:color w:val="000000" w:themeColor="text1"/>
                <w:szCs w:val="24"/>
              </w:rPr>
              <w:t xml:space="preserve">1 EKAP/ 5. ÕV </w:t>
            </w:r>
            <w:r w:rsidR="00742409" w:rsidRPr="00252CDF">
              <w:rPr>
                <w:rFonts w:ascii="Cambria" w:hAnsi="Cambria"/>
                <w:b/>
                <w:color w:val="000000" w:themeColor="text1"/>
                <w:szCs w:val="24"/>
              </w:rPr>
              <w:t xml:space="preserve">– </w:t>
            </w:r>
            <w:r w:rsidR="00452819" w:rsidRPr="00252CDF">
              <w:rPr>
                <w:rFonts w:ascii="Cambria" w:hAnsi="Cambria"/>
                <w:b/>
                <w:color w:val="000000" w:themeColor="text1"/>
                <w:szCs w:val="24"/>
              </w:rPr>
              <w:t>Helina Nelis</w:t>
            </w:r>
            <w:r w:rsidRPr="00252CDF">
              <w:rPr>
                <w:rFonts w:ascii="Cambria" w:hAnsi="Cambria"/>
                <w:b/>
                <w:color w:val="000000" w:themeColor="text1"/>
                <w:szCs w:val="24"/>
              </w:rPr>
              <w:t xml:space="preserve"> </w:t>
            </w:r>
          </w:p>
          <w:p w14:paraId="7F678305" w14:textId="45D45E02" w:rsidR="000A2144" w:rsidRPr="00252CDF" w:rsidRDefault="000A2144"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Fotogr</w:t>
            </w:r>
            <w:r w:rsidR="006208A3" w:rsidRPr="00252CDF">
              <w:rPr>
                <w:rFonts w:ascii="Cambria" w:hAnsi="Cambria"/>
                <w:b/>
                <w:color w:val="000000" w:themeColor="text1"/>
                <w:szCs w:val="24"/>
              </w:rPr>
              <w:t xml:space="preserve">aafia alused, </w:t>
            </w:r>
            <w:r w:rsidR="008623E1" w:rsidRPr="00252CDF">
              <w:rPr>
                <w:rFonts w:ascii="Cambria" w:hAnsi="Cambria"/>
                <w:b/>
                <w:color w:val="000000" w:themeColor="text1"/>
                <w:szCs w:val="24"/>
              </w:rPr>
              <w:t xml:space="preserve">2 EKAP/ </w:t>
            </w:r>
            <w:r w:rsidR="006208A3" w:rsidRPr="00252CDF">
              <w:rPr>
                <w:rFonts w:ascii="Cambria" w:hAnsi="Cambria"/>
                <w:b/>
                <w:color w:val="000000" w:themeColor="text1"/>
                <w:szCs w:val="24"/>
              </w:rPr>
              <w:t>6</w:t>
            </w:r>
            <w:r w:rsidR="008623E1" w:rsidRPr="00252CDF">
              <w:rPr>
                <w:rFonts w:ascii="Cambria" w:hAnsi="Cambria"/>
                <w:b/>
                <w:color w:val="000000" w:themeColor="text1"/>
                <w:szCs w:val="24"/>
              </w:rPr>
              <w:t xml:space="preserve">. ÕV </w:t>
            </w:r>
            <w:r w:rsidR="00742409" w:rsidRPr="00252CDF">
              <w:rPr>
                <w:rFonts w:ascii="Cambria" w:hAnsi="Cambria"/>
                <w:b/>
                <w:color w:val="000000" w:themeColor="text1"/>
                <w:szCs w:val="24"/>
              </w:rPr>
              <w:t xml:space="preserve">– </w:t>
            </w:r>
            <w:r w:rsidRPr="00252CDF">
              <w:rPr>
                <w:rFonts w:ascii="Cambria" w:hAnsi="Cambria"/>
                <w:b/>
                <w:color w:val="000000" w:themeColor="text1"/>
                <w:szCs w:val="24"/>
              </w:rPr>
              <w:t>Maila Juns-Veldre</w:t>
            </w:r>
          </w:p>
        </w:tc>
      </w:tr>
    </w:tbl>
    <w:tbl>
      <w:tblPr>
        <w:tblStyle w:val="TableGrid"/>
        <w:tblW w:w="21687" w:type="dxa"/>
        <w:tblInd w:w="0" w:type="dxa"/>
        <w:tblLayout w:type="fixed"/>
        <w:tblCellMar>
          <w:left w:w="108" w:type="dxa"/>
          <w:right w:w="51" w:type="dxa"/>
        </w:tblCellMar>
        <w:tblLook w:val="04A0" w:firstRow="1" w:lastRow="0" w:firstColumn="1" w:lastColumn="0" w:noHBand="0" w:noVBand="1"/>
      </w:tblPr>
      <w:tblGrid>
        <w:gridCol w:w="2943"/>
        <w:gridCol w:w="6061"/>
        <w:gridCol w:w="2268"/>
        <w:gridCol w:w="3402"/>
        <w:gridCol w:w="4961"/>
        <w:gridCol w:w="2052"/>
      </w:tblGrid>
      <w:tr w:rsidR="00977C00" w:rsidRPr="00252CDF" w14:paraId="1FE615C4" w14:textId="77777777" w:rsidTr="00D4361B">
        <w:trPr>
          <w:trHeight w:val="1385"/>
          <w:tblHeader/>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A60D5E" w14:textId="20CE1291" w:rsidR="000A2144" w:rsidRPr="00252CDF" w:rsidRDefault="000A2144"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04BEE1C" w14:textId="73032F16" w:rsidR="000A2144" w:rsidRPr="00D4361B" w:rsidRDefault="000A2144"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FAAE5F" w14:textId="77777777" w:rsidR="000A2144" w:rsidRPr="00252CDF" w:rsidRDefault="000A2144"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B003246" w14:textId="1CAB0A70" w:rsidR="000A2144" w:rsidRPr="00252CDF" w:rsidRDefault="000A2144" w:rsidP="00D4361B">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6195975F" w14:textId="77777777" w:rsidR="000A2144" w:rsidRPr="00252CDF" w:rsidRDefault="000A2144" w:rsidP="00D4361B">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2DCFF96" w14:textId="77777777" w:rsidR="000A2144" w:rsidRPr="00252CDF" w:rsidRDefault="000A2144" w:rsidP="00D4361B">
            <w:pPr>
              <w:spacing w:after="0" w:line="240" w:lineRule="auto"/>
              <w:ind w:right="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4602CC" w14:textId="68BC2248" w:rsidR="000A2144" w:rsidRPr="00252CDF" w:rsidRDefault="000A2144" w:rsidP="00F37952">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2BA8A5F3" w14:textId="77777777" w:rsidTr="00691E90">
        <w:trPr>
          <w:trHeight w:val="2525"/>
        </w:trPr>
        <w:tc>
          <w:tcPr>
            <w:tcW w:w="2943" w:type="dxa"/>
            <w:tcBorders>
              <w:top w:val="single" w:sz="4" w:space="0" w:color="000000"/>
              <w:left w:val="single" w:sz="4" w:space="0" w:color="000000"/>
              <w:bottom w:val="single" w:sz="4" w:space="0" w:color="000000"/>
              <w:right w:val="single" w:sz="4" w:space="0" w:color="000000"/>
            </w:tcBorders>
          </w:tcPr>
          <w:p w14:paraId="512D172D" w14:textId="5D5C9232" w:rsidR="000A2144" w:rsidRPr="00691E90" w:rsidRDefault="006B75B2" w:rsidP="00691E90">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ÕV 1. </w:t>
            </w:r>
            <w:r w:rsidR="00021A76" w:rsidRPr="006B75B2">
              <w:rPr>
                <w:rFonts w:ascii="Cambria" w:eastAsiaTheme="minorHAnsi" w:hAnsi="Cambria"/>
                <w:color w:val="000000" w:themeColor="text1"/>
                <w:szCs w:val="24"/>
                <w:lang w:eastAsia="en-US"/>
              </w:rPr>
              <w:t>rakendab geomeetriliste kujundite joonistamisel vormi ruumilise kujutamise võtteid</w:t>
            </w:r>
          </w:p>
        </w:tc>
        <w:tc>
          <w:tcPr>
            <w:tcW w:w="6061" w:type="dxa"/>
            <w:tcBorders>
              <w:top w:val="single" w:sz="4" w:space="0" w:color="000000"/>
              <w:left w:val="single" w:sz="4" w:space="0" w:color="000000"/>
              <w:bottom w:val="single" w:sz="4" w:space="0" w:color="000000"/>
              <w:right w:val="single" w:sz="4" w:space="0" w:color="000000"/>
            </w:tcBorders>
          </w:tcPr>
          <w:p w14:paraId="3DE6C5EB" w14:textId="27B0BE03" w:rsidR="00C305C6" w:rsidRPr="006B75B2" w:rsidRDefault="006B75B2" w:rsidP="006B75B2">
            <w:pPr>
              <w:tabs>
                <w:tab w:val="left" w:pos="945"/>
                <w:tab w:val="left" w:pos="1800"/>
              </w:tabs>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HK 1.1. </w:t>
            </w:r>
            <w:r w:rsidR="00C305C6" w:rsidRPr="006B75B2">
              <w:rPr>
                <w:rFonts w:ascii="Cambria" w:hAnsi="Cambria"/>
                <w:bCs/>
                <w:color w:val="000000" w:themeColor="text1"/>
                <w:szCs w:val="24"/>
              </w:rPr>
              <w:t>selgitab näidiste põhjal erinevate geomeetriliste kujundite ruumilise kujutamise põhimõtteid</w:t>
            </w:r>
          </w:p>
          <w:p w14:paraId="59439DA3" w14:textId="7C7E9C5C" w:rsidR="000A2144" w:rsidRPr="006B75B2" w:rsidRDefault="006B75B2" w:rsidP="006B75B2">
            <w:pPr>
              <w:tabs>
                <w:tab w:val="left" w:pos="945"/>
                <w:tab w:val="left" w:pos="1800"/>
              </w:tabs>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HK 1.2. </w:t>
            </w:r>
            <w:r w:rsidR="00C305C6" w:rsidRPr="006B75B2">
              <w:rPr>
                <w:rFonts w:ascii="Cambria" w:hAnsi="Cambria"/>
                <w:bCs/>
                <w:color w:val="000000" w:themeColor="text1"/>
                <w:szCs w:val="24"/>
              </w:rPr>
              <w:t>joonistab natuurist kolm erinevat keraamilist eset, kasutades varju ja valguse edasi andmiseks joont ja pinda</w:t>
            </w:r>
          </w:p>
        </w:tc>
        <w:tc>
          <w:tcPr>
            <w:tcW w:w="2268" w:type="dxa"/>
            <w:tcBorders>
              <w:top w:val="single" w:sz="4" w:space="0" w:color="000000"/>
              <w:left w:val="single" w:sz="4" w:space="0" w:color="000000"/>
              <w:bottom w:val="single" w:sz="4" w:space="0" w:color="000000"/>
              <w:right w:val="single" w:sz="4" w:space="0" w:color="000000"/>
            </w:tcBorders>
          </w:tcPr>
          <w:p w14:paraId="143C2547" w14:textId="5D88A679" w:rsidR="000D62E4" w:rsidRPr="00252CDF" w:rsidRDefault="0093154D"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w:t>
            </w:r>
            <w:r w:rsidR="000D62E4" w:rsidRPr="00252CDF">
              <w:rPr>
                <w:rFonts w:ascii="Cambria" w:hAnsi="Cambria"/>
                <w:color w:val="000000" w:themeColor="text1"/>
                <w:szCs w:val="24"/>
              </w:rPr>
              <w:t>oeng</w:t>
            </w:r>
            <w:r w:rsidR="002B6676">
              <w:rPr>
                <w:rFonts w:ascii="Cambria" w:hAnsi="Cambria"/>
                <w:color w:val="000000" w:themeColor="text1"/>
                <w:szCs w:val="24"/>
              </w:rPr>
              <w:t>, s</w:t>
            </w:r>
            <w:r w:rsidR="000D62E4" w:rsidRPr="00252CDF">
              <w:rPr>
                <w:rFonts w:ascii="Cambria" w:hAnsi="Cambria"/>
                <w:color w:val="000000" w:themeColor="text1"/>
                <w:szCs w:val="24"/>
              </w:rPr>
              <w:t>elgitus</w:t>
            </w:r>
            <w:r w:rsidR="002B6676">
              <w:rPr>
                <w:rFonts w:ascii="Cambria" w:hAnsi="Cambria"/>
                <w:color w:val="000000" w:themeColor="text1"/>
                <w:szCs w:val="24"/>
              </w:rPr>
              <w:t>, j</w:t>
            </w:r>
            <w:r w:rsidR="000D62E4" w:rsidRPr="00252CDF">
              <w:rPr>
                <w:rFonts w:ascii="Cambria" w:hAnsi="Cambria"/>
                <w:color w:val="000000" w:themeColor="text1"/>
                <w:szCs w:val="24"/>
              </w:rPr>
              <w:t>oonistamine</w:t>
            </w:r>
            <w:r w:rsidR="002B6676">
              <w:rPr>
                <w:rFonts w:ascii="Cambria" w:hAnsi="Cambria"/>
                <w:color w:val="000000" w:themeColor="text1"/>
                <w:szCs w:val="24"/>
              </w:rPr>
              <w:t>, i</w:t>
            </w:r>
            <w:r w:rsidR="000D62E4" w:rsidRPr="00252CDF">
              <w:rPr>
                <w:rFonts w:ascii="Cambria" w:hAnsi="Cambria"/>
                <w:color w:val="000000" w:themeColor="text1"/>
                <w:szCs w:val="24"/>
              </w:rPr>
              <w:t xml:space="preserve">seseisev töö: </w:t>
            </w:r>
          </w:p>
          <w:p w14:paraId="69CEF186" w14:textId="0AB787F6" w:rsidR="000A2144" w:rsidRPr="00252CDF" w:rsidRDefault="000A2144"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joonistamine,</w:t>
            </w:r>
            <w:r w:rsidR="000D62E4" w:rsidRPr="00252CDF">
              <w:rPr>
                <w:rFonts w:ascii="Cambria" w:hAnsi="Cambria"/>
                <w:color w:val="000000" w:themeColor="text1"/>
                <w:szCs w:val="24"/>
              </w:rPr>
              <w:t xml:space="preserve"> töö infoallikatega, õpimapi koostamine mooduli jooksul valminud töödest.</w:t>
            </w:r>
          </w:p>
        </w:tc>
        <w:tc>
          <w:tcPr>
            <w:tcW w:w="3402" w:type="dxa"/>
            <w:tcBorders>
              <w:top w:val="single" w:sz="4" w:space="0" w:color="000000"/>
              <w:left w:val="single" w:sz="4" w:space="0" w:color="000000"/>
              <w:bottom w:val="single" w:sz="4" w:space="0" w:color="000000"/>
              <w:right w:val="single" w:sz="4" w:space="0" w:color="000000"/>
            </w:tcBorders>
          </w:tcPr>
          <w:p w14:paraId="07E6E00C" w14:textId="5F479059" w:rsidR="004600C7" w:rsidRPr="00252CDF" w:rsidRDefault="004600C7"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w:t>
            </w:r>
            <w:r w:rsidR="00F74DD2" w:rsidRPr="00252CDF">
              <w:rPr>
                <w:rFonts w:ascii="Cambria" w:eastAsia="Segoe UI Symbol" w:hAnsi="Cambria"/>
                <w:color w:val="000000" w:themeColor="text1"/>
                <w:szCs w:val="24"/>
              </w:rPr>
              <w:t>I</w:t>
            </w:r>
            <w:r w:rsidR="002B1FEE">
              <w:rPr>
                <w:rFonts w:ascii="Cambria" w:eastAsia="Segoe UI Symbol" w:hAnsi="Cambria"/>
                <w:color w:val="000000" w:themeColor="text1"/>
                <w:szCs w:val="24"/>
              </w:rPr>
              <w:t>seseisev</w:t>
            </w:r>
            <w:r w:rsidR="00F74DD2" w:rsidRPr="00252CDF">
              <w:rPr>
                <w:rFonts w:ascii="Cambria" w:eastAsia="Segoe UI Symbol" w:hAnsi="Cambria"/>
                <w:color w:val="000000" w:themeColor="text1"/>
                <w:szCs w:val="24"/>
              </w:rPr>
              <w:t xml:space="preserve"> </w:t>
            </w:r>
            <w:r w:rsidR="009652CF" w:rsidRPr="00252CDF">
              <w:rPr>
                <w:rFonts w:ascii="Cambria" w:eastAsia="Segoe UI Symbol" w:hAnsi="Cambria"/>
                <w:color w:val="000000" w:themeColor="text1"/>
                <w:szCs w:val="24"/>
              </w:rPr>
              <w:t>p</w:t>
            </w:r>
            <w:r w:rsidRPr="00252CDF">
              <w:rPr>
                <w:rFonts w:ascii="Cambria" w:eastAsia="Segoe UI Symbol" w:hAnsi="Cambria"/>
                <w:color w:val="000000" w:themeColor="text1"/>
                <w:szCs w:val="24"/>
              </w:rPr>
              <w:t>raktiline töö</w:t>
            </w:r>
          </w:p>
          <w:p w14:paraId="3F2DDF9C" w14:textId="77777777" w:rsidR="004600C7" w:rsidRPr="00252CDF" w:rsidRDefault="004600C7"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ülesande aluse: geomeetriliste</w:t>
            </w:r>
          </w:p>
          <w:p w14:paraId="32F10C3A" w14:textId="0E747E70" w:rsidR="000A2144" w:rsidRPr="00691E90" w:rsidRDefault="004600C7" w:rsidP="00691E90">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esemete joonistamine valguse ja</w:t>
            </w:r>
            <w:r w:rsidR="00691E90">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varjuga, joonistuste esitlemine ja selgitamine</w:t>
            </w:r>
            <w:r w:rsidR="000B4E08" w:rsidRPr="00252CDF">
              <w:rPr>
                <w:rFonts w:ascii="Cambria" w:eastAsia="Segoe UI Symbol" w:hAnsi="Cambria"/>
                <w:color w:val="000000" w:themeColor="text1"/>
                <w:szCs w:val="24"/>
              </w:rPr>
              <w:t>.</w:t>
            </w:r>
          </w:p>
          <w:p w14:paraId="646EDA2B" w14:textId="616D1FF6" w:rsidR="000A2144" w:rsidRPr="00252CDF" w:rsidRDefault="000A2144"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2.</w:t>
            </w:r>
            <w:r w:rsidRPr="00252CDF">
              <w:rPr>
                <w:rFonts w:ascii="Cambria" w:eastAsia="Segoe UI Symbol" w:hAnsi="Cambria"/>
                <w:color w:val="000000" w:themeColor="text1"/>
                <w:szCs w:val="24"/>
              </w:rPr>
              <w:t xml:space="preserve"> õpim</w:t>
            </w:r>
            <w:r w:rsidR="00860056" w:rsidRPr="00252CDF">
              <w:rPr>
                <w:rFonts w:ascii="Cambria" w:eastAsia="Segoe UI Symbol" w:hAnsi="Cambria"/>
                <w:color w:val="000000" w:themeColor="text1"/>
                <w:szCs w:val="24"/>
              </w:rPr>
              <w:t>api koostamine juhendi alusel.</w:t>
            </w:r>
            <w:r w:rsidR="00360801" w:rsidRPr="00252CDF">
              <w:rPr>
                <w:rFonts w:ascii="Cambria" w:eastAsia="Segoe UI Symbol" w:hAnsi="Cambria"/>
                <w:color w:val="000000" w:themeColor="text1"/>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7E1B83AD" w14:textId="18A71851" w:rsidR="000A2144" w:rsidRPr="00691E90" w:rsidRDefault="00F529BE" w:rsidP="001F72AE">
            <w:pPr>
              <w:pStyle w:val="Loendilik"/>
              <w:numPr>
                <w:ilvl w:val="0"/>
                <w:numId w:val="11"/>
              </w:numPr>
              <w:suppressAutoHyphens/>
              <w:spacing w:after="0" w:line="240" w:lineRule="auto"/>
              <w:ind w:right="0"/>
              <w:jc w:val="left"/>
              <w:rPr>
                <w:rFonts w:ascii="Cambria" w:hAnsi="Cambria"/>
                <w:b/>
                <w:color w:val="000000" w:themeColor="text1"/>
                <w:szCs w:val="24"/>
              </w:rPr>
            </w:pPr>
            <w:r w:rsidRPr="00252CDF">
              <w:rPr>
                <w:rFonts w:ascii="Cambria" w:hAnsi="Cambria"/>
                <w:b/>
                <w:color w:val="000000" w:themeColor="text1"/>
                <w:szCs w:val="24"/>
              </w:rPr>
              <w:t>Joonistamine:</w:t>
            </w:r>
            <w:r w:rsidR="001758CB" w:rsidRPr="00252CDF">
              <w:rPr>
                <w:rFonts w:ascii="Cambria" w:hAnsi="Cambria"/>
                <w:color w:val="000000" w:themeColor="text1"/>
                <w:szCs w:val="24"/>
              </w:rPr>
              <w:t xml:space="preserve"> </w:t>
            </w:r>
            <w:r w:rsidR="00D34DCA" w:rsidRPr="00252CDF">
              <w:rPr>
                <w:rFonts w:ascii="Cambria" w:hAnsi="Cambria"/>
                <w:color w:val="000000" w:themeColor="text1"/>
                <w:szCs w:val="24"/>
              </w:rPr>
              <w:t>joonistusvahendid, g</w:t>
            </w:r>
            <w:r w:rsidR="000A2144" w:rsidRPr="00252CDF">
              <w:rPr>
                <w:rFonts w:ascii="Cambria" w:hAnsi="Cambria"/>
                <w:color w:val="000000" w:themeColor="text1"/>
                <w:szCs w:val="24"/>
              </w:rPr>
              <w:t>eomeetriliste kujundite joonistamise ja vormi ruumilise kuju</w:t>
            </w:r>
            <w:r w:rsidR="004600C7" w:rsidRPr="00252CDF">
              <w:rPr>
                <w:rFonts w:ascii="Cambria" w:hAnsi="Cambria"/>
                <w:color w:val="000000" w:themeColor="text1"/>
                <w:szCs w:val="24"/>
              </w:rPr>
              <w:t xml:space="preserve">tamise võtete rakendamine keraamika </w:t>
            </w:r>
            <w:r w:rsidR="00B76F45" w:rsidRPr="00252CDF">
              <w:rPr>
                <w:rFonts w:ascii="Cambria" w:hAnsi="Cambria"/>
                <w:color w:val="000000" w:themeColor="text1"/>
                <w:szCs w:val="24"/>
              </w:rPr>
              <w:t>esemete kavandamisel</w:t>
            </w:r>
            <w:r w:rsidR="00CA1E91" w:rsidRPr="00252CDF">
              <w:rPr>
                <w:rFonts w:ascii="Cambria" w:hAnsi="Cambria"/>
                <w:color w:val="000000" w:themeColor="text1"/>
                <w:szCs w:val="24"/>
              </w:rPr>
              <w:t>, joonistuse kompositsioon, joonte tüübid, valguse ja varju kujutamine, materjaliõpetus, j</w:t>
            </w:r>
            <w:r w:rsidR="000A2144" w:rsidRPr="00252CDF">
              <w:rPr>
                <w:rFonts w:ascii="Cambria" w:hAnsi="Cambria"/>
                <w:color w:val="000000" w:themeColor="text1"/>
                <w:szCs w:val="24"/>
              </w:rPr>
              <w:t xml:space="preserve">oonistamise seos kavandamisega. </w:t>
            </w:r>
          </w:p>
        </w:tc>
        <w:tc>
          <w:tcPr>
            <w:tcW w:w="2052" w:type="dxa"/>
            <w:tcBorders>
              <w:top w:val="single" w:sz="4" w:space="0" w:color="000000"/>
              <w:left w:val="single" w:sz="4" w:space="0" w:color="000000"/>
              <w:bottom w:val="single" w:sz="4" w:space="0" w:color="000000"/>
              <w:right w:val="single" w:sz="4" w:space="0" w:color="000000"/>
            </w:tcBorders>
          </w:tcPr>
          <w:p w14:paraId="00978D32" w14:textId="77777777" w:rsidR="000A2144" w:rsidRPr="00252CDF" w:rsidRDefault="000A2144"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w:t>
            </w:r>
            <w:r w:rsidR="00553EB7" w:rsidRPr="00252CDF">
              <w:rPr>
                <w:rFonts w:ascii="Cambria" w:hAnsi="Cambria"/>
                <w:color w:val="000000" w:themeColor="text1"/>
                <w:szCs w:val="24"/>
              </w:rPr>
              <w:t>ja</w:t>
            </w:r>
            <w:r w:rsidR="00FE5154" w:rsidRPr="00252CDF">
              <w:rPr>
                <w:rFonts w:ascii="Cambria" w:hAnsi="Cambria"/>
                <w:color w:val="000000" w:themeColor="text1"/>
                <w:szCs w:val="24"/>
              </w:rPr>
              <w:t xml:space="preserve"> P</w:t>
            </w:r>
            <w:r w:rsidR="00553EB7" w:rsidRPr="00252CDF">
              <w:rPr>
                <w:rFonts w:ascii="Cambria" w:hAnsi="Cambria"/>
                <w:color w:val="000000" w:themeColor="text1"/>
                <w:szCs w:val="24"/>
              </w:rPr>
              <w:t xml:space="preserve"> lõimitud</w:t>
            </w:r>
            <w:r w:rsidR="00FE5154" w:rsidRPr="00252CDF">
              <w:rPr>
                <w:rFonts w:ascii="Cambria" w:hAnsi="Cambria"/>
                <w:color w:val="000000" w:themeColor="text1"/>
                <w:szCs w:val="24"/>
              </w:rPr>
              <w:t xml:space="preserve"> – </w:t>
            </w:r>
            <w:r w:rsidR="00C32AD9" w:rsidRPr="00252CDF">
              <w:rPr>
                <w:rFonts w:ascii="Cambria" w:hAnsi="Cambria"/>
                <w:color w:val="000000" w:themeColor="text1"/>
                <w:szCs w:val="24"/>
              </w:rPr>
              <w:t>10</w:t>
            </w:r>
          </w:p>
          <w:p w14:paraId="511068B1" w14:textId="4A151B44" w:rsidR="000A2144" w:rsidRPr="00252CDF" w:rsidRDefault="00FE5154"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w:t>
            </w:r>
            <w:r w:rsidR="00C32AD9" w:rsidRPr="00252CDF">
              <w:rPr>
                <w:rFonts w:ascii="Cambria" w:hAnsi="Cambria"/>
                <w:color w:val="000000" w:themeColor="text1"/>
                <w:szCs w:val="24"/>
              </w:rPr>
              <w:t>16</w:t>
            </w:r>
          </w:p>
          <w:p w14:paraId="7D8D2A9C" w14:textId="77777777" w:rsidR="000A2144" w:rsidRPr="00252CDF" w:rsidRDefault="000A2144" w:rsidP="00605701">
            <w:pPr>
              <w:spacing w:after="0" w:line="240" w:lineRule="auto"/>
              <w:ind w:right="0"/>
              <w:jc w:val="left"/>
              <w:rPr>
                <w:rFonts w:ascii="Cambria" w:hAnsi="Cambria"/>
                <w:color w:val="000000" w:themeColor="text1"/>
                <w:szCs w:val="24"/>
              </w:rPr>
            </w:pPr>
          </w:p>
        </w:tc>
      </w:tr>
      <w:tr w:rsidR="00977C00" w:rsidRPr="00252CDF" w14:paraId="3CB7A6DB" w14:textId="77777777" w:rsidTr="0093154D">
        <w:trPr>
          <w:trHeight w:val="1510"/>
        </w:trPr>
        <w:tc>
          <w:tcPr>
            <w:tcW w:w="2943" w:type="dxa"/>
            <w:tcBorders>
              <w:top w:val="single" w:sz="4" w:space="0" w:color="000000"/>
              <w:left w:val="single" w:sz="4" w:space="0" w:color="000000"/>
              <w:bottom w:val="single" w:sz="4" w:space="0" w:color="000000"/>
              <w:right w:val="single" w:sz="4" w:space="0" w:color="000000"/>
            </w:tcBorders>
          </w:tcPr>
          <w:p w14:paraId="7FF317BE" w14:textId="14B40ED8" w:rsidR="00FC090E" w:rsidRPr="00691E90" w:rsidRDefault="00691E90" w:rsidP="00691E90">
            <w:pPr>
              <w:spacing w:line="240" w:lineRule="auto"/>
              <w:jc w:val="left"/>
              <w:rPr>
                <w:rFonts w:ascii="Cambria" w:hAnsi="Cambria"/>
                <w:color w:val="000000" w:themeColor="text1"/>
                <w:szCs w:val="24"/>
              </w:rPr>
            </w:pPr>
            <w:r>
              <w:rPr>
                <w:rFonts w:ascii="Cambria" w:hAnsi="Cambria"/>
                <w:color w:val="000000" w:themeColor="text1"/>
                <w:szCs w:val="24"/>
              </w:rPr>
              <w:t xml:space="preserve">ÕV 2. </w:t>
            </w:r>
            <w:r w:rsidR="00FC090E" w:rsidRPr="00691E90">
              <w:rPr>
                <w:rFonts w:ascii="Cambria" w:hAnsi="Cambria"/>
                <w:color w:val="000000" w:themeColor="text1"/>
                <w:szCs w:val="24"/>
              </w:rPr>
              <w:t>mõistab kompositsiooni põhialuseid, rakendab teoreetilisi teadmisi praktilises töös</w:t>
            </w:r>
          </w:p>
        </w:tc>
        <w:tc>
          <w:tcPr>
            <w:tcW w:w="6061" w:type="dxa"/>
            <w:tcBorders>
              <w:top w:val="single" w:sz="4" w:space="0" w:color="000000"/>
              <w:left w:val="single" w:sz="4" w:space="0" w:color="000000"/>
              <w:bottom w:val="single" w:sz="4" w:space="0" w:color="000000"/>
              <w:right w:val="single" w:sz="4" w:space="0" w:color="000000"/>
            </w:tcBorders>
          </w:tcPr>
          <w:p w14:paraId="2BE2C445" w14:textId="4EA9C7E2" w:rsidR="00915B53" w:rsidRPr="00691E90" w:rsidRDefault="00691E90" w:rsidP="00691E90">
            <w:pPr>
              <w:spacing w:line="240" w:lineRule="auto"/>
              <w:rPr>
                <w:rFonts w:ascii="Cambria" w:hAnsi="Cambria"/>
                <w:color w:val="000000" w:themeColor="text1"/>
                <w:szCs w:val="24"/>
              </w:rPr>
            </w:pPr>
            <w:r>
              <w:rPr>
                <w:rFonts w:ascii="Cambria" w:hAnsi="Cambria"/>
                <w:color w:val="000000" w:themeColor="text1"/>
                <w:szCs w:val="24"/>
              </w:rPr>
              <w:t xml:space="preserve">HK 2.1. </w:t>
            </w:r>
            <w:r w:rsidR="00915B53" w:rsidRPr="00691E90">
              <w:rPr>
                <w:rFonts w:ascii="Cambria" w:hAnsi="Cambria"/>
                <w:color w:val="000000" w:themeColor="text1"/>
                <w:szCs w:val="24"/>
              </w:rPr>
              <w:t>selgitab näidiste põhjal kuldlõike kasutust eseme proportsioonide kujundamisel</w:t>
            </w:r>
          </w:p>
          <w:p w14:paraId="35904270" w14:textId="22206A27" w:rsidR="00915B53" w:rsidRPr="00691E90" w:rsidRDefault="00691E90" w:rsidP="00691E90">
            <w:pPr>
              <w:spacing w:line="240" w:lineRule="auto"/>
              <w:rPr>
                <w:rFonts w:ascii="Cambria" w:hAnsi="Cambria"/>
                <w:color w:val="000000" w:themeColor="text1"/>
                <w:szCs w:val="24"/>
              </w:rPr>
            </w:pPr>
            <w:r>
              <w:rPr>
                <w:rFonts w:ascii="Cambria" w:hAnsi="Cambria"/>
                <w:color w:val="000000" w:themeColor="text1"/>
                <w:szCs w:val="24"/>
              </w:rPr>
              <w:t xml:space="preserve">HK 2.2. </w:t>
            </w:r>
            <w:r w:rsidR="00915B53" w:rsidRPr="00691E90">
              <w:rPr>
                <w:rFonts w:ascii="Cambria" w:hAnsi="Cambria"/>
                <w:color w:val="000000" w:themeColor="text1"/>
                <w:szCs w:val="24"/>
              </w:rPr>
              <w:t>loob ülesande põhjal erinevatest kujunditest seeria</w:t>
            </w:r>
          </w:p>
          <w:p w14:paraId="7A51A571" w14:textId="4FA454AF" w:rsidR="00FC090E" w:rsidRPr="00691E90" w:rsidRDefault="00691E90" w:rsidP="00691E90">
            <w:pPr>
              <w:spacing w:line="240" w:lineRule="auto"/>
              <w:rPr>
                <w:rFonts w:ascii="Cambria" w:hAnsi="Cambria"/>
                <w:color w:val="000000" w:themeColor="text1"/>
                <w:szCs w:val="24"/>
              </w:rPr>
            </w:pPr>
            <w:r>
              <w:rPr>
                <w:rFonts w:ascii="Cambria" w:hAnsi="Cambria"/>
                <w:color w:val="000000" w:themeColor="text1"/>
                <w:szCs w:val="24"/>
              </w:rPr>
              <w:t xml:space="preserve">HK 2.3. </w:t>
            </w:r>
            <w:r w:rsidR="00915B53" w:rsidRPr="00691E90">
              <w:rPr>
                <w:rFonts w:ascii="Cambria" w:hAnsi="Cambria"/>
                <w:color w:val="000000" w:themeColor="text1"/>
                <w:szCs w:val="24"/>
              </w:rPr>
              <w:t>kujundab juhendi põhjal loodusliku, geomeetrilise ning abstraktse motiivi ja kasutab neid ornamendi loomisel</w:t>
            </w:r>
          </w:p>
        </w:tc>
        <w:tc>
          <w:tcPr>
            <w:tcW w:w="2268" w:type="dxa"/>
            <w:tcBorders>
              <w:top w:val="single" w:sz="4" w:space="0" w:color="000000"/>
              <w:left w:val="single" w:sz="4" w:space="0" w:color="000000"/>
              <w:bottom w:val="single" w:sz="4" w:space="0" w:color="000000"/>
              <w:right w:val="single" w:sz="4" w:space="0" w:color="000000"/>
            </w:tcBorders>
          </w:tcPr>
          <w:p w14:paraId="5259F0B7" w14:textId="4856EFB7" w:rsidR="0015648C" w:rsidRPr="00252CDF" w:rsidRDefault="00915B53"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 xml:space="preserve">Aktiivne </w:t>
            </w:r>
            <w:r w:rsidR="005C3E92" w:rsidRPr="00252CDF">
              <w:rPr>
                <w:rFonts w:ascii="Cambria" w:hAnsi="Cambria"/>
                <w:color w:val="000000" w:themeColor="text1"/>
                <w:szCs w:val="24"/>
              </w:rPr>
              <w:t>loeng</w:t>
            </w:r>
            <w:r w:rsidR="002B6676">
              <w:rPr>
                <w:rFonts w:ascii="Cambria" w:hAnsi="Cambria"/>
                <w:color w:val="000000" w:themeColor="text1"/>
                <w:szCs w:val="24"/>
              </w:rPr>
              <w:t>, s</w:t>
            </w:r>
            <w:r w:rsidR="000D62E4" w:rsidRPr="00252CDF">
              <w:rPr>
                <w:rFonts w:ascii="Cambria" w:hAnsi="Cambria"/>
                <w:color w:val="000000" w:themeColor="text1"/>
                <w:szCs w:val="24"/>
              </w:rPr>
              <w:t>elgitus</w:t>
            </w:r>
            <w:r w:rsidR="002B6676">
              <w:rPr>
                <w:rFonts w:ascii="Cambria" w:hAnsi="Cambria"/>
                <w:color w:val="000000" w:themeColor="text1"/>
                <w:szCs w:val="24"/>
              </w:rPr>
              <w:t>, i</w:t>
            </w:r>
            <w:r w:rsidR="00FB5175" w:rsidRPr="00252CDF">
              <w:rPr>
                <w:rFonts w:ascii="Cambria" w:hAnsi="Cambria"/>
                <w:color w:val="000000" w:themeColor="text1"/>
                <w:szCs w:val="24"/>
              </w:rPr>
              <w:t>seseisev praktiline töö</w:t>
            </w:r>
            <w:r w:rsidR="002B6676">
              <w:rPr>
                <w:rFonts w:ascii="Cambria" w:hAnsi="Cambria"/>
                <w:color w:val="000000" w:themeColor="text1"/>
                <w:szCs w:val="24"/>
              </w:rPr>
              <w:t>, õ</w:t>
            </w:r>
            <w:r w:rsidR="0015648C" w:rsidRPr="00252CDF">
              <w:rPr>
                <w:rFonts w:ascii="Cambria" w:hAnsi="Cambria"/>
                <w:color w:val="000000" w:themeColor="text1"/>
                <w:szCs w:val="24"/>
              </w:rPr>
              <w:t>pimapi koostamine mooduli jooksul valminud töödest.</w:t>
            </w:r>
          </w:p>
          <w:p w14:paraId="5F746C0D" w14:textId="77777777" w:rsidR="0015648C" w:rsidRPr="00252CDF" w:rsidRDefault="0015648C" w:rsidP="00605701">
            <w:pPr>
              <w:tabs>
                <w:tab w:val="center" w:pos="360"/>
              </w:tabs>
              <w:spacing w:after="0" w:line="240" w:lineRule="auto"/>
              <w:ind w:left="0" w:right="0" w:firstLine="0"/>
              <w:jc w:val="left"/>
              <w:rPr>
                <w:rFonts w:ascii="Cambria" w:hAnsi="Cambria"/>
                <w:color w:val="000000" w:themeColor="text1"/>
                <w:szCs w:val="24"/>
              </w:rPr>
            </w:pPr>
          </w:p>
        </w:tc>
        <w:tc>
          <w:tcPr>
            <w:tcW w:w="3402" w:type="dxa"/>
            <w:tcBorders>
              <w:top w:val="single" w:sz="4" w:space="0" w:color="000000"/>
              <w:left w:val="single" w:sz="4" w:space="0" w:color="000000"/>
              <w:bottom w:val="single" w:sz="4" w:space="0" w:color="000000"/>
              <w:right w:val="single" w:sz="4" w:space="0" w:color="000000"/>
            </w:tcBorders>
          </w:tcPr>
          <w:p w14:paraId="211F523D" w14:textId="449EF6A3" w:rsidR="0062354F" w:rsidRPr="00252CDF" w:rsidRDefault="00F529BE"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I</w:t>
            </w:r>
            <w:r w:rsidR="002B1FEE">
              <w:rPr>
                <w:rFonts w:ascii="Cambria" w:eastAsia="Segoe UI Symbol" w:hAnsi="Cambria"/>
                <w:color w:val="000000" w:themeColor="text1"/>
                <w:szCs w:val="24"/>
              </w:rPr>
              <w:t>seseisev</w:t>
            </w:r>
            <w:r w:rsidRPr="00252CDF">
              <w:rPr>
                <w:rFonts w:ascii="Cambria" w:eastAsia="Segoe UI Symbol" w:hAnsi="Cambria"/>
                <w:color w:val="000000" w:themeColor="text1"/>
                <w:szCs w:val="24"/>
              </w:rPr>
              <w:t xml:space="preserve"> praktiline töö</w:t>
            </w:r>
            <w:r w:rsidR="007A2B27" w:rsidRPr="00252CDF">
              <w:rPr>
                <w:rFonts w:ascii="Cambria" w:eastAsia="Segoe UI Symbol" w:hAnsi="Cambria"/>
                <w:color w:val="000000" w:themeColor="text1"/>
                <w:szCs w:val="24"/>
              </w:rPr>
              <w:t xml:space="preserve"> kompleks ülesande alusel: esitab kuldlõiget kasutades kujundatud esemele</w:t>
            </w:r>
            <w:r w:rsidR="0062354F" w:rsidRPr="00252CDF">
              <w:rPr>
                <w:rFonts w:ascii="Cambria" w:eastAsia="Segoe UI Symbol" w:hAnsi="Cambria"/>
                <w:color w:val="000000" w:themeColor="text1"/>
                <w:szCs w:val="24"/>
              </w:rPr>
              <w:t xml:space="preserve"> 3</w:t>
            </w:r>
            <w:r w:rsidR="007A2B27" w:rsidRPr="00252CDF">
              <w:rPr>
                <w:rFonts w:ascii="Cambria" w:eastAsia="Segoe UI Symbol" w:hAnsi="Cambria"/>
                <w:color w:val="000000" w:themeColor="text1"/>
                <w:szCs w:val="24"/>
              </w:rPr>
              <w:t xml:space="preserve"> d</w:t>
            </w:r>
            <w:r w:rsidR="0062354F" w:rsidRPr="00252CDF">
              <w:rPr>
                <w:rFonts w:ascii="Cambria" w:eastAsia="Segoe UI Symbol" w:hAnsi="Cambria"/>
                <w:color w:val="000000" w:themeColor="text1"/>
                <w:szCs w:val="24"/>
              </w:rPr>
              <w:t>ekoorornamenti.: l</w:t>
            </w:r>
            <w:r w:rsidR="007A2B27" w:rsidRPr="00252CDF">
              <w:rPr>
                <w:rFonts w:ascii="Cambria" w:eastAsia="Segoe UI Symbol" w:hAnsi="Cambria"/>
                <w:color w:val="000000" w:themeColor="text1"/>
                <w:szCs w:val="24"/>
              </w:rPr>
              <w:t>ooduslik, geomeetriline ja abstraktne motiiv.</w:t>
            </w:r>
            <w:r w:rsidR="00F86926" w:rsidRPr="00252CDF">
              <w:rPr>
                <w:rFonts w:ascii="Cambria" w:eastAsia="Segoe UI Symbol" w:hAnsi="Cambria"/>
                <w:color w:val="000000" w:themeColor="text1"/>
                <w:szCs w:val="24"/>
              </w:rPr>
              <w:t xml:space="preserve"> </w:t>
            </w:r>
          </w:p>
          <w:p w14:paraId="49A2AF6C" w14:textId="54AC9FD0" w:rsidR="0062354F" w:rsidRPr="00252CDF" w:rsidRDefault="0062354F"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2.</w:t>
            </w:r>
            <w:r w:rsidRPr="00252CDF">
              <w:rPr>
                <w:rFonts w:ascii="Cambria" w:eastAsia="Segoe UI Symbol" w:hAnsi="Cambria"/>
                <w:color w:val="000000" w:themeColor="text1"/>
                <w:szCs w:val="24"/>
              </w:rPr>
              <w:t xml:space="preserve"> I</w:t>
            </w:r>
            <w:r w:rsidR="002B1FEE">
              <w:rPr>
                <w:rFonts w:ascii="Cambria" w:eastAsia="Segoe UI Symbol" w:hAnsi="Cambria"/>
                <w:color w:val="000000" w:themeColor="text1"/>
                <w:szCs w:val="24"/>
              </w:rPr>
              <w:t xml:space="preserve">seseisev </w:t>
            </w:r>
            <w:r w:rsidRPr="00252CDF">
              <w:rPr>
                <w:rFonts w:ascii="Cambria" w:eastAsia="Segoe UI Symbol" w:hAnsi="Cambria"/>
                <w:color w:val="000000" w:themeColor="text1"/>
                <w:szCs w:val="24"/>
              </w:rPr>
              <w:t>praktiline töö kompleksülesande alusel: esitab sümmeetrilise ja asümmeetrilise kompositsiooni.</w:t>
            </w:r>
          </w:p>
          <w:p w14:paraId="0130A418" w14:textId="779C57A1" w:rsidR="00F7677B" w:rsidRPr="00252CDF" w:rsidRDefault="00F7677B"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3.</w:t>
            </w:r>
            <w:r w:rsidRPr="00252CDF">
              <w:rPr>
                <w:rFonts w:ascii="Cambria" w:eastAsia="Segoe UI Symbol" w:hAnsi="Cambria"/>
                <w:color w:val="000000" w:themeColor="text1"/>
                <w:szCs w:val="24"/>
              </w:rPr>
              <w:t xml:space="preserve"> õpimapi koostamine juhendi alusel.</w:t>
            </w:r>
          </w:p>
        </w:tc>
        <w:tc>
          <w:tcPr>
            <w:tcW w:w="4961" w:type="dxa"/>
            <w:tcBorders>
              <w:top w:val="single" w:sz="4" w:space="0" w:color="000000"/>
              <w:left w:val="single" w:sz="4" w:space="0" w:color="000000"/>
              <w:bottom w:val="single" w:sz="4" w:space="0" w:color="000000"/>
              <w:right w:val="single" w:sz="4" w:space="0" w:color="000000"/>
            </w:tcBorders>
          </w:tcPr>
          <w:p w14:paraId="4213E8BD" w14:textId="4BB1A91A" w:rsidR="00F74DD2" w:rsidRPr="00252CDF" w:rsidRDefault="00F74DD2" w:rsidP="001F72AE">
            <w:pPr>
              <w:pStyle w:val="Loendilik"/>
              <w:numPr>
                <w:ilvl w:val="0"/>
                <w:numId w:val="16"/>
              </w:numPr>
              <w:suppressAutoHyphen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Kompositsiooni põhia</w:t>
            </w:r>
            <w:r w:rsidR="00B76F45" w:rsidRPr="00252CDF">
              <w:rPr>
                <w:rFonts w:ascii="Cambria" w:hAnsi="Cambria"/>
                <w:b/>
                <w:color w:val="000000" w:themeColor="text1"/>
                <w:szCs w:val="24"/>
              </w:rPr>
              <w:t xml:space="preserve">lused: </w:t>
            </w:r>
            <w:r w:rsidRPr="00252CDF">
              <w:rPr>
                <w:rFonts w:ascii="Cambria" w:hAnsi="Cambria"/>
                <w:color w:val="000000" w:themeColor="text1"/>
                <w:szCs w:val="24"/>
              </w:rPr>
              <w:t>teoreetiliste teadmis</w:t>
            </w:r>
            <w:r w:rsidR="00B76F45" w:rsidRPr="00252CDF">
              <w:rPr>
                <w:rFonts w:ascii="Cambria" w:hAnsi="Cambria"/>
                <w:color w:val="000000" w:themeColor="text1"/>
                <w:szCs w:val="24"/>
              </w:rPr>
              <w:t>te rakendamine praktilises töös,</w:t>
            </w:r>
            <w:r w:rsidRPr="00252CDF">
              <w:rPr>
                <w:rFonts w:ascii="Cambria" w:hAnsi="Cambria"/>
                <w:color w:val="000000" w:themeColor="text1"/>
                <w:szCs w:val="24"/>
              </w:rPr>
              <w:t xml:space="preserve"> </w:t>
            </w:r>
            <w:r w:rsidR="00A50246" w:rsidRPr="00252CDF">
              <w:rPr>
                <w:rFonts w:ascii="Cambria" w:hAnsi="Cambria"/>
                <w:color w:val="000000" w:themeColor="text1"/>
                <w:szCs w:val="24"/>
              </w:rPr>
              <w:t>kompositsiooni mõiste.</w:t>
            </w:r>
            <w:r w:rsidRPr="00252CDF">
              <w:rPr>
                <w:rFonts w:ascii="Cambria" w:hAnsi="Cambria"/>
                <w:color w:val="000000" w:themeColor="text1"/>
                <w:szCs w:val="24"/>
              </w:rPr>
              <w:t xml:space="preserve"> Kuldlõige ja selle kasutamine.</w:t>
            </w:r>
            <w:r w:rsidR="00A50246" w:rsidRPr="00252CDF">
              <w:rPr>
                <w:rFonts w:ascii="Cambria" w:hAnsi="Cambria"/>
                <w:color w:val="000000" w:themeColor="text1"/>
                <w:szCs w:val="24"/>
              </w:rPr>
              <w:t xml:space="preserve"> Motiivide kujutamine, looduslik, geomeetriline, abstraktne. </w:t>
            </w:r>
            <w:r w:rsidRPr="00252CDF">
              <w:rPr>
                <w:rFonts w:ascii="Cambria" w:hAnsi="Cambria"/>
                <w:color w:val="000000" w:themeColor="text1"/>
                <w:szCs w:val="24"/>
              </w:rPr>
              <w:t xml:space="preserve">Ornamentika </w:t>
            </w:r>
            <w:r w:rsidR="00A50246" w:rsidRPr="00252CDF">
              <w:rPr>
                <w:rFonts w:ascii="Cambria" w:hAnsi="Cambria"/>
                <w:color w:val="000000" w:themeColor="text1"/>
                <w:szCs w:val="24"/>
              </w:rPr>
              <w:t>põhialused, sümmeetria ja as</w:t>
            </w:r>
            <w:r w:rsidR="00D90038" w:rsidRPr="00252CDF">
              <w:rPr>
                <w:rFonts w:ascii="Cambria" w:hAnsi="Cambria"/>
                <w:color w:val="000000" w:themeColor="text1"/>
                <w:szCs w:val="24"/>
              </w:rPr>
              <w:t>ümmeetria, rütm, võrgusüsteemid ornamentikas, piiramata ja piiratud</w:t>
            </w:r>
          </w:p>
          <w:p w14:paraId="10D46119" w14:textId="79B12209" w:rsidR="00FC090E" w:rsidRPr="00252CDF" w:rsidRDefault="00FC090E" w:rsidP="00691E90">
            <w:pPr>
              <w:suppressAutoHyphens/>
              <w:spacing w:after="0" w:line="240" w:lineRule="auto"/>
              <w:ind w:left="0" w:right="0" w:firstLine="0"/>
              <w:jc w:val="left"/>
              <w:rPr>
                <w:rFonts w:ascii="Cambria" w:hAnsi="Cambria"/>
                <w:b/>
                <w:color w:val="000000" w:themeColor="text1"/>
                <w:szCs w:val="24"/>
              </w:rPr>
            </w:pPr>
          </w:p>
        </w:tc>
        <w:tc>
          <w:tcPr>
            <w:tcW w:w="2052" w:type="dxa"/>
            <w:tcBorders>
              <w:top w:val="single" w:sz="4" w:space="0" w:color="000000"/>
              <w:left w:val="single" w:sz="4" w:space="0" w:color="000000"/>
              <w:bottom w:val="single" w:sz="4" w:space="0" w:color="000000"/>
              <w:right w:val="single" w:sz="4" w:space="0" w:color="000000"/>
            </w:tcBorders>
          </w:tcPr>
          <w:p w14:paraId="3E9DB122" w14:textId="1B739A13" w:rsidR="00231B4A" w:rsidRPr="00252CDF" w:rsidRDefault="00A219D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lõimitud – 20</w:t>
            </w:r>
          </w:p>
          <w:p w14:paraId="42A12FE8" w14:textId="6E519AEF" w:rsidR="00FC090E" w:rsidRPr="00252CDF" w:rsidRDefault="00A219D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32</w:t>
            </w:r>
          </w:p>
        </w:tc>
      </w:tr>
      <w:tr w:rsidR="00977C00" w:rsidRPr="00252CDF" w14:paraId="411B4C80" w14:textId="77777777" w:rsidTr="00515E2F">
        <w:trPr>
          <w:trHeight w:val="559"/>
        </w:trPr>
        <w:tc>
          <w:tcPr>
            <w:tcW w:w="2943" w:type="dxa"/>
            <w:tcBorders>
              <w:top w:val="single" w:sz="4" w:space="0" w:color="000000"/>
              <w:left w:val="single" w:sz="4" w:space="0" w:color="000000"/>
              <w:bottom w:val="single" w:sz="4" w:space="0" w:color="000000"/>
              <w:right w:val="single" w:sz="4" w:space="0" w:color="000000"/>
            </w:tcBorders>
          </w:tcPr>
          <w:p w14:paraId="6C88F5A6" w14:textId="5908C049" w:rsidR="00C305C6" w:rsidRPr="00691E90" w:rsidRDefault="00691E90" w:rsidP="00691E90">
            <w:pPr>
              <w:spacing w:line="240" w:lineRule="auto"/>
              <w:jc w:val="left"/>
              <w:rPr>
                <w:rFonts w:ascii="Cambria" w:hAnsi="Cambria"/>
                <w:color w:val="000000" w:themeColor="text1"/>
                <w:szCs w:val="24"/>
              </w:rPr>
            </w:pPr>
            <w:r>
              <w:rPr>
                <w:rFonts w:ascii="Cambria" w:hAnsi="Cambria"/>
                <w:color w:val="000000" w:themeColor="text1"/>
                <w:szCs w:val="24"/>
              </w:rPr>
              <w:t xml:space="preserve">ÕV 3. </w:t>
            </w:r>
            <w:r w:rsidR="00C305C6" w:rsidRPr="00691E90">
              <w:rPr>
                <w:rFonts w:ascii="Cambria" w:hAnsi="Cambria"/>
                <w:color w:val="000000" w:themeColor="text1"/>
                <w:szCs w:val="24"/>
              </w:rPr>
              <w:t>mõistab värvusõpetuse põhitõdesid ja rakendab teoreetilisi teadmisi praktilises töös</w:t>
            </w:r>
          </w:p>
          <w:p w14:paraId="5D44D631" w14:textId="77777777" w:rsidR="00C305C6" w:rsidRPr="00252CDF" w:rsidRDefault="00C305C6" w:rsidP="00605701">
            <w:pPr>
              <w:pStyle w:val="Loendilik"/>
              <w:spacing w:line="240" w:lineRule="auto"/>
              <w:ind w:left="360" w:firstLine="0"/>
              <w:rPr>
                <w:rFonts w:ascii="Cambria" w:hAnsi="Cambria"/>
                <w:color w:val="000000" w:themeColor="text1"/>
                <w:szCs w:val="24"/>
              </w:rPr>
            </w:pPr>
          </w:p>
        </w:tc>
        <w:tc>
          <w:tcPr>
            <w:tcW w:w="6061" w:type="dxa"/>
            <w:tcBorders>
              <w:top w:val="single" w:sz="4" w:space="0" w:color="000000"/>
              <w:left w:val="single" w:sz="4" w:space="0" w:color="000000"/>
              <w:bottom w:val="single" w:sz="4" w:space="0" w:color="000000"/>
              <w:right w:val="single" w:sz="4" w:space="0" w:color="000000"/>
            </w:tcBorders>
          </w:tcPr>
          <w:p w14:paraId="34D9FD6D" w14:textId="6B5172E5" w:rsidR="00817CD5" w:rsidRPr="00515E2F" w:rsidRDefault="00515E2F" w:rsidP="00515E2F">
            <w:pPr>
              <w:tabs>
                <w:tab w:val="left" w:pos="945"/>
                <w:tab w:val="left" w:pos="1800"/>
              </w:tabs>
              <w:spacing w:line="240" w:lineRule="auto"/>
              <w:rPr>
                <w:rFonts w:ascii="Cambria" w:hAnsi="Cambria"/>
                <w:bCs/>
                <w:color w:val="000000" w:themeColor="text1"/>
                <w:szCs w:val="24"/>
              </w:rPr>
            </w:pPr>
            <w:r>
              <w:rPr>
                <w:rFonts w:ascii="Cambria" w:hAnsi="Cambria"/>
                <w:bCs/>
                <w:color w:val="000000" w:themeColor="text1"/>
                <w:szCs w:val="24"/>
              </w:rPr>
              <w:t xml:space="preserve">HK 3.1. </w:t>
            </w:r>
            <w:r w:rsidR="00817CD5" w:rsidRPr="00515E2F">
              <w:rPr>
                <w:rFonts w:ascii="Cambria" w:hAnsi="Cambria"/>
                <w:bCs/>
                <w:color w:val="000000" w:themeColor="text1"/>
                <w:szCs w:val="24"/>
              </w:rPr>
              <w:t>selgitab näidiste põhjal põhi- ja sekundaarvärvide erinevust</w:t>
            </w:r>
          </w:p>
          <w:p w14:paraId="29DC2075" w14:textId="53FB216B" w:rsidR="00817CD5" w:rsidRPr="00515E2F" w:rsidRDefault="00515E2F" w:rsidP="00515E2F">
            <w:pPr>
              <w:tabs>
                <w:tab w:val="left" w:pos="945"/>
                <w:tab w:val="left" w:pos="1800"/>
              </w:tabs>
              <w:spacing w:line="240" w:lineRule="auto"/>
              <w:rPr>
                <w:rFonts w:ascii="Cambria" w:hAnsi="Cambria"/>
                <w:bCs/>
                <w:color w:val="000000" w:themeColor="text1"/>
                <w:szCs w:val="24"/>
              </w:rPr>
            </w:pPr>
            <w:r>
              <w:rPr>
                <w:rFonts w:ascii="Cambria" w:hAnsi="Cambria"/>
                <w:bCs/>
                <w:color w:val="000000" w:themeColor="text1"/>
                <w:szCs w:val="24"/>
              </w:rPr>
              <w:t xml:space="preserve">HK 3.2. </w:t>
            </w:r>
            <w:r w:rsidR="00817CD5" w:rsidRPr="00515E2F">
              <w:rPr>
                <w:rFonts w:ascii="Cambria" w:hAnsi="Cambria"/>
                <w:bCs/>
                <w:color w:val="000000" w:themeColor="text1"/>
                <w:szCs w:val="24"/>
              </w:rPr>
              <w:t>selgitab näidiste põhjal soojade ja külmade värvide erinevust ning psühholoogilist mõju</w:t>
            </w:r>
          </w:p>
          <w:p w14:paraId="7CD5E485" w14:textId="4BCCBB16" w:rsidR="00C305C6" w:rsidRPr="00515E2F" w:rsidRDefault="00515E2F" w:rsidP="00515E2F">
            <w:pPr>
              <w:tabs>
                <w:tab w:val="left" w:pos="945"/>
                <w:tab w:val="left" w:pos="1800"/>
              </w:tabs>
              <w:spacing w:line="240" w:lineRule="auto"/>
              <w:rPr>
                <w:rFonts w:ascii="Cambria" w:hAnsi="Cambria"/>
                <w:bCs/>
                <w:color w:val="000000" w:themeColor="text1"/>
                <w:szCs w:val="24"/>
              </w:rPr>
            </w:pPr>
            <w:r>
              <w:rPr>
                <w:rFonts w:ascii="Cambria" w:hAnsi="Cambria"/>
                <w:bCs/>
                <w:color w:val="000000" w:themeColor="text1"/>
                <w:szCs w:val="24"/>
              </w:rPr>
              <w:t xml:space="preserve">HK 3.3. </w:t>
            </w:r>
            <w:r w:rsidR="00817CD5" w:rsidRPr="00515E2F">
              <w:rPr>
                <w:rFonts w:ascii="Cambria" w:hAnsi="Cambria"/>
                <w:bCs/>
                <w:color w:val="000000" w:themeColor="text1"/>
                <w:szCs w:val="24"/>
              </w:rPr>
              <w:t>kujundab ülesande alusel värvikompositsioone, lähtudes värvide vastastikusest toimest ja värviharmoonia liikidest</w:t>
            </w:r>
          </w:p>
        </w:tc>
        <w:tc>
          <w:tcPr>
            <w:tcW w:w="2268" w:type="dxa"/>
            <w:tcBorders>
              <w:top w:val="single" w:sz="4" w:space="0" w:color="000000"/>
              <w:left w:val="single" w:sz="4" w:space="0" w:color="000000"/>
              <w:bottom w:val="single" w:sz="4" w:space="0" w:color="000000"/>
              <w:right w:val="single" w:sz="4" w:space="0" w:color="000000"/>
            </w:tcBorders>
          </w:tcPr>
          <w:p w14:paraId="3C16055E" w14:textId="6678F6AE" w:rsidR="00191BAC" w:rsidRPr="00252CDF" w:rsidRDefault="00191BAC"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2B6676">
              <w:rPr>
                <w:rFonts w:ascii="Cambria" w:hAnsi="Cambria"/>
                <w:color w:val="000000" w:themeColor="text1"/>
                <w:szCs w:val="24"/>
              </w:rPr>
              <w:t>, s</w:t>
            </w:r>
            <w:r w:rsidRPr="00252CDF">
              <w:rPr>
                <w:rFonts w:ascii="Cambria" w:hAnsi="Cambria"/>
                <w:color w:val="000000" w:themeColor="text1"/>
                <w:szCs w:val="24"/>
              </w:rPr>
              <w:t>elgitus</w:t>
            </w:r>
            <w:r w:rsidR="002B6676">
              <w:rPr>
                <w:rFonts w:ascii="Cambria" w:hAnsi="Cambria"/>
                <w:color w:val="000000" w:themeColor="text1"/>
                <w:szCs w:val="24"/>
              </w:rPr>
              <w:t>, t</w:t>
            </w:r>
            <w:r w:rsidR="001518CA" w:rsidRPr="00252CDF">
              <w:rPr>
                <w:rFonts w:ascii="Cambria" w:hAnsi="Cambria"/>
                <w:color w:val="000000" w:themeColor="text1"/>
                <w:szCs w:val="24"/>
              </w:rPr>
              <w:t>öö infoallikatega</w:t>
            </w:r>
            <w:r w:rsidR="002B6676">
              <w:rPr>
                <w:rFonts w:ascii="Cambria" w:hAnsi="Cambria"/>
                <w:color w:val="000000" w:themeColor="text1"/>
                <w:szCs w:val="24"/>
              </w:rPr>
              <w:t>, i</w:t>
            </w:r>
            <w:r w:rsidRPr="00252CDF">
              <w:rPr>
                <w:rFonts w:ascii="Cambria" w:hAnsi="Cambria"/>
                <w:color w:val="000000" w:themeColor="text1"/>
                <w:szCs w:val="24"/>
              </w:rPr>
              <w:t>seseisev praktiline töö</w:t>
            </w:r>
            <w:r w:rsidR="002B6676">
              <w:rPr>
                <w:rFonts w:ascii="Cambria" w:hAnsi="Cambria"/>
                <w:color w:val="000000" w:themeColor="text1"/>
                <w:szCs w:val="24"/>
              </w:rPr>
              <w:t>, õ</w:t>
            </w:r>
            <w:r w:rsidRPr="00252CDF">
              <w:rPr>
                <w:rFonts w:ascii="Cambria" w:hAnsi="Cambria"/>
                <w:color w:val="000000" w:themeColor="text1"/>
                <w:szCs w:val="24"/>
              </w:rPr>
              <w:t>pimapi koostamine mooduli jooksul valminud töödest.</w:t>
            </w:r>
          </w:p>
        </w:tc>
        <w:tc>
          <w:tcPr>
            <w:tcW w:w="3402" w:type="dxa"/>
            <w:tcBorders>
              <w:top w:val="single" w:sz="4" w:space="0" w:color="000000"/>
              <w:left w:val="single" w:sz="4" w:space="0" w:color="000000"/>
              <w:bottom w:val="single" w:sz="4" w:space="0" w:color="000000"/>
              <w:right w:val="single" w:sz="4" w:space="0" w:color="000000"/>
            </w:tcBorders>
          </w:tcPr>
          <w:p w14:paraId="1ACA1A1B" w14:textId="53F01FAF" w:rsidR="00C305C6" w:rsidRPr="00252CDF" w:rsidRDefault="00F86926"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I</w:t>
            </w:r>
            <w:r w:rsidR="002B1FEE">
              <w:rPr>
                <w:rFonts w:ascii="Cambria" w:eastAsia="Segoe UI Symbol" w:hAnsi="Cambria"/>
                <w:color w:val="000000" w:themeColor="text1"/>
                <w:szCs w:val="24"/>
              </w:rPr>
              <w:t xml:space="preserve">seseisev </w:t>
            </w:r>
            <w:r w:rsidRPr="00252CDF">
              <w:rPr>
                <w:rFonts w:ascii="Cambria" w:eastAsia="Segoe UI Symbol" w:hAnsi="Cambria"/>
                <w:color w:val="000000" w:themeColor="text1"/>
                <w:szCs w:val="24"/>
              </w:rPr>
              <w:t xml:space="preserve">praktiline töö </w:t>
            </w:r>
            <w:r w:rsidR="003F6807" w:rsidRPr="00252CDF">
              <w:rPr>
                <w:rFonts w:ascii="Cambria" w:eastAsia="Segoe UI Symbol" w:hAnsi="Cambria"/>
                <w:color w:val="000000" w:themeColor="text1"/>
                <w:szCs w:val="24"/>
              </w:rPr>
              <w:t>kompleksülesande põhjal</w:t>
            </w:r>
            <w:r w:rsidR="006B5AF9" w:rsidRPr="00252CDF">
              <w:rPr>
                <w:rFonts w:ascii="Cambria" w:eastAsia="Segoe UI Symbol" w:hAnsi="Cambria"/>
                <w:color w:val="000000" w:themeColor="text1"/>
                <w:szCs w:val="24"/>
              </w:rPr>
              <w:t>: esitab värviringi, hele ja tumestatud värvitabeli ja värvikompositsioonid</w:t>
            </w:r>
            <w:r w:rsidR="00F7677B" w:rsidRPr="00252CDF">
              <w:rPr>
                <w:rFonts w:ascii="Cambria" w:eastAsia="Segoe UI Symbol" w:hAnsi="Cambria"/>
                <w:color w:val="000000" w:themeColor="text1"/>
                <w:szCs w:val="24"/>
              </w:rPr>
              <w:t>.</w:t>
            </w:r>
          </w:p>
          <w:p w14:paraId="56583E52" w14:textId="4CF02537" w:rsidR="00CE1EE3" w:rsidRPr="00252CDF" w:rsidRDefault="00CE1EE3"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2. </w:t>
            </w:r>
            <w:r w:rsidRPr="00252CDF">
              <w:rPr>
                <w:rFonts w:ascii="Cambria" w:eastAsia="Segoe UI Symbol" w:hAnsi="Cambria"/>
                <w:color w:val="000000" w:themeColor="text1"/>
                <w:szCs w:val="24"/>
              </w:rPr>
              <w:t xml:space="preserve"> õpimapi koostamine juhendi alusel.</w:t>
            </w:r>
          </w:p>
        </w:tc>
        <w:tc>
          <w:tcPr>
            <w:tcW w:w="4961" w:type="dxa"/>
            <w:tcBorders>
              <w:top w:val="single" w:sz="4" w:space="0" w:color="000000"/>
              <w:left w:val="single" w:sz="4" w:space="0" w:color="000000"/>
              <w:bottom w:val="single" w:sz="4" w:space="0" w:color="000000"/>
              <w:right w:val="single" w:sz="4" w:space="0" w:color="000000"/>
            </w:tcBorders>
          </w:tcPr>
          <w:p w14:paraId="125BB8B1" w14:textId="77777777" w:rsidR="00C305C6" w:rsidRPr="00252CDF" w:rsidRDefault="0049786E" w:rsidP="001F72AE">
            <w:pPr>
              <w:pStyle w:val="Loendilik"/>
              <w:numPr>
                <w:ilvl w:val="0"/>
                <w:numId w:val="14"/>
              </w:numPr>
              <w:suppressAutoHyphen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 xml:space="preserve">Värvus: </w:t>
            </w:r>
            <w:r w:rsidRPr="00252CDF">
              <w:rPr>
                <w:rFonts w:ascii="Cambria" w:hAnsi="Cambria"/>
                <w:color w:val="000000" w:themeColor="text1"/>
                <w:szCs w:val="24"/>
              </w:rPr>
              <w:t>värviring, põhi- ja sekundaarvärvid,</w:t>
            </w:r>
            <w:r w:rsidR="00FC1FD0" w:rsidRPr="00252CDF">
              <w:rPr>
                <w:rFonts w:ascii="Cambria" w:hAnsi="Cambria"/>
                <w:color w:val="000000" w:themeColor="text1"/>
                <w:szCs w:val="24"/>
              </w:rPr>
              <w:t xml:space="preserve"> </w:t>
            </w:r>
            <w:r w:rsidRPr="00252CDF">
              <w:rPr>
                <w:rFonts w:ascii="Cambria" w:hAnsi="Cambria"/>
                <w:color w:val="000000" w:themeColor="text1"/>
                <w:szCs w:val="24"/>
              </w:rPr>
              <w:t>soojad ja külmad värvitoonid, värviharmooniad ja</w:t>
            </w:r>
            <w:r w:rsidR="00FC1FD0" w:rsidRPr="00252CDF">
              <w:rPr>
                <w:rFonts w:ascii="Cambria" w:hAnsi="Cambria"/>
                <w:color w:val="000000" w:themeColor="text1"/>
                <w:szCs w:val="24"/>
              </w:rPr>
              <w:t xml:space="preserve"> </w:t>
            </w:r>
            <w:r w:rsidRPr="00252CDF">
              <w:rPr>
                <w:rFonts w:ascii="Cambria" w:hAnsi="Cambria"/>
                <w:color w:val="000000" w:themeColor="text1"/>
                <w:szCs w:val="24"/>
              </w:rPr>
              <w:t>vastastikune toime, värvide psühholoogiline</w:t>
            </w:r>
            <w:r w:rsidR="00FC1FD0" w:rsidRPr="00252CDF">
              <w:rPr>
                <w:rFonts w:ascii="Cambria" w:hAnsi="Cambria"/>
                <w:color w:val="000000" w:themeColor="text1"/>
                <w:szCs w:val="24"/>
              </w:rPr>
              <w:t xml:space="preserve"> </w:t>
            </w:r>
            <w:r w:rsidRPr="00252CDF">
              <w:rPr>
                <w:rFonts w:ascii="Cambria" w:hAnsi="Cambria"/>
                <w:color w:val="000000" w:themeColor="text1"/>
                <w:szCs w:val="24"/>
              </w:rPr>
              <w:t>mõju.</w:t>
            </w:r>
          </w:p>
        </w:tc>
        <w:tc>
          <w:tcPr>
            <w:tcW w:w="2052" w:type="dxa"/>
            <w:tcBorders>
              <w:top w:val="single" w:sz="4" w:space="0" w:color="000000"/>
              <w:left w:val="single" w:sz="4" w:space="0" w:color="000000"/>
              <w:bottom w:val="single" w:sz="4" w:space="0" w:color="000000"/>
              <w:right w:val="single" w:sz="4" w:space="0" w:color="000000"/>
            </w:tcBorders>
          </w:tcPr>
          <w:p w14:paraId="63C91D2A" w14:textId="08320673" w:rsidR="00E25F60" w:rsidRPr="00252CDF" w:rsidRDefault="00153FC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lõimitud – 10</w:t>
            </w:r>
          </w:p>
          <w:p w14:paraId="3570BD4F" w14:textId="022E19E3" w:rsidR="00C305C6" w:rsidRPr="00252CDF" w:rsidRDefault="00153FC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16</w:t>
            </w:r>
          </w:p>
        </w:tc>
      </w:tr>
      <w:tr w:rsidR="00977C00" w:rsidRPr="00252CDF" w14:paraId="17F56D40" w14:textId="77777777" w:rsidTr="0093154D">
        <w:trPr>
          <w:trHeight w:val="676"/>
        </w:trPr>
        <w:tc>
          <w:tcPr>
            <w:tcW w:w="2943" w:type="dxa"/>
            <w:tcBorders>
              <w:top w:val="single" w:sz="4" w:space="0" w:color="000000"/>
              <w:left w:val="single" w:sz="4" w:space="0" w:color="000000"/>
              <w:bottom w:val="single" w:sz="4" w:space="0" w:color="000000"/>
              <w:right w:val="single" w:sz="4" w:space="0" w:color="000000"/>
            </w:tcBorders>
          </w:tcPr>
          <w:p w14:paraId="4F52AB4F" w14:textId="7E70A81B" w:rsidR="000A2144" w:rsidRPr="00515E2F" w:rsidRDefault="00515E2F" w:rsidP="00515E2F">
            <w:pPr>
              <w:tabs>
                <w:tab w:val="left" w:pos="945"/>
                <w:tab w:val="left" w:pos="180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ÕV 4. </w:t>
            </w:r>
            <w:r w:rsidR="00E66E48" w:rsidRPr="00515E2F">
              <w:rPr>
                <w:rFonts w:ascii="Cambria" w:hAnsi="Cambria"/>
                <w:color w:val="000000" w:themeColor="text1"/>
                <w:szCs w:val="24"/>
              </w:rPr>
              <w:t>teab ja järgib tööjoonise vormistamise nõudeid ning vormistab keraamiliste esemete tööjooniseid nõuetekohaselt</w:t>
            </w:r>
          </w:p>
        </w:tc>
        <w:tc>
          <w:tcPr>
            <w:tcW w:w="6061" w:type="dxa"/>
            <w:tcBorders>
              <w:top w:val="single" w:sz="4" w:space="0" w:color="000000"/>
              <w:left w:val="single" w:sz="4" w:space="0" w:color="000000"/>
              <w:bottom w:val="single" w:sz="4" w:space="0" w:color="000000"/>
              <w:right w:val="single" w:sz="4" w:space="0" w:color="000000"/>
            </w:tcBorders>
          </w:tcPr>
          <w:p w14:paraId="3182C340" w14:textId="7ED47CD7" w:rsidR="00953FB6" w:rsidRPr="00515E2F" w:rsidRDefault="00515E2F" w:rsidP="00515E2F">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HK 4.1. </w:t>
            </w:r>
            <w:r w:rsidR="00953FB6" w:rsidRPr="00515E2F">
              <w:rPr>
                <w:rFonts w:ascii="Cambria" w:eastAsiaTheme="minorHAnsi" w:hAnsi="Cambria"/>
                <w:color w:val="000000" w:themeColor="text1"/>
                <w:szCs w:val="24"/>
                <w:lang w:eastAsia="en-US"/>
              </w:rPr>
              <w:t>selgitab näidiste põhjal tööjoonise vormistamise nõudeid</w:t>
            </w:r>
          </w:p>
          <w:p w14:paraId="00894805" w14:textId="2C76F23A" w:rsidR="000A2144" w:rsidRPr="00515E2F" w:rsidRDefault="00515E2F" w:rsidP="00515E2F">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HK 4.2. </w:t>
            </w:r>
            <w:r w:rsidR="00953FB6" w:rsidRPr="00515E2F">
              <w:rPr>
                <w:rFonts w:ascii="Cambria" w:eastAsiaTheme="minorHAnsi" w:hAnsi="Cambria"/>
                <w:color w:val="000000" w:themeColor="text1"/>
                <w:szCs w:val="24"/>
                <w:lang w:eastAsia="en-US"/>
              </w:rPr>
              <w:t>vormistab juhendi põhjal keraamilise eseme nõuetekohase tööjoonise, selgitab tööjoonisel olevat teavet</w:t>
            </w:r>
          </w:p>
          <w:p w14:paraId="2D9C8C28" w14:textId="77777777" w:rsidR="000A2144" w:rsidRPr="00252CDF" w:rsidRDefault="000A2144" w:rsidP="00605701">
            <w:pPr>
              <w:widowControl w:val="0"/>
              <w:spacing w:after="0" w:line="240" w:lineRule="auto"/>
              <w:ind w:left="0" w:right="0" w:firstLine="0"/>
              <w:jc w:val="left"/>
              <w:rPr>
                <w:rFonts w:ascii="Cambria" w:hAnsi="Cambria"/>
                <w:bCs/>
                <w:color w:val="000000" w:themeColor="text1"/>
                <w:szCs w:val="24"/>
              </w:rPr>
            </w:pPr>
          </w:p>
          <w:p w14:paraId="14D6575A" w14:textId="77777777" w:rsidR="000A2144" w:rsidRPr="00252CDF" w:rsidRDefault="000A2144" w:rsidP="00605701">
            <w:pPr>
              <w:tabs>
                <w:tab w:val="center" w:pos="360"/>
              </w:tabs>
              <w:spacing w:after="0" w:line="240" w:lineRule="auto"/>
              <w:ind w:left="0" w:right="0" w:firstLine="0"/>
              <w:jc w:val="left"/>
              <w:rPr>
                <w:rFonts w:ascii="Cambria" w:hAnsi="Cambria"/>
                <w:b/>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tcPr>
          <w:p w14:paraId="34BE90CF" w14:textId="1DEA4950" w:rsidR="000A2144" w:rsidRPr="00252CDF" w:rsidRDefault="001518CA"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2B6676">
              <w:rPr>
                <w:rFonts w:ascii="Cambria" w:eastAsia="Segoe UI Symbol" w:hAnsi="Cambria"/>
                <w:color w:val="000000" w:themeColor="text1"/>
                <w:szCs w:val="24"/>
              </w:rPr>
              <w:t>, s</w:t>
            </w:r>
            <w:r w:rsidRPr="00252CDF">
              <w:rPr>
                <w:rFonts w:ascii="Cambria" w:eastAsia="Segoe UI Symbol" w:hAnsi="Cambria"/>
                <w:color w:val="000000" w:themeColor="text1"/>
                <w:szCs w:val="24"/>
              </w:rPr>
              <w:t>elgitus</w:t>
            </w:r>
            <w:r w:rsidR="002B6676">
              <w:rPr>
                <w:rFonts w:ascii="Cambria" w:eastAsia="Segoe UI Symbol" w:hAnsi="Cambria"/>
                <w:color w:val="000000" w:themeColor="text1"/>
                <w:szCs w:val="24"/>
              </w:rPr>
              <w:t>, t</w:t>
            </w:r>
            <w:r w:rsidRPr="00252CDF">
              <w:rPr>
                <w:rFonts w:ascii="Cambria" w:hAnsi="Cambria"/>
                <w:color w:val="000000" w:themeColor="text1"/>
                <w:szCs w:val="24"/>
              </w:rPr>
              <w:t>öö infoallikatega</w:t>
            </w:r>
            <w:r w:rsidR="002B6676">
              <w:rPr>
                <w:rFonts w:ascii="Cambria" w:eastAsia="Segoe UI Symbol" w:hAnsi="Cambria"/>
                <w:color w:val="000000" w:themeColor="text1"/>
                <w:szCs w:val="24"/>
              </w:rPr>
              <w:t>, j</w:t>
            </w:r>
            <w:r w:rsidRPr="00252CDF">
              <w:rPr>
                <w:rFonts w:ascii="Cambria" w:eastAsia="Segoe UI Symbol" w:hAnsi="Cambria"/>
                <w:color w:val="000000" w:themeColor="text1"/>
                <w:szCs w:val="24"/>
              </w:rPr>
              <w:t>oonestamine</w:t>
            </w:r>
            <w:r w:rsidR="002B6676">
              <w:rPr>
                <w:rFonts w:ascii="Cambria" w:eastAsia="Segoe UI Symbol" w:hAnsi="Cambria"/>
                <w:color w:val="000000" w:themeColor="text1"/>
                <w:szCs w:val="24"/>
              </w:rPr>
              <w:t>, õ</w:t>
            </w:r>
            <w:r w:rsidRPr="00252CDF">
              <w:rPr>
                <w:rFonts w:ascii="Cambria" w:eastAsia="Segoe UI Symbol" w:hAnsi="Cambria"/>
                <w:color w:val="000000" w:themeColor="text1"/>
                <w:szCs w:val="24"/>
              </w:rPr>
              <w:t>pimapi</w:t>
            </w:r>
            <w:r w:rsidR="00D53A79">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koostamine mooduli jooksul valminud töödest.</w:t>
            </w:r>
          </w:p>
        </w:tc>
        <w:tc>
          <w:tcPr>
            <w:tcW w:w="3402" w:type="dxa"/>
            <w:tcBorders>
              <w:top w:val="single" w:sz="4" w:space="0" w:color="000000"/>
              <w:left w:val="single" w:sz="4" w:space="0" w:color="000000"/>
              <w:bottom w:val="single" w:sz="4" w:space="0" w:color="000000"/>
              <w:right w:val="single" w:sz="4" w:space="0" w:color="000000"/>
            </w:tcBorders>
          </w:tcPr>
          <w:p w14:paraId="055837B5" w14:textId="3742B1D3" w:rsidR="000A2144" w:rsidRPr="00252CDF" w:rsidRDefault="00B6353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I</w:t>
            </w:r>
            <w:r w:rsidR="002B1FEE">
              <w:rPr>
                <w:rFonts w:ascii="Cambria" w:eastAsia="Segoe UI Symbol" w:hAnsi="Cambria"/>
                <w:color w:val="000000" w:themeColor="text1"/>
                <w:szCs w:val="24"/>
              </w:rPr>
              <w:t xml:space="preserve">seseisev </w:t>
            </w:r>
            <w:r w:rsidR="000A2144" w:rsidRPr="00252CDF">
              <w:rPr>
                <w:rFonts w:ascii="Cambria" w:eastAsia="Segoe UI Symbol" w:hAnsi="Cambria"/>
                <w:color w:val="000000" w:themeColor="text1"/>
                <w:szCs w:val="24"/>
              </w:rPr>
              <w:t xml:space="preserve">praktiline töö ülesande põhjal </w:t>
            </w:r>
            <w:r w:rsidRPr="00252CDF">
              <w:rPr>
                <w:rFonts w:ascii="Cambria" w:eastAsia="Segoe UI Symbol" w:hAnsi="Cambria"/>
                <w:color w:val="000000" w:themeColor="text1"/>
                <w:szCs w:val="24"/>
              </w:rPr>
              <w:t>– valmistab ja esitab nõuetekohase tööjoonise kavandatud eseme kohta.</w:t>
            </w:r>
          </w:p>
          <w:p w14:paraId="245DD221" w14:textId="77777777" w:rsidR="000A2144" w:rsidRPr="00252CDF" w:rsidRDefault="000A2144" w:rsidP="00605701">
            <w:pPr>
              <w:tabs>
                <w:tab w:val="center" w:pos="360"/>
              </w:tabs>
              <w:spacing w:after="0" w:line="240" w:lineRule="auto"/>
              <w:ind w:right="0"/>
              <w:jc w:val="left"/>
              <w:rPr>
                <w:rFonts w:ascii="Cambria" w:eastAsia="Segoe UI Symbol" w:hAnsi="Cambria"/>
                <w:color w:val="000000" w:themeColor="text1"/>
                <w:szCs w:val="24"/>
              </w:rPr>
            </w:pPr>
          </w:p>
          <w:p w14:paraId="3E52F862" w14:textId="77777777" w:rsidR="000A2144" w:rsidRPr="00252CDF" w:rsidRDefault="000A2144" w:rsidP="00605701">
            <w:pPr>
              <w:tabs>
                <w:tab w:val="center" w:pos="360"/>
              </w:tabs>
              <w:spacing w:after="0" w:line="240" w:lineRule="auto"/>
              <w:ind w:right="0"/>
              <w:jc w:val="left"/>
              <w:rPr>
                <w:rFonts w:ascii="Cambria" w:eastAsia="Segoe UI Symbol" w:hAnsi="Cambria"/>
                <w:color w:val="000000" w:themeColor="text1"/>
                <w:szCs w:val="24"/>
              </w:rPr>
            </w:pPr>
          </w:p>
          <w:p w14:paraId="100F8A84" w14:textId="77777777" w:rsidR="000A2144" w:rsidRPr="00252CDF" w:rsidRDefault="000A2144"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546F290D" w14:textId="7A8D247C" w:rsidR="000A2144" w:rsidRPr="002B6676" w:rsidRDefault="009D2A79" w:rsidP="001F72AE">
            <w:pPr>
              <w:pStyle w:val="Loendilik"/>
              <w:numPr>
                <w:ilvl w:val="0"/>
                <w:numId w:val="15"/>
              </w:numPr>
              <w:tabs>
                <w:tab w:val="left" w:pos="2436"/>
              </w:tabs>
              <w:suppressAutoHyphen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 xml:space="preserve">Joonestamine: </w:t>
            </w:r>
            <w:r w:rsidRPr="00252CDF">
              <w:rPr>
                <w:rFonts w:ascii="Cambria" w:hAnsi="Cambria"/>
                <w:color w:val="000000" w:themeColor="text1"/>
                <w:szCs w:val="24"/>
              </w:rPr>
              <w:t>mõõtkava, joonte liigid, joonte vormistamise nõuded</w:t>
            </w:r>
            <w:r w:rsidR="00A0130C" w:rsidRPr="00252CDF">
              <w:rPr>
                <w:rFonts w:ascii="Cambria" w:hAnsi="Cambria"/>
                <w:color w:val="000000" w:themeColor="text1"/>
                <w:szCs w:val="24"/>
              </w:rPr>
              <w:t>, kirjanurk, kolmvaade, ristlõige.</w:t>
            </w:r>
            <w:r w:rsidRPr="00252CDF">
              <w:rPr>
                <w:rFonts w:ascii="Cambria" w:hAnsi="Cambria"/>
                <w:color w:val="000000" w:themeColor="text1"/>
                <w:szCs w:val="24"/>
              </w:rPr>
              <w:t xml:space="preserve"> </w:t>
            </w:r>
            <w:r w:rsidR="000A2144" w:rsidRPr="00252CDF">
              <w:rPr>
                <w:rFonts w:ascii="Cambria" w:hAnsi="Cambria"/>
                <w:color w:val="000000" w:themeColor="text1"/>
                <w:szCs w:val="24"/>
              </w:rPr>
              <w:t>Tööjooniste lugemine ja nõuetekohane koostamine, geomeetriliste vormide lõigete valmistamise põhimõtted ning erinevate vormide lõigete valmistamine.</w:t>
            </w:r>
          </w:p>
        </w:tc>
        <w:tc>
          <w:tcPr>
            <w:tcW w:w="2052" w:type="dxa"/>
            <w:tcBorders>
              <w:top w:val="single" w:sz="4" w:space="0" w:color="000000"/>
              <w:left w:val="single" w:sz="4" w:space="0" w:color="000000"/>
              <w:bottom w:val="single" w:sz="4" w:space="0" w:color="000000"/>
              <w:right w:val="single" w:sz="4" w:space="0" w:color="000000"/>
            </w:tcBorders>
          </w:tcPr>
          <w:p w14:paraId="4786CCC3" w14:textId="0DBCABA9" w:rsidR="00E25F60" w:rsidRPr="00252CDF" w:rsidRDefault="00C32AD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lõimitud – 10</w:t>
            </w:r>
          </w:p>
          <w:p w14:paraId="196A240B" w14:textId="4688EB6E" w:rsidR="000A2144" w:rsidRPr="00252CDF" w:rsidRDefault="00C32AD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16</w:t>
            </w:r>
          </w:p>
        </w:tc>
      </w:tr>
      <w:tr w:rsidR="00977C00" w:rsidRPr="00252CDF" w14:paraId="1743FAA9" w14:textId="77777777" w:rsidTr="0093154D">
        <w:trPr>
          <w:trHeight w:val="676"/>
        </w:trPr>
        <w:tc>
          <w:tcPr>
            <w:tcW w:w="2943" w:type="dxa"/>
            <w:tcBorders>
              <w:top w:val="single" w:sz="4" w:space="0" w:color="000000"/>
              <w:left w:val="single" w:sz="4" w:space="0" w:color="000000"/>
              <w:bottom w:val="single" w:sz="4" w:space="0" w:color="000000"/>
              <w:right w:val="single" w:sz="4" w:space="0" w:color="000000"/>
            </w:tcBorders>
          </w:tcPr>
          <w:p w14:paraId="3D6CED04" w14:textId="5E08FB76" w:rsidR="00CA1E91" w:rsidRPr="00515E2F" w:rsidRDefault="00515E2F" w:rsidP="00515E2F">
            <w:pPr>
              <w:tabs>
                <w:tab w:val="left" w:pos="945"/>
                <w:tab w:val="left" w:pos="180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5. </w:t>
            </w:r>
            <w:r w:rsidR="00FD0E0F" w:rsidRPr="00515E2F">
              <w:rPr>
                <w:rFonts w:ascii="Cambria" w:hAnsi="Cambria"/>
                <w:color w:val="000000" w:themeColor="text1"/>
                <w:szCs w:val="24"/>
              </w:rPr>
              <w:t>kavandab keraamilisi esemeid, kasutades joont, pinda, värvi ning jälgib kavandatava toote proportsioone ja funktsionaalsust</w:t>
            </w:r>
          </w:p>
        </w:tc>
        <w:tc>
          <w:tcPr>
            <w:tcW w:w="6061" w:type="dxa"/>
            <w:tcBorders>
              <w:top w:val="single" w:sz="4" w:space="0" w:color="000000"/>
              <w:left w:val="single" w:sz="4" w:space="0" w:color="000000"/>
              <w:bottom w:val="single" w:sz="4" w:space="0" w:color="000000"/>
              <w:right w:val="single" w:sz="4" w:space="0" w:color="000000"/>
            </w:tcBorders>
          </w:tcPr>
          <w:p w14:paraId="16CD9835" w14:textId="00F2CCFB" w:rsidR="00CA1E91" w:rsidRPr="00D53A79" w:rsidRDefault="00D53A79" w:rsidP="00D53A79">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HK 5.1. </w:t>
            </w:r>
            <w:r w:rsidR="00C80958" w:rsidRPr="00D53A79">
              <w:rPr>
                <w:rFonts w:ascii="Cambria" w:eastAsiaTheme="minorHAnsi" w:hAnsi="Cambria"/>
                <w:color w:val="000000" w:themeColor="text1"/>
                <w:szCs w:val="24"/>
                <w:lang w:eastAsia="en-US"/>
              </w:rPr>
              <w:t>kavandab juhendi põhjal erinevaid keraamilisi esemeid, kasutades eseme kujutamisel joont, pinda ja värvi, selgitab esemete proportsioonide ja funktsiooni seost</w:t>
            </w:r>
          </w:p>
        </w:tc>
        <w:tc>
          <w:tcPr>
            <w:tcW w:w="2268" w:type="dxa"/>
            <w:tcBorders>
              <w:top w:val="single" w:sz="4" w:space="0" w:color="000000"/>
              <w:left w:val="single" w:sz="4" w:space="0" w:color="000000"/>
              <w:bottom w:val="single" w:sz="4" w:space="0" w:color="000000"/>
              <w:right w:val="single" w:sz="4" w:space="0" w:color="000000"/>
            </w:tcBorders>
          </w:tcPr>
          <w:p w14:paraId="6854F65A" w14:textId="2D634E01" w:rsidR="00CA1E91" w:rsidRPr="00252CDF" w:rsidRDefault="00A919F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2B6676">
              <w:rPr>
                <w:rFonts w:ascii="Cambria" w:eastAsia="Segoe UI Symbol" w:hAnsi="Cambria"/>
                <w:color w:val="000000" w:themeColor="text1"/>
                <w:szCs w:val="24"/>
              </w:rPr>
              <w:t>, s</w:t>
            </w:r>
            <w:r w:rsidRPr="00252CDF">
              <w:rPr>
                <w:rFonts w:ascii="Cambria" w:eastAsia="Segoe UI Symbol" w:hAnsi="Cambria"/>
                <w:color w:val="000000" w:themeColor="text1"/>
                <w:szCs w:val="24"/>
              </w:rPr>
              <w:t>elgitus</w:t>
            </w:r>
            <w:r w:rsidR="002B6676">
              <w:rPr>
                <w:rFonts w:ascii="Cambria" w:eastAsia="Segoe UI Symbol" w:hAnsi="Cambria"/>
                <w:color w:val="000000" w:themeColor="text1"/>
                <w:szCs w:val="24"/>
              </w:rPr>
              <w:t>,</w:t>
            </w:r>
            <w:r w:rsidRPr="00252CDF">
              <w:rPr>
                <w:rFonts w:ascii="Cambria" w:eastAsia="Segoe UI Symbol" w:hAnsi="Cambria"/>
                <w:color w:val="000000" w:themeColor="text1"/>
                <w:szCs w:val="24"/>
              </w:rPr>
              <w:t xml:space="preserve"> </w:t>
            </w:r>
            <w:r w:rsidR="002B6676">
              <w:rPr>
                <w:rFonts w:ascii="Cambria" w:eastAsia="Segoe UI Symbol" w:hAnsi="Cambria"/>
                <w:color w:val="000000" w:themeColor="text1"/>
                <w:szCs w:val="24"/>
              </w:rPr>
              <w:t>i</w:t>
            </w:r>
            <w:r w:rsidRPr="00252CDF">
              <w:rPr>
                <w:rFonts w:ascii="Cambria" w:eastAsia="Segoe UI Symbol" w:hAnsi="Cambria"/>
                <w:color w:val="000000" w:themeColor="text1"/>
                <w:szCs w:val="24"/>
              </w:rPr>
              <w:t>seseisev praktiline töö.</w:t>
            </w:r>
          </w:p>
        </w:tc>
        <w:tc>
          <w:tcPr>
            <w:tcW w:w="3402" w:type="dxa"/>
            <w:tcBorders>
              <w:top w:val="single" w:sz="4" w:space="0" w:color="000000"/>
              <w:left w:val="single" w:sz="4" w:space="0" w:color="000000"/>
              <w:bottom w:val="single" w:sz="4" w:space="0" w:color="000000"/>
              <w:right w:val="single" w:sz="4" w:space="0" w:color="000000"/>
            </w:tcBorders>
          </w:tcPr>
          <w:p w14:paraId="1002614F" w14:textId="1BCBECF4" w:rsidR="00C45641" w:rsidRPr="00252CDF" w:rsidRDefault="007425E7"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1.</w:t>
            </w:r>
            <w:r w:rsidR="007B00F4" w:rsidRPr="00252CDF">
              <w:rPr>
                <w:rFonts w:ascii="Cambria" w:eastAsia="Segoe UI Symbol" w:hAnsi="Cambria"/>
                <w:color w:val="000000" w:themeColor="text1"/>
                <w:szCs w:val="24"/>
              </w:rPr>
              <w:t xml:space="preserve"> </w:t>
            </w:r>
            <w:r w:rsidR="00BF0682" w:rsidRPr="00252CDF">
              <w:rPr>
                <w:rFonts w:ascii="Cambria" w:eastAsia="Segoe UI Symbol" w:hAnsi="Cambria"/>
                <w:color w:val="000000" w:themeColor="text1"/>
                <w:szCs w:val="24"/>
              </w:rPr>
              <w:t>I</w:t>
            </w:r>
            <w:r w:rsidR="002B1FEE">
              <w:rPr>
                <w:rFonts w:ascii="Cambria" w:eastAsia="Segoe UI Symbol" w:hAnsi="Cambria"/>
                <w:color w:val="000000" w:themeColor="text1"/>
                <w:szCs w:val="24"/>
              </w:rPr>
              <w:t>seseisev</w:t>
            </w:r>
            <w:r w:rsidR="00BF0682" w:rsidRPr="00252CDF">
              <w:rPr>
                <w:rFonts w:ascii="Cambria" w:eastAsia="Segoe UI Symbol" w:hAnsi="Cambria"/>
                <w:color w:val="000000" w:themeColor="text1"/>
                <w:szCs w:val="24"/>
              </w:rPr>
              <w:t xml:space="preserve"> praktiline</w:t>
            </w:r>
            <w:r w:rsidR="00C45641"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töö ülesande alusel: esitab nõuetekohase kavandi</w:t>
            </w:r>
            <w:r w:rsidR="00C45641" w:rsidRPr="00252CDF">
              <w:rPr>
                <w:rFonts w:ascii="Cambria" w:eastAsia="Segoe UI Symbol" w:hAnsi="Cambria"/>
                <w:color w:val="000000" w:themeColor="text1"/>
                <w:szCs w:val="24"/>
              </w:rPr>
              <w:t>.</w:t>
            </w:r>
          </w:p>
          <w:p w14:paraId="465BC899" w14:textId="4E3C88D6" w:rsidR="00860056" w:rsidRPr="00252CDF" w:rsidRDefault="00860056"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2.</w:t>
            </w:r>
            <w:r w:rsidR="00865F2F" w:rsidRPr="00252CDF">
              <w:rPr>
                <w:rFonts w:ascii="Cambria" w:eastAsia="Segoe UI Symbol" w:hAnsi="Cambria"/>
                <w:color w:val="000000" w:themeColor="text1"/>
                <w:szCs w:val="24"/>
              </w:rPr>
              <w:t xml:space="preserve"> koostab</w:t>
            </w:r>
            <w:r w:rsidRPr="00252CDF">
              <w:rPr>
                <w:rFonts w:ascii="Cambria" w:eastAsia="Segoe UI Symbol" w:hAnsi="Cambria"/>
                <w:color w:val="000000" w:themeColor="text1"/>
                <w:szCs w:val="24"/>
              </w:rPr>
              <w:t xml:space="preserve"> õpim</w:t>
            </w:r>
            <w:r w:rsidR="00865F2F" w:rsidRPr="00252CDF">
              <w:rPr>
                <w:rFonts w:ascii="Cambria" w:eastAsia="Segoe UI Symbol" w:hAnsi="Cambria"/>
                <w:color w:val="000000" w:themeColor="text1"/>
                <w:szCs w:val="24"/>
              </w:rPr>
              <w:t>api</w:t>
            </w:r>
            <w:r w:rsidRPr="00252CDF">
              <w:rPr>
                <w:rFonts w:ascii="Cambria" w:eastAsia="Segoe UI Symbol" w:hAnsi="Cambria"/>
                <w:color w:val="000000" w:themeColor="text1"/>
                <w:szCs w:val="24"/>
              </w:rPr>
              <w:t xml:space="preserve"> juhendi alusel.</w:t>
            </w:r>
          </w:p>
          <w:p w14:paraId="4A2B7890" w14:textId="5A77172A" w:rsidR="007425E7" w:rsidRPr="00252CDF" w:rsidRDefault="00713E75"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3.</w:t>
            </w:r>
            <w:r w:rsidRPr="00252CDF">
              <w:rPr>
                <w:rFonts w:ascii="Cambria" w:eastAsia="Segoe UI Symbol" w:hAnsi="Cambria"/>
                <w:color w:val="000000" w:themeColor="text1"/>
                <w:szCs w:val="24"/>
              </w:rPr>
              <w:t xml:space="preserve"> rühmatöö ülesande põhjal – kavandite analüüs vastavalt kavandile esitatavatele nõuetele ja k</w:t>
            </w:r>
            <w:r w:rsidR="008B51B2" w:rsidRPr="00252CDF">
              <w:rPr>
                <w:rFonts w:ascii="Cambria" w:eastAsia="Segoe UI Symbol" w:hAnsi="Cambria"/>
                <w:color w:val="000000" w:themeColor="text1"/>
                <w:szCs w:val="24"/>
              </w:rPr>
              <w:t>avandi vajalikkuse põhjendamine</w:t>
            </w:r>
          </w:p>
        </w:tc>
        <w:tc>
          <w:tcPr>
            <w:tcW w:w="4961" w:type="dxa"/>
            <w:tcBorders>
              <w:top w:val="single" w:sz="4" w:space="0" w:color="000000"/>
              <w:left w:val="single" w:sz="4" w:space="0" w:color="000000"/>
              <w:bottom w:val="single" w:sz="4" w:space="0" w:color="000000"/>
              <w:right w:val="single" w:sz="4" w:space="0" w:color="000000"/>
            </w:tcBorders>
          </w:tcPr>
          <w:p w14:paraId="00BD0422" w14:textId="77777777" w:rsidR="00CA1E91" w:rsidRPr="00252CDF" w:rsidRDefault="00B52B95" w:rsidP="001F72AE">
            <w:pPr>
              <w:pStyle w:val="Loendilik"/>
              <w:numPr>
                <w:ilvl w:val="0"/>
                <w:numId w:val="12"/>
              </w:numPr>
              <w:tabs>
                <w:tab w:val="left" w:pos="2436"/>
              </w:tabs>
              <w:suppressAutoHyphens/>
              <w:spacing w:after="0" w:line="240" w:lineRule="auto"/>
              <w:ind w:right="0"/>
              <w:jc w:val="left"/>
              <w:rPr>
                <w:rFonts w:ascii="Cambria" w:hAnsi="Cambria"/>
                <w:b/>
                <w:color w:val="000000" w:themeColor="text1"/>
                <w:szCs w:val="24"/>
              </w:rPr>
            </w:pPr>
            <w:r w:rsidRPr="00252CDF">
              <w:rPr>
                <w:rFonts w:ascii="Cambria" w:hAnsi="Cambria"/>
                <w:b/>
                <w:color w:val="000000" w:themeColor="text1"/>
                <w:szCs w:val="24"/>
              </w:rPr>
              <w:t xml:space="preserve">Esitlustehnikad: </w:t>
            </w:r>
            <w:r w:rsidR="007D7B45" w:rsidRPr="00252CDF">
              <w:rPr>
                <w:rFonts w:ascii="Cambria" w:hAnsi="Cambria"/>
                <w:b/>
                <w:color w:val="000000" w:themeColor="text1"/>
                <w:szCs w:val="24"/>
              </w:rPr>
              <w:t xml:space="preserve"> </w:t>
            </w:r>
            <w:r w:rsidRPr="00252CDF">
              <w:rPr>
                <w:rFonts w:ascii="Cambria" w:hAnsi="Cambria"/>
                <w:color w:val="000000" w:themeColor="text1"/>
                <w:szCs w:val="24"/>
              </w:rPr>
              <w:t>Kavandi paigutamine paberil, mahuline kujutamine valguse ja varjuga, värvi ja tekstuuri edasi andmine, perspektiiv, keraamika kujutamine.</w:t>
            </w:r>
          </w:p>
          <w:p w14:paraId="6E543B54" w14:textId="77777777" w:rsidR="00D0471E" w:rsidRPr="00252CDF" w:rsidRDefault="00D0471E" w:rsidP="00605701">
            <w:pPr>
              <w:pStyle w:val="Loendilik"/>
              <w:tabs>
                <w:tab w:val="left" w:pos="2436"/>
              </w:tabs>
              <w:suppressAutoHyphens/>
              <w:spacing w:after="0" w:line="240" w:lineRule="auto"/>
              <w:ind w:left="360" w:right="0" w:firstLine="0"/>
              <w:jc w:val="left"/>
              <w:rPr>
                <w:rFonts w:ascii="Cambria" w:hAnsi="Cambria"/>
                <w:b/>
                <w:color w:val="000000" w:themeColor="text1"/>
                <w:szCs w:val="24"/>
              </w:rPr>
            </w:pPr>
            <w:r w:rsidRPr="00252CDF">
              <w:rPr>
                <w:rFonts w:ascii="Cambria" w:hAnsi="Cambria"/>
                <w:color w:val="000000" w:themeColor="text1"/>
                <w:szCs w:val="24"/>
              </w:rPr>
              <w:t>Ideede visandamise alused (iseloomulike tunnuste välja toomine, väljendusrikkuse saavutamine)</w:t>
            </w:r>
          </w:p>
        </w:tc>
        <w:tc>
          <w:tcPr>
            <w:tcW w:w="2052" w:type="dxa"/>
            <w:tcBorders>
              <w:top w:val="single" w:sz="4" w:space="0" w:color="000000"/>
              <w:left w:val="single" w:sz="4" w:space="0" w:color="000000"/>
              <w:bottom w:val="single" w:sz="4" w:space="0" w:color="000000"/>
              <w:right w:val="single" w:sz="4" w:space="0" w:color="000000"/>
            </w:tcBorders>
          </w:tcPr>
          <w:p w14:paraId="30750173" w14:textId="1A123DED" w:rsidR="00710647" w:rsidRPr="00252CDF" w:rsidRDefault="00153FC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lõimitud – 10</w:t>
            </w:r>
          </w:p>
          <w:p w14:paraId="13C5686E" w14:textId="48DE642B" w:rsidR="00CA1E91" w:rsidRPr="00252CDF" w:rsidRDefault="00153FC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16</w:t>
            </w:r>
          </w:p>
        </w:tc>
      </w:tr>
      <w:tr w:rsidR="00977C00" w:rsidRPr="00252CDF" w14:paraId="55045D3D" w14:textId="77777777" w:rsidTr="0093154D">
        <w:trPr>
          <w:trHeight w:val="676"/>
        </w:trPr>
        <w:tc>
          <w:tcPr>
            <w:tcW w:w="2943" w:type="dxa"/>
            <w:tcBorders>
              <w:top w:val="single" w:sz="4" w:space="0" w:color="000000"/>
              <w:left w:val="single" w:sz="4" w:space="0" w:color="000000"/>
              <w:bottom w:val="single" w:sz="4" w:space="0" w:color="000000"/>
              <w:right w:val="single" w:sz="4" w:space="0" w:color="000000"/>
            </w:tcBorders>
          </w:tcPr>
          <w:p w14:paraId="25F3EFCD" w14:textId="08DF9D59" w:rsidR="000A2144" w:rsidRPr="00D53A79" w:rsidRDefault="00D53A79" w:rsidP="00D53A79">
            <w:pPr>
              <w:tabs>
                <w:tab w:val="left" w:pos="945"/>
                <w:tab w:val="left" w:pos="180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6. </w:t>
            </w:r>
            <w:r w:rsidR="00FD0E0F" w:rsidRPr="00D53A79">
              <w:rPr>
                <w:rFonts w:ascii="Cambria" w:hAnsi="Cambria"/>
                <w:color w:val="000000" w:themeColor="text1"/>
                <w:szCs w:val="24"/>
              </w:rPr>
              <w:t>tunneb fotoaparaadi</w:t>
            </w:r>
            <w:r w:rsidR="00B35F49" w:rsidRPr="00D53A79">
              <w:rPr>
                <w:rFonts w:ascii="Cambria" w:hAnsi="Cambria"/>
                <w:color w:val="000000" w:themeColor="text1"/>
                <w:szCs w:val="24"/>
              </w:rPr>
              <w:t xml:space="preserve"> </w:t>
            </w:r>
            <w:r w:rsidR="00FD0E0F" w:rsidRPr="00D53A79">
              <w:rPr>
                <w:rFonts w:ascii="Cambria" w:hAnsi="Cambria"/>
                <w:color w:val="000000" w:themeColor="text1"/>
                <w:szCs w:val="24"/>
              </w:rPr>
              <w:t>olulisemaid funktsioone,</w:t>
            </w:r>
            <w:r w:rsidR="00B35F49" w:rsidRPr="00D53A79">
              <w:rPr>
                <w:rFonts w:ascii="Cambria" w:hAnsi="Cambria"/>
                <w:color w:val="000000" w:themeColor="text1"/>
                <w:szCs w:val="24"/>
              </w:rPr>
              <w:t xml:space="preserve"> </w:t>
            </w:r>
            <w:r w:rsidR="00FD0E0F" w:rsidRPr="00D53A79">
              <w:rPr>
                <w:rFonts w:ascii="Cambria" w:hAnsi="Cambria"/>
                <w:color w:val="000000" w:themeColor="text1"/>
                <w:szCs w:val="24"/>
              </w:rPr>
              <w:t>pildistab kolmemõõtmelisi</w:t>
            </w:r>
            <w:r w:rsidR="00B35F49" w:rsidRPr="00D53A79">
              <w:rPr>
                <w:rFonts w:ascii="Cambria" w:hAnsi="Cambria"/>
                <w:color w:val="000000" w:themeColor="text1"/>
                <w:szCs w:val="24"/>
              </w:rPr>
              <w:t xml:space="preserve"> </w:t>
            </w:r>
            <w:r w:rsidR="00FD0E0F" w:rsidRPr="00D53A79">
              <w:rPr>
                <w:rFonts w:ascii="Cambria" w:hAnsi="Cambria"/>
                <w:color w:val="000000" w:themeColor="text1"/>
                <w:szCs w:val="24"/>
              </w:rPr>
              <w:t>esemeid, töötleb fotofaile,</w:t>
            </w:r>
            <w:r w:rsidR="00B35F49" w:rsidRPr="00D53A79">
              <w:rPr>
                <w:rFonts w:ascii="Cambria" w:hAnsi="Cambria"/>
                <w:color w:val="000000" w:themeColor="text1"/>
                <w:szCs w:val="24"/>
              </w:rPr>
              <w:t xml:space="preserve"> </w:t>
            </w:r>
            <w:r w:rsidR="00FD0E0F" w:rsidRPr="00D53A79">
              <w:rPr>
                <w:rFonts w:ascii="Cambria" w:hAnsi="Cambria"/>
                <w:color w:val="000000" w:themeColor="text1"/>
                <w:szCs w:val="24"/>
              </w:rPr>
              <w:t>kasutab fotosid</w:t>
            </w:r>
            <w:r w:rsidR="00B35F49" w:rsidRPr="00D53A79">
              <w:rPr>
                <w:rFonts w:ascii="Cambria" w:hAnsi="Cambria"/>
                <w:color w:val="000000" w:themeColor="text1"/>
                <w:szCs w:val="24"/>
              </w:rPr>
              <w:t xml:space="preserve"> </w:t>
            </w:r>
            <w:r w:rsidR="00FD0E0F" w:rsidRPr="00D53A79">
              <w:rPr>
                <w:rFonts w:ascii="Cambria" w:hAnsi="Cambria"/>
                <w:color w:val="000000" w:themeColor="text1"/>
                <w:szCs w:val="24"/>
              </w:rPr>
              <w:t>keraamiliste esemete</w:t>
            </w:r>
            <w:r w:rsidR="00B35F49" w:rsidRPr="00D53A79">
              <w:rPr>
                <w:rFonts w:ascii="Cambria" w:hAnsi="Cambria"/>
                <w:color w:val="000000" w:themeColor="text1"/>
                <w:szCs w:val="24"/>
              </w:rPr>
              <w:t xml:space="preserve"> </w:t>
            </w:r>
            <w:r w:rsidR="00FD0E0F" w:rsidRPr="00D53A79">
              <w:rPr>
                <w:rFonts w:ascii="Cambria" w:hAnsi="Cambria"/>
                <w:color w:val="000000" w:themeColor="text1"/>
                <w:szCs w:val="24"/>
              </w:rPr>
              <w:t>esitlemisel</w:t>
            </w:r>
          </w:p>
        </w:tc>
        <w:tc>
          <w:tcPr>
            <w:tcW w:w="6061" w:type="dxa"/>
            <w:tcBorders>
              <w:top w:val="single" w:sz="4" w:space="0" w:color="000000"/>
              <w:left w:val="single" w:sz="4" w:space="0" w:color="000000"/>
              <w:bottom w:val="single" w:sz="4" w:space="0" w:color="000000"/>
              <w:right w:val="single" w:sz="4" w:space="0" w:color="000000"/>
            </w:tcBorders>
          </w:tcPr>
          <w:p w14:paraId="1A434D1D" w14:textId="05799557" w:rsidR="00B35F49" w:rsidRPr="00D53A79" w:rsidRDefault="00D53A79" w:rsidP="00D53A79">
            <w:pPr>
              <w:widowControl w:val="0"/>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HK 6.1. </w:t>
            </w:r>
            <w:r w:rsidR="00B35F49" w:rsidRPr="00D53A79">
              <w:rPr>
                <w:rFonts w:ascii="Cambria" w:hAnsi="Cambria"/>
                <w:bCs/>
                <w:color w:val="000000" w:themeColor="text1"/>
                <w:szCs w:val="24"/>
              </w:rPr>
              <w:t>selgitab juhendi põhjal fotoaparaadi olulisemaid funktsioone</w:t>
            </w:r>
          </w:p>
          <w:p w14:paraId="22F20982" w14:textId="4FE0A485" w:rsidR="00B35F49" w:rsidRPr="00D53A79" w:rsidRDefault="00D53A79" w:rsidP="00D53A79">
            <w:pPr>
              <w:widowControl w:val="0"/>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HK 6.2. </w:t>
            </w:r>
            <w:r w:rsidR="00B35F49" w:rsidRPr="00D53A79">
              <w:rPr>
                <w:rFonts w:ascii="Cambria" w:hAnsi="Cambria"/>
                <w:bCs/>
                <w:color w:val="000000" w:themeColor="text1"/>
                <w:szCs w:val="24"/>
              </w:rPr>
              <w:t>pildistab ülesande alusel erinevaid keraamilisi esemeid, töötleb fotofailid, selgitab oma töökäiku</w:t>
            </w:r>
          </w:p>
          <w:p w14:paraId="3A638E01" w14:textId="7D76E291" w:rsidR="000A2144" w:rsidRPr="00D53A79" w:rsidRDefault="00D53A79" w:rsidP="00D53A79">
            <w:pPr>
              <w:widowControl w:val="0"/>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HK 6.3 </w:t>
            </w:r>
            <w:r w:rsidR="00B35F49" w:rsidRPr="00D53A79">
              <w:rPr>
                <w:rFonts w:ascii="Cambria" w:hAnsi="Cambria"/>
                <w:bCs/>
                <w:color w:val="000000" w:themeColor="text1"/>
                <w:szCs w:val="24"/>
              </w:rPr>
              <w:t>koostab juhendi põhjal elektroonilise õpimapi tehtud</w:t>
            </w:r>
            <w:r w:rsidR="00494526" w:rsidRPr="00D53A79">
              <w:rPr>
                <w:rFonts w:ascii="Cambria" w:hAnsi="Cambria"/>
                <w:bCs/>
                <w:color w:val="000000" w:themeColor="text1"/>
                <w:szCs w:val="24"/>
              </w:rPr>
              <w:t xml:space="preserve"> </w:t>
            </w:r>
            <w:r w:rsidR="00B35F49" w:rsidRPr="00D53A79">
              <w:rPr>
                <w:rFonts w:ascii="Cambria" w:hAnsi="Cambria"/>
                <w:bCs/>
                <w:color w:val="000000" w:themeColor="text1"/>
                <w:szCs w:val="24"/>
              </w:rPr>
              <w:t>töödest</w:t>
            </w:r>
          </w:p>
          <w:p w14:paraId="184B84AC" w14:textId="77777777" w:rsidR="000A2144" w:rsidRPr="00252CDF" w:rsidRDefault="000A2144" w:rsidP="00605701">
            <w:pPr>
              <w:widowControl w:val="0"/>
              <w:spacing w:after="0" w:line="240" w:lineRule="auto"/>
              <w:ind w:right="0" w:firstLine="0"/>
              <w:jc w:val="left"/>
              <w:rPr>
                <w:rFonts w:ascii="Cambria" w:hAnsi="Cambria"/>
                <w:bCs/>
                <w:color w:val="000000" w:themeColor="text1"/>
                <w:szCs w:val="24"/>
              </w:rPr>
            </w:pPr>
          </w:p>
          <w:p w14:paraId="242D78D4" w14:textId="77777777" w:rsidR="000A2144" w:rsidRPr="00252CDF" w:rsidRDefault="000A2144" w:rsidP="00605701">
            <w:pPr>
              <w:widowControl w:val="0"/>
              <w:spacing w:after="0" w:line="240" w:lineRule="auto"/>
              <w:ind w:right="0" w:firstLine="0"/>
              <w:jc w:val="left"/>
              <w:rPr>
                <w:rFonts w:ascii="Cambria" w:hAnsi="Cambria"/>
                <w:bCs/>
                <w:color w:val="000000" w:themeColor="text1"/>
                <w:szCs w:val="24"/>
              </w:rPr>
            </w:pPr>
          </w:p>
          <w:p w14:paraId="7F811549" w14:textId="77777777" w:rsidR="000A2144" w:rsidRPr="00252CDF" w:rsidRDefault="000A2144" w:rsidP="00605701">
            <w:pPr>
              <w:widowControl w:val="0"/>
              <w:spacing w:after="0" w:line="240" w:lineRule="auto"/>
              <w:ind w:right="0" w:firstLine="0"/>
              <w:jc w:val="left"/>
              <w:rPr>
                <w:rFonts w:ascii="Cambria" w:hAnsi="Cambria"/>
                <w:bCs/>
                <w:color w:val="000000" w:themeColor="text1"/>
                <w:szCs w:val="24"/>
              </w:rPr>
            </w:pPr>
          </w:p>
          <w:p w14:paraId="161A7B2C" w14:textId="77777777" w:rsidR="000A2144" w:rsidRPr="00252CDF" w:rsidRDefault="000A2144" w:rsidP="00605701">
            <w:pPr>
              <w:widowControl w:val="0"/>
              <w:spacing w:after="0" w:line="240" w:lineRule="auto"/>
              <w:ind w:right="0" w:firstLine="0"/>
              <w:jc w:val="left"/>
              <w:rPr>
                <w:rFonts w:ascii="Cambria" w:hAnsi="Cambria"/>
                <w:bCs/>
                <w:color w:val="000000" w:themeColor="text1"/>
                <w:szCs w:val="24"/>
              </w:rPr>
            </w:pPr>
          </w:p>
          <w:p w14:paraId="10F3FEF6" w14:textId="77777777" w:rsidR="000A2144" w:rsidRPr="00252CDF" w:rsidRDefault="000A2144" w:rsidP="00605701">
            <w:pPr>
              <w:widowControl w:val="0"/>
              <w:tabs>
                <w:tab w:val="left" w:pos="10305"/>
                <w:tab w:val="left" w:pos="11160"/>
              </w:tabs>
              <w:suppressAutoHyphens/>
              <w:spacing w:after="0" w:line="240" w:lineRule="auto"/>
              <w:ind w:right="0" w:firstLine="0"/>
              <w:jc w:val="left"/>
              <w:rPr>
                <w:rFonts w:ascii="Cambria" w:hAnsi="Cambria"/>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tcPr>
          <w:p w14:paraId="49D822F6" w14:textId="3AE8C5AF" w:rsidR="000A2144" w:rsidRPr="00252CDF" w:rsidRDefault="000A2144"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Näidetega vahelduv </w:t>
            </w:r>
            <w:r w:rsidR="006006EB" w:rsidRPr="00252CDF">
              <w:rPr>
                <w:rFonts w:ascii="Cambria" w:eastAsia="Segoe UI Symbol" w:hAnsi="Cambria"/>
                <w:color w:val="000000" w:themeColor="text1"/>
                <w:szCs w:val="24"/>
              </w:rPr>
              <w:t>loeng</w:t>
            </w:r>
            <w:r w:rsidR="002B6676">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 (fotografeerimin</w:t>
            </w:r>
            <w:r w:rsidR="006006EB" w:rsidRPr="00252CDF">
              <w:rPr>
                <w:rFonts w:ascii="Cambria" w:eastAsia="Segoe UI Symbol" w:hAnsi="Cambria"/>
                <w:color w:val="000000" w:themeColor="text1"/>
                <w:szCs w:val="24"/>
              </w:rPr>
              <w:t>e ja fotode töötlemine)</w:t>
            </w:r>
            <w:r w:rsidR="002B6676">
              <w:rPr>
                <w:rFonts w:ascii="Cambria" w:eastAsia="Segoe UI Symbol" w:hAnsi="Cambria"/>
                <w:color w:val="000000" w:themeColor="text1"/>
                <w:szCs w:val="24"/>
              </w:rPr>
              <w:t>, e</w:t>
            </w:r>
            <w:r w:rsidR="00494526" w:rsidRPr="00252CDF">
              <w:rPr>
                <w:rFonts w:ascii="Cambria" w:eastAsia="Segoe UI Symbol" w:hAnsi="Cambria"/>
                <w:color w:val="000000" w:themeColor="text1"/>
                <w:szCs w:val="24"/>
              </w:rPr>
              <w:t>lektrooniline õpimapp</w:t>
            </w:r>
            <w:r w:rsidR="006006EB" w:rsidRPr="00252CDF">
              <w:rPr>
                <w:rFonts w:ascii="Cambria" w:eastAsia="Segoe UI Symbol" w:hAnsi="Cambria"/>
                <w:color w:val="000000" w:themeColor="text1"/>
                <w:szCs w:val="24"/>
              </w:rPr>
              <w:t>.</w:t>
            </w:r>
          </w:p>
        </w:tc>
        <w:tc>
          <w:tcPr>
            <w:tcW w:w="3402" w:type="dxa"/>
            <w:tcBorders>
              <w:top w:val="single" w:sz="4" w:space="0" w:color="000000"/>
              <w:left w:val="single" w:sz="4" w:space="0" w:color="000000"/>
              <w:bottom w:val="single" w:sz="4" w:space="0" w:color="000000"/>
              <w:right w:val="single" w:sz="4" w:space="0" w:color="000000"/>
            </w:tcBorders>
          </w:tcPr>
          <w:p w14:paraId="48BE9D0B" w14:textId="7900CFBD" w:rsidR="00D2153A" w:rsidRPr="00252CDF" w:rsidRDefault="000A2144" w:rsidP="00F97B08">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2B1FEE">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w:t>
            </w:r>
            <w:r w:rsidR="007B00F4" w:rsidRPr="00252CDF">
              <w:rPr>
                <w:rFonts w:ascii="Cambria" w:eastAsia="Segoe UI Symbol" w:hAnsi="Cambria"/>
                <w:color w:val="000000" w:themeColor="text1"/>
                <w:szCs w:val="24"/>
              </w:rPr>
              <w:t>I</w:t>
            </w:r>
            <w:r w:rsidR="002B1FEE">
              <w:rPr>
                <w:rFonts w:ascii="Cambria" w:eastAsia="Segoe UI Symbol" w:hAnsi="Cambria"/>
                <w:color w:val="000000" w:themeColor="text1"/>
                <w:szCs w:val="24"/>
              </w:rPr>
              <w:t xml:space="preserve">seseisev </w:t>
            </w:r>
            <w:r w:rsidRPr="00252CDF">
              <w:rPr>
                <w:rFonts w:ascii="Cambria" w:eastAsia="Segoe UI Symbol" w:hAnsi="Cambria"/>
                <w:color w:val="000000" w:themeColor="text1"/>
                <w:szCs w:val="24"/>
              </w:rPr>
              <w:t>praktiline kompleksülesan</w:t>
            </w:r>
            <w:r w:rsidR="00DB1F7B" w:rsidRPr="00252CDF">
              <w:rPr>
                <w:rFonts w:ascii="Cambria" w:eastAsia="Segoe UI Symbol" w:hAnsi="Cambria"/>
                <w:color w:val="000000" w:themeColor="text1"/>
                <w:szCs w:val="24"/>
              </w:rPr>
              <w:t>ne juhendi alusel – keraamika</w:t>
            </w:r>
            <w:r w:rsidRPr="00252CDF">
              <w:rPr>
                <w:rFonts w:ascii="Cambria" w:eastAsia="Segoe UI Symbol" w:hAnsi="Cambria"/>
                <w:color w:val="000000" w:themeColor="text1"/>
                <w:szCs w:val="24"/>
              </w:rPr>
              <w:t xml:space="preserve"> valmimisetappide</w:t>
            </w:r>
            <w:r w:rsidR="00DB1F7B" w:rsidRPr="00252CDF">
              <w:rPr>
                <w:rFonts w:ascii="Cambria" w:eastAsia="Segoe UI Symbol" w:hAnsi="Cambria"/>
                <w:color w:val="000000" w:themeColor="text1"/>
                <w:szCs w:val="24"/>
              </w:rPr>
              <w:t xml:space="preserve"> ja toote</w:t>
            </w:r>
            <w:r w:rsidRPr="00252CDF">
              <w:rPr>
                <w:rFonts w:ascii="Cambria" w:eastAsia="Segoe UI Symbol" w:hAnsi="Cambria"/>
                <w:color w:val="000000" w:themeColor="text1"/>
                <w:szCs w:val="24"/>
              </w:rPr>
              <w:t xml:space="preserve"> jäädvustamine, fotode valimine, töötlemine; süstemati</w:t>
            </w:r>
            <w:r w:rsidR="00DB1F7B" w:rsidRPr="00252CDF">
              <w:rPr>
                <w:rFonts w:ascii="Cambria" w:eastAsia="Segoe UI Symbol" w:hAnsi="Cambria"/>
                <w:color w:val="000000" w:themeColor="text1"/>
                <w:szCs w:val="24"/>
              </w:rPr>
              <w:t>seerimine</w:t>
            </w:r>
            <w:r w:rsidR="00494526" w:rsidRPr="00252CDF">
              <w:rPr>
                <w:rFonts w:ascii="Cambria" w:eastAsia="Segoe UI Symbol" w:hAnsi="Cambria"/>
                <w:color w:val="000000" w:themeColor="text1"/>
                <w:szCs w:val="24"/>
              </w:rPr>
              <w:t>,</w:t>
            </w:r>
            <w:r w:rsidR="009D1229" w:rsidRPr="00252CDF">
              <w:rPr>
                <w:rFonts w:ascii="Cambria" w:eastAsia="Segoe UI Symbol" w:hAnsi="Cambria"/>
                <w:color w:val="000000" w:themeColor="text1"/>
                <w:szCs w:val="24"/>
              </w:rPr>
              <w:t xml:space="preserve"> </w:t>
            </w:r>
            <w:r w:rsidR="00DB1F7B" w:rsidRPr="00252CDF">
              <w:rPr>
                <w:rFonts w:ascii="Cambria" w:eastAsia="Segoe UI Symbol" w:hAnsi="Cambria"/>
                <w:color w:val="000000" w:themeColor="text1"/>
                <w:szCs w:val="24"/>
              </w:rPr>
              <w:t>elektroonil</w:t>
            </w:r>
            <w:r w:rsidR="009D1229" w:rsidRPr="00252CDF">
              <w:rPr>
                <w:rFonts w:ascii="Cambria" w:eastAsia="Segoe UI Symbol" w:hAnsi="Cambria"/>
                <w:color w:val="000000" w:themeColor="text1"/>
                <w:szCs w:val="24"/>
              </w:rPr>
              <w:t>ise õpimapi</w:t>
            </w:r>
            <w:r w:rsidR="00494526" w:rsidRPr="00252CDF">
              <w:rPr>
                <w:rFonts w:ascii="Cambria" w:eastAsia="Segoe UI Symbol" w:hAnsi="Cambria"/>
                <w:color w:val="000000" w:themeColor="text1"/>
                <w:szCs w:val="24"/>
              </w:rPr>
              <w:t xml:space="preserve"> koostamine.</w:t>
            </w:r>
          </w:p>
          <w:p w14:paraId="539B9486" w14:textId="7E6DE3A4" w:rsidR="000A2144" w:rsidRPr="002B6676" w:rsidRDefault="00D2153A" w:rsidP="00605701">
            <w:pPr>
              <w:tabs>
                <w:tab w:val="center" w:pos="360"/>
              </w:tabs>
              <w:spacing w:after="0" w:line="240" w:lineRule="auto"/>
              <w:ind w:right="0"/>
              <w:jc w:val="left"/>
              <w:rPr>
                <w:rFonts w:ascii="Cambria" w:eastAsia="Segoe UI Symbol" w:hAnsi="Cambria"/>
                <w:bCs/>
                <w:color w:val="000000" w:themeColor="text1"/>
                <w:szCs w:val="24"/>
              </w:rPr>
            </w:pPr>
            <w:r w:rsidRPr="002B6676">
              <w:rPr>
                <w:rFonts w:ascii="Cambria" w:eastAsia="Segoe UI Symbol" w:hAnsi="Cambria"/>
                <w:b/>
                <w:color w:val="000000" w:themeColor="text1"/>
                <w:szCs w:val="24"/>
              </w:rPr>
              <w:t>NB!</w:t>
            </w:r>
            <w:r w:rsidRPr="002B6676">
              <w:rPr>
                <w:rFonts w:ascii="Cambria" w:eastAsia="Segoe UI Symbol" w:hAnsi="Cambria"/>
                <w:bCs/>
                <w:color w:val="000000" w:themeColor="text1"/>
                <w:szCs w:val="24"/>
              </w:rPr>
              <w:t xml:space="preserve"> Mooduli </w:t>
            </w:r>
            <w:r w:rsidR="00D53A79" w:rsidRPr="002B6676">
              <w:rPr>
                <w:rFonts w:ascii="Cambria" w:eastAsia="Segoe UI Symbol" w:hAnsi="Cambria"/>
                <w:bCs/>
                <w:color w:val="000000" w:themeColor="text1"/>
                <w:szCs w:val="24"/>
              </w:rPr>
              <w:t>„</w:t>
            </w:r>
            <w:r w:rsidRPr="002B6676">
              <w:rPr>
                <w:rFonts w:ascii="Cambria" w:eastAsia="Segoe UI Symbol" w:hAnsi="Cambria"/>
                <w:bCs/>
                <w:color w:val="000000" w:themeColor="text1"/>
                <w:szCs w:val="24"/>
              </w:rPr>
              <w:t>Keraamika põhialused</w:t>
            </w:r>
            <w:r w:rsidR="00D53A79" w:rsidRPr="002B6676">
              <w:rPr>
                <w:rFonts w:ascii="Cambria" w:eastAsia="Segoe UI Symbol" w:hAnsi="Cambria"/>
                <w:bCs/>
                <w:color w:val="000000" w:themeColor="text1"/>
                <w:szCs w:val="24"/>
              </w:rPr>
              <w:t>“</w:t>
            </w:r>
            <w:r w:rsidRPr="002B6676">
              <w:rPr>
                <w:rFonts w:ascii="Cambria" w:eastAsia="Segoe UI Symbol" w:hAnsi="Cambria"/>
                <w:bCs/>
                <w:color w:val="000000" w:themeColor="text1"/>
                <w:szCs w:val="24"/>
              </w:rPr>
              <w:t xml:space="preserve"> ÕV</w:t>
            </w:r>
            <w:r w:rsidR="009C578C" w:rsidRPr="002B6676">
              <w:rPr>
                <w:rFonts w:ascii="Cambria" w:eastAsia="Segoe UI Symbol" w:hAnsi="Cambria"/>
                <w:bCs/>
                <w:color w:val="000000" w:themeColor="text1"/>
                <w:szCs w:val="24"/>
              </w:rPr>
              <w:t xml:space="preserve"> </w:t>
            </w:r>
            <w:r w:rsidR="002B1FEE">
              <w:rPr>
                <w:rFonts w:ascii="Cambria" w:eastAsia="Segoe UI Symbol" w:hAnsi="Cambria"/>
                <w:bCs/>
                <w:color w:val="000000" w:themeColor="text1"/>
                <w:szCs w:val="24"/>
              </w:rPr>
              <w:t xml:space="preserve">1. </w:t>
            </w:r>
            <w:r w:rsidR="009C578C" w:rsidRPr="002B6676">
              <w:rPr>
                <w:rFonts w:ascii="Cambria" w:eastAsia="Segoe UI Symbol" w:hAnsi="Cambria"/>
                <w:bCs/>
                <w:color w:val="000000" w:themeColor="text1"/>
                <w:szCs w:val="24"/>
              </w:rPr>
              <w:t>j</w:t>
            </w:r>
            <w:r w:rsidRPr="002B6676">
              <w:rPr>
                <w:rFonts w:ascii="Cambria" w:eastAsia="Segoe UI Symbol" w:hAnsi="Cambria"/>
                <w:bCs/>
                <w:color w:val="000000" w:themeColor="text1"/>
                <w:szCs w:val="24"/>
              </w:rPr>
              <w:t xml:space="preserve">oonistuste digitaliseerimine toimub lõimitult </w:t>
            </w:r>
            <w:r w:rsidR="00B700FD">
              <w:rPr>
                <w:rFonts w:ascii="Cambria" w:eastAsia="Segoe UI Symbol" w:hAnsi="Cambria"/>
                <w:bCs/>
                <w:color w:val="000000" w:themeColor="text1"/>
                <w:szCs w:val="24"/>
              </w:rPr>
              <w:t xml:space="preserve">mooduli </w:t>
            </w:r>
            <w:r w:rsidR="002B1FEE">
              <w:rPr>
                <w:rFonts w:ascii="Cambria" w:eastAsia="Segoe UI Symbol" w:hAnsi="Cambria"/>
                <w:bCs/>
                <w:color w:val="000000" w:themeColor="text1"/>
                <w:szCs w:val="24"/>
              </w:rPr>
              <w:t>teemaga</w:t>
            </w:r>
            <w:r w:rsidRPr="002B6676">
              <w:rPr>
                <w:rFonts w:ascii="Cambria" w:eastAsia="Segoe UI Symbol" w:hAnsi="Cambria"/>
                <w:bCs/>
                <w:color w:val="000000" w:themeColor="text1"/>
                <w:szCs w:val="24"/>
              </w:rPr>
              <w:t xml:space="preserve"> </w:t>
            </w:r>
            <w:r w:rsidR="00B700FD">
              <w:rPr>
                <w:rFonts w:ascii="Cambria" w:eastAsia="Segoe UI Symbol" w:hAnsi="Cambria"/>
                <w:bCs/>
                <w:color w:val="000000" w:themeColor="text1"/>
                <w:szCs w:val="24"/>
              </w:rPr>
              <w:t>„</w:t>
            </w:r>
            <w:r w:rsidRPr="002B6676">
              <w:rPr>
                <w:rFonts w:ascii="Cambria" w:eastAsia="Segoe UI Symbol" w:hAnsi="Cambria"/>
                <w:bCs/>
                <w:color w:val="000000" w:themeColor="text1"/>
                <w:szCs w:val="24"/>
              </w:rPr>
              <w:t>Fotograafia</w:t>
            </w:r>
            <w:r w:rsidR="00B700FD">
              <w:rPr>
                <w:rFonts w:ascii="Cambria" w:eastAsia="Segoe UI Symbol" w:hAnsi="Cambria"/>
                <w:bCs/>
                <w:color w:val="000000" w:themeColor="text1"/>
                <w:szCs w:val="24"/>
              </w:rPr>
              <w:t>“</w:t>
            </w:r>
            <w:r w:rsidRPr="002B6676">
              <w:rPr>
                <w:rFonts w:ascii="Cambria" w:eastAsia="Segoe UI Symbol" w:hAnsi="Cambria"/>
                <w:bCs/>
                <w:color w:val="000000" w:themeColor="text1"/>
                <w:szCs w:val="24"/>
              </w:rPr>
              <w:t xml:space="preserve"> (2 h – teooria, 2 h – praktiline töö, 4 h iseseisev töö)</w:t>
            </w:r>
          </w:p>
          <w:p w14:paraId="129DB73E" w14:textId="77777777" w:rsidR="00C80F27" w:rsidRPr="00252CDF" w:rsidRDefault="00C80F27" w:rsidP="00605701">
            <w:pPr>
              <w:tabs>
                <w:tab w:val="center" w:pos="360"/>
              </w:tabs>
              <w:spacing w:after="0" w:line="240" w:lineRule="auto"/>
              <w:ind w:right="0"/>
              <w:jc w:val="left"/>
              <w:rPr>
                <w:rFonts w:ascii="Cambria" w:eastAsia="Segoe UI Symbol" w:hAnsi="Cambria"/>
                <w:b/>
                <w:color w:val="000000" w:themeColor="text1"/>
                <w:szCs w:val="24"/>
              </w:rPr>
            </w:pPr>
          </w:p>
          <w:p w14:paraId="478B81D7" w14:textId="7BCB27F6" w:rsidR="00D2153A" w:rsidRPr="002B6676" w:rsidRDefault="00C80F27" w:rsidP="00605701">
            <w:pPr>
              <w:tabs>
                <w:tab w:val="center" w:pos="360"/>
              </w:tabs>
              <w:spacing w:after="0" w:line="240" w:lineRule="auto"/>
              <w:ind w:right="0"/>
              <w:jc w:val="left"/>
              <w:rPr>
                <w:rFonts w:ascii="Cambria" w:eastAsia="Segoe UI Symbol" w:hAnsi="Cambria"/>
                <w:bCs/>
                <w:color w:val="000000" w:themeColor="text1"/>
                <w:szCs w:val="24"/>
              </w:rPr>
            </w:pPr>
            <w:r w:rsidRPr="002B6676">
              <w:rPr>
                <w:rFonts w:ascii="Cambria" w:eastAsia="Segoe UI Symbol" w:hAnsi="Cambria"/>
                <w:bCs/>
                <w:color w:val="000000" w:themeColor="text1"/>
                <w:szCs w:val="24"/>
              </w:rPr>
              <w:t xml:space="preserve">Mooduli </w:t>
            </w:r>
            <w:r w:rsidR="00D53A79" w:rsidRPr="002B6676">
              <w:rPr>
                <w:rFonts w:ascii="Cambria" w:eastAsia="Segoe UI Symbol" w:hAnsi="Cambria"/>
                <w:bCs/>
                <w:color w:val="000000" w:themeColor="text1"/>
                <w:szCs w:val="24"/>
              </w:rPr>
              <w:t>„</w:t>
            </w:r>
            <w:r w:rsidRPr="002B6676">
              <w:rPr>
                <w:rFonts w:ascii="Cambria" w:eastAsia="Segoe UI Symbol" w:hAnsi="Cambria"/>
                <w:bCs/>
                <w:color w:val="000000" w:themeColor="text1"/>
                <w:szCs w:val="24"/>
              </w:rPr>
              <w:t xml:space="preserve">Savi </w:t>
            </w:r>
            <w:r w:rsidR="00D53A79" w:rsidRPr="002B6676">
              <w:rPr>
                <w:rFonts w:ascii="Cambria" w:eastAsia="Segoe UI Symbol" w:hAnsi="Cambria"/>
                <w:bCs/>
                <w:color w:val="000000" w:themeColor="text1"/>
                <w:szCs w:val="24"/>
              </w:rPr>
              <w:t>t</w:t>
            </w:r>
            <w:r w:rsidRPr="002B6676">
              <w:rPr>
                <w:rFonts w:ascii="Cambria" w:eastAsia="Segoe UI Symbol" w:hAnsi="Cambria"/>
                <w:bCs/>
                <w:color w:val="000000" w:themeColor="text1"/>
                <w:szCs w:val="24"/>
              </w:rPr>
              <w:t>reimine</w:t>
            </w:r>
            <w:r w:rsidR="00D53A79" w:rsidRPr="002B6676">
              <w:rPr>
                <w:rFonts w:ascii="Cambria" w:eastAsia="Segoe UI Symbol" w:hAnsi="Cambria"/>
                <w:bCs/>
                <w:color w:val="000000" w:themeColor="text1"/>
                <w:szCs w:val="24"/>
              </w:rPr>
              <w:t>“</w:t>
            </w:r>
            <w:r w:rsidRPr="002B6676">
              <w:rPr>
                <w:rFonts w:ascii="Cambria" w:eastAsia="Segoe UI Symbol" w:hAnsi="Cambria"/>
                <w:bCs/>
                <w:color w:val="000000" w:themeColor="text1"/>
                <w:szCs w:val="24"/>
              </w:rPr>
              <w:t xml:space="preserve"> ÕV </w:t>
            </w:r>
            <w:r w:rsidR="00B700FD" w:rsidRPr="002B6676">
              <w:rPr>
                <w:rFonts w:ascii="Cambria" w:eastAsia="Segoe UI Symbol" w:hAnsi="Cambria"/>
                <w:bCs/>
                <w:color w:val="000000" w:themeColor="text1"/>
                <w:szCs w:val="24"/>
              </w:rPr>
              <w:t xml:space="preserve">1.–5. </w:t>
            </w:r>
            <w:r w:rsidR="00373679" w:rsidRPr="002B6676">
              <w:rPr>
                <w:rFonts w:ascii="Cambria" w:eastAsia="Segoe UI Symbol" w:hAnsi="Cambria"/>
                <w:bCs/>
                <w:color w:val="000000" w:themeColor="text1"/>
                <w:szCs w:val="24"/>
              </w:rPr>
              <w:t>eseme</w:t>
            </w:r>
            <w:r w:rsidR="00D53A79" w:rsidRPr="002B6676">
              <w:rPr>
                <w:rFonts w:ascii="Cambria" w:eastAsia="Segoe UI Symbol" w:hAnsi="Cambria"/>
                <w:bCs/>
                <w:color w:val="000000" w:themeColor="text1"/>
                <w:szCs w:val="24"/>
              </w:rPr>
              <w:t xml:space="preserve"> </w:t>
            </w:r>
            <w:r w:rsidR="00373679" w:rsidRPr="002B6676">
              <w:rPr>
                <w:rFonts w:ascii="Cambria" w:eastAsia="Segoe UI Symbol" w:hAnsi="Cambria"/>
                <w:bCs/>
                <w:color w:val="000000" w:themeColor="text1"/>
                <w:szCs w:val="24"/>
              </w:rPr>
              <w:t xml:space="preserve">valmistusprotsessi ja põletusprotsessi tulemuse dokumenteerimine </w:t>
            </w:r>
            <w:r w:rsidRPr="002B6676">
              <w:rPr>
                <w:rFonts w:ascii="Cambria" w:eastAsia="Segoe UI Symbol" w:hAnsi="Cambria"/>
                <w:bCs/>
                <w:color w:val="000000" w:themeColor="text1"/>
                <w:szCs w:val="24"/>
              </w:rPr>
              <w:t xml:space="preserve">toimub lõimitult </w:t>
            </w:r>
            <w:r w:rsidR="00B700FD">
              <w:rPr>
                <w:rFonts w:ascii="Cambria" w:eastAsia="Segoe UI Symbol" w:hAnsi="Cambria"/>
                <w:bCs/>
                <w:color w:val="000000" w:themeColor="text1"/>
                <w:szCs w:val="24"/>
              </w:rPr>
              <w:t xml:space="preserve">mooduli </w:t>
            </w:r>
            <w:r w:rsidR="00D53A79" w:rsidRPr="002B6676">
              <w:rPr>
                <w:rFonts w:ascii="Cambria" w:eastAsia="Segoe UI Symbol" w:hAnsi="Cambria"/>
                <w:bCs/>
                <w:color w:val="000000" w:themeColor="text1"/>
                <w:szCs w:val="24"/>
              </w:rPr>
              <w:t>teema</w:t>
            </w:r>
            <w:r w:rsidR="00B700FD">
              <w:rPr>
                <w:rFonts w:ascii="Cambria" w:eastAsia="Segoe UI Symbol" w:hAnsi="Cambria"/>
                <w:bCs/>
                <w:color w:val="000000" w:themeColor="text1"/>
                <w:szCs w:val="24"/>
              </w:rPr>
              <w:t xml:space="preserve">ga </w:t>
            </w:r>
            <w:r w:rsidR="00D53A79" w:rsidRPr="002B6676">
              <w:rPr>
                <w:rFonts w:ascii="Cambria" w:eastAsia="Segoe UI Symbol" w:hAnsi="Cambria"/>
                <w:bCs/>
                <w:color w:val="000000" w:themeColor="text1"/>
                <w:szCs w:val="24"/>
              </w:rPr>
              <w:t>„</w:t>
            </w:r>
            <w:r w:rsidRPr="002B6676">
              <w:rPr>
                <w:rFonts w:ascii="Cambria" w:eastAsia="Segoe UI Symbol" w:hAnsi="Cambria"/>
                <w:bCs/>
                <w:color w:val="000000" w:themeColor="text1"/>
                <w:szCs w:val="24"/>
              </w:rPr>
              <w:t>Fotograafia</w:t>
            </w:r>
            <w:r w:rsidR="00D53A79" w:rsidRPr="002B6676">
              <w:rPr>
                <w:rFonts w:ascii="Cambria" w:eastAsia="Segoe UI Symbol" w:hAnsi="Cambria"/>
                <w:bCs/>
                <w:color w:val="000000" w:themeColor="text1"/>
                <w:szCs w:val="24"/>
              </w:rPr>
              <w:t>“</w:t>
            </w:r>
            <w:r w:rsidRPr="002B6676">
              <w:rPr>
                <w:rFonts w:ascii="Cambria" w:eastAsia="Segoe UI Symbol" w:hAnsi="Cambria"/>
                <w:bCs/>
                <w:color w:val="000000" w:themeColor="text1"/>
                <w:szCs w:val="24"/>
              </w:rPr>
              <w:t xml:space="preserve"> (2 h – teooria, 2 h – praktiline töö, 4 h iseseisev töö)</w:t>
            </w:r>
          </w:p>
        </w:tc>
        <w:tc>
          <w:tcPr>
            <w:tcW w:w="4961" w:type="dxa"/>
            <w:tcBorders>
              <w:top w:val="single" w:sz="4" w:space="0" w:color="000000"/>
              <w:left w:val="single" w:sz="4" w:space="0" w:color="000000"/>
              <w:bottom w:val="single" w:sz="4" w:space="0" w:color="000000"/>
              <w:right w:val="single" w:sz="4" w:space="0" w:color="000000"/>
            </w:tcBorders>
          </w:tcPr>
          <w:p w14:paraId="4E00F769" w14:textId="6F135F9D" w:rsidR="000A2144" w:rsidRPr="00252CDF" w:rsidRDefault="000A2144" w:rsidP="001F72AE">
            <w:pPr>
              <w:pStyle w:val="Loendilik"/>
              <w:numPr>
                <w:ilvl w:val="0"/>
                <w:numId w:val="13"/>
              </w:numPr>
              <w:suppressAutoHyphens/>
              <w:spacing w:line="240" w:lineRule="auto"/>
              <w:jc w:val="left"/>
              <w:rPr>
                <w:rFonts w:ascii="Cambria" w:hAnsi="Cambria"/>
                <w:b/>
                <w:color w:val="000000" w:themeColor="text1"/>
                <w:szCs w:val="24"/>
              </w:rPr>
            </w:pPr>
            <w:r w:rsidRPr="00252CDF">
              <w:rPr>
                <w:rFonts w:ascii="Cambria" w:hAnsi="Cambria"/>
                <w:b/>
                <w:color w:val="000000" w:themeColor="text1"/>
                <w:szCs w:val="24"/>
              </w:rPr>
              <w:t>Fotograafia:</w:t>
            </w:r>
            <w:r w:rsidR="007D7B45" w:rsidRPr="00252CDF">
              <w:rPr>
                <w:rFonts w:ascii="Cambria" w:hAnsi="Cambria"/>
                <w:b/>
                <w:color w:val="000000" w:themeColor="text1"/>
                <w:szCs w:val="24"/>
              </w:rPr>
              <w:t xml:space="preserve"> </w:t>
            </w:r>
            <w:r w:rsidR="00B52B95" w:rsidRPr="00252CDF">
              <w:rPr>
                <w:rFonts w:ascii="Cambria" w:hAnsi="Cambria"/>
                <w:color w:val="000000" w:themeColor="text1"/>
                <w:szCs w:val="24"/>
              </w:rPr>
              <w:t>F</w:t>
            </w:r>
            <w:r w:rsidRPr="00252CDF">
              <w:rPr>
                <w:rFonts w:ascii="Cambria" w:hAnsi="Cambria"/>
                <w:color w:val="000000" w:themeColor="text1"/>
                <w:szCs w:val="24"/>
              </w:rPr>
              <w:t xml:space="preserve">otoaparaadi olulisemate funktsioonide </w:t>
            </w:r>
            <w:r w:rsidR="00B52B95" w:rsidRPr="00252CDF">
              <w:rPr>
                <w:rFonts w:ascii="Cambria" w:hAnsi="Cambria"/>
                <w:color w:val="000000" w:themeColor="text1"/>
                <w:szCs w:val="24"/>
              </w:rPr>
              <w:t>tundmine, esemete pildistamine:</w:t>
            </w:r>
            <w:r w:rsidR="00B52B95" w:rsidRPr="00252CDF">
              <w:rPr>
                <w:rFonts w:ascii="Cambria" w:hAnsi="Cambria"/>
                <w:b/>
                <w:color w:val="000000" w:themeColor="text1"/>
                <w:szCs w:val="24"/>
              </w:rPr>
              <w:t xml:space="preserve"> </w:t>
            </w:r>
            <w:r w:rsidR="00B52B95" w:rsidRPr="00252CDF">
              <w:rPr>
                <w:rFonts w:ascii="Cambria" w:hAnsi="Cambria"/>
                <w:color w:val="000000" w:themeColor="text1"/>
                <w:szCs w:val="24"/>
              </w:rPr>
              <w:t>ava, säri, ISO, valge tasakaal, komponeerimine ja kadreerimine, pildistamise režiimid, kaamera häälestamine, välgu ja statiivi kasutamine, pildi resolutsioon. F</w:t>
            </w:r>
            <w:r w:rsidRPr="00252CDF">
              <w:rPr>
                <w:rFonts w:ascii="Cambria" w:hAnsi="Cambria"/>
                <w:color w:val="000000" w:themeColor="text1"/>
                <w:szCs w:val="24"/>
              </w:rPr>
              <w:t>otofailid</w:t>
            </w:r>
            <w:r w:rsidR="00B52B95" w:rsidRPr="00252CDF">
              <w:rPr>
                <w:rFonts w:ascii="Cambria" w:hAnsi="Cambria"/>
                <w:color w:val="000000" w:themeColor="text1"/>
                <w:szCs w:val="24"/>
              </w:rPr>
              <w:t xml:space="preserve">e </w:t>
            </w:r>
            <w:r w:rsidRPr="00252CDF">
              <w:rPr>
                <w:rFonts w:ascii="Cambria" w:hAnsi="Cambria"/>
                <w:color w:val="000000" w:themeColor="text1"/>
                <w:szCs w:val="24"/>
              </w:rPr>
              <w:t>töötl</w:t>
            </w:r>
            <w:r w:rsidR="00CE6D5A" w:rsidRPr="00252CDF">
              <w:rPr>
                <w:rFonts w:ascii="Cambria" w:hAnsi="Cambria"/>
                <w:color w:val="000000" w:themeColor="text1"/>
                <w:szCs w:val="24"/>
              </w:rPr>
              <w:t>emine,</w:t>
            </w:r>
            <w:r w:rsidR="00CE6D5A" w:rsidRPr="00252CDF">
              <w:rPr>
                <w:rFonts w:ascii="Cambria" w:hAnsi="Cambria"/>
                <w:b/>
                <w:color w:val="000000" w:themeColor="text1"/>
                <w:szCs w:val="24"/>
              </w:rPr>
              <w:t xml:space="preserve"> </w:t>
            </w:r>
            <w:r w:rsidR="00B52B95" w:rsidRPr="00252CDF">
              <w:rPr>
                <w:rFonts w:ascii="Cambria" w:hAnsi="Cambria"/>
                <w:color w:val="000000" w:themeColor="text1"/>
                <w:szCs w:val="24"/>
              </w:rPr>
              <w:t xml:space="preserve">RGB, CMYK, fototöötlus vabavaralise programmiga. </w:t>
            </w:r>
            <w:r w:rsidR="006F5832" w:rsidRPr="00252CDF">
              <w:rPr>
                <w:rFonts w:ascii="Cambria" w:hAnsi="Cambria"/>
                <w:color w:val="000000" w:themeColor="text1"/>
                <w:szCs w:val="24"/>
              </w:rPr>
              <w:t>F</w:t>
            </w:r>
            <w:r w:rsidR="00CE6D5A" w:rsidRPr="00252CDF">
              <w:rPr>
                <w:rFonts w:ascii="Cambria" w:hAnsi="Cambria"/>
                <w:color w:val="000000" w:themeColor="text1"/>
                <w:szCs w:val="24"/>
              </w:rPr>
              <w:t xml:space="preserve">otode kasutamine keraamika </w:t>
            </w:r>
            <w:r w:rsidR="006F5832" w:rsidRPr="00252CDF">
              <w:rPr>
                <w:rFonts w:ascii="Cambria" w:hAnsi="Cambria"/>
                <w:color w:val="000000" w:themeColor="text1"/>
                <w:szCs w:val="24"/>
              </w:rPr>
              <w:t>toodete esitlemisel,</w:t>
            </w:r>
            <w:r w:rsidR="00B52B95" w:rsidRPr="00252CDF">
              <w:rPr>
                <w:rFonts w:ascii="Cambria" w:hAnsi="Cambria"/>
                <w:color w:val="000000" w:themeColor="text1"/>
                <w:szCs w:val="24"/>
              </w:rPr>
              <w:t xml:space="preserve"> </w:t>
            </w:r>
            <w:r w:rsidR="00CE6D5A" w:rsidRPr="00252CDF">
              <w:rPr>
                <w:rFonts w:ascii="Cambria" w:hAnsi="Cambria"/>
                <w:color w:val="000000" w:themeColor="text1"/>
                <w:szCs w:val="24"/>
              </w:rPr>
              <w:t>p</w:t>
            </w:r>
            <w:r w:rsidRPr="00252CDF">
              <w:rPr>
                <w:rFonts w:ascii="Cambria" w:hAnsi="Cambria"/>
                <w:color w:val="000000" w:themeColor="text1"/>
                <w:szCs w:val="24"/>
              </w:rPr>
              <w:t>ildipanga loomine</w:t>
            </w:r>
            <w:r w:rsidR="00CE6D5A" w:rsidRPr="00252CDF">
              <w:rPr>
                <w:rFonts w:ascii="Cambria" w:hAnsi="Cambria"/>
                <w:color w:val="000000" w:themeColor="text1"/>
                <w:szCs w:val="24"/>
              </w:rPr>
              <w:t>.</w:t>
            </w:r>
            <w:r w:rsidRPr="00252CDF">
              <w:rPr>
                <w:rFonts w:ascii="Cambria" w:hAnsi="Cambria"/>
                <w:color w:val="000000" w:themeColor="text1"/>
                <w:szCs w:val="24"/>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16205CFA" w14:textId="5547F974" w:rsidR="00710647" w:rsidRPr="00252CDF" w:rsidRDefault="00D2153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lõimitud – 20</w:t>
            </w:r>
          </w:p>
          <w:p w14:paraId="729B9086" w14:textId="205C5344" w:rsidR="000A2144" w:rsidRPr="00252CDF" w:rsidRDefault="008570F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w:t>
            </w:r>
            <w:r w:rsidR="00442456" w:rsidRPr="00252CDF">
              <w:rPr>
                <w:rFonts w:ascii="Cambria" w:hAnsi="Cambria"/>
                <w:color w:val="000000" w:themeColor="text1"/>
                <w:szCs w:val="24"/>
              </w:rPr>
              <w:t xml:space="preserve"> 3</w:t>
            </w:r>
            <w:r w:rsidR="00D2153A" w:rsidRPr="00252CDF">
              <w:rPr>
                <w:rFonts w:ascii="Cambria" w:hAnsi="Cambria"/>
                <w:color w:val="000000" w:themeColor="text1"/>
                <w:szCs w:val="24"/>
              </w:rPr>
              <w:t>2</w:t>
            </w:r>
          </w:p>
        </w:tc>
      </w:tr>
      <w:tr w:rsidR="006F2299" w:rsidRPr="00252CDF" w14:paraId="64440BF1" w14:textId="77777777" w:rsidTr="008B437A">
        <w:trPr>
          <w:trHeight w:val="557"/>
        </w:trPr>
        <w:tc>
          <w:tcPr>
            <w:tcW w:w="2943" w:type="dxa"/>
            <w:tcBorders>
              <w:top w:val="single" w:sz="4" w:space="0" w:color="000000"/>
              <w:left w:val="single" w:sz="4" w:space="0" w:color="000000"/>
              <w:bottom w:val="single" w:sz="4" w:space="0" w:color="000000"/>
              <w:right w:val="single" w:sz="4" w:space="0" w:color="000000"/>
            </w:tcBorders>
          </w:tcPr>
          <w:p w14:paraId="69F819C5" w14:textId="77777777" w:rsidR="006F2299" w:rsidRPr="00252CDF" w:rsidRDefault="006F2299" w:rsidP="002B6676">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744" w:type="dxa"/>
            <w:gridSpan w:val="5"/>
            <w:tcBorders>
              <w:top w:val="single" w:sz="4" w:space="0" w:color="000000"/>
              <w:left w:val="single" w:sz="4" w:space="0" w:color="000000"/>
              <w:bottom w:val="single" w:sz="4" w:space="0" w:color="000000"/>
              <w:right w:val="single" w:sz="4" w:space="0" w:color="000000"/>
            </w:tcBorders>
          </w:tcPr>
          <w:p w14:paraId="4AC43578" w14:textId="1961D62C" w:rsidR="006F2299" w:rsidRPr="00252CDF" w:rsidRDefault="006F2299" w:rsidP="002B6676">
            <w:pPr>
              <w:spacing w:after="0" w:line="240" w:lineRule="auto"/>
              <w:ind w:left="0" w:right="0" w:firstLine="0"/>
              <w:jc w:val="left"/>
              <w:rPr>
                <w:rFonts w:ascii="Cambria" w:hAnsi="Cambria"/>
                <w:color w:val="000000" w:themeColor="text1"/>
                <w:szCs w:val="24"/>
              </w:rPr>
            </w:pPr>
            <w:r w:rsidRPr="00252CDF">
              <w:rPr>
                <w:rFonts w:ascii="Cambria" w:eastAsiaTheme="minorHAnsi" w:hAnsi="Cambria"/>
                <w:color w:val="000000" w:themeColor="text1"/>
                <w:szCs w:val="24"/>
                <w:lang w:eastAsia="en-US"/>
              </w:rPr>
              <w:t>Moodul hinnatakse mitteeristavalt (A/MA). Mooduli kokkuvõttev hinne kujuneb sooritatud ülesannetest, millega on hinnatud õpiväljundeid 1–6. Mooduli õpiväljundite saavutamise toetamiseks kasutatakse õppeprotsessi käigus kujundavat hindamist.</w:t>
            </w:r>
          </w:p>
        </w:tc>
      </w:tr>
      <w:tr w:rsidR="006F2299" w:rsidRPr="00252CDF" w14:paraId="4429964C" w14:textId="77777777" w:rsidTr="003E7B26">
        <w:trPr>
          <w:trHeight w:val="3142"/>
        </w:trPr>
        <w:tc>
          <w:tcPr>
            <w:tcW w:w="2943" w:type="dxa"/>
            <w:tcBorders>
              <w:top w:val="single" w:sz="4" w:space="0" w:color="000000"/>
              <w:left w:val="single" w:sz="4" w:space="0" w:color="000000"/>
              <w:bottom w:val="single" w:sz="4" w:space="0" w:color="000000"/>
              <w:right w:val="single" w:sz="4" w:space="0" w:color="000000"/>
            </w:tcBorders>
          </w:tcPr>
          <w:p w14:paraId="218B041B" w14:textId="77777777" w:rsidR="006F2299" w:rsidRPr="00252CDF" w:rsidRDefault="006F2299"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lastRenderedPageBreak/>
              <w:t xml:space="preserve">Kasutatav õppekirjandus /õppematerjal </w:t>
            </w:r>
          </w:p>
        </w:tc>
        <w:tc>
          <w:tcPr>
            <w:tcW w:w="18744" w:type="dxa"/>
            <w:gridSpan w:val="5"/>
            <w:tcBorders>
              <w:top w:val="single" w:sz="4" w:space="0" w:color="000000"/>
              <w:left w:val="single" w:sz="4" w:space="0" w:color="000000"/>
              <w:bottom w:val="single" w:sz="4" w:space="0" w:color="000000"/>
              <w:right w:val="single" w:sz="4" w:space="0" w:color="000000"/>
            </w:tcBorders>
          </w:tcPr>
          <w:p w14:paraId="1AE60A3E" w14:textId="77777777" w:rsidR="006F2299" w:rsidRPr="006F2299" w:rsidRDefault="006F2299" w:rsidP="006F2299">
            <w:pPr>
              <w:spacing w:line="240" w:lineRule="auto"/>
              <w:rPr>
                <w:rFonts w:ascii="Cambria" w:eastAsia="Arial" w:hAnsi="Cambria"/>
                <w:color w:val="000000" w:themeColor="text1"/>
                <w:szCs w:val="24"/>
              </w:rPr>
            </w:pPr>
            <w:r w:rsidRPr="006F2299">
              <w:rPr>
                <w:rFonts w:ascii="Cambria" w:eastAsia="Arial" w:hAnsi="Cambria"/>
                <w:color w:val="000000" w:themeColor="text1"/>
                <w:szCs w:val="24"/>
              </w:rPr>
              <w:t xml:space="preserve">Uiga, S. (2002). </w:t>
            </w:r>
            <w:r w:rsidRPr="006F2299">
              <w:rPr>
                <w:rFonts w:ascii="Cambria" w:eastAsia="Arial" w:hAnsi="Cambria"/>
                <w:i/>
                <w:iCs/>
                <w:color w:val="000000" w:themeColor="text1"/>
                <w:szCs w:val="24"/>
              </w:rPr>
              <w:t>Värvimonograafia: inimene värvilises maailmas.</w:t>
            </w:r>
            <w:r w:rsidRPr="006F2299">
              <w:rPr>
                <w:rFonts w:ascii="Cambria" w:eastAsia="Arial" w:hAnsi="Cambria"/>
                <w:color w:val="000000" w:themeColor="text1"/>
                <w:szCs w:val="24"/>
              </w:rPr>
              <w:t xml:space="preserve"> Tallinn: </w:t>
            </w:r>
            <w:proofErr w:type="spellStart"/>
            <w:r w:rsidRPr="006F2299">
              <w:rPr>
                <w:rFonts w:ascii="Cambria" w:eastAsia="Arial" w:hAnsi="Cambria"/>
                <w:color w:val="000000" w:themeColor="text1"/>
                <w:szCs w:val="24"/>
              </w:rPr>
              <w:t>Angestel</w:t>
            </w:r>
            <w:proofErr w:type="spellEnd"/>
          </w:p>
          <w:p w14:paraId="0623B86E" w14:textId="30BF30E7" w:rsidR="006F2299" w:rsidRPr="006F2299" w:rsidRDefault="006F2299" w:rsidP="006F2299">
            <w:pPr>
              <w:spacing w:line="240" w:lineRule="auto"/>
              <w:rPr>
                <w:rFonts w:ascii="Cambria" w:eastAsia="Arial" w:hAnsi="Cambria"/>
                <w:color w:val="000000" w:themeColor="text1"/>
                <w:szCs w:val="24"/>
              </w:rPr>
            </w:pPr>
            <w:proofErr w:type="spellStart"/>
            <w:r w:rsidRPr="006F2299">
              <w:rPr>
                <w:rFonts w:ascii="Cambria" w:eastAsia="Arial" w:hAnsi="Cambria"/>
                <w:color w:val="000000" w:themeColor="text1"/>
                <w:szCs w:val="24"/>
              </w:rPr>
              <w:t>Tammert</w:t>
            </w:r>
            <w:proofErr w:type="spellEnd"/>
            <w:r w:rsidRPr="006F2299">
              <w:rPr>
                <w:rFonts w:ascii="Cambria" w:eastAsia="Arial" w:hAnsi="Cambria"/>
                <w:color w:val="000000" w:themeColor="text1"/>
                <w:szCs w:val="24"/>
              </w:rPr>
              <w:t>, M.</w:t>
            </w:r>
            <w:r>
              <w:rPr>
                <w:rFonts w:ascii="Cambria" w:eastAsia="Arial" w:hAnsi="Cambria"/>
                <w:color w:val="000000" w:themeColor="text1"/>
                <w:szCs w:val="24"/>
              </w:rPr>
              <w:t xml:space="preserve"> (2002). </w:t>
            </w:r>
            <w:r w:rsidRPr="006F2299">
              <w:rPr>
                <w:rFonts w:ascii="Cambria" w:eastAsia="Arial" w:hAnsi="Cambria"/>
                <w:i/>
                <w:iCs/>
                <w:color w:val="000000" w:themeColor="text1"/>
                <w:szCs w:val="24"/>
              </w:rPr>
              <w:t>Värviõpetus teoorias.</w:t>
            </w:r>
            <w:r>
              <w:rPr>
                <w:rFonts w:ascii="Cambria" w:eastAsia="Arial" w:hAnsi="Cambria"/>
                <w:color w:val="000000" w:themeColor="text1"/>
                <w:szCs w:val="24"/>
              </w:rPr>
              <w:t xml:space="preserve"> </w:t>
            </w:r>
            <w:r w:rsidRPr="006F2299">
              <w:rPr>
                <w:rFonts w:ascii="Cambria" w:eastAsia="Arial" w:hAnsi="Cambria"/>
                <w:color w:val="000000" w:themeColor="text1"/>
                <w:szCs w:val="24"/>
              </w:rPr>
              <w:t xml:space="preserve">Tallinn: Tallinna Tehnikakõrgkool, OÜ </w:t>
            </w:r>
            <w:proofErr w:type="spellStart"/>
            <w:r w:rsidRPr="006F2299">
              <w:rPr>
                <w:rFonts w:ascii="Cambria" w:eastAsia="Arial" w:hAnsi="Cambria"/>
                <w:color w:val="000000" w:themeColor="text1"/>
                <w:szCs w:val="24"/>
              </w:rPr>
              <w:t>Aimwell</w:t>
            </w:r>
            <w:proofErr w:type="spellEnd"/>
          </w:p>
          <w:p w14:paraId="23670784" w14:textId="64F6475B" w:rsidR="006F2299" w:rsidRPr="006F2299" w:rsidRDefault="006F2299" w:rsidP="006F2299">
            <w:pPr>
              <w:spacing w:line="240" w:lineRule="auto"/>
              <w:rPr>
                <w:rFonts w:ascii="Cambria" w:hAnsi="Cambria"/>
                <w:color w:val="000000" w:themeColor="text1"/>
                <w:szCs w:val="24"/>
              </w:rPr>
            </w:pPr>
            <w:proofErr w:type="spellStart"/>
            <w:r w:rsidRPr="006F2299">
              <w:rPr>
                <w:rFonts w:ascii="Cambria" w:hAnsi="Cambria"/>
                <w:color w:val="000000" w:themeColor="text1"/>
                <w:szCs w:val="24"/>
              </w:rPr>
              <w:t>Hoggett</w:t>
            </w:r>
            <w:proofErr w:type="spellEnd"/>
            <w:r w:rsidRPr="006F2299">
              <w:rPr>
                <w:rFonts w:ascii="Cambria" w:hAnsi="Cambria"/>
                <w:color w:val="000000" w:themeColor="text1"/>
                <w:szCs w:val="24"/>
              </w:rPr>
              <w:t xml:space="preserve">, S., </w:t>
            </w:r>
            <w:proofErr w:type="spellStart"/>
            <w:r w:rsidRPr="006F2299">
              <w:rPr>
                <w:rFonts w:ascii="Cambria" w:hAnsi="Cambria"/>
                <w:color w:val="000000" w:themeColor="text1"/>
                <w:szCs w:val="24"/>
              </w:rPr>
              <w:t>Sidaway</w:t>
            </w:r>
            <w:proofErr w:type="spellEnd"/>
            <w:r w:rsidRPr="006F2299">
              <w:rPr>
                <w:rFonts w:ascii="Cambria" w:hAnsi="Cambria"/>
                <w:color w:val="000000" w:themeColor="text1"/>
                <w:szCs w:val="24"/>
              </w:rPr>
              <w:t xml:space="preserve">, I. </w:t>
            </w:r>
            <w:r>
              <w:rPr>
                <w:rFonts w:ascii="Cambria" w:hAnsi="Cambria"/>
                <w:color w:val="000000" w:themeColor="text1"/>
                <w:szCs w:val="24"/>
              </w:rPr>
              <w:t xml:space="preserve">(2006). </w:t>
            </w:r>
            <w:r w:rsidRPr="006F2299">
              <w:rPr>
                <w:rFonts w:ascii="Cambria" w:hAnsi="Cambria"/>
                <w:i/>
                <w:iCs/>
                <w:color w:val="000000" w:themeColor="text1"/>
                <w:szCs w:val="24"/>
              </w:rPr>
              <w:t>Joonistamise meistriklass.</w:t>
            </w:r>
            <w:r w:rsidRPr="006F2299">
              <w:rPr>
                <w:rFonts w:ascii="Cambria" w:hAnsi="Cambria"/>
                <w:color w:val="000000" w:themeColor="text1"/>
                <w:szCs w:val="24"/>
              </w:rPr>
              <w:t xml:space="preserve"> Tallinn: </w:t>
            </w:r>
            <w:proofErr w:type="spellStart"/>
            <w:r w:rsidRPr="006F2299">
              <w:rPr>
                <w:rFonts w:ascii="Cambria" w:hAnsi="Cambria"/>
                <w:color w:val="000000" w:themeColor="text1"/>
                <w:szCs w:val="24"/>
              </w:rPr>
              <w:t>Egmont</w:t>
            </w:r>
            <w:proofErr w:type="spellEnd"/>
            <w:r w:rsidRPr="006F2299">
              <w:rPr>
                <w:rFonts w:ascii="Cambria" w:hAnsi="Cambria"/>
                <w:color w:val="000000" w:themeColor="text1"/>
                <w:szCs w:val="24"/>
              </w:rPr>
              <w:t xml:space="preserve"> Estonia</w:t>
            </w:r>
          </w:p>
          <w:p w14:paraId="4298053B" w14:textId="36A017D5" w:rsidR="006F2299" w:rsidRPr="006F2299" w:rsidRDefault="006F2299" w:rsidP="006F2299">
            <w:pPr>
              <w:spacing w:line="240" w:lineRule="auto"/>
              <w:rPr>
                <w:rFonts w:ascii="Cambria" w:hAnsi="Cambria"/>
                <w:color w:val="000000" w:themeColor="text1"/>
                <w:szCs w:val="24"/>
              </w:rPr>
            </w:pPr>
            <w:r w:rsidRPr="006F2299">
              <w:rPr>
                <w:rFonts w:ascii="Cambria" w:hAnsi="Cambria"/>
                <w:color w:val="000000" w:themeColor="text1"/>
                <w:szCs w:val="24"/>
              </w:rPr>
              <w:t xml:space="preserve">Linke, U. </w:t>
            </w:r>
            <w:r>
              <w:rPr>
                <w:rFonts w:ascii="Cambria" w:hAnsi="Cambria"/>
                <w:color w:val="000000" w:themeColor="text1"/>
                <w:szCs w:val="24"/>
              </w:rPr>
              <w:t xml:space="preserve">(1998). </w:t>
            </w:r>
            <w:r w:rsidRPr="006F2299">
              <w:rPr>
                <w:rFonts w:ascii="Cambria" w:hAnsi="Cambria"/>
                <w:i/>
                <w:iCs/>
                <w:color w:val="000000" w:themeColor="text1"/>
                <w:szCs w:val="24"/>
              </w:rPr>
              <w:t>Joonistamine – nägemise kool.</w:t>
            </w:r>
            <w:r w:rsidRPr="006F2299">
              <w:rPr>
                <w:rFonts w:ascii="Cambria" w:hAnsi="Cambria"/>
                <w:color w:val="000000" w:themeColor="text1"/>
                <w:szCs w:val="24"/>
              </w:rPr>
              <w:t xml:space="preserve"> Tallinn: Avita</w:t>
            </w:r>
          </w:p>
          <w:p w14:paraId="5D0D7DB3" w14:textId="610CED61" w:rsidR="006F2299" w:rsidRPr="006F2299" w:rsidRDefault="006F2299" w:rsidP="006F2299">
            <w:pPr>
              <w:spacing w:line="240" w:lineRule="auto"/>
              <w:rPr>
                <w:rFonts w:ascii="Cambria" w:hAnsi="Cambria"/>
                <w:color w:val="000000" w:themeColor="text1"/>
                <w:szCs w:val="24"/>
              </w:rPr>
            </w:pPr>
            <w:proofErr w:type="spellStart"/>
            <w:r w:rsidRPr="006F2299">
              <w:rPr>
                <w:rFonts w:ascii="Cambria" w:hAnsi="Cambria"/>
                <w:color w:val="000000" w:themeColor="text1"/>
                <w:szCs w:val="24"/>
              </w:rPr>
              <w:t>Berrill</w:t>
            </w:r>
            <w:proofErr w:type="spellEnd"/>
            <w:r w:rsidRPr="006F2299">
              <w:rPr>
                <w:rFonts w:ascii="Cambria" w:hAnsi="Cambria"/>
                <w:color w:val="000000" w:themeColor="text1"/>
                <w:szCs w:val="24"/>
              </w:rPr>
              <w:t xml:space="preserve">, P. </w:t>
            </w:r>
            <w:r>
              <w:rPr>
                <w:rFonts w:ascii="Cambria" w:hAnsi="Cambria"/>
                <w:color w:val="000000" w:themeColor="text1"/>
                <w:szCs w:val="24"/>
              </w:rPr>
              <w:t xml:space="preserve">(2004). </w:t>
            </w:r>
            <w:r w:rsidRPr="00A25F02">
              <w:rPr>
                <w:rFonts w:ascii="Cambria" w:hAnsi="Cambria"/>
                <w:i/>
                <w:iCs/>
                <w:color w:val="000000" w:themeColor="text1"/>
                <w:szCs w:val="24"/>
              </w:rPr>
              <w:t>Visandamine</w:t>
            </w:r>
            <w:r w:rsidR="00A25F02" w:rsidRPr="00A25F02">
              <w:rPr>
                <w:rFonts w:ascii="Cambria" w:hAnsi="Cambria"/>
                <w:i/>
                <w:iCs/>
                <w:color w:val="000000" w:themeColor="text1"/>
                <w:szCs w:val="24"/>
              </w:rPr>
              <w:t>.</w:t>
            </w:r>
            <w:r w:rsidR="00A25F02">
              <w:rPr>
                <w:rFonts w:ascii="Cambria" w:hAnsi="Cambria"/>
                <w:color w:val="000000" w:themeColor="text1"/>
                <w:szCs w:val="24"/>
              </w:rPr>
              <w:t xml:space="preserve"> </w:t>
            </w:r>
            <w:r w:rsidRPr="006F2299">
              <w:rPr>
                <w:rFonts w:ascii="Cambria" w:hAnsi="Cambria"/>
                <w:color w:val="000000" w:themeColor="text1"/>
                <w:szCs w:val="24"/>
              </w:rPr>
              <w:t>Tallinn: TEA Kirjastus</w:t>
            </w:r>
          </w:p>
          <w:p w14:paraId="699C30FD" w14:textId="27D49580" w:rsidR="006F2299" w:rsidRPr="00A25F02" w:rsidRDefault="006F2299" w:rsidP="00A25F02">
            <w:pPr>
              <w:spacing w:line="240" w:lineRule="auto"/>
              <w:rPr>
                <w:rFonts w:ascii="Cambria" w:hAnsi="Cambria"/>
                <w:color w:val="000000" w:themeColor="text1"/>
                <w:szCs w:val="24"/>
              </w:rPr>
            </w:pPr>
            <w:proofErr w:type="spellStart"/>
            <w:r w:rsidRPr="00A25F02">
              <w:rPr>
                <w:rFonts w:ascii="Cambria" w:hAnsi="Cambria"/>
                <w:color w:val="000000" w:themeColor="text1"/>
                <w:szCs w:val="24"/>
              </w:rPr>
              <w:t>Tammert</w:t>
            </w:r>
            <w:proofErr w:type="spellEnd"/>
            <w:r w:rsidRPr="00A25F02">
              <w:rPr>
                <w:rFonts w:ascii="Cambria" w:hAnsi="Cambria"/>
                <w:color w:val="000000" w:themeColor="text1"/>
                <w:szCs w:val="24"/>
              </w:rPr>
              <w:t xml:space="preserve">, M. </w:t>
            </w:r>
            <w:r w:rsidR="00A25F02">
              <w:rPr>
                <w:rFonts w:ascii="Cambria" w:hAnsi="Cambria"/>
                <w:color w:val="000000" w:themeColor="text1"/>
                <w:szCs w:val="24"/>
              </w:rPr>
              <w:t xml:space="preserve">(2006). </w:t>
            </w:r>
            <w:r w:rsidRPr="00A25F02">
              <w:rPr>
                <w:rFonts w:ascii="Cambria" w:hAnsi="Cambria"/>
                <w:i/>
                <w:iCs/>
                <w:color w:val="000000" w:themeColor="text1"/>
                <w:szCs w:val="24"/>
              </w:rPr>
              <w:t>Värviõpetus</w:t>
            </w:r>
            <w:r w:rsidR="00A25F02" w:rsidRPr="00A25F02">
              <w:rPr>
                <w:rFonts w:ascii="Cambria" w:hAnsi="Cambria"/>
                <w:i/>
                <w:iCs/>
                <w:color w:val="000000" w:themeColor="text1"/>
                <w:szCs w:val="24"/>
              </w:rPr>
              <w:t>.</w:t>
            </w:r>
            <w:r w:rsidRPr="00A25F02">
              <w:rPr>
                <w:rFonts w:ascii="Cambria" w:hAnsi="Cambria"/>
                <w:color w:val="000000" w:themeColor="text1"/>
                <w:szCs w:val="24"/>
              </w:rPr>
              <w:t xml:space="preserve"> Tallinn: </w:t>
            </w:r>
            <w:proofErr w:type="spellStart"/>
            <w:r w:rsidRPr="00A25F02">
              <w:rPr>
                <w:rFonts w:ascii="Cambria" w:hAnsi="Cambria"/>
                <w:color w:val="000000" w:themeColor="text1"/>
                <w:szCs w:val="24"/>
              </w:rPr>
              <w:t>Aimwell</w:t>
            </w:r>
            <w:proofErr w:type="spellEnd"/>
          </w:p>
          <w:p w14:paraId="28104882" w14:textId="3072E2C6" w:rsidR="006F2299" w:rsidRPr="00A25F02" w:rsidRDefault="006F2299" w:rsidP="00A25F02">
            <w:pPr>
              <w:spacing w:line="240" w:lineRule="auto"/>
              <w:rPr>
                <w:rFonts w:ascii="Cambria" w:hAnsi="Cambria"/>
                <w:color w:val="000000" w:themeColor="text1"/>
                <w:szCs w:val="24"/>
              </w:rPr>
            </w:pPr>
            <w:proofErr w:type="spellStart"/>
            <w:r w:rsidRPr="00A25F02">
              <w:rPr>
                <w:rFonts w:ascii="Cambria" w:hAnsi="Cambria"/>
                <w:color w:val="000000" w:themeColor="text1"/>
                <w:szCs w:val="24"/>
              </w:rPr>
              <w:t>Arcas,S</w:t>
            </w:r>
            <w:proofErr w:type="spellEnd"/>
            <w:r w:rsidRPr="00A25F02">
              <w:rPr>
                <w:rFonts w:ascii="Cambria" w:hAnsi="Cambria"/>
                <w:color w:val="000000" w:themeColor="text1"/>
                <w:szCs w:val="24"/>
              </w:rPr>
              <w:t xml:space="preserve">., </w:t>
            </w:r>
            <w:proofErr w:type="spellStart"/>
            <w:r w:rsidRPr="00A25F02">
              <w:rPr>
                <w:rFonts w:ascii="Cambria" w:hAnsi="Cambria"/>
                <w:color w:val="000000" w:themeColor="text1"/>
                <w:szCs w:val="24"/>
              </w:rPr>
              <w:t>Arcas</w:t>
            </w:r>
            <w:proofErr w:type="spellEnd"/>
            <w:r w:rsidRPr="00A25F02">
              <w:rPr>
                <w:rFonts w:ascii="Cambria" w:hAnsi="Cambria"/>
                <w:color w:val="000000" w:themeColor="text1"/>
                <w:szCs w:val="24"/>
              </w:rPr>
              <w:t xml:space="preserve">, J. F., </w:t>
            </w:r>
            <w:proofErr w:type="spellStart"/>
            <w:r w:rsidRPr="00A25F02">
              <w:rPr>
                <w:rFonts w:ascii="Cambria" w:hAnsi="Cambria"/>
                <w:color w:val="000000" w:themeColor="text1"/>
                <w:szCs w:val="24"/>
              </w:rPr>
              <w:t>Gonzalez</w:t>
            </w:r>
            <w:proofErr w:type="spellEnd"/>
            <w:r w:rsidRPr="00A25F02">
              <w:rPr>
                <w:rFonts w:ascii="Cambria" w:hAnsi="Cambria"/>
                <w:color w:val="000000" w:themeColor="text1"/>
                <w:szCs w:val="24"/>
              </w:rPr>
              <w:t xml:space="preserve">, I. </w:t>
            </w:r>
            <w:r w:rsidR="00A25F02">
              <w:rPr>
                <w:rFonts w:ascii="Cambria" w:hAnsi="Cambria"/>
                <w:color w:val="000000" w:themeColor="text1"/>
                <w:szCs w:val="24"/>
              </w:rPr>
              <w:t xml:space="preserve">(2007). </w:t>
            </w:r>
            <w:r w:rsidRPr="00A25F02">
              <w:rPr>
                <w:rFonts w:ascii="Cambria" w:hAnsi="Cambria"/>
                <w:i/>
                <w:iCs/>
                <w:color w:val="000000" w:themeColor="text1"/>
                <w:szCs w:val="24"/>
              </w:rPr>
              <w:t>Perspektiiviõpetus algajatele</w:t>
            </w:r>
            <w:r w:rsidR="00A25F02" w:rsidRPr="00A25F02">
              <w:rPr>
                <w:rFonts w:ascii="Cambria" w:hAnsi="Cambria"/>
                <w:i/>
                <w:iCs/>
                <w:color w:val="000000" w:themeColor="text1"/>
                <w:szCs w:val="24"/>
              </w:rPr>
              <w:t>.</w:t>
            </w:r>
            <w:r w:rsidR="00A25F02">
              <w:rPr>
                <w:rFonts w:ascii="Cambria" w:hAnsi="Cambria"/>
                <w:color w:val="000000" w:themeColor="text1"/>
                <w:szCs w:val="24"/>
              </w:rPr>
              <w:t xml:space="preserve"> Tln: </w:t>
            </w:r>
            <w:r w:rsidRPr="00A25F02">
              <w:rPr>
                <w:rFonts w:ascii="Cambria" w:hAnsi="Cambria"/>
                <w:color w:val="000000" w:themeColor="text1"/>
                <w:szCs w:val="24"/>
              </w:rPr>
              <w:t>Koolibri</w:t>
            </w:r>
          </w:p>
          <w:p w14:paraId="13BA5A9A" w14:textId="4634E645" w:rsidR="006F2299" w:rsidRPr="00A25F02" w:rsidRDefault="006F2299" w:rsidP="00A25F02">
            <w:pPr>
              <w:spacing w:line="240" w:lineRule="auto"/>
              <w:rPr>
                <w:rFonts w:ascii="Cambria" w:hAnsi="Cambria"/>
                <w:color w:val="000000" w:themeColor="text1"/>
                <w:szCs w:val="24"/>
              </w:rPr>
            </w:pPr>
            <w:proofErr w:type="spellStart"/>
            <w:r w:rsidRPr="00A25F02">
              <w:rPr>
                <w:rFonts w:ascii="Cambria" w:hAnsi="Cambria"/>
                <w:color w:val="000000" w:themeColor="text1"/>
                <w:szCs w:val="24"/>
              </w:rPr>
              <w:t>Quinn</w:t>
            </w:r>
            <w:proofErr w:type="spellEnd"/>
            <w:r w:rsidRPr="00A25F02">
              <w:rPr>
                <w:rFonts w:ascii="Cambria" w:hAnsi="Cambria"/>
                <w:color w:val="000000" w:themeColor="text1"/>
                <w:szCs w:val="24"/>
              </w:rPr>
              <w:t>, A.</w:t>
            </w:r>
            <w:r w:rsidR="00A25F02">
              <w:rPr>
                <w:rFonts w:ascii="Cambria" w:hAnsi="Cambria"/>
                <w:color w:val="000000" w:themeColor="text1"/>
                <w:szCs w:val="24"/>
              </w:rPr>
              <w:t>,</w:t>
            </w:r>
            <w:r w:rsidRPr="00A25F02">
              <w:rPr>
                <w:rFonts w:ascii="Cambria" w:hAnsi="Cambria"/>
                <w:color w:val="000000" w:themeColor="text1"/>
                <w:szCs w:val="24"/>
              </w:rPr>
              <w:t xml:space="preserve"> Hansen, A. </w:t>
            </w:r>
            <w:r w:rsidR="00A25F02">
              <w:rPr>
                <w:rFonts w:ascii="Cambria" w:hAnsi="Cambria"/>
                <w:color w:val="000000" w:themeColor="text1"/>
                <w:szCs w:val="24"/>
              </w:rPr>
              <w:t xml:space="preserve">(1965). </w:t>
            </w:r>
            <w:r w:rsidRPr="00A25F02">
              <w:rPr>
                <w:rFonts w:ascii="Cambria" w:hAnsi="Cambria"/>
                <w:i/>
                <w:iCs/>
                <w:color w:val="000000" w:themeColor="text1"/>
                <w:szCs w:val="24"/>
              </w:rPr>
              <w:t>Ornamendi kujundamise alustest.</w:t>
            </w:r>
            <w:r w:rsidRPr="00A25F02">
              <w:rPr>
                <w:rFonts w:ascii="Cambria" w:hAnsi="Cambria"/>
                <w:color w:val="000000" w:themeColor="text1"/>
                <w:szCs w:val="24"/>
              </w:rPr>
              <w:t xml:space="preserve"> Tallinn: Kunst</w:t>
            </w:r>
          </w:p>
          <w:p w14:paraId="6F328256" w14:textId="77777777" w:rsidR="006F2299" w:rsidRPr="00A25F02" w:rsidRDefault="006F2299" w:rsidP="00A25F02">
            <w:pPr>
              <w:spacing w:line="240" w:lineRule="auto"/>
              <w:rPr>
                <w:rFonts w:ascii="Cambria" w:hAnsi="Cambria"/>
                <w:color w:val="000000" w:themeColor="text1"/>
                <w:szCs w:val="24"/>
              </w:rPr>
            </w:pPr>
            <w:r w:rsidRPr="00A25F02">
              <w:rPr>
                <w:rFonts w:ascii="Cambria" w:hAnsi="Cambria"/>
                <w:color w:val="000000" w:themeColor="text1"/>
                <w:szCs w:val="24"/>
              </w:rPr>
              <w:t xml:space="preserve">The </w:t>
            </w:r>
            <w:proofErr w:type="spellStart"/>
            <w:r w:rsidRPr="00A25F02">
              <w:rPr>
                <w:rFonts w:ascii="Cambria" w:hAnsi="Cambria"/>
                <w:color w:val="000000" w:themeColor="text1"/>
                <w:szCs w:val="24"/>
              </w:rPr>
              <w:t>Ceramics</w:t>
            </w:r>
            <w:proofErr w:type="spellEnd"/>
            <w:r w:rsidRPr="00A25F02">
              <w:rPr>
                <w:rFonts w:ascii="Cambria" w:hAnsi="Cambria"/>
                <w:color w:val="000000" w:themeColor="text1"/>
                <w:szCs w:val="24"/>
              </w:rPr>
              <w:t xml:space="preserve"> Design </w:t>
            </w:r>
            <w:proofErr w:type="spellStart"/>
            <w:r w:rsidRPr="00A25F02">
              <w:rPr>
                <w:rFonts w:ascii="Cambria" w:hAnsi="Cambria"/>
                <w:color w:val="000000" w:themeColor="text1"/>
                <w:szCs w:val="24"/>
              </w:rPr>
              <w:t>Course</w:t>
            </w:r>
            <w:proofErr w:type="spellEnd"/>
            <w:r w:rsidRPr="00A25F02">
              <w:rPr>
                <w:rFonts w:ascii="Cambria" w:hAnsi="Cambria"/>
                <w:color w:val="000000" w:themeColor="text1"/>
                <w:szCs w:val="24"/>
              </w:rPr>
              <w:t xml:space="preserve"> </w:t>
            </w:r>
            <w:proofErr w:type="spellStart"/>
            <w:r w:rsidRPr="00A25F02">
              <w:rPr>
                <w:rFonts w:ascii="Cambria" w:hAnsi="Cambria"/>
                <w:color w:val="000000" w:themeColor="text1"/>
                <w:szCs w:val="24"/>
              </w:rPr>
              <w:t>Principles</w:t>
            </w:r>
            <w:proofErr w:type="spellEnd"/>
            <w:r w:rsidRPr="00A25F02">
              <w:rPr>
                <w:rFonts w:ascii="Cambria" w:hAnsi="Cambria"/>
                <w:color w:val="000000" w:themeColor="text1"/>
                <w:szCs w:val="24"/>
              </w:rPr>
              <w:t xml:space="preserve"> | </w:t>
            </w:r>
            <w:proofErr w:type="spellStart"/>
            <w:r w:rsidRPr="00A25F02">
              <w:rPr>
                <w:rFonts w:ascii="Cambria" w:hAnsi="Cambria"/>
                <w:color w:val="000000" w:themeColor="text1"/>
                <w:szCs w:val="24"/>
              </w:rPr>
              <w:t>Practices</w:t>
            </w:r>
            <w:proofErr w:type="spellEnd"/>
            <w:r w:rsidRPr="00A25F02">
              <w:rPr>
                <w:rFonts w:ascii="Cambria" w:hAnsi="Cambria"/>
                <w:color w:val="000000" w:themeColor="text1"/>
                <w:szCs w:val="24"/>
              </w:rPr>
              <w:t xml:space="preserve"> | </w:t>
            </w:r>
            <w:proofErr w:type="spellStart"/>
            <w:r w:rsidRPr="00A25F02">
              <w:rPr>
                <w:rFonts w:ascii="Cambria" w:hAnsi="Cambria"/>
                <w:color w:val="000000" w:themeColor="text1"/>
                <w:szCs w:val="24"/>
              </w:rPr>
              <w:t>Techniques</w:t>
            </w:r>
            <w:proofErr w:type="spellEnd"/>
            <w:r w:rsidRPr="00A25F02">
              <w:rPr>
                <w:rFonts w:ascii="Cambria" w:hAnsi="Cambria"/>
                <w:color w:val="000000" w:themeColor="text1"/>
                <w:szCs w:val="24"/>
              </w:rPr>
              <w:t xml:space="preserve"> London: Thames &amp; Hudson Ltd, 2007</w:t>
            </w:r>
          </w:p>
          <w:p w14:paraId="5E69D7BC" w14:textId="7E52C5DF" w:rsidR="006F2299" w:rsidRPr="00A25F02" w:rsidRDefault="006F2299" w:rsidP="00A25F02">
            <w:pPr>
              <w:spacing w:line="240" w:lineRule="auto"/>
              <w:rPr>
                <w:rFonts w:ascii="Cambria" w:hAnsi="Cambria"/>
                <w:color w:val="000000" w:themeColor="text1"/>
                <w:szCs w:val="24"/>
                <w:u w:val="single"/>
              </w:rPr>
            </w:pPr>
            <w:r w:rsidRPr="00A25F02">
              <w:rPr>
                <w:rFonts w:ascii="Cambria" w:hAnsi="Cambria"/>
                <w:color w:val="000000" w:themeColor="text1"/>
                <w:szCs w:val="24"/>
                <w:u w:val="single"/>
              </w:rPr>
              <w:t>http://metshein.com/index.php/graafika/digifotograafia</w:t>
            </w:r>
          </w:p>
          <w:p w14:paraId="4E8AF6C4" w14:textId="1D8622C9" w:rsidR="006F2299" w:rsidRPr="00252CDF" w:rsidRDefault="00240319" w:rsidP="00605701">
            <w:pPr>
              <w:spacing w:after="160" w:line="240" w:lineRule="auto"/>
              <w:ind w:left="0" w:right="0" w:firstLine="0"/>
              <w:jc w:val="left"/>
              <w:rPr>
                <w:rFonts w:ascii="Cambria" w:hAnsi="Cambria"/>
                <w:color w:val="000000" w:themeColor="text1"/>
                <w:szCs w:val="24"/>
              </w:rPr>
            </w:pPr>
            <w:hyperlink r:id="rId22" w:history="1">
              <w:r w:rsidR="006F2299" w:rsidRPr="003B61F5">
                <w:rPr>
                  <w:rStyle w:val="Hperlink"/>
                  <w:rFonts w:ascii="Cambria" w:hAnsi="Cambria"/>
                  <w:color w:val="000000" w:themeColor="text1"/>
                  <w:szCs w:val="24"/>
                </w:rPr>
                <w:t>http://opiobjektid.tptlive.ee/Varviop/Index.htm</w:t>
              </w:r>
            </w:hyperlink>
          </w:p>
        </w:tc>
      </w:tr>
    </w:tbl>
    <w:p w14:paraId="0A77AAF8" w14:textId="4F368F18" w:rsidR="003E7B26" w:rsidRDefault="003E7B26" w:rsidP="00605701">
      <w:pPr>
        <w:spacing w:after="200" w:line="240" w:lineRule="auto"/>
        <w:ind w:left="0" w:right="0" w:firstLine="0"/>
        <w:jc w:val="left"/>
        <w:rPr>
          <w:rFonts w:ascii="Cambria" w:hAnsi="Cambria"/>
          <w:color w:val="000000" w:themeColor="text1"/>
          <w:szCs w:val="24"/>
        </w:rPr>
      </w:pPr>
    </w:p>
    <w:p w14:paraId="42D7B961" w14:textId="1A689A86" w:rsidR="008F0549" w:rsidRPr="0081248A" w:rsidRDefault="008F0549" w:rsidP="0081248A">
      <w:pPr>
        <w:pStyle w:val="Pealkiri2"/>
        <w:rPr>
          <w:rFonts w:ascii="Cambria" w:hAnsi="Cambria"/>
        </w:rPr>
      </w:pPr>
      <w:bookmarkStart w:id="13" w:name="_Toc103677897"/>
      <w:r w:rsidRPr="0081248A">
        <w:rPr>
          <w:rFonts w:ascii="Cambria" w:hAnsi="Cambria"/>
        </w:rPr>
        <w:t>Materjaliõpetus</w:t>
      </w:r>
      <w:bookmarkEnd w:id="13"/>
    </w:p>
    <w:tbl>
      <w:tblPr>
        <w:tblStyle w:val="Kontuurtabel"/>
        <w:tblW w:w="21683" w:type="dxa"/>
        <w:tblLook w:val="04A0" w:firstRow="1" w:lastRow="0" w:firstColumn="1" w:lastColumn="0" w:noHBand="0" w:noVBand="1"/>
      </w:tblPr>
      <w:tblGrid>
        <w:gridCol w:w="6044"/>
        <w:gridCol w:w="6622"/>
        <w:gridCol w:w="3960"/>
        <w:gridCol w:w="5057"/>
      </w:tblGrid>
      <w:tr w:rsidR="00977C00" w:rsidRPr="00252CDF" w14:paraId="16268769" w14:textId="77777777" w:rsidTr="007A2603">
        <w:trPr>
          <w:trHeight w:val="354"/>
        </w:trPr>
        <w:tc>
          <w:tcPr>
            <w:tcW w:w="6044" w:type="dxa"/>
            <w:vMerge w:val="restart"/>
            <w:shd w:val="clear" w:color="auto" w:fill="C6D9F1" w:themeFill="text2" w:themeFillTint="33"/>
            <w:vAlign w:val="center"/>
          </w:tcPr>
          <w:p w14:paraId="2BE698E7" w14:textId="77777777" w:rsidR="00B51A59" w:rsidRPr="00A67680" w:rsidRDefault="00A51C3B" w:rsidP="007A2603">
            <w:pPr>
              <w:pStyle w:val="Loendilik2"/>
              <w:jc w:val="center"/>
              <w:rPr>
                <w:rFonts w:ascii="Cambria" w:hAnsi="Cambria"/>
                <w:b/>
                <w:bCs/>
              </w:rPr>
            </w:pPr>
            <w:bookmarkStart w:id="14" w:name="moodul4"/>
            <w:bookmarkEnd w:id="14"/>
            <w:r w:rsidRPr="00A67680">
              <w:rPr>
                <w:rFonts w:ascii="Cambria" w:hAnsi="Cambria"/>
                <w:b/>
                <w:bCs/>
              </w:rPr>
              <w:t>Moodul</w:t>
            </w:r>
            <w:r w:rsidR="00DB5A03" w:rsidRPr="00A67680">
              <w:rPr>
                <w:rFonts w:ascii="Cambria" w:hAnsi="Cambria"/>
                <w:b/>
                <w:bCs/>
              </w:rPr>
              <w:t xml:space="preserve"> nr</w:t>
            </w:r>
            <w:r w:rsidR="00B51A59" w:rsidRPr="00A67680">
              <w:rPr>
                <w:rFonts w:ascii="Cambria" w:hAnsi="Cambria"/>
                <w:b/>
                <w:bCs/>
              </w:rPr>
              <w:t xml:space="preserve"> </w:t>
            </w:r>
            <w:r w:rsidR="00A14382" w:rsidRPr="00A67680">
              <w:rPr>
                <w:rFonts w:ascii="Cambria" w:hAnsi="Cambria"/>
                <w:b/>
                <w:bCs/>
              </w:rPr>
              <w:t>5</w:t>
            </w:r>
          </w:p>
        </w:tc>
        <w:tc>
          <w:tcPr>
            <w:tcW w:w="6622" w:type="dxa"/>
            <w:vMerge w:val="restart"/>
            <w:shd w:val="clear" w:color="auto" w:fill="C6D9F1" w:themeFill="text2" w:themeFillTint="33"/>
            <w:vAlign w:val="center"/>
          </w:tcPr>
          <w:p w14:paraId="4884A139" w14:textId="113A4026" w:rsidR="00B51A59" w:rsidRPr="00A67680" w:rsidRDefault="00C30FEA" w:rsidP="007A2603">
            <w:pPr>
              <w:pStyle w:val="Loendilik2"/>
              <w:jc w:val="center"/>
              <w:rPr>
                <w:rFonts w:ascii="Cambria" w:hAnsi="Cambria"/>
                <w:b/>
                <w:bCs/>
              </w:rPr>
            </w:pPr>
            <w:r w:rsidRPr="00A67680">
              <w:rPr>
                <w:rFonts w:ascii="Cambria" w:eastAsia="Arial" w:hAnsi="Cambria"/>
                <w:b/>
                <w:bCs/>
              </w:rPr>
              <w:t>MATERJALIÕPETUS</w:t>
            </w:r>
          </w:p>
        </w:tc>
        <w:tc>
          <w:tcPr>
            <w:tcW w:w="9017" w:type="dxa"/>
            <w:gridSpan w:val="2"/>
            <w:shd w:val="clear" w:color="auto" w:fill="C6D9F1" w:themeFill="text2" w:themeFillTint="33"/>
            <w:vAlign w:val="center"/>
          </w:tcPr>
          <w:p w14:paraId="2329D03D" w14:textId="717B0E5C" w:rsidR="00B51A59" w:rsidRPr="00252CDF" w:rsidRDefault="00B019D3"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6</w:t>
            </w:r>
            <w:r w:rsidR="00B51A59" w:rsidRPr="00252CDF">
              <w:rPr>
                <w:rFonts w:ascii="Cambria" w:hAnsi="Cambria"/>
                <w:b/>
                <w:color w:val="000000" w:themeColor="text1"/>
                <w:szCs w:val="24"/>
              </w:rPr>
              <w:t xml:space="preserve"> EKAP</w:t>
            </w:r>
            <w:r w:rsidR="002122C0" w:rsidRPr="00252CDF">
              <w:rPr>
                <w:rFonts w:ascii="Cambria" w:hAnsi="Cambria"/>
                <w:b/>
                <w:color w:val="000000" w:themeColor="text1"/>
                <w:szCs w:val="24"/>
              </w:rPr>
              <w:t xml:space="preserve">/ </w:t>
            </w:r>
            <w:r w:rsidRPr="00252CDF">
              <w:rPr>
                <w:rFonts w:ascii="Cambria" w:hAnsi="Cambria"/>
                <w:b/>
                <w:color w:val="000000" w:themeColor="text1"/>
                <w:szCs w:val="24"/>
              </w:rPr>
              <w:t>156</w:t>
            </w:r>
            <w:r w:rsidR="00855253" w:rsidRPr="00252CDF">
              <w:rPr>
                <w:rFonts w:ascii="Cambria" w:hAnsi="Cambria"/>
                <w:b/>
                <w:color w:val="000000" w:themeColor="text1"/>
                <w:szCs w:val="24"/>
              </w:rPr>
              <w:t xml:space="preserve"> </w:t>
            </w:r>
            <w:r w:rsidR="00B51A59" w:rsidRPr="00252CDF">
              <w:rPr>
                <w:rFonts w:ascii="Cambria" w:hAnsi="Cambria"/>
                <w:b/>
                <w:color w:val="000000" w:themeColor="text1"/>
                <w:szCs w:val="24"/>
              </w:rPr>
              <w:t xml:space="preserve">tundi </w:t>
            </w:r>
          </w:p>
        </w:tc>
      </w:tr>
      <w:tr w:rsidR="00977C00" w:rsidRPr="00252CDF" w14:paraId="31A6343A" w14:textId="77777777" w:rsidTr="00484AC4">
        <w:trPr>
          <w:trHeight w:val="323"/>
        </w:trPr>
        <w:tc>
          <w:tcPr>
            <w:tcW w:w="6044" w:type="dxa"/>
            <w:vMerge/>
            <w:shd w:val="clear" w:color="auto" w:fill="C6D9F1" w:themeFill="text2" w:themeFillTint="33"/>
            <w:vAlign w:val="center"/>
          </w:tcPr>
          <w:p w14:paraId="5F25730D"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ABBA47F"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9017" w:type="dxa"/>
            <w:gridSpan w:val="2"/>
            <w:shd w:val="clear" w:color="auto" w:fill="C6D9F1" w:themeFill="text2" w:themeFillTint="33"/>
            <w:vAlign w:val="center"/>
          </w:tcPr>
          <w:p w14:paraId="4BA26FC2"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r w:rsidR="00854A0F" w:rsidRPr="00252CDF">
              <w:rPr>
                <w:rFonts w:ascii="Cambria" w:hAnsi="Cambria"/>
                <w:b/>
                <w:color w:val="000000" w:themeColor="text1"/>
                <w:szCs w:val="24"/>
              </w:rPr>
              <w:t xml:space="preserve"> I ÕA</w:t>
            </w:r>
          </w:p>
        </w:tc>
      </w:tr>
      <w:tr w:rsidR="00977C00" w:rsidRPr="00252CDF" w14:paraId="29B360D7" w14:textId="77777777" w:rsidTr="00484AC4">
        <w:trPr>
          <w:trHeight w:val="257"/>
        </w:trPr>
        <w:tc>
          <w:tcPr>
            <w:tcW w:w="6044" w:type="dxa"/>
            <w:vMerge/>
            <w:shd w:val="clear" w:color="auto" w:fill="C6D9F1" w:themeFill="text2" w:themeFillTint="33"/>
            <w:vAlign w:val="center"/>
          </w:tcPr>
          <w:p w14:paraId="502E6B3D"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1FD4D8A8"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4388622C"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5057" w:type="dxa"/>
            <w:shd w:val="clear" w:color="auto" w:fill="C6D9F1" w:themeFill="text2" w:themeFillTint="33"/>
            <w:vAlign w:val="center"/>
          </w:tcPr>
          <w:p w14:paraId="622B1437"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5D589105" w14:textId="77777777" w:rsidTr="00484AC4">
        <w:trPr>
          <w:trHeight w:val="337"/>
        </w:trPr>
        <w:tc>
          <w:tcPr>
            <w:tcW w:w="6044" w:type="dxa"/>
            <w:vMerge/>
            <w:shd w:val="clear" w:color="auto" w:fill="C6D9F1" w:themeFill="text2" w:themeFillTint="33"/>
            <w:vAlign w:val="center"/>
          </w:tcPr>
          <w:p w14:paraId="6196F04B"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768D656E"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2979144A" w14:textId="77777777" w:rsidR="00B51A59" w:rsidRPr="00252CDF" w:rsidRDefault="00C30FEA"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60</w:t>
            </w:r>
            <w:r w:rsidR="00B51A59" w:rsidRPr="00252CDF">
              <w:rPr>
                <w:rFonts w:ascii="Cambria" w:hAnsi="Cambria"/>
                <w:b/>
                <w:color w:val="000000" w:themeColor="text1"/>
                <w:szCs w:val="24"/>
              </w:rPr>
              <w:t xml:space="preserve"> tundi</w:t>
            </w:r>
            <w:r w:rsidR="00606AE5" w:rsidRPr="00252CDF">
              <w:rPr>
                <w:rFonts w:ascii="Cambria" w:hAnsi="Cambria"/>
                <w:b/>
                <w:color w:val="000000" w:themeColor="text1"/>
                <w:szCs w:val="24"/>
              </w:rPr>
              <w:t xml:space="preserve"> </w:t>
            </w:r>
          </w:p>
        </w:tc>
        <w:tc>
          <w:tcPr>
            <w:tcW w:w="5057" w:type="dxa"/>
            <w:shd w:val="clear" w:color="auto" w:fill="C6D9F1" w:themeFill="text2" w:themeFillTint="33"/>
            <w:vAlign w:val="center"/>
          </w:tcPr>
          <w:p w14:paraId="250C20F1" w14:textId="77777777" w:rsidR="00B51A59" w:rsidRPr="00252CDF" w:rsidRDefault="00C30FEA"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9</w:t>
            </w:r>
            <w:r w:rsidR="00E206A1" w:rsidRPr="00252CDF">
              <w:rPr>
                <w:rFonts w:ascii="Cambria" w:hAnsi="Cambria"/>
                <w:b/>
                <w:color w:val="000000" w:themeColor="text1"/>
                <w:szCs w:val="24"/>
              </w:rPr>
              <w:t>6</w:t>
            </w:r>
            <w:r w:rsidR="00B51A59" w:rsidRPr="00252CDF">
              <w:rPr>
                <w:rFonts w:ascii="Cambria" w:hAnsi="Cambria"/>
                <w:b/>
                <w:color w:val="000000" w:themeColor="text1"/>
                <w:szCs w:val="24"/>
              </w:rPr>
              <w:t xml:space="preserve"> tundi</w:t>
            </w:r>
            <w:r w:rsidR="003A63AE" w:rsidRPr="00252CDF">
              <w:rPr>
                <w:rFonts w:ascii="Cambria" w:hAnsi="Cambria"/>
                <w:b/>
                <w:color w:val="000000" w:themeColor="text1"/>
                <w:szCs w:val="24"/>
              </w:rPr>
              <w:t xml:space="preserve"> </w:t>
            </w:r>
          </w:p>
        </w:tc>
      </w:tr>
      <w:tr w:rsidR="00977C00" w:rsidRPr="00252CDF" w14:paraId="526315AF" w14:textId="77777777" w:rsidTr="00484AC4">
        <w:trPr>
          <w:trHeight w:val="379"/>
        </w:trPr>
        <w:tc>
          <w:tcPr>
            <w:tcW w:w="21683" w:type="dxa"/>
            <w:gridSpan w:val="4"/>
            <w:vAlign w:val="center"/>
          </w:tcPr>
          <w:p w14:paraId="29C053FF" w14:textId="77777777" w:rsidR="00B51A59" w:rsidRPr="00252CDF" w:rsidRDefault="00B51A59" w:rsidP="00605701">
            <w:pPr>
              <w:tabs>
                <w:tab w:val="left" w:pos="945"/>
                <w:tab w:val="left" w:pos="1800"/>
              </w:tabs>
              <w:spacing w:line="240" w:lineRule="auto"/>
              <w:rPr>
                <w:rFonts w:ascii="Cambria" w:hAnsi="Cambria"/>
                <w:iCs/>
                <w:color w:val="000000" w:themeColor="text1"/>
                <w:szCs w:val="24"/>
              </w:rPr>
            </w:pPr>
            <w:r w:rsidRPr="00252CDF">
              <w:rPr>
                <w:rFonts w:ascii="Cambria" w:hAnsi="Cambria"/>
                <w:b/>
                <w:color w:val="000000" w:themeColor="text1"/>
                <w:szCs w:val="24"/>
              </w:rPr>
              <w:t>Mooduli eesmärk</w:t>
            </w:r>
            <w:r w:rsidR="00D250E8" w:rsidRPr="00252CDF">
              <w:rPr>
                <w:rFonts w:ascii="Cambria" w:hAnsi="Cambria"/>
                <w:b/>
                <w:color w:val="000000" w:themeColor="text1"/>
                <w:szCs w:val="24"/>
              </w:rPr>
              <w:t>:</w:t>
            </w:r>
            <w:r w:rsidR="0015089E" w:rsidRPr="00252CDF">
              <w:rPr>
                <w:rFonts w:ascii="Cambria" w:hAnsi="Cambria"/>
                <w:color w:val="000000" w:themeColor="text1"/>
                <w:szCs w:val="24"/>
              </w:rPr>
              <w:t xml:space="preserve"> Õpetusega taotletakse, et õpilane omab ülevaadet keraamika materjalidest, nende omadustest ja kasutusalast, keraamikaahju hooldusest ja tööpõhimõttest ning tööohutusnõuetest.</w:t>
            </w:r>
          </w:p>
        </w:tc>
      </w:tr>
      <w:tr w:rsidR="00977C00" w:rsidRPr="00252CDF" w14:paraId="45A9A0F9" w14:textId="77777777" w:rsidTr="00484AC4">
        <w:trPr>
          <w:trHeight w:val="357"/>
        </w:trPr>
        <w:tc>
          <w:tcPr>
            <w:tcW w:w="21683" w:type="dxa"/>
            <w:gridSpan w:val="4"/>
            <w:vAlign w:val="center"/>
          </w:tcPr>
          <w:p w14:paraId="3E43AF52" w14:textId="7895F0F7" w:rsidR="00B51A59" w:rsidRPr="00252CDF" w:rsidRDefault="00B51A59"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00FD5E04" w:rsidRPr="00252CDF">
              <w:rPr>
                <w:rFonts w:ascii="Cambria" w:hAnsi="Cambria"/>
                <w:color w:val="000000" w:themeColor="text1"/>
                <w:szCs w:val="24"/>
              </w:rPr>
              <w:t>P</w:t>
            </w:r>
            <w:r w:rsidR="009B6948" w:rsidRPr="00252CDF">
              <w:rPr>
                <w:rFonts w:ascii="Cambria" w:hAnsi="Cambria"/>
                <w:color w:val="000000" w:themeColor="text1"/>
                <w:szCs w:val="24"/>
              </w:rPr>
              <w:t>uuduvad</w:t>
            </w:r>
          </w:p>
        </w:tc>
      </w:tr>
      <w:tr w:rsidR="00B51A59" w:rsidRPr="00252CDF" w14:paraId="3D8B43E2" w14:textId="77777777" w:rsidTr="00484AC4">
        <w:trPr>
          <w:trHeight w:val="464"/>
        </w:trPr>
        <w:tc>
          <w:tcPr>
            <w:tcW w:w="21683" w:type="dxa"/>
            <w:gridSpan w:val="4"/>
            <w:vAlign w:val="center"/>
          </w:tcPr>
          <w:p w14:paraId="1791558A" w14:textId="2B4A31FC" w:rsidR="00B51A59" w:rsidRPr="00252CDF" w:rsidRDefault="00B51A59"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w:t>
            </w:r>
            <w:r w:rsidR="00855253" w:rsidRPr="00252CDF">
              <w:rPr>
                <w:rFonts w:ascii="Cambria" w:hAnsi="Cambria"/>
                <w:b/>
                <w:color w:val="000000" w:themeColor="text1"/>
                <w:szCs w:val="24"/>
              </w:rPr>
              <w:t>n</w:t>
            </w:r>
            <w:r w:rsidR="00F90ADC" w:rsidRPr="00252CDF">
              <w:rPr>
                <w:rFonts w:ascii="Cambria" w:hAnsi="Cambria"/>
                <w:b/>
                <w:color w:val="000000" w:themeColor="text1"/>
                <w:szCs w:val="24"/>
              </w:rPr>
              <w:t>e(d) ja õpetaja(d): Maila Juns-Veldr</w:t>
            </w:r>
            <w:r w:rsidR="00380BA4" w:rsidRPr="00252CDF">
              <w:rPr>
                <w:rFonts w:ascii="Cambria" w:hAnsi="Cambria"/>
                <w:b/>
                <w:color w:val="000000" w:themeColor="text1"/>
                <w:szCs w:val="24"/>
              </w:rPr>
              <w:t>e, Sander Raudsepp, Helina Nelis</w:t>
            </w:r>
          </w:p>
        </w:tc>
      </w:tr>
    </w:tbl>
    <w:tbl>
      <w:tblPr>
        <w:tblStyle w:val="TableGrid"/>
        <w:tblpPr w:leftFromText="180" w:rightFromText="180" w:vertAnchor="text" w:tblpY="1"/>
        <w:tblOverlap w:val="never"/>
        <w:tblW w:w="21683"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189"/>
      </w:tblGrid>
      <w:tr w:rsidR="00977C00" w:rsidRPr="00252CDF" w14:paraId="644B03D0" w14:textId="77777777" w:rsidTr="00D4361B">
        <w:trPr>
          <w:trHeight w:val="1371"/>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96A0D81" w14:textId="122150E3" w:rsidR="00B51A59" w:rsidRPr="00252CDF" w:rsidRDefault="00B51A59"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00C155" w14:textId="1010E3E3" w:rsidR="00B51A59" w:rsidRPr="00D4361B" w:rsidRDefault="004B37D3"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w:t>
            </w:r>
            <w:r w:rsidR="00B51A59" w:rsidRPr="00252CDF">
              <w:rPr>
                <w:rFonts w:ascii="Cambria" w:hAnsi="Cambria"/>
                <w:b/>
                <w:color w:val="000000" w:themeColor="text1"/>
                <w:szCs w:val="24"/>
              </w:rPr>
              <w:t>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05A0D6" w14:textId="77777777" w:rsidR="00B51A59" w:rsidRPr="00252CDF" w:rsidRDefault="00B51A59"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F80C1A" w14:textId="2328BD85" w:rsidR="00B51A59" w:rsidRPr="00252CDF" w:rsidRDefault="00B51A59" w:rsidP="00D4361B">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25F543E6" w14:textId="77777777" w:rsidR="00B51A59" w:rsidRPr="00252CDF" w:rsidRDefault="00B51A59" w:rsidP="00D4361B">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r w:rsidR="008B2E24" w:rsidRPr="00252CDF">
              <w:rPr>
                <w:rFonts w:ascii="Cambria" w:hAnsi="Cambria"/>
                <w:b/>
                <w:color w:val="000000" w:themeColor="text1"/>
                <w:szCs w:val="24"/>
              </w:rPr>
              <w:t xml:space="preserve">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D3A8B2C" w14:textId="77777777" w:rsidR="00B51A59" w:rsidRPr="00252CDF" w:rsidRDefault="00B51A59" w:rsidP="00D4361B">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1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F9EECD" w14:textId="6CFB5039" w:rsidR="00B51A59" w:rsidRPr="00252CDF" w:rsidRDefault="00B51A59" w:rsidP="000408CF">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092B45A4" w14:textId="77777777" w:rsidTr="00484AC4">
        <w:trPr>
          <w:trHeight w:val="1510"/>
        </w:trPr>
        <w:tc>
          <w:tcPr>
            <w:tcW w:w="2802" w:type="dxa"/>
            <w:tcBorders>
              <w:top w:val="single" w:sz="4" w:space="0" w:color="000000"/>
              <w:left w:val="single" w:sz="4" w:space="0" w:color="000000"/>
              <w:bottom w:val="single" w:sz="4" w:space="0" w:color="000000"/>
              <w:right w:val="single" w:sz="4" w:space="0" w:color="000000"/>
            </w:tcBorders>
          </w:tcPr>
          <w:p w14:paraId="6510523F" w14:textId="0EAC107D" w:rsidR="00B51A59" w:rsidRPr="000408CF" w:rsidRDefault="000408CF" w:rsidP="000408CF">
            <w:pPr>
              <w:spacing w:line="240" w:lineRule="auto"/>
              <w:jc w:val="left"/>
              <w:rPr>
                <w:rFonts w:ascii="Cambria" w:hAnsi="Cambria"/>
                <w:color w:val="000000" w:themeColor="text1"/>
                <w:szCs w:val="24"/>
              </w:rPr>
            </w:pPr>
            <w:r>
              <w:rPr>
                <w:rFonts w:ascii="Cambria" w:hAnsi="Cambria"/>
                <w:color w:val="000000" w:themeColor="text1"/>
                <w:szCs w:val="24"/>
              </w:rPr>
              <w:t xml:space="preserve">ÕV 1. </w:t>
            </w:r>
            <w:r w:rsidR="00641BA0" w:rsidRPr="000408CF">
              <w:rPr>
                <w:rFonts w:ascii="Cambria" w:hAnsi="Cambria"/>
                <w:color w:val="000000" w:themeColor="text1"/>
                <w:szCs w:val="24"/>
              </w:rPr>
              <w:t xml:space="preserve">mõistab savimineraalide tekkimise protsesse, teab savide keemilist koostist ja </w:t>
            </w:r>
            <w:r w:rsidR="005F1914" w:rsidRPr="000408CF">
              <w:rPr>
                <w:rFonts w:ascii="Cambria" w:hAnsi="Cambria"/>
                <w:color w:val="000000" w:themeColor="text1"/>
                <w:szCs w:val="24"/>
              </w:rPr>
              <w:t>füüsikalisi omadusi</w:t>
            </w:r>
          </w:p>
        </w:tc>
        <w:tc>
          <w:tcPr>
            <w:tcW w:w="6061" w:type="dxa"/>
            <w:tcBorders>
              <w:top w:val="single" w:sz="4" w:space="0" w:color="000000"/>
              <w:left w:val="single" w:sz="4" w:space="0" w:color="000000"/>
              <w:bottom w:val="single" w:sz="4" w:space="0" w:color="000000"/>
              <w:right w:val="single" w:sz="4" w:space="0" w:color="000000"/>
            </w:tcBorders>
          </w:tcPr>
          <w:p w14:paraId="563BCDDF" w14:textId="4A927417" w:rsidR="00641BA0" w:rsidRPr="000408CF" w:rsidRDefault="000408CF" w:rsidP="000408CF">
            <w:pPr>
              <w:spacing w:line="240" w:lineRule="auto"/>
              <w:ind w:left="0" w:firstLine="0"/>
              <w:jc w:val="left"/>
              <w:rPr>
                <w:rFonts w:ascii="Cambria" w:hAnsi="Cambria"/>
                <w:color w:val="000000" w:themeColor="text1"/>
                <w:szCs w:val="24"/>
              </w:rPr>
            </w:pPr>
            <w:r>
              <w:rPr>
                <w:rFonts w:ascii="Cambria" w:hAnsi="Cambria"/>
                <w:color w:val="000000" w:themeColor="text1"/>
                <w:szCs w:val="24"/>
              </w:rPr>
              <w:t xml:space="preserve">HK 1.1. </w:t>
            </w:r>
            <w:r w:rsidR="005F1914" w:rsidRPr="000408CF">
              <w:rPr>
                <w:rFonts w:ascii="Cambria" w:hAnsi="Cambria"/>
                <w:color w:val="000000" w:themeColor="text1"/>
                <w:szCs w:val="24"/>
              </w:rPr>
              <w:t>selgitab savimineraalide tekkimise geoloogilisi</w:t>
            </w:r>
            <w:r w:rsidR="00641BA0" w:rsidRPr="000408CF">
              <w:rPr>
                <w:rFonts w:ascii="Cambria" w:hAnsi="Cambria"/>
                <w:color w:val="000000" w:themeColor="text1"/>
                <w:szCs w:val="24"/>
              </w:rPr>
              <w:t xml:space="preserve"> </w:t>
            </w:r>
            <w:r w:rsidR="005F1914" w:rsidRPr="000408CF">
              <w:rPr>
                <w:rFonts w:ascii="Cambria" w:hAnsi="Cambria"/>
                <w:color w:val="000000" w:themeColor="text1"/>
                <w:szCs w:val="24"/>
              </w:rPr>
              <w:t>ja keemilisi protsesse</w:t>
            </w:r>
          </w:p>
          <w:p w14:paraId="4F55B8AE" w14:textId="56A43F91" w:rsidR="00B51A59" w:rsidRPr="000408CF" w:rsidRDefault="000408CF" w:rsidP="000408CF">
            <w:pPr>
              <w:spacing w:line="240" w:lineRule="auto"/>
              <w:rPr>
                <w:rFonts w:ascii="Cambria" w:hAnsi="Cambria"/>
                <w:color w:val="000000" w:themeColor="text1"/>
                <w:szCs w:val="24"/>
              </w:rPr>
            </w:pPr>
            <w:r>
              <w:rPr>
                <w:rFonts w:ascii="Cambria" w:hAnsi="Cambria"/>
                <w:color w:val="000000" w:themeColor="text1"/>
                <w:szCs w:val="24"/>
              </w:rPr>
              <w:t xml:space="preserve">HK 1.2. </w:t>
            </w:r>
            <w:r w:rsidR="005F1914" w:rsidRPr="000408CF">
              <w:rPr>
                <w:rFonts w:ascii="Cambria" w:hAnsi="Cambria"/>
                <w:color w:val="000000" w:themeColor="text1"/>
                <w:szCs w:val="24"/>
              </w:rPr>
              <w:t>nimetab savi keemilised koostisosad ja vee</w:t>
            </w:r>
            <w:r w:rsidR="00641BA0" w:rsidRPr="000408CF">
              <w:rPr>
                <w:rFonts w:ascii="Cambria" w:hAnsi="Cambria"/>
                <w:color w:val="000000" w:themeColor="text1"/>
                <w:szCs w:val="24"/>
              </w:rPr>
              <w:t xml:space="preserve"> </w:t>
            </w:r>
            <w:r w:rsidR="005F1914" w:rsidRPr="000408CF">
              <w:rPr>
                <w:rFonts w:ascii="Cambria" w:hAnsi="Cambria"/>
                <w:color w:val="000000" w:themeColor="text1"/>
                <w:szCs w:val="24"/>
              </w:rPr>
              <w:t>esinemise viisid plastilises savis</w:t>
            </w:r>
            <w:r w:rsidR="00641BA0" w:rsidRPr="000408CF">
              <w:rPr>
                <w:rFonts w:ascii="Cambria" w:hAnsi="Cambria"/>
                <w:color w:val="000000" w:themeColor="text1"/>
                <w:szCs w:val="24"/>
              </w:rPr>
              <w:t xml:space="preserve"> </w:t>
            </w:r>
            <w:r w:rsidR="005F1914" w:rsidRPr="000408CF">
              <w:rPr>
                <w:rFonts w:ascii="Cambria" w:hAnsi="Cambria"/>
                <w:color w:val="000000" w:themeColor="text1"/>
                <w:szCs w:val="24"/>
              </w:rPr>
              <w:t>selgitab erinevate materjalinäidiste põhjal savi</w:t>
            </w:r>
            <w:r w:rsidR="00641BA0" w:rsidRPr="000408CF">
              <w:rPr>
                <w:rFonts w:ascii="Cambria" w:hAnsi="Cambria"/>
                <w:color w:val="000000" w:themeColor="text1"/>
                <w:szCs w:val="24"/>
              </w:rPr>
              <w:t xml:space="preserve"> </w:t>
            </w:r>
            <w:r w:rsidR="005F1914" w:rsidRPr="000408CF">
              <w:rPr>
                <w:rFonts w:ascii="Cambria" w:hAnsi="Cambria"/>
                <w:color w:val="000000" w:themeColor="text1"/>
                <w:szCs w:val="24"/>
              </w:rPr>
              <w:t>füüsikalisi omadusi</w:t>
            </w:r>
          </w:p>
        </w:tc>
        <w:tc>
          <w:tcPr>
            <w:tcW w:w="2268" w:type="dxa"/>
            <w:tcBorders>
              <w:top w:val="single" w:sz="4" w:space="0" w:color="000000"/>
              <w:left w:val="single" w:sz="4" w:space="0" w:color="000000"/>
              <w:bottom w:val="single" w:sz="4" w:space="0" w:color="000000"/>
              <w:right w:val="single" w:sz="4" w:space="0" w:color="000000"/>
            </w:tcBorders>
          </w:tcPr>
          <w:p w14:paraId="339CF737" w14:textId="5FB0F970" w:rsidR="007B4E5E" w:rsidRPr="00252CDF" w:rsidRDefault="00871481"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w:t>
            </w:r>
            <w:r w:rsidR="001E7F3A" w:rsidRPr="00252CDF">
              <w:rPr>
                <w:rFonts w:ascii="Cambria" w:hAnsi="Cambria"/>
                <w:color w:val="000000" w:themeColor="text1"/>
                <w:szCs w:val="24"/>
              </w:rPr>
              <w:t>oeng</w:t>
            </w:r>
            <w:r w:rsidR="003E7B26">
              <w:rPr>
                <w:rFonts w:ascii="Cambria" w:hAnsi="Cambria"/>
                <w:color w:val="000000" w:themeColor="text1"/>
                <w:szCs w:val="24"/>
              </w:rPr>
              <w:t>, i</w:t>
            </w:r>
            <w:r w:rsidR="00254473" w:rsidRPr="00252CDF">
              <w:rPr>
                <w:rFonts w:ascii="Cambria" w:hAnsi="Cambria"/>
                <w:color w:val="000000" w:themeColor="text1"/>
                <w:szCs w:val="24"/>
              </w:rPr>
              <w:t>seseisev töö e</w:t>
            </w:r>
            <w:r w:rsidR="001E7F3A" w:rsidRPr="00252CDF">
              <w:rPr>
                <w:rFonts w:ascii="Cambria" w:hAnsi="Cambria"/>
                <w:color w:val="000000" w:themeColor="text1"/>
                <w:szCs w:val="24"/>
              </w:rPr>
              <w:t>rinevate infoallikatega</w:t>
            </w:r>
            <w:r w:rsidR="003E7B26">
              <w:rPr>
                <w:rFonts w:ascii="Cambria" w:hAnsi="Cambria"/>
                <w:color w:val="000000" w:themeColor="text1"/>
                <w:szCs w:val="24"/>
              </w:rPr>
              <w:t>, p</w:t>
            </w:r>
            <w:r w:rsidR="00254473" w:rsidRPr="00252CDF">
              <w:rPr>
                <w:rFonts w:ascii="Cambria" w:hAnsi="Cambria"/>
                <w:color w:val="000000" w:themeColor="text1"/>
                <w:szCs w:val="24"/>
              </w:rPr>
              <w:t>raktiline töö</w:t>
            </w:r>
            <w:r w:rsidR="003E7B26">
              <w:rPr>
                <w:rFonts w:ascii="Cambria" w:hAnsi="Cambria"/>
                <w:color w:val="000000" w:themeColor="text1"/>
                <w:szCs w:val="24"/>
              </w:rPr>
              <w:t>, õ</w:t>
            </w:r>
            <w:r w:rsidR="007B4E5E" w:rsidRPr="00252CDF">
              <w:rPr>
                <w:rFonts w:ascii="Cambria" w:hAnsi="Cambria"/>
                <w:color w:val="000000" w:themeColor="text1"/>
                <w:szCs w:val="24"/>
              </w:rPr>
              <w:t>pimapp</w:t>
            </w:r>
            <w:r w:rsidR="00D16174" w:rsidRPr="00252CDF">
              <w:rPr>
                <w:rFonts w:ascii="Cambria" w:hAnsi="Cambria"/>
                <w:color w:val="000000" w:themeColor="text1"/>
                <w:szCs w:val="24"/>
              </w:rPr>
              <w:t>.</w:t>
            </w:r>
          </w:p>
          <w:p w14:paraId="431DE7E1" w14:textId="77777777" w:rsidR="001554B2" w:rsidRPr="00252CDF" w:rsidRDefault="001554B2" w:rsidP="00605701">
            <w:pPr>
              <w:tabs>
                <w:tab w:val="center" w:pos="360"/>
              </w:tabs>
              <w:spacing w:after="0" w:line="240" w:lineRule="auto"/>
              <w:ind w:left="0" w:right="0" w:firstLine="0"/>
              <w:jc w:val="left"/>
              <w:rPr>
                <w:rFonts w:ascii="Cambria" w:hAnsi="Cambria"/>
                <w:color w:val="000000" w:themeColor="text1"/>
                <w:szCs w:val="24"/>
              </w:rPr>
            </w:pPr>
          </w:p>
        </w:tc>
        <w:tc>
          <w:tcPr>
            <w:tcW w:w="3402" w:type="dxa"/>
            <w:tcBorders>
              <w:top w:val="single" w:sz="4" w:space="0" w:color="000000"/>
              <w:left w:val="single" w:sz="4" w:space="0" w:color="000000"/>
              <w:bottom w:val="single" w:sz="4" w:space="0" w:color="000000"/>
              <w:right w:val="single" w:sz="4" w:space="0" w:color="000000"/>
            </w:tcBorders>
          </w:tcPr>
          <w:p w14:paraId="00E72A7B" w14:textId="435644FA" w:rsidR="005F1914" w:rsidRPr="00252CDF" w:rsidRDefault="005F1914" w:rsidP="00DC0F69">
            <w:pPr>
              <w:spacing w:line="240" w:lineRule="auto"/>
              <w:jc w:val="left"/>
              <w:rPr>
                <w:rFonts w:ascii="Cambria" w:eastAsiaTheme="minorHAnsi" w:hAnsi="Cambria"/>
                <w:color w:val="000000" w:themeColor="text1"/>
                <w:szCs w:val="24"/>
                <w:lang w:eastAsia="en-US"/>
              </w:rPr>
            </w:pPr>
            <w:r w:rsidRPr="00252CDF">
              <w:rPr>
                <w:rFonts w:ascii="Cambria" w:eastAsiaTheme="minorHAnsi" w:hAnsi="Cambria"/>
                <w:color w:val="000000" w:themeColor="text1"/>
                <w:szCs w:val="24"/>
                <w:lang w:eastAsia="en-US"/>
              </w:rPr>
              <w:t>HÜ</w:t>
            </w:r>
            <w:r w:rsidR="00DC0F69">
              <w:rPr>
                <w:rFonts w:ascii="Cambria" w:eastAsiaTheme="minorHAnsi" w:hAnsi="Cambria"/>
                <w:color w:val="000000" w:themeColor="text1"/>
                <w:szCs w:val="24"/>
                <w:lang w:eastAsia="en-US"/>
              </w:rPr>
              <w:t xml:space="preserve"> 1</w:t>
            </w:r>
            <w:r w:rsidRPr="00252CDF">
              <w:rPr>
                <w:rFonts w:ascii="Cambria" w:eastAsiaTheme="minorHAnsi" w:hAnsi="Cambria"/>
                <w:color w:val="000000" w:themeColor="text1"/>
                <w:szCs w:val="24"/>
                <w:lang w:eastAsia="en-US"/>
              </w:rPr>
              <w:t>.</w:t>
            </w:r>
            <w:r w:rsidR="00174649" w:rsidRPr="00252CDF">
              <w:rPr>
                <w:rFonts w:ascii="Cambria" w:eastAsiaTheme="minorHAnsi" w:hAnsi="Cambria"/>
                <w:color w:val="000000" w:themeColor="text1"/>
                <w:szCs w:val="24"/>
                <w:lang w:eastAsia="en-US"/>
              </w:rPr>
              <w:t xml:space="preserve"> Iseseisev töö ülesande alusel: koostab tabeli vee esinemisviisidest </w:t>
            </w:r>
            <w:r w:rsidRPr="00252CDF">
              <w:rPr>
                <w:rFonts w:ascii="Cambria" w:eastAsiaTheme="minorHAnsi" w:hAnsi="Cambria"/>
                <w:color w:val="000000" w:themeColor="text1"/>
                <w:szCs w:val="24"/>
                <w:lang w:eastAsia="en-US"/>
              </w:rPr>
              <w:t>savis, selg</w:t>
            </w:r>
            <w:r w:rsidR="00174649" w:rsidRPr="00252CDF">
              <w:rPr>
                <w:rFonts w:ascii="Cambria" w:eastAsiaTheme="minorHAnsi" w:hAnsi="Cambria"/>
                <w:color w:val="000000" w:themeColor="text1"/>
                <w:szCs w:val="24"/>
                <w:lang w:eastAsia="en-US"/>
              </w:rPr>
              <w:t xml:space="preserve">itab suuliselt savi füüsikalisi </w:t>
            </w:r>
            <w:r w:rsidRPr="00252CDF">
              <w:rPr>
                <w:rFonts w:ascii="Cambria" w:eastAsiaTheme="minorHAnsi" w:hAnsi="Cambria"/>
                <w:color w:val="000000" w:themeColor="text1"/>
                <w:szCs w:val="24"/>
                <w:lang w:eastAsia="en-US"/>
              </w:rPr>
              <w:t>omadusi ja savi tekkimise protsessi.</w:t>
            </w:r>
            <w:r w:rsidR="007B4E5E" w:rsidRPr="00252CDF">
              <w:rPr>
                <w:rFonts w:ascii="Cambria" w:eastAsiaTheme="minorHAnsi" w:hAnsi="Cambria"/>
                <w:color w:val="000000" w:themeColor="text1"/>
                <w:szCs w:val="24"/>
                <w:lang w:eastAsia="en-US"/>
              </w:rPr>
              <w:t xml:space="preserve"> Lisab tabeli õpimappi.</w:t>
            </w:r>
          </w:p>
        </w:tc>
        <w:tc>
          <w:tcPr>
            <w:tcW w:w="4961" w:type="dxa"/>
            <w:tcBorders>
              <w:top w:val="single" w:sz="4" w:space="0" w:color="000000"/>
              <w:left w:val="single" w:sz="4" w:space="0" w:color="000000"/>
              <w:bottom w:val="single" w:sz="4" w:space="0" w:color="000000"/>
              <w:right w:val="single" w:sz="4" w:space="0" w:color="000000"/>
            </w:tcBorders>
          </w:tcPr>
          <w:p w14:paraId="3F555B78" w14:textId="77777777" w:rsidR="00B51A59" w:rsidRPr="00252CDF" w:rsidRDefault="005F1914" w:rsidP="001F72AE">
            <w:pPr>
              <w:pStyle w:val="Loendilik"/>
              <w:numPr>
                <w:ilvl w:val="0"/>
                <w:numId w:val="17"/>
              </w:numPr>
              <w:autoSpaceDE w:val="0"/>
              <w:autoSpaceDN w:val="0"/>
              <w:adjustRightInd w:val="0"/>
              <w:spacing w:after="0" w:line="240" w:lineRule="auto"/>
              <w:ind w:right="0"/>
              <w:jc w:val="left"/>
              <w:rPr>
                <w:rFonts w:ascii="Cambria" w:eastAsia="Calibri" w:hAnsi="Cambria"/>
                <w:color w:val="000000" w:themeColor="text1"/>
                <w:szCs w:val="24"/>
                <w:lang w:eastAsia="ar-SA"/>
              </w:rPr>
            </w:pPr>
            <w:r w:rsidRPr="00252CDF">
              <w:rPr>
                <w:rFonts w:ascii="Cambria" w:eastAsia="Calibri" w:hAnsi="Cambria"/>
                <w:b/>
                <w:color w:val="000000" w:themeColor="text1"/>
                <w:szCs w:val="24"/>
                <w:lang w:eastAsia="ar-SA"/>
              </w:rPr>
              <w:t>Savi teke ja omadused</w:t>
            </w:r>
            <w:r w:rsidRPr="00252CDF">
              <w:rPr>
                <w:rFonts w:ascii="Cambria" w:eastAsia="Calibri" w:hAnsi="Cambria"/>
                <w:color w:val="000000" w:themeColor="text1"/>
                <w:szCs w:val="24"/>
                <w:lang w:eastAsia="ar-SA"/>
              </w:rPr>
              <w:t>: savi tekkeprotsess,</w:t>
            </w:r>
            <w:r w:rsidR="00FC1FD0" w:rsidRPr="00252CDF">
              <w:rPr>
                <w:rFonts w:ascii="Cambria" w:eastAsia="Calibri" w:hAnsi="Cambria"/>
                <w:color w:val="000000" w:themeColor="text1"/>
                <w:szCs w:val="24"/>
                <w:lang w:eastAsia="ar-SA"/>
              </w:rPr>
              <w:t xml:space="preserve"> </w:t>
            </w:r>
            <w:r w:rsidRPr="00252CDF">
              <w:rPr>
                <w:rFonts w:ascii="Cambria" w:eastAsia="Calibri" w:hAnsi="Cambria"/>
                <w:color w:val="000000" w:themeColor="text1"/>
                <w:szCs w:val="24"/>
                <w:lang w:eastAsia="ar-SA"/>
              </w:rPr>
              <w:t>savimineraalid, savi keemilised ja füüsikalised</w:t>
            </w:r>
            <w:r w:rsidR="00FC1FD0" w:rsidRPr="00252CDF">
              <w:rPr>
                <w:rFonts w:ascii="Cambria" w:eastAsia="Calibri" w:hAnsi="Cambria"/>
                <w:color w:val="000000" w:themeColor="text1"/>
                <w:szCs w:val="24"/>
                <w:lang w:eastAsia="ar-SA"/>
              </w:rPr>
              <w:t xml:space="preserve"> </w:t>
            </w:r>
            <w:r w:rsidRPr="00252CDF">
              <w:rPr>
                <w:rFonts w:ascii="Cambria" w:eastAsia="Calibri" w:hAnsi="Cambria"/>
                <w:color w:val="000000" w:themeColor="text1"/>
                <w:szCs w:val="24"/>
                <w:lang w:eastAsia="ar-SA"/>
              </w:rPr>
              <w:t>omadused, vesi savis.</w:t>
            </w:r>
          </w:p>
        </w:tc>
        <w:tc>
          <w:tcPr>
            <w:tcW w:w="2189" w:type="dxa"/>
            <w:tcBorders>
              <w:top w:val="single" w:sz="4" w:space="0" w:color="000000"/>
              <w:left w:val="single" w:sz="4" w:space="0" w:color="000000"/>
              <w:bottom w:val="single" w:sz="4" w:space="0" w:color="000000"/>
              <w:right w:val="single" w:sz="4" w:space="0" w:color="000000"/>
            </w:tcBorders>
          </w:tcPr>
          <w:p w14:paraId="48A2D992" w14:textId="77777777" w:rsidR="00F5390E" w:rsidRPr="00252CDF" w:rsidRDefault="005F1914"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w:t>
            </w:r>
            <w:r w:rsidR="00B019D3" w:rsidRPr="00252CDF">
              <w:rPr>
                <w:rFonts w:ascii="Cambria" w:hAnsi="Cambria"/>
                <w:color w:val="000000" w:themeColor="text1"/>
                <w:szCs w:val="24"/>
              </w:rPr>
              <w:t>2</w:t>
            </w:r>
          </w:p>
          <w:p w14:paraId="2A818637" w14:textId="77777777" w:rsidR="00F5390E" w:rsidRPr="00252CDF" w:rsidRDefault="005F1914"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P – </w:t>
            </w:r>
          </w:p>
          <w:p w14:paraId="4606AD18" w14:textId="77777777" w:rsidR="00B51A59" w:rsidRPr="00252CDF" w:rsidRDefault="005F1914"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w:t>
            </w:r>
            <w:r w:rsidR="00B019D3" w:rsidRPr="00252CDF">
              <w:rPr>
                <w:rFonts w:ascii="Cambria" w:hAnsi="Cambria"/>
                <w:color w:val="000000" w:themeColor="text1"/>
                <w:szCs w:val="24"/>
              </w:rPr>
              <w:t>6</w:t>
            </w:r>
          </w:p>
        </w:tc>
      </w:tr>
      <w:tr w:rsidR="00977C00" w:rsidRPr="00252CDF" w14:paraId="54FFD6C1" w14:textId="77777777" w:rsidTr="00484AC4">
        <w:trPr>
          <w:trHeight w:val="1365"/>
        </w:trPr>
        <w:tc>
          <w:tcPr>
            <w:tcW w:w="2802" w:type="dxa"/>
            <w:tcBorders>
              <w:top w:val="single" w:sz="4" w:space="0" w:color="000000"/>
              <w:left w:val="single" w:sz="4" w:space="0" w:color="000000"/>
              <w:bottom w:val="single" w:sz="4" w:space="0" w:color="000000"/>
              <w:right w:val="single" w:sz="4" w:space="0" w:color="000000"/>
            </w:tcBorders>
          </w:tcPr>
          <w:p w14:paraId="5C1B68D6" w14:textId="4C4A1587" w:rsidR="001C4875" w:rsidRPr="000408CF" w:rsidRDefault="000408CF" w:rsidP="000408CF">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2. </w:t>
            </w:r>
            <w:r w:rsidR="005B39D5" w:rsidRPr="000408CF">
              <w:rPr>
                <w:rFonts w:ascii="Cambria" w:hAnsi="Cambria"/>
                <w:color w:val="000000" w:themeColor="text1"/>
                <w:szCs w:val="24"/>
              </w:rPr>
              <w:t xml:space="preserve">teab savimasside valmistamise põhimõtteid ning savide põhilisi </w:t>
            </w:r>
            <w:proofErr w:type="spellStart"/>
            <w:r w:rsidR="005B39D5" w:rsidRPr="000408CF">
              <w:rPr>
                <w:rFonts w:ascii="Cambria" w:hAnsi="Cambria"/>
                <w:color w:val="000000" w:themeColor="text1"/>
                <w:szCs w:val="24"/>
              </w:rPr>
              <w:t>lahjendajaid</w:t>
            </w:r>
            <w:proofErr w:type="spellEnd"/>
            <w:r w:rsidR="005B39D5" w:rsidRPr="000408CF">
              <w:rPr>
                <w:rFonts w:ascii="Cambria" w:hAnsi="Cambria"/>
                <w:color w:val="000000" w:themeColor="text1"/>
                <w:szCs w:val="24"/>
              </w:rPr>
              <w:t xml:space="preserve"> ja </w:t>
            </w:r>
            <w:proofErr w:type="spellStart"/>
            <w:r w:rsidR="005B39D5" w:rsidRPr="000408CF">
              <w:rPr>
                <w:rFonts w:ascii="Cambria" w:hAnsi="Cambria"/>
                <w:color w:val="000000" w:themeColor="text1"/>
                <w:szCs w:val="24"/>
              </w:rPr>
              <w:t>sulandajaid</w:t>
            </w:r>
            <w:proofErr w:type="spellEnd"/>
            <w:r w:rsidR="005B39D5" w:rsidRPr="000408CF">
              <w:rPr>
                <w:rFonts w:ascii="Cambria" w:hAnsi="Cambria"/>
                <w:color w:val="000000" w:themeColor="text1"/>
                <w:szCs w:val="24"/>
              </w:rPr>
              <w:t xml:space="preserve"> madal- ja </w:t>
            </w:r>
            <w:r w:rsidR="003318D1" w:rsidRPr="000408CF">
              <w:rPr>
                <w:rFonts w:ascii="Cambria" w:hAnsi="Cambria"/>
                <w:color w:val="000000" w:themeColor="text1"/>
                <w:szCs w:val="24"/>
              </w:rPr>
              <w:t>kõrgkuumuses</w:t>
            </w:r>
          </w:p>
        </w:tc>
        <w:tc>
          <w:tcPr>
            <w:tcW w:w="6061" w:type="dxa"/>
            <w:tcBorders>
              <w:top w:val="single" w:sz="4" w:space="0" w:color="000000"/>
              <w:left w:val="single" w:sz="4" w:space="0" w:color="000000"/>
              <w:bottom w:val="single" w:sz="4" w:space="0" w:color="000000"/>
              <w:right w:val="single" w:sz="4" w:space="0" w:color="000000"/>
            </w:tcBorders>
          </w:tcPr>
          <w:p w14:paraId="2291C5CA" w14:textId="1CE961C6" w:rsidR="007E0CCD" w:rsidRPr="000408CF" w:rsidRDefault="000408CF" w:rsidP="000408CF">
            <w:pPr>
              <w:widowControl w:val="0"/>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00BD18EE" w:rsidRPr="000408CF">
              <w:rPr>
                <w:rFonts w:ascii="Cambria" w:hAnsi="Cambria"/>
                <w:color w:val="000000" w:themeColor="text1"/>
                <w:szCs w:val="24"/>
              </w:rPr>
              <w:t xml:space="preserve">nimetab vähemalt kaks levinumat </w:t>
            </w:r>
            <w:r w:rsidR="007E0CCD" w:rsidRPr="000408CF">
              <w:rPr>
                <w:rFonts w:ascii="Cambria" w:hAnsi="Cambria"/>
                <w:color w:val="000000" w:themeColor="text1"/>
                <w:szCs w:val="24"/>
              </w:rPr>
              <w:t xml:space="preserve">savide </w:t>
            </w:r>
            <w:proofErr w:type="spellStart"/>
            <w:r w:rsidR="007E0CCD" w:rsidRPr="000408CF">
              <w:rPr>
                <w:rFonts w:ascii="Cambria" w:hAnsi="Cambria"/>
                <w:color w:val="000000" w:themeColor="text1"/>
                <w:szCs w:val="24"/>
              </w:rPr>
              <w:t>lahjendajat</w:t>
            </w:r>
            <w:proofErr w:type="spellEnd"/>
            <w:r w:rsidR="007E0CCD" w:rsidRPr="000408CF">
              <w:rPr>
                <w:rFonts w:ascii="Cambria" w:hAnsi="Cambria"/>
                <w:color w:val="000000" w:themeColor="text1"/>
                <w:szCs w:val="24"/>
              </w:rPr>
              <w:t xml:space="preserve"> ja </w:t>
            </w:r>
            <w:proofErr w:type="spellStart"/>
            <w:r w:rsidR="007E0CCD" w:rsidRPr="000408CF">
              <w:rPr>
                <w:rFonts w:ascii="Cambria" w:hAnsi="Cambria"/>
                <w:color w:val="000000" w:themeColor="text1"/>
                <w:szCs w:val="24"/>
              </w:rPr>
              <w:t>sulandajat</w:t>
            </w:r>
            <w:proofErr w:type="spellEnd"/>
            <w:r w:rsidR="007E0CCD" w:rsidRPr="000408CF">
              <w:rPr>
                <w:rFonts w:ascii="Cambria" w:hAnsi="Cambria"/>
                <w:color w:val="000000" w:themeColor="text1"/>
                <w:szCs w:val="24"/>
              </w:rPr>
              <w:t xml:space="preserve"> madal- ja kõrgkuumuses </w:t>
            </w:r>
            <w:r w:rsidR="00BD18EE" w:rsidRPr="000408CF">
              <w:rPr>
                <w:rFonts w:ascii="Cambria" w:hAnsi="Cambria"/>
                <w:color w:val="000000" w:themeColor="text1"/>
                <w:szCs w:val="24"/>
              </w:rPr>
              <w:t xml:space="preserve">nimetab </w:t>
            </w:r>
            <w:r w:rsidR="007E0CCD" w:rsidRPr="000408CF">
              <w:rPr>
                <w:rFonts w:ascii="Cambria" w:hAnsi="Cambria"/>
                <w:color w:val="000000" w:themeColor="text1"/>
                <w:szCs w:val="24"/>
              </w:rPr>
              <w:t>ülesande alusel tooraineid, mis</w:t>
            </w:r>
          </w:p>
          <w:p w14:paraId="4D5DAD60" w14:textId="34655FED" w:rsidR="001C4875" w:rsidRPr="000408CF" w:rsidRDefault="000408CF" w:rsidP="000408CF">
            <w:pPr>
              <w:widowControl w:val="0"/>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2.2. </w:t>
            </w:r>
            <w:r w:rsidR="00BD18EE" w:rsidRPr="000408CF">
              <w:rPr>
                <w:rFonts w:ascii="Cambria" w:hAnsi="Cambria"/>
                <w:color w:val="000000" w:themeColor="text1"/>
                <w:szCs w:val="24"/>
              </w:rPr>
              <w:t>muudavad savim</w:t>
            </w:r>
            <w:r w:rsidR="007E0CCD" w:rsidRPr="000408CF">
              <w:rPr>
                <w:rFonts w:ascii="Cambria" w:hAnsi="Cambria"/>
                <w:color w:val="000000" w:themeColor="text1"/>
                <w:szCs w:val="24"/>
              </w:rPr>
              <w:t xml:space="preserve">assi plastilisemaks, sulavamaks </w:t>
            </w:r>
            <w:r w:rsidR="00BD18EE" w:rsidRPr="000408CF">
              <w:rPr>
                <w:rFonts w:ascii="Cambria" w:hAnsi="Cambria"/>
                <w:color w:val="000000" w:themeColor="text1"/>
                <w:szCs w:val="24"/>
              </w:rPr>
              <w:t>või kuumuskindlamaks</w:t>
            </w:r>
          </w:p>
        </w:tc>
        <w:tc>
          <w:tcPr>
            <w:tcW w:w="2268" w:type="dxa"/>
            <w:tcBorders>
              <w:top w:val="single" w:sz="4" w:space="0" w:color="000000"/>
              <w:left w:val="single" w:sz="4" w:space="0" w:color="000000"/>
              <w:bottom w:val="single" w:sz="4" w:space="0" w:color="000000"/>
              <w:right w:val="single" w:sz="4" w:space="0" w:color="000000"/>
            </w:tcBorders>
          </w:tcPr>
          <w:p w14:paraId="78554D01" w14:textId="3B20CB96" w:rsidR="00254473" w:rsidRPr="00252CDF" w:rsidRDefault="00871481"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w:t>
            </w:r>
            <w:r w:rsidR="00174649" w:rsidRPr="00252CDF">
              <w:rPr>
                <w:rFonts w:ascii="Cambria" w:hAnsi="Cambria"/>
                <w:color w:val="000000" w:themeColor="text1"/>
                <w:szCs w:val="24"/>
              </w:rPr>
              <w:t>oeng</w:t>
            </w:r>
            <w:r w:rsidR="003E7B26">
              <w:rPr>
                <w:rFonts w:ascii="Cambria" w:hAnsi="Cambria"/>
                <w:color w:val="000000" w:themeColor="text1"/>
                <w:szCs w:val="24"/>
              </w:rPr>
              <w:t>, i</w:t>
            </w:r>
            <w:r w:rsidR="00254473" w:rsidRPr="00252CDF">
              <w:rPr>
                <w:rFonts w:ascii="Cambria" w:hAnsi="Cambria"/>
                <w:color w:val="000000" w:themeColor="text1"/>
                <w:szCs w:val="24"/>
              </w:rPr>
              <w:t>seseis</w:t>
            </w:r>
            <w:r w:rsidR="00174649" w:rsidRPr="00252CDF">
              <w:rPr>
                <w:rFonts w:ascii="Cambria" w:hAnsi="Cambria"/>
                <w:color w:val="000000" w:themeColor="text1"/>
                <w:szCs w:val="24"/>
              </w:rPr>
              <w:t>ev töö erinevate infoallikatega</w:t>
            </w:r>
            <w:r w:rsidR="003E7B26">
              <w:rPr>
                <w:rFonts w:ascii="Cambria" w:hAnsi="Cambria"/>
                <w:color w:val="000000" w:themeColor="text1"/>
                <w:szCs w:val="24"/>
              </w:rPr>
              <w:t>, p</w:t>
            </w:r>
            <w:r w:rsidR="00254473" w:rsidRPr="00252CDF">
              <w:rPr>
                <w:rFonts w:ascii="Cambria" w:hAnsi="Cambria"/>
                <w:color w:val="000000" w:themeColor="text1"/>
                <w:szCs w:val="24"/>
              </w:rPr>
              <w:t>raktiline töö</w:t>
            </w:r>
            <w:r w:rsidR="00D16174" w:rsidRPr="00252CDF">
              <w:rPr>
                <w:rFonts w:ascii="Cambria" w:hAnsi="Cambria"/>
                <w:color w:val="000000" w:themeColor="text1"/>
                <w:szCs w:val="24"/>
              </w:rPr>
              <w:t>.</w:t>
            </w:r>
          </w:p>
          <w:p w14:paraId="7B78245C" w14:textId="77777777" w:rsidR="00B51A59" w:rsidRPr="00252CDF" w:rsidRDefault="00B51A59"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3402" w:type="dxa"/>
            <w:tcBorders>
              <w:top w:val="single" w:sz="4" w:space="0" w:color="000000"/>
              <w:left w:val="single" w:sz="4" w:space="0" w:color="000000"/>
              <w:bottom w:val="single" w:sz="4" w:space="0" w:color="000000"/>
              <w:right w:val="single" w:sz="4" w:space="0" w:color="000000"/>
            </w:tcBorders>
          </w:tcPr>
          <w:p w14:paraId="6A3FBBAB" w14:textId="1A14E2D7" w:rsidR="000329B9" w:rsidRPr="00252CDF" w:rsidRDefault="00DE3092" w:rsidP="00605701">
            <w:pPr>
              <w:autoSpaceDE w:val="0"/>
              <w:autoSpaceDN w:val="0"/>
              <w:adjustRightInd w:val="0"/>
              <w:spacing w:after="0" w:line="240" w:lineRule="auto"/>
              <w:ind w:left="0" w:right="0" w:firstLine="0"/>
              <w:jc w:val="left"/>
              <w:rPr>
                <w:rFonts w:ascii="Cambria" w:eastAsiaTheme="minorHAnsi" w:hAnsi="Cambria"/>
                <w:color w:val="000000" w:themeColor="text1"/>
                <w:szCs w:val="24"/>
                <w:lang w:eastAsia="en-US"/>
              </w:rPr>
            </w:pPr>
            <w:r w:rsidRPr="00252CDF">
              <w:rPr>
                <w:rFonts w:ascii="Cambria" w:eastAsiaTheme="minorHAnsi" w:hAnsi="Cambria"/>
                <w:color w:val="000000" w:themeColor="text1"/>
                <w:szCs w:val="24"/>
                <w:lang w:eastAsia="en-US"/>
              </w:rPr>
              <w:t>HÜ</w:t>
            </w:r>
            <w:r w:rsidR="00DC0F69">
              <w:rPr>
                <w:rFonts w:ascii="Cambria" w:eastAsiaTheme="minorHAnsi" w:hAnsi="Cambria"/>
                <w:color w:val="000000" w:themeColor="text1"/>
                <w:szCs w:val="24"/>
                <w:lang w:eastAsia="en-US"/>
              </w:rPr>
              <w:t xml:space="preserve"> 1</w:t>
            </w:r>
            <w:r w:rsidRPr="00252CDF">
              <w:rPr>
                <w:rFonts w:ascii="Cambria" w:eastAsiaTheme="minorHAnsi" w:hAnsi="Cambria"/>
                <w:color w:val="000000" w:themeColor="text1"/>
                <w:szCs w:val="24"/>
                <w:lang w:eastAsia="en-US"/>
              </w:rPr>
              <w:t>. Ise</w:t>
            </w:r>
            <w:r w:rsidR="002C50A6" w:rsidRPr="00252CDF">
              <w:rPr>
                <w:rFonts w:ascii="Cambria" w:eastAsiaTheme="minorHAnsi" w:hAnsi="Cambria"/>
                <w:color w:val="000000" w:themeColor="text1"/>
                <w:szCs w:val="24"/>
                <w:lang w:eastAsia="en-US"/>
              </w:rPr>
              <w:t xml:space="preserve">seisev töö ülesande alusel: </w:t>
            </w:r>
            <w:r w:rsidRPr="00252CDF">
              <w:rPr>
                <w:rFonts w:ascii="Cambria" w:eastAsiaTheme="minorHAnsi" w:hAnsi="Cambria"/>
                <w:color w:val="000000" w:themeColor="text1"/>
                <w:szCs w:val="24"/>
                <w:lang w:eastAsia="en-US"/>
              </w:rPr>
              <w:t>koost</w:t>
            </w:r>
            <w:r w:rsidR="002C50A6" w:rsidRPr="00252CDF">
              <w:rPr>
                <w:rFonts w:ascii="Cambria" w:eastAsiaTheme="minorHAnsi" w:hAnsi="Cambria"/>
                <w:color w:val="000000" w:themeColor="text1"/>
                <w:szCs w:val="24"/>
                <w:lang w:eastAsia="en-US"/>
              </w:rPr>
              <w:t xml:space="preserve">ab tabeli savide </w:t>
            </w:r>
            <w:proofErr w:type="spellStart"/>
            <w:r w:rsidR="002C50A6" w:rsidRPr="00252CDF">
              <w:rPr>
                <w:rFonts w:ascii="Cambria" w:eastAsiaTheme="minorHAnsi" w:hAnsi="Cambria"/>
                <w:color w:val="000000" w:themeColor="text1"/>
                <w:szCs w:val="24"/>
                <w:lang w:eastAsia="en-US"/>
              </w:rPr>
              <w:t>lahjendajatest</w:t>
            </w:r>
            <w:proofErr w:type="spellEnd"/>
            <w:r w:rsidR="002C50A6" w:rsidRPr="00252CDF">
              <w:rPr>
                <w:rFonts w:ascii="Cambria" w:eastAsiaTheme="minorHAnsi" w:hAnsi="Cambria"/>
                <w:color w:val="000000" w:themeColor="text1"/>
                <w:szCs w:val="24"/>
                <w:lang w:eastAsia="en-US"/>
              </w:rPr>
              <w:t xml:space="preserve"> ja </w:t>
            </w:r>
            <w:proofErr w:type="spellStart"/>
            <w:r w:rsidR="002C50A6" w:rsidRPr="00252CDF">
              <w:rPr>
                <w:rFonts w:ascii="Cambria" w:eastAsiaTheme="minorHAnsi" w:hAnsi="Cambria"/>
                <w:color w:val="000000" w:themeColor="text1"/>
                <w:szCs w:val="24"/>
                <w:lang w:eastAsia="en-US"/>
              </w:rPr>
              <w:t>sulandajatest</w:t>
            </w:r>
            <w:proofErr w:type="spellEnd"/>
            <w:r w:rsidR="002C50A6" w:rsidRPr="00252CDF">
              <w:rPr>
                <w:rFonts w:ascii="Cambria" w:eastAsiaTheme="minorHAnsi" w:hAnsi="Cambria"/>
                <w:color w:val="000000" w:themeColor="text1"/>
                <w:szCs w:val="24"/>
                <w:lang w:eastAsia="en-US"/>
              </w:rPr>
              <w:t xml:space="preserve"> madal- ja kõrgkuumuses, </w:t>
            </w:r>
            <w:r w:rsidRPr="00252CDF">
              <w:rPr>
                <w:rFonts w:ascii="Cambria" w:eastAsiaTheme="minorHAnsi" w:hAnsi="Cambria"/>
                <w:color w:val="000000" w:themeColor="text1"/>
                <w:szCs w:val="24"/>
                <w:lang w:eastAsia="en-US"/>
              </w:rPr>
              <w:t>nimetab savi toorained.</w:t>
            </w:r>
            <w:r w:rsidR="00126E34" w:rsidRPr="00252CDF">
              <w:rPr>
                <w:rFonts w:ascii="Cambria" w:eastAsia="Segoe UI Symbol" w:hAnsi="Cambria"/>
                <w:color w:val="000000" w:themeColor="text1"/>
                <w:szCs w:val="24"/>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2E81FCCA" w14:textId="309DB96A" w:rsidR="001C4875" w:rsidRPr="000408CF" w:rsidRDefault="00DE3092" w:rsidP="001F72AE">
            <w:pPr>
              <w:pStyle w:val="Loendilik"/>
              <w:numPr>
                <w:ilvl w:val="0"/>
                <w:numId w:val="18"/>
              </w:numPr>
              <w:autoSpaceDE w:val="0"/>
              <w:autoSpaceDN w:val="0"/>
              <w:adjustRightInd w:val="0"/>
              <w:spacing w:after="0" w:line="240" w:lineRule="auto"/>
              <w:ind w:right="0"/>
              <w:jc w:val="left"/>
              <w:rPr>
                <w:rFonts w:ascii="Cambria" w:hAnsi="Cambria"/>
                <w:b/>
                <w:color w:val="000000" w:themeColor="text1"/>
                <w:szCs w:val="24"/>
              </w:rPr>
            </w:pPr>
            <w:r w:rsidRPr="00252CDF">
              <w:rPr>
                <w:rFonts w:ascii="Cambria" w:hAnsi="Cambria"/>
                <w:b/>
                <w:color w:val="000000" w:themeColor="text1"/>
                <w:szCs w:val="24"/>
              </w:rPr>
              <w:t>Savimassi koostisained ja omadused:</w:t>
            </w:r>
            <w:r w:rsidR="0038049D" w:rsidRPr="00252CDF">
              <w:rPr>
                <w:rFonts w:ascii="Cambria" w:hAnsi="Cambria"/>
                <w:b/>
                <w:color w:val="000000" w:themeColor="text1"/>
                <w:szCs w:val="24"/>
              </w:rPr>
              <w:t xml:space="preserve"> </w:t>
            </w:r>
            <w:r w:rsidRPr="00252CDF">
              <w:rPr>
                <w:rFonts w:ascii="Cambria" w:hAnsi="Cambria"/>
                <w:b/>
                <w:color w:val="000000" w:themeColor="text1"/>
                <w:szCs w:val="24"/>
              </w:rPr>
              <w:t>v</w:t>
            </w:r>
            <w:r w:rsidRPr="00252CDF">
              <w:rPr>
                <w:rFonts w:ascii="Cambria" w:hAnsi="Cambria"/>
                <w:color w:val="000000" w:themeColor="text1"/>
                <w:szCs w:val="24"/>
              </w:rPr>
              <w:t xml:space="preserve">almistamise põhimõtted, </w:t>
            </w:r>
            <w:proofErr w:type="spellStart"/>
            <w:r w:rsidRPr="00252CDF">
              <w:rPr>
                <w:rFonts w:ascii="Cambria" w:hAnsi="Cambria"/>
                <w:color w:val="000000" w:themeColor="text1"/>
                <w:szCs w:val="24"/>
              </w:rPr>
              <w:t>lahjendajad</w:t>
            </w:r>
            <w:proofErr w:type="spellEnd"/>
            <w:r w:rsidRPr="00252CDF">
              <w:rPr>
                <w:rFonts w:ascii="Cambria" w:hAnsi="Cambria"/>
                <w:color w:val="000000" w:themeColor="text1"/>
                <w:szCs w:val="24"/>
              </w:rPr>
              <w:t xml:space="preserve"> ja</w:t>
            </w:r>
            <w:r w:rsidR="00F6014A" w:rsidRPr="00252CDF">
              <w:rPr>
                <w:rFonts w:ascii="Cambria" w:hAnsi="Cambria"/>
                <w:color w:val="000000" w:themeColor="text1"/>
                <w:szCs w:val="24"/>
              </w:rPr>
              <w:t xml:space="preserve"> </w:t>
            </w:r>
            <w:proofErr w:type="spellStart"/>
            <w:r w:rsidRPr="00252CDF">
              <w:rPr>
                <w:rFonts w:ascii="Cambria" w:hAnsi="Cambria"/>
                <w:color w:val="000000" w:themeColor="text1"/>
                <w:szCs w:val="24"/>
              </w:rPr>
              <w:t>sulandajad</w:t>
            </w:r>
            <w:proofErr w:type="spellEnd"/>
            <w:r w:rsidRPr="00252CDF">
              <w:rPr>
                <w:rFonts w:ascii="Cambria" w:hAnsi="Cambria"/>
                <w:color w:val="000000" w:themeColor="text1"/>
                <w:szCs w:val="24"/>
              </w:rPr>
              <w:t xml:space="preserve"> madal- ja kõrgkuumuses (kaalium,</w:t>
            </w:r>
            <w:r w:rsidR="005B39D5" w:rsidRPr="00252CDF">
              <w:rPr>
                <w:rFonts w:ascii="Cambria" w:hAnsi="Cambria"/>
                <w:color w:val="000000" w:themeColor="text1"/>
                <w:szCs w:val="24"/>
              </w:rPr>
              <w:t xml:space="preserve"> </w:t>
            </w:r>
            <w:r w:rsidRPr="00252CDF">
              <w:rPr>
                <w:rFonts w:ascii="Cambria" w:hAnsi="Cambria"/>
                <w:color w:val="000000" w:themeColor="text1"/>
                <w:szCs w:val="24"/>
              </w:rPr>
              <w:t xml:space="preserve">naatrium, kaltsium, magneesium – </w:t>
            </w:r>
            <w:proofErr w:type="spellStart"/>
            <w:r w:rsidRPr="00252CDF">
              <w:rPr>
                <w:rFonts w:ascii="Cambria" w:hAnsi="Cambria"/>
                <w:color w:val="000000" w:themeColor="text1"/>
                <w:szCs w:val="24"/>
              </w:rPr>
              <w:t>sulandajad</w:t>
            </w:r>
            <w:proofErr w:type="spellEnd"/>
            <w:r w:rsidR="005B39D5" w:rsidRPr="00252CDF">
              <w:rPr>
                <w:rFonts w:ascii="Cambria" w:hAnsi="Cambria"/>
                <w:color w:val="000000" w:themeColor="text1"/>
                <w:szCs w:val="24"/>
              </w:rPr>
              <w:t xml:space="preserve"> </w:t>
            </w:r>
            <w:r w:rsidRPr="00252CDF">
              <w:rPr>
                <w:rFonts w:ascii="Cambria" w:hAnsi="Cambria"/>
                <w:color w:val="000000" w:themeColor="text1"/>
                <w:szCs w:val="24"/>
              </w:rPr>
              <w:t>madalkuumuses), räni, põldpagu, šamott, kaoliin</w:t>
            </w:r>
            <w:r w:rsidR="007834A0" w:rsidRPr="00252CDF">
              <w:rPr>
                <w:rFonts w:ascii="Cambria" w:hAnsi="Cambria"/>
                <w:color w:val="000000" w:themeColor="text1"/>
                <w:szCs w:val="24"/>
              </w:rPr>
              <w:t>.</w:t>
            </w:r>
          </w:p>
        </w:tc>
        <w:tc>
          <w:tcPr>
            <w:tcW w:w="2189" w:type="dxa"/>
            <w:tcBorders>
              <w:top w:val="single" w:sz="4" w:space="0" w:color="000000"/>
              <w:left w:val="single" w:sz="4" w:space="0" w:color="000000"/>
              <w:bottom w:val="single" w:sz="4" w:space="0" w:color="000000"/>
              <w:right w:val="single" w:sz="4" w:space="0" w:color="000000"/>
            </w:tcBorders>
          </w:tcPr>
          <w:p w14:paraId="4BCB8BD4" w14:textId="77777777" w:rsidR="00F5390E" w:rsidRPr="00252CDF" w:rsidRDefault="00F5390E"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w:t>
            </w:r>
            <w:r w:rsidR="00993520" w:rsidRPr="00252CDF">
              <w:rPr>
                <w:rFonts w:ascii="Cambria" w:hAnsi="Cambria"/>
                <w:color w:val="000000" w:themeColor="text1"/>
                <w:szCs w:val="24"/>
              </w:rPr>
              <w:t>2</w:t>
            </w:r>
          </w:p>
          <w:p w14:paraId="5AC01191" w14:textId="77777777" w:rsidR="00F5390E" w:rsidRPr="00252CDF" w:rsidRDefault="006C4CBF"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P</w:t>
            </w:r>
            <w:r w:rsidR="005F1914" w:rsidRPr="00252CDF">
              <w:rPr>
                <w:rFonts w:ascii="Cambria" w:hAnsi="Cambria"/>
                <w:color w:val="000000" w:themeColor="text1"/>
                <w:szCs w:val="24"/>
              </w:rPr>
              <w:t xml:space="preserve"> – </w:t>
            </w:r>
          </w:p>
          <w:p w14:paraId="156EC171" w14:textId="77777777" w:rsidR="00B51A59" w:rsidRPr="00252CDF" w:rsidRDefault="005F1914"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w:t>
            </w:r>
            <w:r w:rsidR="004E420F" w:rsidRPr="00252CDF">
              <w:rPr>
                <w:rFonts w:ascii="Cambria" w:hAnsi="Cambria"/>
                <w:color w:val="000000" w:themeColor="text1"/>
                <w:szCs w:val="24"/>
              </w:rPr>
              <w:t>–</w:t>
            </w:r>
            <w:r w:rsidRPr="00252CDF">
              <w:rPr>
                <w:rFonts w:ascii="Cambria" w:hAnsi="Cambria"/>
                <w:color w:val="000000" w:themeColor="text1"/>
                <w:szCs w:val="24"/>
              </w:rPr>
              <w:t xml:space="preserve"> </w:t>
            </w:r>
            <w:r w:rsidR="00993520" w:rsidRPr="00252CDF">
              <w:rPr>
                <w:rFonts w:ascii="Cambria" w:hAnsi="Cambria"/>
                <w:color w:val="000000" w:themeColor="text1"/>
                <w:szCs w:val="24"/>
              </w:rPr>
              <w:t>6</w:t>
            </w:r>
          </w:p>
        </w:tc>
      </w:tr>
      <w:tr w:rsidR="00977C00" w:rsidRPr="00252CDF" w14:paraId="39CBD06F" w14:textId="77777777" w:rsidTr="00484AC4">
        <w:trPr>
          <w:trHeight w:val="1966"/>
        </w:trPr>
        <w:tc>
          <w:tcPr>
            <w:tcW w:w="2802" w:type="dxa"/>
            <w:tcBorders>
              <w:top w:val="single" w:sz="4" w:space="0" w:color="000000"/>
              <w:left w:val="single" w:sz="4" w:space="0" w:color="000000"/>
              <w:bottom w:val="single" w:sz="4" w:space="0" w:color="000000"/>
              <w:right w:val="single" w:sz="4" w:space="0" w:color="000000"/>
            </w:tcBorders>
          </w:tcPr>
          <w:p w14:paraId="75DE879F" w14:textId="40381353" w:rsidR="00B51A59" w:rsidRPr="000408CF" w:rsidRDefault="000408CF" w:rsidP="000408CF">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ÕV 3. </w:t>
            </w:r>
            <w:r w:rsidR="00B708A9" w:rsidRPr="000408CF">
              <w:rPr>
                <w:rFonts w:ascii="Cambria" w:hAnsi="Cambria"/>
                <w:color w:val="000000" w:themeColor="text1"/>
                <w:szCs w:val="24"/>
              </w:rPr>
              <w:t>teab savimaagi töötlemise</w:t>
            </w:r>
            <w:r w:rsidR="000E3487" w:rsidRPr="000408CF">
              <w:rPr>
                <w:rFonts w:ascii="Cambria" w:hAnsi="Cambria"/>
                <w:color w:val="000000" w:themeColor="text1"/>
                <w:szCs w:val="24"/>
              </w:rPr>
              <w:t xml:space="preserve"> </w:t>
            </w:r>
            <w:r w:rsidR="00B708A9" w:rsidRPr="000408CF">
              <w:rPr>
                <w:rFonts w:ascii="Cambria" w:hAnsi="Cambria"/>
                <w:color w:val="000000" w:themeColor="text1"/>
                <w:szCs w:val="24"/>
              </w:rPr>
              <w:t>etappe, puhastab savimaagi,</w:t>
            </w:r>
            <w:r w:rsidR="000E3487" w:rsidRPr="000408CF">
              <w:rPr>
                <w:rFonts w:ascii="Cambria" w:hAnsi="Cambria"/>
                <w:color w:val="000000" w:themeColor="text1"/>
                <w:szCs w:val="24"/>
              </w:rPr>
              <w:t xml:space="preserve"> </w:t>
            </w:r>
            <w:r w:rsidR="00B708A9" w:rsidRPr="000408CF">
              <w:rPr>
                <w:rFonts w:ascii="Cambria" w:hAnsi="Cambria"/>
                <w:color w:val="000000" w:themeColor="text1"/>
                <w:szCs w:val="24"/>
              </w:rPr>
              <w:t>valmistab savimassi ja</w:t>
            </w:r>
            <w:r w:rsidR="000E3487" w:rsidRPr="000408CF">
              <w:rPr>
                <w:rFonts w:ascii="Cambria" w:hAnsi="Cambria"/>
                <w:color w:val="000000" w:themeColor="text1"/>
                <w:szCs w:val="24"/>
              </w:rPr>
              <w:t xml:space="preserve"> </w:t>
            </w:r>
            <w:r w:rsidR="00B708A9" w:rsidRPr="000408CF">
              <w:rPr>
                <w:rFonts w:ascii="Cambria" w:hAnsi="Cambria"/>
                <w:color w:val="000000" w:themeColor="text1"/>
                <w:szCs w:val="24"/>
              </w:rPr>
              <w:t>põletusproovid ning määratleb</w:t>
            </w:r>
            <w:r w:rsidR="000E3487" w:rsidRPr="000408CF">
              <w:rPr>
                <w:rFonts w:ascii="Cambria" w:hAnsi="Cambria"/>
                <w:color w:val="000000" w:themeColor="text1"/>
                <w:szCs w:val="24"/>
              </w:rPr>
              <w:t xml:space="preserve"> </w:t>
            </w:r>
            <w:r w:rsidR="00B708A9" w:rsidRPr="000408CF">
              <w:rPr>
                <w:rFonts w:ascii="Cambria" w:hAnsi="Cambria"/>
                <w:color w:val="000000" w:themeColor="text1"/>
                <w:szCs w:val="24"/>
              </w:rPr>
              <w:t>ja dokumenteerib savi</w:t>
            </w:r>
            <w:r w:rsidR="000E3487" w:rsidRPr="000408CF">
              <w:rPr>
                <w:rFonts w:ascii="Cambria" w:hAnsi="Cambria"/>
                <w:color w:val="000000" w:themeColor="text1"/>
                <w:szCs w:val="24"/>
              </w:rPr>
              <w:t xml:space="preserve"> </w:t>
            </w:r>
            <w:r w:rsidR="00B708A9" w:rsidRPr="000408CF">
              <w:rPr>
                <w:rFonts w:ascii="Cambria" w:hAnsi="Cambria"/>
                <w:color w:val="000000" w:themeColor="text1"/>
                <w:szCs w:val="24"/>
              </w:rPr>
              <w:t>omadused</w:t>
            </w:r>
          </w:p>
        </w:tc>
        <w:tc>
          <w:tcPr>
            <w:tcW w:w="6061" w:type="dxa"/>
            <w:tcBorders>
              <w:top w:val="single" w:sz="4" w:space="0" w:color="000000"/>
              <w:left w:val="single" w:sz="4" w:space="0" w:color="000000"/>
              <w:bottom w:val="single" w:sz="4" w:space="0" w:color="000000"/>
              <w:right w:val="single" w:sz="4" w:space="0" w:color="000000"/>
            </w:tcBorders>
          </w:tcPr>
          <w:p w14:paraId="7505D2F9" w14:textId="4D296A31" w:rsidR="00384FEB" w:rsidRPr="000408CF" w:rsidRDefault="000408CF" w:rsidP="000408CF">
            <w:pPr>
              <w:widowControl w:val="0"/>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00DD5976" w:rsidRPr="000408CF">
              <w:rPr>
                <w:rFonts w:ascii="Cambria" w:hAnsi="Cambria"/>
                <w:color w:val="000000" w:themeColor="text1"/>
                <w:szCs w:val="24"/>
              </w:rPr>
              <w:t>selgitab ülesa</w:t>
            </w:r>
            <w:r w:rsidR="00384FEB" w:rsidRPr="000408CF">
              <w:rPr>
                <w:rFonts w:ascii="Cambria" w:hAnsi="Cambria"/>
                <w:color w:val="000000" w:themeColor="text1"/>
                <w:szCs w:val="24"/>
              </w:rPr>
              <w:t>nde alusel savimaagi töötlemist</w:t>
            </w:r>
          </w:p>
          <w:p w14:paraId="7B7B902B" w14:textId="4F34A920" w:rsidR="00384FEB" w:rsidRPr="000408CF" w:rsidRDefault="000408CF" w:rsidP="000408CF">
            <w:pPr>
              <w:widowControl w:val="0"/>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3.2. </w:t>
            </w:r>
            <w:r w:rsidR="00DD5976" w:rsidRPr="000408CF">
              <w:rPr>
                <w:rFonts w:ascii="Cambria" w:hAnsi="Cambria"/>
                <w:color w:val="000000" w:themeColor="text1"/>
                <w:szCs w:val="24"/>
              </w:rPr>
              <w:t>kogub ja puh</w:t>
            </w:r>
            <w:r w:rsidR="00384FEB" w:rsidRPr="000408CF">
              <w:rPr>
                <w:rFonts w:ascii="Cambria" w:hAnsi="Cambria"/>
                <w:color w:val="000000" w:themeColor="text1"/>
                <w:szCs w:val="24"/>
              </w:rPr>
              <w:t xml:space="preserve">astab juhendi põhjal savimaagi, valmistab savimassi </w:t>
            </w:r>
          </w:p>
          <w:p w14:paraId="4E56A93F" w14:textId="307185D4" w:rsidR="00B51A59" w:rsidRPr="000408CF" w:rsidRDefault="000408CF" w:rsidP="000408CF">
            <w:pPr>
              <w:widowControl w:val="0"/>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3.3. </w:t>
            </w:r>
            <w:r w:rsidR="00DD5976" w:rsidRPr="000408CF">
              <w:rPr>
                <w:rFonts w:ascii="Cambria" w:hAnsi="Cambria"/>
                <w:color w:val="000000" w:themeColor="text1"/>
                <w:szCs w:val="24"/>
              </w:rPr>
              <w:t>teeb juhendi p</w:t>
            </w:r>
            <w:r w:rsidR="00384FEB" w:rsidRPr="000408CF">
              <w:rPr>
                <w:rFonts w:ascii="Cambria" w:hAnsi="Cambria"/>
                <w:color w:val="000000" w:themeColor="text1"/>
                <w:szCs w:val="24"/>
              </w:rPr>
              <w:t xml:space="preserve">õhjal põletusproovid, analüüsib </w:t>
            </w:r>
            <w:r w:rsidR="00DD5976" w:rsidRPr="000408CF">
              <w:rPr>
                <w:rFonts w:ascii="Cambria" w:hAnsi="Cambria"/>
                <w:color w:val="000000" w:themeColor="text1"/>
                <w:szCs w:val="24"/>
              </w:rPr>
              <w:t>proovide tulemusi ja dokumenteerib õpimappi</w:t>
            </w:r>
          </w:p>
        </w:tc>
        <w:tc>
          <w:tcPr>
            <w:tcW w:w="2268" w:type="dxa"/>
            <w:tcBorders>
              <w:top w:val="single" w:sz="4" w:space="0" w:color="000000"/>
              <w:left w:val="single" w:sz="4" w:space="0" w:color="000000"/>
              <w:bottom w:val="single" w:sz="4" w:space="0" w:color="000000"/>
              <w:right w:val="single" w:sz="4" w:space="0" w:color="000000"/>
            </w:tcBorders>
          </w:tcPr>
          <w:p w14:paraId="5643B646" w14:textId="41CFED10" w:rsidR="00395534" w:rsidRPr="00252CDF" w:rsidRDefault="00395534"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3E7B26">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7EB48440" w14:textId="77777777" w:rsidR="00395534" w:rsidRPr="00252CDF" w:rsidRDefault="00395534"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0A964B56" w14:textId="60E54848" w:rsidR="00395534" w:rsidRPr="00252CDF" w:rsidRDefault="00395534"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r w:rsidR="003E7B26">
              <w:rPr>
                <w:rFonts w:ascii="Cambria" w:eastAsia="Segoe UI Symbol" w:hAnsi="Cambria"/>
                <w:color w:val="000000" w:themeColor="text1"/>
                <w:szCs w:val="24"/>
              </w:rPr>
              <w:t>, i</w:t>
            </w:r>
            <w:r w:rsidRPr="00252CDF">
              <w:rPr>
                <w:rFonts w:ascii="Cambria" w:eastAsia="Segoe UI Symbol" w:hAnsi="Cambria"/>
                <w:color w:val="000000" w:themeColor="text1"/>
                <w:szCs w:val="24"/>
              </w:rPr>
              <w:t>seseisev</w:t>
            </w:r>
          </w:p>
          <w:p w14:paraId="7A2EC47A" w14:textId="715DEDA7" w:rsidR="00395534" w:rsidRPr="00252CDF" w:rsidRDefault="00395534"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praktiline töö</w:t>
            </w:r>
            <w:r w:rsidR="003E7B26">
              <w:rPr>
                <w:rFonts w:ascii="Cambria" w:eastAsia="Segoe UI Symbol" w:hAnsi="Cambria"/>
                <w:color w:val="000000" w:themeColor="text1"/>
                <w:szCs w:val="24"/>
              </w:rPr>
              <w:t>, õ</w:t>
            </w:r>
            <w:r w:rsidRPr="00252CDF">
              <w:rPr>
                <w:rFonts w:ascii="Cambria" w:eastAsia="Segoe UI Symbol" w:hAnsi="Cambria"/>
                <w:color w:val="000000" w:themeColor="text1"/>
                <w:szCs w:val="24"/>
              </w:rPr>
              <w:t>pimapp</w:t>
            </w:r>
            <w:r w:rsidR="00D87D84" w:rsidRPr="00252CDF">
              <w:rPr>
                <w:rFonts w:ascii="Cambria" w:eastAsia="Segoe UI Symbol" w:hAnsi="Cambria"/>
                <w:color w:val="000000" w:themeColor="text1"/>
                <w:szCs w:val="24"/>
              </w:rPr>
              <w:t>.</w:t>
            </w:r>
          </w:p>
        </w:tc>
        <w:tc>
          <w:tcPr>
            <w:tcW w:w="3402" w:type="dxa"/>
            <w:tcBorders>
              <w:top w:val="single" w:sz="4" w:space="0" w:color="000000"/>
              <w:left w:val="single" w:sz="4" w:space="0" w:color="000000"/>
              <w:bottom w:val="single" w:sz="4" w:space="0" w:color="000000"/>
              <w:right w:val="single" w:sz="4" w:space="0" w:color="000000"/>
            </w:tcBorders>
          </w:tcPr>
          <w:p w14:paraId="35E4515D" w14:textId="4A2AF938" w:rsidR="00395534" w:rsidRPr="00252CDF" w:rsidRDefault="00395534" w:rsidP="000408CF">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DC0F69">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Iseseisev praktiline rühmatöö</w:t>
            </w:r>
            <w:r w:rsidR="000408C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ülesande alusel: kogub savimaagi,</w:t>
            </w:r>
            <w:r w:rsidR="000408C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töötleb, teeb põletusproovid, analüüsib</w:t>
            </w:r>
          </w:p>
          <w:p w14:paraId="1312228C" w14:textId="77777777" w:rsidR="0022065E" w:rsidRPr="00252CDF" w:rsidRDefault="00395534"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töö ja esitab tulemused õpimapis.</w:t>
            </w:r>
          </w:p>
        </w:tc>
        <w:tc>
          <w:tcPr>
            <w:tcW w:w="4961" w:type="dxa"/>
            <w:tcBorders>
              <w:top w:val="single" w:sz="4" w:space="0" w:color="000000"/>
              <w:left w:val="single" w:sz="4" w:space="0" w:color="000000"/>
              <w:bottom w:val="single" w:sz="4" w:space="0" w:color="000000"/>
              <w:right w:val="single" w:sz="4" w:space="0" w:color="000000"/>
            </w:tcBorders>
          </w:tcPr>
          <w:p w14:paraId="39C40C75" w14:textId="77777777" w:rsidR="00B51A59" w:rsidRPr="00252CDF" w:rsidRDefault="00E65588" w:rsidP="001F72AE">
            <w:pPr>
              <w:pStyle w:val="Loendilik"/>
              <w:numPr>
                <w:ilvl w:val="0"/>
                <w:numId w:val="19"/>
              </w:numPr>
              <w:snapToGri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Savimaagi töötlemine:</w:t>
            </w:r>
            <w:r w:rsidRPr="00252CDF">
              <w:rPr>
                <w:rFonts w:ascii="Cambria" w:hAnsi="Cambria"/>
                <w:color w:val="000000" w:themeColor="text1"/>
                <w:szCs w:val="24"/>
              </w:rPr>
              <w:t xml:space="preserve"> </w:t>
            </w:r>
            <w:r w:rsidR="0038049D" w:rsidRPr="00252CDF">
              <w:rPr>
                <w:rFonts w:ascii="Cambria" w:hAnsi="Cambria"/>
                <w:color w:val="000000" w:themeColor="text1"/>
                <w:szCs w:val="24"/>
              </w:rPr>
              <w:t xml:space="preserve"> </w:t>
            </w:r>
            <w:r w:rsidR="009D2CB2" w:rsidRPr="00252CDF">
              <w:rPr>
                <w:rFonts w:ascii="Cambria" w:hAnsi="Cambria"/>
                <w:color w:val="000000" w:themeColor="text1"/>
                <w:szCs w:val="24"/>
              </w:rPr>
              <w:t xml:space="preserve">kogumine, puhastamine, </w:t>
            </w:r>
            <w:r w:rsidRPr="00252CDF">
              <w:rPr>
                <w:rFonts w:ascii="Cambria" w:hAnsi="Cambria"/>
                <w:color w:val="000000" w:themeColor="text1"/>
                <w:szCs w:val="24"/>
              </w:rPr>
              <w:t>savimassi valmistamine, põletusproovid.</w:t>
            </w:r>
          </w:p>
        </w:tc>
        <w:tc>
          <w:tcPr>
            <w:tcW w:w="2189" w:type="dxa"/>
            <w:tcBorders>
              <w:top w:val="single" w:sz="4" w:space="0" w:color="000000"/>
              <w:left w:val="single" w:sz="4" w:space="0" w:color="000000"/>
              <w:bottom w:val="single" w:sz="4" w:space="0" w:color="000000"/>
              <w:right w:val="single" w:sz="4" w:space="0" w:color="000000"/>
            </w:tcBorders>
          </w:tcPr>
          <w:p w14:paraId="311EB5CD" w14:textId="77777777" w:rsidR="00B51A59" w:rsidRPr="00252CDF" w:rsidRDefault="00B51A5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w:t>
            </w:r>
            <w:r w:rsidR="006C4CBF" w:rsidRPr="00252CDF">
              <w:rPr>
                <w:rFonts w:ascii="Cambria" w:hAnsi="Cambria"/>
                <w:color w:val="000000" w:themeColor="text1"/>
                <w:szCs w:val="24"/>
              </w:rPr>
              <w:t xml:space="preserve"> </w:t>
            </w:r>
            <w:r w:rsidR="004E420F" w:rsidRPr="00252CDF">
              <w:rPr>
                <w:rFonts w:ascii="Cambria" w:hAnsi="Cambria"/>
                <w:color w:val="000000" w:themeColor="text1"/>
                <w:szCs w:val="24"/>
              </w:rPr>
              <w:t>–</w:t>
            </w:r>
            <w:r w:rsidR="006C4CBF" w:rsidRPr="00252CDF">
              <w:rPr>
                <w:rFonts w:ascii="Cambria" w:hAnsi="Cambria"/>
                <w:color w:val="000000" w:themeColor="text1"/>
                <w:szCs w:val="24"/>
              </w:rPr>
              <w:t xml:space="preserve"> </w:t>
            </w:r>
            <w:r w:rsidR="00442A67" w:rsidRPr="00252CDF">
              <w:rPr>
                <w:rFonts w:ascii="Cambria" w:hAnsi="Cambria"/>
                <w:color w:val="000000" w:themeColor="text1"/>
                <w:szCs w:val="24"/>
              </w:rPr>
              <w:t>10</w:t>
            </w:r>
            <w:r w:rsidR="004E420F" w:rsidRPr="00252CDF">
              <w:rPr>
                <w:rFonts w:ascii="Cambria" w:hAnsi="Cambria"/>
                <w:color w:val="000000" w:themeColor="text1"/>
                <w:szCs w:val="24"/>
              </w:rPr>
              <w:t xml:space="preserve"> </w:t>
            </w:r>
          </w:p>
          <w:p w14:paraId="02315663" w14:textId="77777777" w:rsidR="00B51A59" w:rsidRPr="00252CDF" w:rsidRDefault="004E0B8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w:t>
            </w:r>
            <w:r w:rsidR="004E420F" w:rsidRPr="00252CDF">
              <w:rPr>
                <w:rFonts w:ascii="Cambria" w:hAnsi="Cambria"/>
                <w:color w:val="000000" w:themeColor="text1"/>
                <w:szCs w:val="24"/>
              </w:rPr>
              <w:t xml:space="preserve"> ja P lõimitud</w:t>
            </w:r>
            <w:r w:rsidRPr="00252CDF">
              <w:rPr>
                <w:rFonts w:ascii="Cambria" w:hAnsi="Cambria"/>
                <w:color w:val="000000" w:themeColor="text1"/>
                <w:szCs w:val="24"/>
              </w:rPr>
              <w:t xml:space="preserve"> </w:t>
            </w:r>
            <w:r w:rsidR="004E420F" w:rsidRPr="00252CDF">
              <w:rPr>
                <w:rFonts w:ascii="Cambria" w:hAnsi="Cambria"/>
                <w:color w:val="000000" w:themeColor="text1"/>
                <w:szCs w:val="24"/>
              </w:rPr>
              <w:t>–</w:t>
            </w:r>
            <w:r w:rsidR="00011720" w:rsidRPr="00252CDF">
              <w:rPr>
                <w:rFonts w:ascii="Cambria" w:hAnsi="Cambria"/>
                <w:color w:val="000000" w:themeColor="text1"/>
                <w:szCs w:val="24"/>
              </w:rPr>
              <w:t xml:space="preserve"> 24</w:t>
            </w:r>
          </w:p>
        </w:tc>
      </w:tr>
      <w:tr w:rsidR="00977C00" w:rsidRPr="00252CDF" w14:paraId="47E3DA9C" w14:textId="77777777" w:rsidTr="00484AC4">
        <w:trPr>
          <w:trHeight w:val="1966"/>
        </w:trPr>
        <w:tc>
          <w:tcPr>
            <w:tcW w:w="2802" w:type="dxa"/>
            <w:tcBorders>
              <w:top w:val="single" w:sz="4" w:space="0" w:color="000000"/>
              <w:left w:val="single" w:sz="4" w:space="0" w:color="000000"/>
              <w:bottom w:val="single" w:sz="4" w:space="0" w:color="000000"/>
              <w:right w:val="single" w:sz="4" w:space="0" w:color="000000"/>
            </w:tcBorders>
          </w:tcPr>
          <w:p w14:paraId="5B07FC34" w14:textId="2656F8DD" w:rsidR="000558A1" w:rsidRPr="000408CF" w:rsidRDefault="000408CF" w:rsidP="000408CF">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4. </w:t>
            </w:r>
            <w:r w:rsidR="00593B9E" w:rsidRPr="000408CF">
              <w:rPr>
                <w:rFonts w:ascii="Cambria" w:hAnsi="Cambria"/>
                <w:color w:val="000000" w:themeColor="text1"/>
                <w:szCs w:val="24"/>
              </w:rPr>
              <w:t xml:space="preserve">tunneb keraamikas kasutatavaid värvivaid aineid </w:t>
            </w:r>
            <w:r w:rsidR="00B708A9" w:rsidRPr="000408CF">
              <w:rPr>
                <w:rFonts w:ascii="Cambria" w:hAnsi="Cambria"/>
                <w:color w:val="000000" w:themeColor="text1"/>
                <w:szCs w:val="24"/>
              </w:rPr>
              <w:t>ja nende toimet, värvib</w:t>
            </w:r>
            <w:r w:rsidR="00593B9E" w:rsidRPr="000408CF">
              <w:rPr>
                <w:rFonts w:ascii="Cambria" w:hAnsi="Cambria"/>
                <w:color w:val="000000" w:themeColor="text1"/>
                <w:szCs w:val="24"/>
              </w:rPr>
              <w:t xml:space="preserve"> </w:t>
            </w:r>
            <w:r w:rsidR="00B708A9" w:rsidRPr="000408CF">
              <w:rPr>
                <w:rFonts w:ascii="Cambria" w:hAnsi="Cambria"/>
                <w:color w:val="000000" w:themeColor="text1"/>
                <w:szCs w:val="24"/>
              </w:rPr>
              <w:t>savimasse ja glasuure</w:t>
            </w:r>
            <w:r w:rsidR="00593B9E" w:rsidRPr="000408CF">
              <w:rPr>
                <w:rFonts w:ascii="Cambria" w:hAnsi="Cambria"/>
                <w:color w:val="000000" w:themeColor="text1"/>
                <w:szCs w:val="24"/>
              </w:rPr>
              <w:t xml:space="preserve"> </w:t>
            </w:r>
            <w:r w:rsidR="00B708A9" w:rsidRPr="000408CF">
              <w:rPr>
                <w:rFonts w:ascii="Cambria" w:hAnsi="Cambria"/>
                <w:color w:val="000000" w:themeColor="text1"/>
                <w:szCs w:val="24"/>
              </w:rPr>
              <w:t>ohutusnõudeid järgides</w:t>
            </w:r>
          </w:p>
        </w:tc>
        <w:tc>
          <w:tcPr>
            <w:tcW w:w="6061" w:type="dxa"/>
            <w:tcBorders>
              <w:top w:val="single" w:sz="4" w:space="0" w:color="000000"/>
              <w:left w:val="single" w:sz="4" w:space="0" w:color="000000"/>
              <w:bottom w:val="single" w:sz="4" w:space="0" w:color="000000"/>
              <w:right w:val="single" w:sz="4" w:space="0" w:color="000000"/>
            </w:tcBorders>
          </w:tcPr>
          <w:p w14:paraId="5C634B7A" w14:textId="4200B090" w:rsidR="00DD5976" w:rsidRPr="000408CF" w:rsidRDefault="000408CF" w:rsidP="000408CF">
            <w:pPr>
              <w:widowControl w:val="0"/>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4.1. </w:t>
            </w:r>
            <w:r w:rsidR="00DD5976" w:rsidRPr="000408CF">
              <w:rPr>
                <w:rFonts w:ascii="Cambria" w:hAnsi="Cambria"/>
                <w:color w:val="000000" w:themeColor="text1"/>
                <w:szCs w:val="24"/>
              </w:rPr>
              <w:t>selgitab ülesande alusel värvivate oksiidide,</w:t>
            </w:r>
            <w:r w:rsidR="00667C3A" w:rsidRPr="000408CF">
              <w:rPr>
                <w:rFonts w:ascii="Cambria" w:hAnsi="Cambria"/>
                <w:color w:val="000000" w:themeColor="text1"/>
                <w:szCs w:val="24"/>
              </w:rPr>
              <w:t xml:space="preserve"> </w:t>
            </w:r>
            <w:r w:rsidR="00DD5976" w:rsidRPr="000408CF">
              <w:rPr>
                <w:rFonts w:ascii="Cambria" w:hAnsi="Cambria"/>
                <w:color w:val="000000" w:themeColor="text1"/>
                <w:szCs w:val="24"/>
              </w:rPr>
              <w:t>karbonaatide ja pigmentide erinevusi, toimet</w:t>
            </w:r>
            <w:r w:rsidR="00667C3A" w:rsidRPr="000408CF">
              <w:rPr>
                <w:rFonts w:ascii="Cambria" w:hAnsi="Cambria"/>
                <w:color w:val="000000" w:themeColor="text1"/>
                <w:szCs w:val="24"/>
              </w:rPr>
              <w:t xml:space="preserve"> </w:t>
            </w:r>
            <w:r w:rsidR="00DD5976" w:rsidRPr="000408CF">
              <w:rPr>
                <w:rFonts w:ascii="Cambria" w:hAnsi="Cambria"/>
                <w:color w:val="000000" w:themeColor="text1"/>
                <w:szCs w:val="24"/>
              </w:rPr>
              <w:t>savimassides ja glasuurides</w:t>
            </w:r>
          </w:p>
          <w:p w14:paraId="6853796F" w14:textId="5AFA1189" w:rsidR="00DD5976" w:rsidRPr="000408CF" w:rsidRDefault="000408CF" w:rsidP="000408CF">
            <w:pPr>
              <w:widowControl w:val="0"/>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4.2. </w:t>
            </w:r>
            <w:r w:rsidR="00DD5976" w:rsidRPr="000408CF">
              <w:rPr>
                <w:rFonts w:ascii="Cambria" w:hAnsi="Cambria"/>
                <w:color w:val="000000" w:themeColor="text1"/>
                <w:szCs w:val="24"/>
              </w:rPr>
              <w:t>nimetab vähemalt viis värvivat oksiidi või</w:t>
            </w:r>
            <w:r w:rsidR="00667C3A" w:rsidRPr="000408CF">
              <w:rPr>
                <w:rFonts w:ascii="Cambria" w:hAnsi="Cambria"/>
                <w:color w:val="000000" w:themeColor="text1"/>
                <w:szCs w:val="24"/>
              </w:rPr>
              <w:t xml:space="preserve"> </w:t>
            </w:r>
            <w:r w:rsidR="00DD5976" w:rsidRPr="000408CF">
              <w:rPr>
                <w:rFonts w:ascii="Cambria" w:hAnsi="Cambria"/>
                <w:color w:val="000000" w:themeColor="text1"/>
                <w:szCs w:val="24"/>
              </w:rPr>
              <w:t>karbonaati ja neist saadavat tooni</w:t>
            </w:r>
          </w:p>
          <w:p w14:paraId="656689AA" w14:textId="5343834F" w:rsidR="00DD5976" w:rsidRPr="000408CF" w:rsidRDefault="000408CF" w:rsidP="000408CF">
            <w:pPr>
              <w:widowControl w:val="0"/>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4.3. </w:t>
            </w:r>
            <w:r w:rsidR="00DD5976" w:rsidRPr="000408CF">
              <w:rPr>
                <w:rFonts w:ascii="Cambria" w:hAnsi="Cambria"/>
                <w:color w:val="000000" w:themeColor="text1"/>
                <w:szCs w:val="24"/>
              </w:rPr>
              <w:t>selgitab ohutusnõuete põhjal nende rakendamise</w:t>
            </w:r>
            <w:r w:rsidR="00667C3A" w:rsidRPr="000408CF">
              <w:rPr>
                <w:rFonts w:ascii="Cambria" w:hAnsi="Cambria"/>
                <w:color w:val="000000" w:themeColor="text1"/>
                <w:szCs w:val="24"/>
              </w:rPr>
              <w:t xml:space="preserve"> </w:t>
            </w:r>
            <w:r w:rsidR="00DD5976" w:rsidRPr="000408CF">
              <w:rPr>
                <w:rFonts w:ascii="Cambria" w:hAnsi="Cambria"/>
                <w:color w:val="000000" w:themeColor="text1"/>
                <w:szCs w:val="24"/>
              </w:rPr>
              <w:t>vajalikkust</w:t>
            </w:r>
          </w:p>
          <w:p w14:paraId="29BC1FA4" w14:textId="6D94F599" w:rsidR="000558A1" w:rsidRPr="000408CF" w:rsidRDefault="000408CF" w:rsidP="000408CF">
            <w:pPr>
              <w:widowControl w:val="0"/>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4.4. </w:t>
            </w:r>
            <w:r w:rsidR="00DD5976" w:rsidRPr="000408CF">
              <w:rPr>
                <w:rFonts w:ascii="Cambria" w:hAnsi="Cambria"/>
                <w:color w:val="000000" w:themeColor="text1"/>
                <w:szCs w:val="24"/>
              </w:rPr>
              <w:t xml:space="preserve">värvib juhendi alusel </w:t>
            </w:r>
            <w:proofErr w:type="spellStart"/>
            <w:r w:rsidR="00DD5976" w:rsidRPr="000408CF">
              <w:rPr>
                <w:rFonts w:ascii="Cambria" w:hAnsi="Cambria"/>
                <w:color w:val="000000" w:themeColor="text1"/>
                <w:szCs w:val="24"/>
              </w:rPr>
              <w:t>savilobri</w:t>
            </w:r>
            <w:proofErr w:type="spellEnd"/>
            <w:r w:rsidR="00DD5976" w:rsidRPr="000408CF">
              <w:rPr>
                <w:rFonts w:ascii="Cambria" w:hAnsi="Cambria"/>
                <w:color w:val="000000" w:themeColor="text1"/>
                <w:szCs w:val="24"/>
              </w:rPr>
              <w:t xml:space="preserve"> ja glasuure,</w:t>
            </w:r>
            <w:r w:rsidR="00667C3A" w:rsidRPr="000408CF">
              <w:rPr>
                <w:rFonts w:ascii="Cambria" w:hAnsi="Cambria"/>
                <w:color w:val="000000" w:themeColor="text1"/>
                <w:szCs w:val="24"/>
              </w:rPr>
              <w:t xml:space="preserve"> </w:t>
            </w:r>
            <w:r w:rsidR="00DD5976" w:rsidRPr="000408CF">
              <w:rPr>
                <w:rFonts w:ascii="Cambria" w:hAnsi="Cambria"/>
                <w:color w:val="000000" w:themeColor="text1"/>
                <w:szCs w:val="24"/>
              </w:rPr>
              <w:t>järgides tööohutuse nõudeid, selgitab töö käiku</w:t>
            </w:r>
            <w:r w:rsidR="00667C3A" w:rsidRPr="000408CF">
              <w:rPr>
                <w:rFonts w:ascii="Cambria" w:hAnsi="Cambria"/>
                <w:color w:val="000000" w:themeColor="text1"/>
                <w:szCs w:val="24"/>
              </w:rPr>
              <w:t xml:space="preserve"> </w:t>
            </w:r>
            <w:r w:rsidR="00DD5976" w:rsidRPr="000408CF">
              <w:rPr>
                <w:rFonts w:ascii="Cambria" w:hAnsi="Cambria"/>
                <w:color w:val="000000" w:themeColor="text1"/>
                <w:szCs w:val="24"/>
              </w:rPr>
              <w:t>ja dokumenteerib proovid õpimappi</w:t>
            </w:r>
          </w:p>
        </w:tc>
        <w:tc>
          <w:tcPr>
            <w:tcW w:w="2268" w:type="dxa"/>
            <w:tcBorders>
              <w:top w:val="single" w:sz="4" w:space="0" w:color="000000"/>
              <w:left w:val="single" w:sz="4" w:space="0" w:color="000000"/>
              <w:bottom w:val="single" w:sz="4" w:space="0" w:color="000000"/>
              <w:right w:val="single" w:sz="4" w:space="0" w:color="000000"/>
            </w:tcBorders>
          </w:tcPr>
          <w:p w14:paraId="4231B1A6" w14:textId="250F8464" w:rsidR="00F869AD" w:rsidRPr="00252CDF" w:rsidRDefault="00F869A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3E7B26">
              <w:rPr>
                <w:rFonts w:ascii="Cambria" w:eastAsia="Segoe UI Symbol" w:hAnsi="Cambria"/>
                <w:color w:val="000000" w:themeColor="text1"/>
                <w:szCs w:val="24"/>
              </w:rPr>
              <w:t>, g</w:t>
            </w:r>
            <w:r w:rsidRPr="00252CDF">
              <w:rPr>
                <w:rFonts w:ascii="Cambria" w:eastAsia="Segoe UI Symbol" w:hAnsi="Cambria"/>
                <w:color w:val="000000" w:themeColor="text1"/>
                <w:szCs w:val="24"/>
              </w:rPr>
              <w:t>rupitöö</w:t>
            </w:r>
            <w:r w:rsidR="003E7B26">
              <w:rPr>
                <w:rFonts w:ascii="Cambria" w:eastAsia="Segoe UI Symbol" w:hAnsi="Cambria"/>
                <w:color w:val="000000" w:themeColor="text1"/>
                <w:szCs w:val="24"/>
              </w:rPr>
              <w:t>, i</w:t>
            </w:r>
            <w:r w:rsidRPr="00252CDF">
              <w:rPr>
                <w:rFonts w:ascii="Cambria" w:eastAsia="Segoe UI Symbol" w:hAnsi="Cambria"/>
                <w:color w:val="000000" w:themeColor="text1"/>
                <w:szCs w:val="24"/>
              </w:rPr>
              <w:t>seseisev</w:t>
            </w:r>
          </w:p>
          <w:p w14:paraId="4919A7DB" w14:textId="65A2850A" w:rsidR="00F869AD" w:rsidRPr="00252CDF" w:rsidRDefault="00F869A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praktiline töö</w:t>
            </w:r>
            <w:r w:rsidR="003E7B26">
              <w:rPr>
                <w:rFonts w:ascii="Cambria" w:eastAsia="Segoe UI Symbol" w:hAnsi="Cambria"/>
                <w:color w:val="000000" w:themeColor="text1"/>
                <w:szCs w:val="24"/>
              </w:rPr>
              <w:t>, õ</w:t>
            </w:r>
            <w:r w:rsidRPr="00252CDF">
              <w:rPr>
                <w:rFonts w:ascii="Cambria" w:eastAsia="Segoe UI Symbol" w:hAnsi="Cambria"/>
                <w:color w:val="000000" w:themeColor="text1"/>
                <w:szCs w:val="24"/>
              </w:rPr>
              <w:t>pimapp</w:t>
            </w:r>
            <w:r w:rsidR="00E67028" w:rsidRPr="00252CDF">
              <w:rPr>
                <w:rFonts w:ascii="Cambria" w:eastAsia="Segoe UI Symbol" w:hAnsi="Cambria"/>
                <w:color w:val="000000" w:themeColor="text1"/>
                <w:szCs w:val="24"/>
              </w:rPr>
              <w:t>.</w:t>
            </w:r>
          </w:p>
        </w:tc>
        <w:tc>
          <w:tcPr>
            <w:tcW w:w="3402" w:type="dxa"/>
            <w:tcBorders>
              <w:top w:val="single" w:sz="4" w:space="0" w:color="000000"/>
              <w:left w:val="single" w:sz="4" w:space="0" w:color="000000"/>
              <w:bottom w:val="single" w:sz="4" w:space="0" w:color="000000"/>
              <w:right w:val="single" w:sz="4" w:space="0" w:color="000000"/>
            </w:tcBorders>
          </w:tcPr>
          <w:p w14:paraId="2F36E7BB" w14:textId="6DAD75CB" w:rsidR="00F869AD" w:rsidRPr="00252CDF" w:rsidRDefault="00622B3A"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DC0F69">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Iseseisev praktiline töö </w:t>
            </w:r>
            <w:r w:rsidR="00F869AD" w:rsidRPr="00252CDF">
              <w:rPr>
                <w:rFonts w:ascii="Cambria" w:eastAsia="Segoe UI Symbol" w:hAnsi="Cambria"/>
                <w:color w:val="000000" w:themeColor="text1"/>
                <w:szCs w:val="24"/>
              </w:rPr>
              <w:t>ülesand</w:t>
            </w:r>
            <w:r w:rsidRPr="00252CDF">
              <w:rPr>
                <w:rFonts w:ascii="Cambria" w:eastAsia="Segoe UI Symbol" w:hAnsi="Cambria"/>
                <w:color w:val="000000" w:themeColor="text1"/>
                <w:szCs w:val="24"/>
              </w:rPr>
              <w:t xml:space="preserve">e alusel: segab ühe oksiidi või </w:t>
            </w:r>
            <w:r w:rsidR="00F869AD" w:rsidRPr="00252CDF">
              <w:rPr>
                <w:rFonts w:ascii="Cambria" w:eastAsia="Segoe UI Symbol" w:hAnsi="Cambria"/>
                <w:color w:val="000000" w:themeColor="text1"/>
                <w:szCs w:val="24"/>
              </w:rPr>
              <w:t>värvip</w:t>
            </w:r>
            <w:r w:rsidRPr="00252CDF">
              <w:rPr>
                <w:rFonts w:ascii="Cambria" w:eastAsia="Segoe UI Symbol" w:hAnsi="Cambria"/>
                <w:color w:val="000000" w:themeColor="text1"/>
                <w:szCs w:val="24"/>
              </w:rPr>
              <w:t xml:space="preserve">igmendi savi- ja glasuurimassi, teeb põletusproovi, järgides tööohutusnõudeid, täidab tabeli </w:t>
            </w:r>
            <w:r w:rsidR="00F869AD" w:rsidRPr="00252CDF">
              <w:rPr>
                <w:rFonts w:ascii="Cambria" w:eastAsia="Segoe UI Symbol" w:hAnsi="Cambria"/>
                <w:color w:val="000000" w:themeColor="text1"/>
                <w:szCs w:val="24"/>
              </w:rPr>
              <w:t>värv</w:t>
            </w:r>
            <w:r w:rsidRPr="00252CDF">
              <w:rPr>
                <w:rFonts w:ascii="Cambria" w:eastAsia="Segoe UI Symbol" w:hAnsi="Cambria"/>
                <w:color w:val="000000" w:themeColor="text1"/>
                <w:szCs w:val="24"/>
              </w:rPr>
              <w:t xml:space="preserve">ipigmentide ja oksiidide </w:t>
            </w:r>
            <w:r w:rsidR="00F869AD" w:rsidRPr="00252CDF">
              <w:rPr>
                <w:rFonts w:ascii="Cambria" w:eastAsia="Segoe UI Symbol" w:hAnsi="Cambria"/>
                <w:color w:val="000000" w:themeColor="text1"/>
                <w:szCs w:val="24"/>
              </w:rPr>
              <w:t>värviomadustest ja vormistab tööd</w:t>
            </w:r>
          </w:p>
          <w:p w14:paraId="6864B5CA" w14:textId="77777777" w:rsidR="000E1352" w:rsidRPr="00252CDF" w:rsidRDefault="00F869A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õpimapis.</w:t>
            </w:r>
          </w:p>
        </w:tc>
        <w:tc>
          <w:tcPr>
            <w:tcW w:w="4961" w:type="dxa"/>
            <w:tcBorders>
              <w:top w:val="single" w:sz="4" w:space="0" w:color="000000"/>
              <w:left w:val="single" w:sz="4" w:space="0" w:color="000000"/>
              <w:bottom w:val="single" w:sz="4" w:space="0" w:color="000000"/>
              <w:right w:val="single" w:sz="4" w:space="0" w:color="000000"/>
            </w:tcBorders>
          </w:tcPr>
          <w:p w14:paraId="7A9F03CF" w14:textId="77777777" w:rsidR="00F869AD" w:rsidRPr="00252CDF" w:rsidRDefault="00F869AD" w:rsidP="001F72AE">
            <w:pPr>
              <w:pStyle w:val="Loendilik"/>
              <w:numPr>
                <w:ilvl w:val="0"/>
                <w:numId w:val="20"/>
              </w:numPr>
              <w:snapToGri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Värvid keraamikas:</w:t>
            </w:r>
            <w:r w:rsidRPr="00252CDF">
              <w:rPr>
                <w:rFonts w:ascii="Cambria" w:hAnsi="Cambria"/>
                <w:color w:val="000000" w:themeColor="text1"/>
                <w:szCs w:val="24"/>
              </w:rPr>
              <w:t xml:space="preserve"> oksiidid, karbonaadid,</w:t>
            </w:r>
          </w:p>
          <w:p w14:paraId="41621EF3" w14:textId="77777777" w:rsidR="00F869AD" w:rsidRPr="00252CDF" w:rsidRDefault="00F869AD" w:rsidP="00605701">
            <w:pPr>
              <w:snapToGrid w:val="0"/>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pigmendid savimassides ja glasuurides, erialane</w:t>
            </w:r>
          </w:p>
          <w:p w14:paraId="6C4A28C4" w14:textId="77777777" w:rsidR="000558A1" w:rsidRPr="00252CDF" w:rsidRDefault="00F869AD" w:rsidP="00605701">
            <w:pPr>
              <w:snapToGrid w:val="0"/>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inglise keel, ohutusnõuded.</w:t>
            </w:r>
          </w:p>
        </w:tc>
        <w:tc>
          <w:tcPr>
            <w:tcW w:w="2189" w:type="dxa"/>
            <w:tcBorders>
              <w:top w:val="single" w:sz="4" w:space="0" w:color="000000"/>
              <w:left w:val="single" w:sz="4" w:space="0" w:color="000000"/>
              <w:bottom w:val="single" w:sz="4" w:space="0" w:color="000000"/>
              <w:right w:val="single" w:sz="4" w:space="0" w:color="000000"/>
            </w:tcBorders>
          </w:tcPr>
          <w:p w14:paraId="740AD4E5" w14:textId="77777777" w:rsidR="00FA42BF" w:rsidRPr="00252CDF" w:rsidRDefault="00845F9E"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ja P lõimitud – </w:t>
            </w:r>
            <w:r w:rsidR="00953C15" w:rsidRPr="00252CDF">
              <w:rPr>
                <w:rFonts w:ascii="Cambria" w:hAnsi="Cambria"/>
                <w:color w:val="000000" w:themeColor="text1"/>
                <w:szCs w:val="24"/>
              </w:rPr>
              <w:t>12</w:t>
            </w:r>
            <w:r w:rsidRPr="00252CDF">
              <w:rPr>
                <w:rFonts w:ascii="Cambria" w:hAnsi="Cambria"/>
                <w:color w:val="000000" w:themeColor="text1"/>
                <w:szCs w:val="24"/>
              </w:rPr>
              <w:t xml:space="preserve">  </w:t>
            </w:r>
          </w:p>
          <w:p w14:paraId="5E965265" w14:textId="77777777" w:rsidR="00FA42BF" w:rsidRPr="00252CDF" w:rsidRDefault="004E0B8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w:t>
            </w:r>
            <w:r w:rsidR="00845F9E" w:rsidRPr="00252CDF">
              <w:rPr>
                <w:rFonts w:ascii="Cambria" w:hAnsi="Cambria"/>
                <w:color w:val="000000" w:themeColor="text1"/>
                <w:szCs w:val="24"/>
              </w:rPr>
              <w:t xml:space="preserve"> ja P lõimitud</w:t>
            </w:r>
            <w:r w:rsidRPr="00252CDF">
              <w:rPr>
                <w:rFonts w:ascii="Cambria" w:hAnsi="Cambria"/>
                <w:color w:val="000000" w:themeColor="text1"/>
                <w:szCs w:val="24"/>
              </w:rPr>
              <w:t xml:space="preserve"> - </w:t>
            </w:r>
            <w:r w:rsidR="00845F9E" w:rsidRPr="00252CDF">
              <w:rPr>
                <w:rFonts w:ascii="Cambria" w:hAnsi="Cambria"/>
                <w:color w:val="000000" w:themeColor="text1"/>
                <w:szCs w:val="24"/>
              </w:rPr>
              <w:t>20</w:t>
            </w:r>
          </w:p>
        </w:tc>
      </w:tr>
      <w:tr w:rsidR="00977C00" w:rsidRPr="00252CDF" w14:paraId="7B3A2243" w14:textId="77777777" w:rsidTr="00484AC4">
        <w:trPr>
          <w:trHeight w:val="1966"/>
        </w:trPr>
        <w:tc>
          <w:tcPr>
            <w:tcW w:w="2802" w:type="dxa"/>
            <w:tcBorders>
              <w:top w:val="single" w:sz="4" w:space="0" w:color="000000"/>
              <w:left w:val="single" w:sz="4" w:space="0" w:color="000000"/>
              <w:bottom w:val="single" w:sz="4" w:space="0" w:color="000000"/>
              <w:right w:val="single" w:sz="4" w:space="0" w:color="000000"/>
            </w:tcBorders>
          </w:tcPr>
          <w:p w14:paraId="0B467E6C" w14:textId="5E474B00" w:rsidR="000558A1" w:rsidRPr="00F569E3" w:rsidRDefault="00F569E3" w:rsidP="00F569E3">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5. </w:t>
            </w:r>
            <w:r w:rsidR="0038049D" w:rsidRPr="00F569E3">
              <w:rPr>
                <w:rFonts w:ascii="Cambria" w:hAnsi="Cambria"/>
                <w:color w:val="000000" w:themeColor="text1"/>
                <w:szCs w:val="24"/>
              </w:rPr>
              <w:t xml:space="preserve">teab madal- ja kõrgkuumuse </w:t>
            </w:r>
            <w:r w:rsidR="00651B6B" w:rsidRPr="00F569E3">
              <w:rPr>
                <w:rFonts w:ascii="Cambria" w:hAnsi="Cambria"/>
                <w:color w:val="000000" w:themeColor="text1"/>
                <w:szCs w:val="24"/>
              </w:rPr>
              <w:t xml:space="preserve">glasuuride </w:t>
            </w:r>
            <w:proofErr w:type="spellStart"/>
            <w:r w:rsidR="00651B6B" w:rsidRPr="00F569E3">
              <w:rPr>
                <w:rFonts w:ascii="Cambria" w:hAnsi="Cambria"/>
                <w:color w:val="000000" w:themeColor="text1"/>
                <w:szCs w:val="24"/>
              </w:rPr>
              <w:t>sulandajaid</w:t>
            </w:r>
            <w:proofErr w:type="spellEnd"/>
            <w:r w:rsidR="00651B6B" w:rsidRPr="00F569E3">
              <w:rPr>
                <w:rFonts w:ascii="Cambria" w:hAnsi="Cambria"/>
                <w:color w:val="000000" w:themeColor="text1"/>
                <w:szCs w:val="24"/>
              </w:rPr>
              <w:t>, ne</w:t>
            </w:r>
            <w:r w:rsidR="0038049D" w:rsidRPr="00F569E3">
              <w:rPr>
                <w:rFonts w:ascii="Cambria" w:hAnsi="Cambria"/>
                <w:color w:val="000000" w:themeColor="text1"/>
                <w:szCs w:val="24"/>
              </w:rPr>
              <w:t xml:space="preserve">nde põhilisi tooraineid, toidunõudele sobivaid ja mittesobivaid glasuure, valmistab retsepti järgi glasuure, järgides </w:t>
            </w:r>
            <w:r w:rsidR="00651B6B" w:rsidRPr="00F569E3">
              <w:rPr>
                <w:rFonts w:ascii="Cambria" w:hAnsi="Cambria"/>
                <w:color w:val="000000" w:themeColor="text1"/>
                <w:szCs w:val="24"/>
              </w:rPr>
              <w:t>tööohutusnõudeid</w:t>
            </w:r>
          </w:p>
        </w:tc>
        <w:tc>
          <w:tcPr>
            <w:tcW w:w="6061" w:type="dxa"/>
            <w:tcBorders>
              <w:top w:val="single" w:sz="4" w:space="0" w:color="000000"/>
              <w:left w:val="single" w:sz="4" w:space="0" w:color="000000"/>
              <w:bottom w:val="single" w:sz="4" w:space="0" w:color="000000"/>
              <w:right w:val="single" w:sz="4" w:space="0" w:color="000000"/>
            </w:tcBorders>
          </w:tcPr>
          <w:p w14:paraId="2A6CB05B" w14:textId="73B0ECA3" w:rsidR="00651B6B" w:rsidRPr="00F569E3" w:rsidRDefault="00F569E3" w:rsidP="00F569E3">
            <w:pPr>
              <w:keepNext/>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 </w:t>
            </w:r>
            <w:r w:rsidR="0038049D" w:rsidRPr="00F569E3">
              <w:rPr>
                <w:rFonts w:ascii="Cambria" w:hAnsi="Cambria"/>
                <w:color w:val="000000" w:themeColor="text1"/>
                <w:szCs w:val="24"/>
              </w:rPr>
              <w:t xml:space="preserve">nimetab neli põhilist madal- ja </w:t>
            </w:r>
            <w:r w:rsidR="00651B6B" w:rsidRPr="00F569E3">
              <w:rPr>
                <w:rFonts w:ascii="Cambria" w:hAnsi="Cambria"/>
                <w:color w:val="000000" w:themeColor="text1"/>
                <w:szCs w:val="24"/>
              </w:rPr>
              <w:t xml:space="preserve">kõrgkuumusglasuuride </w:t>
            </w:r>
            <w:proofErr w:type="spellStart"/>
            <w:r w:rsidR="00651B6B" w:rsidRPr="00F569E3">
              <w:rPr>
                <w:rFonts w:ascii="Cambria" w:hAnsi="Cambria"/>
                <w:color w:val="000000" w:themeColor="text1"/>
                <w:szCs w:val="24"/>
              </w:rPr>
              <w:t>sulandajat</w:t>
            </w:r>
            <w:proofErr w:type="spellEnd"/>
          </w:p>
          <w:p w14:paraId="26B6529A" w14:textId="7C594B5C" w:rsidR="00651B6B" w:rsidRPr="00F569E3" w:rsidRDefault="00F569E3" w:rsidP="00F569E3">
            <w:pPr>
              <w:keepNext/>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5.2. </w:t>
            </w:r>
            <w:r w:rsidR="00651B6B" w:rsidRPr="00F569E3">
              <w:rPr>
                <w:rFonts w:ascii="Cambria" w:hAnsi="Cambria"/>
                <w:color w:val="000000" w:themeColor="text1"/>
                <w:szCs w:val="24"/>
              </w:rPr>
              <w:t>nimetab ülesande alusel glasuuride tooraineid</w:t>
            </w:r>
          </w:p>
          <w:p w14:paraId="3B8B929F" w14:textId="12219038" w:rsidR="0038049D" w:rsidRPr="00F569E3" w:rsidRDefault="00F569E3" w:rsidP="00F569E3">
            <w:pPr>
              <w:keepNext/>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5.3. </w:t>
            </w:r>
            <w:r w:rsidR="00651B6B" w:rsidRPr="00F569E3">
              <w:rPr>
                <w:rFonts w:ascii="Cambria" w:hAnsi="Cambria"/>
                <w:color w:val="000000" w:themeColor="text1"/>
                <w:szCs w:val="24"/>
              </w:rPr>
              <w:t xml:space="preserve">valib retseptide </w:t>
            </w:r>
            <w:r w:rsidR="0038049D" w:rsidRPr="00F569E3">
              <w:rPr>
                <w:rFonts w:ascii="Cambria" w:hAnsi="Cambria"/>
                <w:color w:val="000000" w:themeColor="text1"/>
                <w:szCs w:val="24"/>
              </w:rPr>
              <w:t xml:space="preserve">ja näidiste põhjal toidunõudele </w:t>
            </w:r>
            <w:r w:rsidR="00651B6B" w:rsidRPr="00F569E3">
              <w:rPr>
                <w:rFonts w:ascii="Cambria" w:hAnsi="Cambria"/>
                <w:color w:val="000000" w:themeColor="text1"/>
                <w:szCs w:val="24"/>
              </w:rPr>
              <w:t>sobivaid ja mittesobivaid nii madal- kui</w:t>
            </w:r>
            <w:r w:rsidR="0038049D" w:rsidRPr="00F569E3">
              <w:rPr>
                <w:rFonts w:ascii="Cambria" w:hAnsi="Cambria"/>
                <w:color w:val="000000" w:themeColor="text1"/>
                <w:szCs w:val="24"/>
              </w:rPr>
              <w:t xml:space="preserve"> </w:t>
            </w:r>
            <w:r w:rsidR="00651B6B" w:rsidRPr="00F569E3">
              <w:rPr>
                <w:rFonts w:ascii="Cambria" w:hAnsi="Cambria"/>
                <w:color w:val="000000" w:themeColor="text1"/>
                <w:szCs w:val="24"/>
              </w:rPr>
              <w:t>kõrgkuumuse glasuure, põhjendab oma valikut</w:t>
            </w:r>
            <w:r w:rsidR="0038049D" w:rsidRPr="00F569E3">
              <w:rPr>
                <w:rFonts w:ascii="Cambria" w:hAnsi="Cambria"/>
                <w:color w:val="000000" w:themeColor="text1"/>
                <w:szCs w:val="24"/>
              </w:rPr>
              <w:t xml:space="preserve"> </w:t>
            </w:r>
          </w:p>
          <w:p w14:paraId="7484ABD6" w14:textId="479A9722" w:rsidR="00651B6B" w:rsidRPr="00F569E3" w:rsidRDefault="00F569E3" w:rsidP="00F569E3">
            <w:pPr>
              <w:keepNext/>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5.4. </w:t>
            </w:r>
            <w:r w:rsidR="00651B6B" w:rsidRPr="00F569E3">
              <w:rPr>
                <w:rFonts w:ascii="Cambria" w:hAnsi="Cambria"/>
                <w:color w:val="000000" w:themeColor="text1"/>
                <w:szCs w:val="24"/>
              </w:rPr>
              <w:t>valmistab juhendamisel retseptide järgi</w:t>
            </w:r>
            <w:r w:rsidR="0038049D" w:rsidRPr="00F569E3">
              <w:rPr>
                <w:rFonts w:ascii="Cambria" w:hAnsi="Cambria"/>
                <w:color w:val="000000" w:themeColor="text1"/>
                <w:szCs w:val="24"/>
              </w:rPr>
              <w:t xml:space="preserve"> </w:t>
            </w:r>
            <w:r w:rsidR="00651B6B" w:rsidRPr="00F569E3">
              <w:rPr>
                <w:rFonts w:ascii="Cambria" w:hAnsi="Cambria"/>
                <w:color w:val="000000" w:themeColor="text1"/>
                <w:szCs w:val="24"/>
              </w:rPr>
              <w:t>glasuure, järgides tööohutusnõudeid</w:t>
            </w:r>
          </w:p>
          <w:p w14:paraId="20C114EC" w14:textId="1346ACFA" w:rsidR="00651B6B" w:rsidRPr="00F569E3" w:rsidRDefault="00F569E3" w:rsidP="00F569E3">
            <w:pPr>
              <w:keepNext/>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5.5. </w:t>
            </w:r>
            <w:r w:rsidR="00651B6B" w:rsidRPr="00F569E3">
              <w:rPr>
                <w:rFonts w:ascii="Cambria" w:hAnsi="Cambria"/>
                <w:color w:val="000000" w:themeColor="text1"/>
                <w:szCs w:val="24"/>
              </w:rPr>
              <w:t>teeb ülesande alusel glasuuriproovid, analüüsib</w:t>
            </w:r>
          </w:p>
          <w:p w14:paraId="2A4C7608" w14:textId="77777777" w:rsidR="00651B6B" w:rsidRPr="00F569E3" w:rsidRDefault="00651B6B" w:rsidP="00F569E3">
            <w:pPr>
              <w:keepNext/>
              <w:suppressAutoHyphens/>
              <w:snapToGrid w:val="0"/>
              <w:spacing w:after="0" w:line="240" w:lineRule="auto"/>
              <w:ind w:right="0"/>
              <w:jc w:val="left"/>
              <w:rPr>
                <w:rFonts w:ascii="Cambria" w:hAnsi="Cambria"/>
                <w:color w:val="000000" w:themeColor="text1"/>
                <w:szCs w:val="24"/>
              </w:rPr>
            </w:pPr>
            <w:r w:rsidRPr="00F569E3">
              <w:rPr>
                <w:rFonts w:ascii="Cambria" w:hAnsi="Cambria"/>
                <w:color w:val="000000" w:themeColor="text1"/>
                <w:szCs w:val="24"/>
              </w:rPr>
              <w:t>proovide tulemusi ja dokumenteerib õpimappi</w:t>
            </w:r>
          </w:p>
          <w:p w14:paraId="5258D1A5" w14:textId="7F5B23E8" w:rsidR="00651B6B" w:rsidRPr="00F569E3" w:rsidRDefault="00F569E3" w:rsidP="00F569E3">
            <w:pPr>
              <w:keepNext/>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5.6. </w:t>
            </w:r>
            <w:r w:rsidR="00651B6B" w:rsidRPr="00F569E3">
              <w:rPr>
                <w:rFonts w:ascii="Cambria" w:hAnsi="Cambria"/>
                <w:color w:val="000000" w:themeColor="text1"/>
                <w:szCs w:val="24"/>
              </w:rPr>
              <w:t>selgitab üle</w:t>
            </w:r>
            <w:r w:rsidR="0038049D" w:rsidRPr="00F569E3">
              <w:rPr>
                <w:rFonts w:ascii="Cambria" w:hAnsi="Cambria"/>
                <w:color w:val="000000" w:themeColor="text1"/>
                <w:szCs w:val="24"/>
              </w:rPr>
              <w:t xml:space="preserve">sande alusel </w:t>
            </w:r>
            <w:proofErr w:type="spellStart"/>
            <w:r w:rsidR="0038049D" w:rsidRPr="00F569E3">
              <w:rPr>
                <w:rFonts w:ascii="Cambria" w:hAnsi="Cambria"/>
                <w:color w:val="000000" w:themeColor="text1"/>
                <w:szCs w:val="24"/>
              </w:rPr>
              <w:t>friti</w:t>
            </w:r>
            <w:proofErr w:type="spellEnd"/>
            <w:r w:rsidR="0038049D" w:rsidRPr="00F569E3">
              <w:rPr>
                <w:rFonts w:ascii="Cambria" w:hAnsi="Cambria"/>
                <w:color w:val="000000" w:themeColor="text1"/>
                <w:szCs w:val="24"/>
              </w:rPr>
              <w:t xml:space="preserve"> valmistamise </w:t>
            </w:r>
            <w:r w:rsidR="00651B6B" w:rsidRPr="00F569E3">
              <w:rPr>
                <w:rFonts w:ascii="Cambria" w:hAnsi="Cambria"/>
                <w:color w:val="000000" w:themeColor="text1"/>
                <w:szCs w:val="24"/>
              </w:rPr>
              <w:t xml:space="preserve">protsessi, nimetab </w:t>
            </w:r>
            <w:proofErr w:type="spellStart"/>
            <w:r w:rsidR="00651B6B" w:rsidRPr="00F569E3">
              <w:rPr>
                <w:rFonts w:ascii="Cambria" w:hAnsi="Cambria"/>
                <w:color w:val="000000" w:themeColor="text1"/>
                <w:szCs w:val="24"/>
              </w:rPr>
              <w:t>friti</w:t>
            </w:r>
            <w:proofErr w:type="spellEnd"/>
            <w:r w:rsidR="00651B6B" w:rsidRPr="00F569E3">
              <w:rPr>
                <w:rFonts w:ascii="Cambria" w:hAnsi="Cambria"/>
                <w:color w:val="000000" w:themeColor="text1"/>
                <w:szCs w:val="24"/>
              </w:rPr>
              <w:t xml:space="preserve"> peamised koostisosad</w:t>
            </w:r>
          </w:p>
          <w:p w14:paraId="346F7E62" w14:textId="15D933C1" w:rsidR="00651B6B" w:rsidRPr="00F569E3" w:rsidRDefault="00F569E3" w:rsidP="00F569E3">
            <w:pPr>
              <w:keepNext/>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5.7. </w:t>
            </w:r>
            <w:r w:rsidR="00651B6B" w:rsidRPr="00F569E3">
              <w:rPr>
                <w:rFonts w:ascii="Cambria" w:hAnsi="Cambria"/>
                <w:color w:val="000000" w:themeColor="text1"/>
                <w:szCs w:val="24"/>
              </w:rPr>
              <w:t xml:space="preserve">selgitab </w:t>
            </w:r>
            <w:proofErr w:type="spellStart"/>
            <w:r w:rsidR="00651B6B" w:rsidRPr="00F569E3">
              <w:rPr>
                <w:rFonts w:ascii="Cambria" w:hAnsi="Cambria"/>
                <w:color w:val="000000" w:themeColor="text1"/>
                <w:szCs w:val="24"/>
              </w:rPr>
              <w:t>fritt</w:t>
            </w:r>
            <w:proofErr w:type="spellEnd"/>
            <w:r w:rsidR="00651B6B" w:rsidRPr="00F569E3">
              <w:rPr>
                <w:rFonts w:ascii="Cambria" w:hAnsi="Cambria"/>
                <w:color w:val="000000" w:themeColor="text1"/>
                <w:szCs w:val="24"/>
              </w:rPr>
              <w:t>- ja toorglasuuri põhilisi erinevusi ja</w:t>
            </w:r>
          </w:p>
          <w:p w14:paraId="34504E78" w14:textId="77777777" w:rsidR="000558A1" w:rsidRPr="00F569E3" w:rsidRDefault="00651B6B" w:rsidP="00F569E3">
            <w:pPr>
              <w:keepNext/>
              <w:suppressAutoHyphens/>
              <w:snapToGrid w:val="0"/>
              <w:spacing w:after="0" w:line="240" w:lineRule="auto"/>
              <w:ind w:right="0"/>
              <w:jc w:val="left"/>
              <w:rPr>
                <w:rFonts w:ascii="Cambria" w:hAnsi="Cambria"/>
                <w:color w:val="000000" w:themeColor="text1"/>
                <w:szCs w:val="24"/>
              </w:rPr>
            </w:pPr>
            <w:proofErr w:type="spellStart"/>
            <w:r w:rsidRPr="00F569E3">
              <w:rPr>
                <w:rFonts w:ascii="Cambria" w:hAnsi="Cambria"/>
                <w:color w:val="000000" w:themeColor="text1"/>
                <w:szCs w:val="24"/>
              </w:rPr>
              <w:t>frittglasuuri</w:t>
            </w:r>
            <w:proofErr w:type="spellEnd"/>
            <w:r w:rsidRPr="00F569E3">
              <w:rPr>
                <w:rFonts w:ascii="Cambria" w:hAnsi="Cambria"/>
                <w:color w:val="000000" w:themeColor="text1"/>
                <w:szCs w:val="24"/>
              </w:rPr>
              <w:t xml:space="preserve"> eeliseid</w:t>
            </w:r>
          </w:p>
        </w:tc>
        <w:tc>
          <w:tcPr>
            <w:tcW w:w="2268" w:type="dxa"/>
            <w:tcBorders>
              <w:top w:val="single" w:sz="4" w:space="0" w:color="000000"/>
              <w:left w:val="single" w:sz="4" w:space="0" w:color="000000"/>
              <w:bottom w:val="single" w:sz="4" w:space="0" w:color="000000"/>
              <w:right w:val="single" w:sz="4" w:space="0" w:color="000000"/>
            </w:tcBorders>
          </w:tcPr>
          <w:p w14:paraId="1444F905" w14:textId="750A6A26" w:rsidR="006107E2" w:rsidRPr="00252CDF" w:rsidRDefault="006107E2"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116A56">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0E50B128" w14:textId="085E2DB8" w:rsidR="006107E2" w:rsidRPr="00252CDF" w:rsidRDefault="00116A5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w:t>
            </w:r>
            <w:r w:rsidR="006107E2" w:rsidRPr="00252CDF">
              <w:rPr>
                <w:rFonts w:ascii="Cambria" w:eastAsia="Segoe UI Symbol" w:hAnsi="Cambria"/>
                <w:color w:val="000000" w:themeColor="text1"/>
                <w:szCs w:val="24"/>
              </w:rPr>
              <w:t>nfoallikaga</w:t>
            </w:r>
            <w:r>
              <w:rPr>
                <w:rFonts w:ascii="Cambria" w:eastAsia="Segoe UI Symbol" w:hAnsi="Cambria"/>
                <w:color w:val="000000" w:themeColor="text1"/>
                <w:szCs w:val="24"/>
              </w:rPr>
              <w:t>, i</w:t>
            </w:r>
            <w:r w:rsidR="006107E2" w:rsidRPr="00252CDF">
              <w:rPr>
                <w:rFonts w:ascii="Cambria" w:eastAsia="Segoe UI Symbol" w:hAnsi="Cambria"/>
                <w:color w:val="000000" w:themeColor="text1"/>
                <w:szCs w:val="24"/>
              </w:rPr>
              <w:t>seseisev ja</w:t>
            </w:r>
          </w:p>
          <w:p w14:paraId="48A916D5" w14:textId="77777777" w:rsidR="006107E2" w:rsidRPr="00252CDF" w:rsidRDefault="006107E2"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juhendatud</w:t>
            </w:r>
          </w:p>
          <w:p w14:paraId="6EBEC8AC" w14:textId="3EF6574C" w:rsidR="006107E2" w:rsidRPr="00252CDF" w:rsidRDefault="006107E2"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praktiline töö</w:t>
            </w:r>
            <w:r w:rsidR="00116A56">
              <w:rPr>
                <w:rFonts w:ascii="Cambria" w:eastAsia="Segoe UI Symbol" w:hAnsi="Cambria"/>
                <w:color w:val="000000" w:themeColor="text1"/>
                <w:szCs w:val="24"/>
              </w:rPr>
              <w:t>, õ</w:t>
            </w:r>
            <w:r w:rsidRPr="00252CDF">
              <w:rPr>
                <w:rFonts w:ascii="Cambria" w:eastAsia="Segoe UI Symbol" w:hAnsi="Cambria"/>
                <w:color w:val="000000" w:themeColor="text1"/>
                <w:szCs w:val="24"/>
              </w:rPr>
              <w:t>pimapp</w:t>
            </w:r>
            <w:r w:rsidR="00DB5A03" w:rsidRPr="00252CDF">
              <w:rPr>
                <w:rFonts w:ascii="Cambria" w:eastAsia="Segoe UI Symbol" w:hAnsi="Cambria"/>
                <w:color w:val="000000" w:themeColor="text1"/>
                <w:szCs w:val="24"/>
              </w:rPr>
              <w:t>.</w:t>
            </w:r>
          </w:p>
        </w:tc>
        <w:tc>
          <w:tcPr>
            <w:tcW w:w="3402" w:type="dxa"/>
            <w:tcBorders>
              <w:top w:val="single" w:sz="4" w:space="0" w:color="000000"/>
              <w:left w:val="single" w:sz="4" w:space="0" w:color="000000"/>
              <w:bottom w:val="single" w:sz="4" w:space="0" w:color="000000"/>
              <w:right w:val="single" w:sz="4" w:space="0" w:color="000000"/>
            </w:tcBorders>
          </w:tcPr>
          <w:p w14:paraId="3DF1D4D2" w14:textId="5F4295CB" w:rsidR="001D1E56" w:rsidRPr="00252CDF" w:rsidRDefault="001D1E5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DC0F69">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Iseseisev töö kompleks</w:t>
            </w:r>
          </w:p>
          <w:p w14:paraId="017E5DDA" w14:textId="77777777" w:rsidR="001D1E56" w:rsidRPr="00252CDF" w:rsidRDefault="001D1E5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ülesande alusel: koostab tabeli madal</w:t>
            </w:r>
            <w:r w:rsidR="00D373AE" w:rsidRPr="00252CDF">
              <w:rPr>
                <w:rFonts w:ascii="Cambria" w:eastAsia="Segoe UI Symbol" w:hAnsi="Cambria"/>
                <w:color w:val="000000" w:themeColor="text1"/>
                <w:szCs w:val="24"/>
              </w:rPr>
              <w:t xml:space="preserve"> ja </w:t>
            </w:r>
            <w:r w:rsidRPr="00252CDF">
              <w:rPr>
                <w:rFonts w:ascii="Cambria" w:eastAsia="Segoe UI Symbol" w:hAnsi="Cambria"/>
                <w:color w:val="000000" w:themeColor="text1"/>
                <w:szCs w:val="24"/>
              </w:rPr>
              <w:t>kõ</w:t>
            </w:r>
            <w:r w:rsidR="00D373AE" w:rsidRPr="00252CDF">
              <w:rPr>
                <w:rFonts w:ascii="Cambria" w:eastAsia="Segoe UI Symbol" w:hAnsi="Cambria"/>
                <w:color w:val="000000" w:themeColor="text1"/>
                <w:szCs w:val="24"/>
              </w:rPr>
              <w:t xml:space="preserve">rgkuumusglasuuri </w:t>
            </w:r>
            <w:proofErr w:type="spellStart"/>
            <w:r w:rsidR="00D373AE" w:rsidRPr="00252CDF">
              <w:rPr>
                <w:rFonts w:ascii="Cambria" w:eastAsia="Segoe UI Symbol" w:hAnsi="Cambria"/>
                <w:color w:val="000000" w:themeColor="text1"/>
                <w:szCs w:val="24"/>
              </w:rPr>
              <w:t>sulandajatest</w:t>
            </w:r>
            <w:proofErr w:type="spellEnd"/>
            <w:r w:rsidR="00D373AE" w:rsidRPr="00252CDF">
              <w:rPr>
                <w:rFonts w:ascii="Cambria" w:eastAsia="Segoe UI Symbol" w:hAnsi="Cambria"/>
                <w:color w:val="000000" w:themeColor="text1"/>
                <w:szCs w:val="24"/>
              </w:rPr>
              <w:t xml:space="preserve">, </w:t>
            </w:r>
            <w:r w:rsidR="001434D3" w:rsidRPr="00252CDF">
              <w:rPr>
                <w:rFonts w:ascii="Cambria" w:eastAsia="Segoe UI Symbol" w:hAnsi="Cambria"/>
                <w:color w:val="000000" w:themeColor="text1"/>
                <w:szCs w:val="24"/>
              </w:rPr>
              <w:t>test</w:t>
            </w:r>
            <w:r w:rsidR="00D373AE" w:rsidRPr="00252CDF">
              <w:rPr>
                <w:rFonts w:ascii="Cambria" w:eastAsia="Segoe UI Symbol" w:hAnsi="Cambria"/>
                <w:color w:val="000000" w:themeColor="text1"/>
                <w:szCs w:val="24"/>
              </w:rPr>
              <w:t xml:space="preserve"> glasuurimaterjalide </w:t>
            </w:r>
            <w:r w:rsidRPr="00252CDF">
              <w:rPr>
                <w:rFonts w:ascii="Cambria" w:eastAsia="Segoe UI Symbol" w:hAnsi="Cambria"/>
                <w:color w:val="000000" w:themeColor="text1"/>
                <w:szCs w:val="24"/>
              </w:rPr>
              <w:t>k</w:t>
            </w:r>
            <w:r w:rsidR="00D373AE" w:rsidRPr="00252CDF">
              <w:rPr>
                <w:rFonts w:ascii="Cambria" w:eastAsia="Segoe UI Symbol" w:hAnsi="Cambria"/>
                <w:color w:val="000000" w:themeColor="text1"/>
                <w:szCs w:val="24"/>
              </w:rPr>
              <w:t xml:space="preserve">ohta, valmistab retsepti põhjal </w:t>
            </w:r>
            <w:r w:rsidRPr="00252CDF">
              <w:rPr>
                <w:rFonts w:ascii="Cambria" w:eastAsia="Segoe UI Symbol" w:hAnsi="Cambria"/>
                <w:color w:val="000000" w:themeColor="text1"/>
                <w:szCs w:val="24"/>
              </w:rPr>
              <w:t>glasuuri, teeb põletuspro</w:t>
            </w:r>
            <w:r w:rsidR="00D373AE" w:rsidRPr="00252CDF">
              <w:rPr>
                <w:rFonts w:ascii="Cambria" w:eastAsia="Segoe UI Symbol" w:hAnsi="Cambria"/>
                <w:color w:val="000000" w:themeColor="text1"/>
                <w:szCs w:val="24"/>
              </w:rPr>
              <w:t xml:space="preserve">ovid, </w:t>
            </w:r>
            <w:r w:rsidRPr="00252CDF">
              <w:rPr>
                <w:rFonts w:ascii="Cambria" w:eastAsia="Segoe UI Symbol" w:hAnsi="Cambria"/>
                <w:color w:val="000000" w:themeColor="text1"/>
                <w:szCs w:val="24"/>
              </w:rPr>
              <w:t>analüüsib ja vormistab mappi.</w:t>
            </w:r>
          </w:p>
          <w:p w14:paraId="67E31456" w14:textId="10F74940" w:rsidR="0002334E" w:rsidRPr="00252CDF" w:rsidRDefault="001D1E5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DC0F69">
              <w:rPr>
                <w:rFonts w:ascii="Cambria" w:eastAsia="Segoe UI Symbol" w:hAnsi="Cambria"/>
                <w:color w:val="000000" w:themeColor="text1"/>
                <w:szCs w:val="24"/>
              </w:rPr>
              <w:t xml:space="preserve"> 2</w:t>
            </w:r>
            <w:r w:rsidRPr="00252CDF">
              <w:rPr>
                <w:rFonts w:ascii="Cambria" w:eastAsia="Segoe UI Symbol" w:hAnsi="Cambria"/>
                <w:color w:val="000000" w:themeColor="text1"/>
                <w:szCs w:val="24"/>
              </w:rPr>
              <w:t>.</w:t>
            </w:r>
            <w:r w:rsidR="001C03BC" w:rsidRPr="00252CDF">
              <w:rPr>
                <w:rFonts w:ascii="Cambria" w:eastAsia="Segoe UI Symbol" w:hAnsi="Cambria"/>
                <w:color w:val="000000" w:themeColor="text1"/>
                <w:szCs w:val="24"/>
              </w:rPr>
              <w:t xml:space="preserve"> Iseseisev töö ülesande alusel: koostab skeemi </w:t>
            </w:r>
            <w:proofErr w:type="spellStart"/>
            <w:r w:rsidR="001C03BC" w:rsidRPr="00252CDF">
              <w:rPr>
                <w:rFonts w:ascii="Cambria" w:eastAsia="Segoe UI Symbol" w:hAnsi="Cambria"/>
                <w:color w:val="000000" w:themeColor="text1"/>
                <w:szCs w:val="24"/>
              </w:rPr>
              <w:t>frittglasuuri</w:t>
            </w:r>
            <w:proofErr w:type="spellEnd"/>
            <w:r w:rsidR="001C03BC"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va</w:t>
            </w:r>
            <w:r w:rsidR="001C03BC" w:rsidRPr="00252CDF">
              <w:rPr>
                <w:rFonts w:ascii="Cambria" w:eastAsia="Segoe UI Symbol" w:hAnsi="Cambria"/>
                <w:color w:val="000000" w:themeColor="text1"/>
                <w:szCs w:val="24"/>
              </w:rPr>
              <w:t xml:space="preserve">lmistamise protsessist, nimetab </w:t>
            </w:r>
            <w:r w:rsidRPr="00252CDF">
              <w:rPr>
                <w:rFonts w:ascii="Cambria" w:eastAsia="Segoe UI Symbol" w:hAnsi="Cambria"/>
                <w:color w:val="000000" w:themeColor="text1"/>
                <w:szCs w:val="24"/>
              </w:rPr>
              <w:t>peamise</w:t>
            </w:r>
            <w:r w:rsidR="001C03BC" w:rsidRPr="00252CDF">
              <w:rPr>
                <w:rFonts w:ascii="Cambria" w:eastAsia="Segoe UI Symbol" w:hAnsi="Cambria"/>
                <w:color w:val="000000" w:themeColor="text1"/>
                <w:szCs w:val="24"/>
              </w:rPr>
              <w:t xml:space="preserve">d koostisosad ja selgitab </w:t>
            </w:r>
            <w:proofErr w:type="spellStart"/>
            <w:r w:rsidR="001C03BC" w:rsidRPr="00252CDF">
              <w:rPr>
                <w:rFonts w:ascii="Cambria" w:eastAsia="Segoe UI Symbol" w:hAnsi="Cambria"/>
                <w:color w:val="000000" w:themeColor="text1"/>
                <w:szCs w:val="24"/>
              </w:rPr>
              <w:t>friti</w:t>
            </w:r>
            <w:proofErr w:type="spellEnd"/>
            <w:r w:rsidR="001C03BC"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ja toorglasuuri erinevusi.</w:t>
            </w:r>
          </w:p>
        </w:tc>
        <w:tc>
          <w:tcPr>
            <w:tcW w:w="4961" w:type="dxa"/>
            <w:tcBorders>
              <w:top w:val="single" w:sz="4" w:space="0" w:color="000000"/>
              <w:left w:val="single" w:sz="4" w:space="0" w:color="000000"/>
              <w:bottom w:val="single" w:sz="4" w:space="0" w:color="000000"/>
              <w:right w:val="single" w:sz="4" w:space="0" w:color="000000"/>
            </w:tcBorders>
          </w:tcPr>
          <w:p w14:paraId="0D902487" w14:textId="77777777" w:rsidR="000558A1" w:rsidRPr="00252CDF" w:rsidRDefault="003F690F" w:rsidP="001F72AE">
            <w:pPr>
              <w:pStyle w:val="Loendilik"/>
              <w:numPr>
                <w:ilvl w:val="0"/>
                <w:numId w:val="21"/>
              </w:numPr>
              <w:snapToGri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Glasuurid:</w:t>
            </w:r>
            <w:r w:rsidRPr="00252CDF">
              <w:rPr>
                <w:rFonts w:ascii="Cambria" w:hAnsi="Cambria"/>
                <w:color w:val="000000" w:themeColor="text1"/>
                <w:szCs w:val="24"/>
              </w:rPr>
              <w:t xml:space="preserve"> </w:t>
            </w:r>
            <w:proofErr w:type="spellStart"/>
            <w:r w:rsidRPr="00252CDF">
              <w:rPr>
                <w:rFonts w:ascii="Cambria" w:hAnsi="Cambria"/>
                <w:color w:val="000000" w:themeColor="text1"/>
                <w:szCs w:val="24"/>
              </w:rPr>
              <w:t>sulandajad</w:t>
            </w:r>
            <w:proofErr w:type="spellEnd"/>
            <w:r w:rsidRPr="00252CDF">
              <w:rPr>
                <w:rFonts w:ascii="Cambria" w:hAnsi="Cambria"/>
                <w:color w:val="000000" w:themeColor="text1"/>
                <w:szCs w:val="24"/>
              </w:rPr>
              <w:t xml:space="preserve"> madal- ja kõrgkuumuses,</w:t>
            </w:r>
            <w:r w:rsidR="008517E1" w:rsidRPr="00252CDF">
              <w:rPr>
                <w:rFonts w:ascii="Cambria" w:hAnsi="Cambria"/>
                <w:color w:val="000000" w:themeColor="text1"/>
                <w:szCs w:val="24"/>
              </w:rPr>
              <w:t xml:space="preserve"> </w:t>
            </w:r>
            <w:r w:rsidRPr="00252CDF">
              <w:rPr>
                <w:rFonts w:ascii="Cambria" w:hAnsi="Cambria"/>
                <w:color w:val="000000" w:themeColor="text1"/>
                <w:szCs w:val="24"/>
              </w:rPr>
              <w:t>glasuuride t</w:t>
            </w:r>
            <w:r w:rsidR="008517E1" w:rsidRPr="00252CDF">
              <w:rPr>
                <w:rFonts w:ascii="Cambria" w:hAnsi="Cambria"/>
                <w:color w:val="000000" w:themeColor="text1"/>
                <w:szCs w:val="24"/>
              </w:rPr>
              <w:t xml:space="preserve">oorained, ingliskeelne sõnavara, </w:t>
            </w:r>
            <w:r w:rsidRPr="00252CDF">
              <w:rPr>
                <w:rFonts w:ascii="Cambria" w:hAnsi="Cambria"/>
                <w:color w:val="000000" w:themeColor="text1"/>
                <w:szCs w:val="24"/>
              </w:rPr>
              <w:t>toidunõudele sobivad ja mittesobivad glasuurid,</w:t>
            </w:r>
            <w:r w:rsidR="008517E1" w:rsidRPr="00252CDF">
              <w:rPr>
                <w:rFonts w:ascii="Cambria" w:hAnsi="Cambria"/>
                <w:color w:val="000000" w:themeColor="text1"/>
                <w:szCs w:val="24"/>
              </w:rPr>
              <w:t xml:space="preserve"> </w:t>
            </w:r>
            <w:r w:rsidRPr="00252CDF">
              <w:rPr>
                <w:rFonts w:ascii="Cambria" w:hAnsi="Cambria"/>
                <w:color w:val="000000" w:themeColor="text1"/>
                <w:szCs w:val="24"/>
              </w:rPr>
              <w:t>tööohutus, glasuuride valmistamine retsepti</w:t>
            </w:r>
            <w:r w:rsidR="008517E1" w:rsidRPr="00252CDF">
              <w:rPr>
                <w:rFonts w:ascii="Cambria" w:hAnsi="Cambria"/>
                <w:color w:val="000000" w:themeColor="text1"/>
                <w:szCs w:val="24"/>
              </w:rPr>
              <w:t xml:space="preserve"> </w:t>
            </w:r>
            <w:r w:rsidRPr="00252CDF">
              <w:rPr>
                <w:rFonts w:ascii="Cambria" w:hAnsi="Cambria"/>
                <w:color w:val="000000" w:themeColor="text1"/>
                <w:szCs w:val="24"/>
              </w:rPr>
              <w:t xml:space="preserve">alusel, glasuuriproovide valmistamine, </w:t>
            </w:r>
            <w:proofErr w:type="spellStart"/>
            <w:r w:rsidRPr="00252CDF">
              <w:rPr>
                <w:rFonts w:ascii="Cambria" w:hAnsi="Cambria"/>
                <w:color w:val="000000" w:themeColor="text1"/>
                <w:szCs w:val="24"/>
              </w:rPr>
              <w:t>fritt</w:t>
            </w:r>
            <w:proofErr w:type="spellEnd"/>
            <w:r w:rsidRPr="00252CDF">
              <w:rPr>
                <w:rFonts w:ascii="Cambria" w:hAnsi="Cambria"/>
                <w:color w:val="000000" w:themeColor="text1"/>
                <w:szCs w:val="24"/>
              </w:rPr>
              <w:t>- ja</w:t>
            </w:r>
            <w:r w:rsidR="008517E1" w:rsidRPr="00252CDF">
              <w:rPr>
                <w:rFonts w:ascii="Cambria" w:hAnsi="Cambria"/>
                <w:color w:val="000000" w:themeColor="text1"/>
                <w:szCs w:val="24"/>
              </w:rPr>
              <w:t xml:space="preserve"> </w:t>
            </w:r>
            <w:r w:rsidRPr="00252CDF">
              <w:rPr>
                <w:rFonts w:ascii="Cambria" w:hAnsi="Cambria"/>
                <w:color w:val="000000" w:themeColor="text1"/>
                <w:szCs w:val="24"/>
              </w:rPr>
              <w:t xml:space="preserve">toorglasuurid, </w:t>
            </w:r>
            <w:proofErr w:type="spellStart"/>
            <w:r w:rsidRPr="00252CDF">
              <w:rPr>
                <w:rFonts w:ascii="Cambria" w:hAnsi="Cambria"/>
                <w:color w:val="000000" w:themeColor="text1"/>
                <w:szCs w:val="24"/>
              </w:rPr>
              <w:t>friti</w:t>
            </w:r>
            <w:proofErr w:type="spellEnd"/>
            <w:r w:rsidRPr="00252CDF">
              <w:rPr>
                <w:rFonts w:ascii="Cambria" w:hAnsi="Cambria"/>
                <w:color w:val="000000" w:themeColor="text1"/>
                <w:szCs w:val="24"/>
              </w:rPr>
              <w:t xml:space="preserve"> koostis.</w:t>
            </w:r>
          </w:p>
        </w:tc>
        <w:tc>
          <w:tcPr>
            <w:tcW w:w="2189" w:type="dxa"/>
            <w:tcBorders>
              <w:top w:val="single" w:sz="4" w:space="0" w:color="000000"/>
              <w:left w:val="single" w:sz="4" w:space="0" w:color="000000"/>
              <w:bottom w:val="single" w:sz="4" w:space="0" w:color="000000"/>
              <w:right w:val="single" w:sz="4" w:space="0" w:color="000000"/>
            </w:tcBorders>
          </w:tcPr>
          <w:p w14:paraId="6DD60297" w14:textId="77777777" w:rsidR="00E81265" w:rsidRPr="00252CDF" w:rsidRDefault="00E8126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ja P lõimitud – </w:t>
            </w:r>
            <w:r w:rsidR="007D0CD6" w:rsidRPr="00252CDF">
              <w:rPr>
                <w:rFonts w:ascii="Cambria" w:hAnsi="Cambria"/>
                <w:color w:val="000000" w:themeColor="text1"/>
                <w:szCs w:val="24"/>
              </w:rPr>
              <w:t>2</w:t>
            </w:r>
            <w:r w:rsidR="00F71CE2" w:rsidRPr="00252CDF">
              <w:rPr>
                <w:rFonts w:ascii="Cambria" w:hAnsi="Cambria"/>
                <w:color w:val="000000" w:themeColor="text1"/>
                <w:szCs w:val="24"/>
              </w:rPr>
              <w:t>8</w:t>
            </w:r>
            <w:r w:rsidRPr="00252CDF">
              <w:rPr>
                <w:rFonts w:ascii="Cambria" w:hAnsi="Cambria"/>
                <w:color w:val="000000" w:themeColor="text1"/>
                <w:szCs w:val="24"/>
              </w:rPr>
              <w:t xml:space="preserve">  </w:t>
            </w:r>
          </w:p>
          <w:p w14:paraId="462E59DC" w14:textId="2C0518EC" w:rsidR="000558A1" w:rsidRPr="00252CDF" w:rsidRDefault="00E8126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lõimitud – </w:t>
            </w:r>
            <w:r w:rsidR="00F31C94" w:rsidRPr="00252CDF">
              <w:rPr>
                <w:rFonts w:ascii="Cambria" w:hAnsi="Cambria"/>
                <w:color w:val="000000" w:themeColor="text1"/>
                <w:szCs w:val="24"/>
              </w:rPr>
              <w:t>2</w:t>
            </w:r>
            <w:r w:rsidR="003B0A33" w:rsidRPr="00252CDF">
              <w:rPr>
                <w:rFonts w:ascii="Cambria" w:hAnsi="Cambria"/>
                <w:color w:val="000000" w:themeColor="text1"/>
                <w:szCs w:val="24"/>
              </w:rPr>
              <w:t>8</w:t>
            </w:r>
            <w:r w:rsidR="004E0B89" w:rsidRPr="00252CDF">
              <w:rPr>
                <w:rFonts w:ascii="Cambria" w:hAnsi="Cambria"/>
                <w:color w:val="000000" w:themeColor="text1"/>
                <w:szCs w:val="24"/>
              </w:rPr>
              <w:t xml:space="preserve"> </w:t>
            </w:r>
          </w:p>
        </w:tc>
      </w:tr>
      <w:tr w:rsidR="00977C00" w:rsidRPr="00252CDF" w14:paraId="2FABDF7A" w14:textId="77777777" w:rsidTr="00484AC4">
        <w:trPr>
          <w:trHeight w:val="1966"/>
        </w:trPr>
        <w:tc>
          <w:tcPr>
            <w:tcW w:w="2802" w:type="dxa"/>
            <w:tcBorders>
              <w:top w:val="single" w:sz="4" w:space="0" w:color="000000"/>
              <w:left w:val="single" w:sz="4" w:space="0" w:color="000000"/>
              <w:bottom w:val="single" w:sz="4" w:space="0" w:color="000000"/>
              <w:right w:val="single" w:sz="4" w:space="0" w:color="000000"/>
            </w:tcBorders>
          </w:tcPr>
          <w:p w14:paraId="00416047" w14:textId="10797324" w:rsidR="002C6FBE" w:rsidRPr="00F569E3" w:rsidRDefault="00F569E3" w:rsidP="00F569E3">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6. </w:t>
            </w:r>
            <w:r w:rsidR="007A4175" w:rsidRPr="00F569E3">
              <w:rPr>
                <w:rFonts w:ascii="Cambria" w:hAnsi="Cambria"/>
                <w:color w:val="000000" w:themeColor="text1"/>
                <w:szCs w:val="24"/>
              </w:rPr>
              <w:t>mõistab keraamika</w:t>
            </w:r>
            <w:r w:rsidR="0038049D" w:rsidRPr="00F569E3">
              <w:rPr>
                <w:rFonts w:ascii="Cambria" w:hAnsi="Cambria"/>
                <w:color w:val="000000" w:themeColor="text1"/>
                <w:szCs w:val="24"/>
              </w:rPr>
              <w:t xml:space="preserve"> </w:t>
            </w:r>
            <w:r w:rsidR="007A4175" w:rsidRPr="00F569E3">
              <w:rPr>
                <w:rFonts w:ascii="Cambria" w:hAnsi="Cambria"/>
                <w:color w:val="000000" w:themeColor="text1"/>
                <w:szCs w:val="24"/>
              </w:rPr>
              <w:t>põletusprotsessi, ahju</w:t>
            </w:r>
            <w:r w:rsidR="0038049D" w:rsidRPr="00F569E3">
              <w:rPr>
                <w:rFonts w:ascii="Cambria" w:hAnsi="Cambria"/>
                <w:color w:val="000000" w:themeColor="text1"/>
                <w:szCs w:val="24"/>
              </w:rPr>
              <w:t xml:space="preserve"> </w:t>
            </w:r>
            <w:r w:rsidR="007A4175" w:rsidRPr="00F569E3">
              <w:rPr>
                <w:rFonts w:ascii="Cambria" w:hAnsi="Cambria"/>
                <w:color w:val="000000" w:themeColor="text1"/>
                <w:szCs w:val="24"/>
              </w:rPr>
              <w:t>inventari korrashoiu vajadust</w:t>
            </w:r>
            <w:r w:rsidR="0038049D" w:rsidRPr="00F569E3">
              <w:rPr>
                <w:rFonts w:ascii="Cambria" w:hAnsi="Cambria"/>
                <w:color w:val="000000" w:themeColor="text1"/>
                <w:szCs w:val="24"/>
              </w:rPr>
              <w:t xml:space="preserve"> </w:t>
            </w:r>
            <w:r w:rsidR="007A4175" w:rsidRPr="00F569E3">
              <w:rPr>
                <w:rFonts w:ascii="Cambria" w:hAnsi="Cambria"/>
                <w:color w:val="000000" w:themeColor="text1"/>
                <w:szCs w:val="24"/>
              </w:rPr>
              <w:t>ning pakkimise ning</w:t>
            </w:r>
            <w:r w:rsidR="0038049D" w:rsidRPr="00F569E3">
              <w:rPr>
                <w:rFonts w:ascii="Cambria" w:hAnsi="Cambria"/>
                <w:color w:val="000000" w:themeColor="text1"/>
                <w:szCs w:val="24"/>
              </w:rPr>
              <w:t xml:space="preserve"> </w:t>
            </w:r>
            <w:r w:rsidR="007A4175" w:rsidRPr="00F569E3">
              <w:rPr>
                <w:rFonts w:ascii="Cambria" w:hAnsi="Cambria"/>
                <w:color w:val="000000" w:themeColor="text1"/>
                <w:szCs w:val="24"/>
              </w:rPr>
              <w:t>juhtimispuldi töö- ja</w:t>
            </w:r>
            <w:r w:rsidR="0038049D" w:rsidRPr="00F569E3">
              <w:rPr>
                <w:rFonts w:ascii="Cambria" w:hAnsi="Cambria"/>
                <w:color w:val="000000" w:themeColor="text1"/>
                <w:szCs w:val="24"/>
              </w:rPr>
              <w:t xml:space="preserve"> </w:t>
            </w:r>
            <w:r w:rsidR="007A4175" w:rsidRPr="00F569E3">
              <w:rPr>
                <w:rFonts w:ascii="Cambria" w:hAnsi="Cambria"/>
                <w:color w:val="000000" w:themeColor="text1"/>
                <w:szCs w:val="24"/>
              </w:rPr>
              <w:t>programmeerimise</w:t>
            </w:r>
            <w:r w:rsidR="0038049D" w:rsidRPr="00F569E3">
              <w:rPr>
                <w:rFonts w:ascii="Cambria" w:hAnsi="Cambria"/>
                <w:color w:val="000000" w:themeColor="text1"/>
                <w:szCs w:val="24"/>
              </w:rPr>
              <w:t xml:space="preserve"> </w:t>
            </w:r>
            <w:r w:rsidR="007A4175" w:rsidRPr="00F569E3">
              <w:rPr>
                <w:rFonts w:ascii="Cambria" w:hAnsi="Cambria"/>
                <w:color w:val="000000" w:themeColor="text1"/>
                <w:szCs w:val="24"/>
              </w:rPr>
              <w:t>põhimõtteid</w:t>
            </w:r>
          </w:p>
        </w:tc>
        <w:tc>
          <w:tcPr>
            <w:tcW w:w="6061" w:type="dxa"/>
            <w:tcBorders>
              <w:top w:val="single" w:sz="4" w:space="0" w:color="000000"/>
              <w:left w:val="single" w:sz="4" w:space="0" w:color="000000"/>
              <w:bottom w:val="single" w:sz="4" w:space="0" w:color="000000"/>
              <w:right w:val="single" w:sz="4" w:space="0" w:color="000000"/>
            </w:tcBorders>
          </w:tcPr>
          <w:p w14:paraId="671721B0" w14:textId="1A8C5AD4" w:rsidR="007A4175" w:rsidRPr="00F569E3" w:rsidRDefault="00F569E3" w:rsidP="00F569E3">
            <w:pPr>
              <w:tabs>
                <w:tab w:val="left" w:pos="7425"/>
                <w:tab w:val="left" w:pos="8280"/>
              </w:tab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6.1. </w:t>
            </w:r>
            <w:r w:rsidR="007A4175" w:rsidRPr="00F569E3">
              <w:rPr>
                <w:rFonts w:ascii="Cambria" w:hAnsi="Cambria"/>
                <w:color w:val="000000" w:themeColor="text1"/>
                <w:szCs w:val="24"/>
              </w:rPr>
              <w:t>sel</w:t>
            </w:r>
            <w:r w:rsidR="00447311" w:rsidRPr="00F569E3">
              <w:rPr>
                <w:rFonts w:ascii="Cambria" w:hAnsi="Cambria"/>
                <w:color w:val="000000" w:themeColor="text1"/>
                <w:szCs w:val="24"/>
              </w:rPr>
              <w:t xml:space="preserve">gitab ülesande alusel keraamika </w:t>
            </w:r>
            <w:r w:rsidR="007A4175" w:rsidRPr="00F569E3">
              <w:rPr>
                <w:rFonts w:ascii="Cambria" w:hAnsi="Cambria"/>
                <w:color w:val="000000" w:themeColor="text1"/>
                <w:szCs w:val="24"/>
              </w:rPr>
              <w:t>põletusprotsessi ning koostab graafikud ette- ja</w:t>
            </w:r>
            <w:r w:rsidR="00447311" w:rsidRPr="00F569E3">
              <w:rPr>
                <w:rFonts w:ascii="Cambria" w:hAnsi="Cambria"/>
                <w:color w:val="000000" w:themeColor="text1"/>
                <w:szCs w:val="24"/>
              </w:rPr>
              <w:t xml:space="preserve"> </w:t>
            </w:r>
            <w:r w:rsidR="007A4175" w:rsidRPr="00F569E3">
              <w:rPr>
                <w:rFonts w:ascii="Cambria" w:hAnsi="Cambria"/>
                <w:color w:val="000000" w:themeColor="text1"/>
                <w:szCs w:val="24"/>
              </w:rPr>
              <w:t>glasuurpõletusele, vormistab need õpimappi</w:t>
            </w:r>
          </w:p>
          <w:p w14:paraId="7D7448FB" w14:textId="70BAF7B3" w:rsidR="007A4175" w:rsidRPr="00F569E3" w:rsidRDefault="00F569E3" w:rsidP="00F569E3">
            <w:pPr>
              <w:tabs>
                <w:tab w:val="left" w:pos="7425"/>
                <w:tab w:val="left" w:pos="8280"/>
              </w:tab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6.2. </w:t>
            </w:r>
            <w:r w:rsidR="007A4175" w:rsidRPr="00F569E3">
              <w:rPr>
                <w:rFonts w:ascii="Cambria" w:hAnsi="Cambria"/>
                <w:color w:val="000000" w:themeColor="text1"/>
                <w:szCs w:val="24"/>
              </w:rPr>
              <w:t>selgit</w:t>
            </w:r>
            <w:r w:rsidR="00447311" w:rsidRPr="00F569E3">
              <w:rPr>
                <w:rFonts w:ascii="Cambria" w:hAnsi="Cambria"/>
                <w:color w:val="000000" w:themeColor="text1"/>
                <w:szCs w:val="24"/>
              </w:rPr>
              <w:t>ab juhendi alusel juhtimispuldi</w:t>
            </w:r>
            <w:r>
              <w:rPr>
                <w:rFonts w:ascii="Cambria" w:hAnsi="Cambria"/>
                <w:color w:val="000000" w:themeColor="text1"/>
                <w:szCs w:val="24"/>
              </w:rPr>
              <w:t xml:space="preserve"> </w:t>
            </w:r>
            <w:r w:rsidR="007A4175" w:rsidRPr="00F569E3">
              <w:rPr>
                <w:rFonts w:ascii="Cambria" w:hAnsi="Cambria"/>
                <w:color w:val="000000" w:themeColor="text1"/>
                <w:szCs w:val="24"/>
              </w:rPr>
              <w:t>tööpõhimõtteid, sisestab juhendamisel</w:t>
            </w:r>
            <w:r w:rsidR="00447311" w:rsidRPr="00F569E3">
              <w:rPr>
                <w:rFonts w:ascii="Cambria" w:hAnsi="Cambria"/>
                <w:color w:val="000000" w:themeColor="text1"/>
                <w:szCs w:val="24"/>
              </w:rPr>
              <w:t xml:space="preserve"> </w:t>
            </w:r>
            <w:r w:rsidR="007A4175" w:rsidRPr="00F569E3">
              <w:rPr>
                <w:rFonts w:ascii="Cambria" w:hAnsi="Cambria"/>
                <w:color w:val="000000" w:themeColor="text1"/>
                <w:szCs w:val="24"/>
              </w:rPr>
              <w:t>põletusgraafiku</w:t>
            </w:r>
          </w:p>
          <w:p w14:paraId="7120D0EC" w14:textId="5D0D80BF" w:rsidR="007A4175" w:rsidRPr="00F569E3" w:rsidRDefault="00F569E3" w:rsidP="00F569E3">
            <w:pPr>
              <w:tabs>
                <w:tab w:val="left" w:pos="7425"/>
                <w:tab w:val="left" w:pos="8280"/>
              </w:tab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6.3. </w:t>
            </w:r>
            <w:r w:rsidR="007A4175" w:rsidRPr="00F569E3">
              <w:rPr>
                <w:rFonts w:ascii="Cambria" w:hAnsi="Cambria"/>
                <w:color w:val="000000" w:themeColor="text1"/>
                <w:szCs w:val="24"/>
              </w:rPr>
              <w:t>pakib ülesande alusel ja juhendamisel ahju ette</w:t>
            </w:r>
            <w:r w:rsidR="00F71CE2" w:rsidRPr="00F569E3">
              <w:rPr>
                <w:rFonts w:ascii="Cambria" w:hAnsi="Cambria"/>
                <w:color w:val="000000" w:themeColor="text1"/>
                <w:szCs w:val="24"/>
              </w:rPr>
              <w:t xml:space="preserve"> </w:t>
            </w:r>
            <w:r w:rsidR="007A4175" w:rsidRPr="00F569E3">
              <w:rPr>
                <w:rFonts w:ascii="Cambria" w:hAnsi="Cambria"/>
                <w:color w:val="000000" w:themeColor="text1"/>
                <w:szCs w:val="24"/>
              </w:rPr>
              <w:t>ja</w:t>
            </w:r>
          </w:p>
          <w:p w14:paraId="12FBE4CC" w14:textId="77777777" w:rsidR="002C6FBE" w:rsidRPr="00F569E3" w:rsidRDefault="007A4175" w:rsidP="00F569E3">
            <w:pPr>
              <w:tabs>
                <w:tab w:val="left" w:pos="7425"/>
                <w:tab w:val="left" w:pos="8280"/>
              </w:tabs>
              <w:snapToGrid w:val="0"/>
              <w:spacing w:after="0" w:line="240" w:lineRule="auto"/>
              <w:ind w:right="0"/>
              <w:jc w:val="left"/>
              <w:rPr>
                <w:rFonts w:ascii="Cambria" w:hAnsi="Cambria"/>
                <w:color w:val="000000" w:themeColor="text1"/>
                <w:szCs w:val="24"/>
              </w:rPr>
            </w:pPr>
            <w:r w:rsidRPr="00F569E3">
              <w:rPr>
                <w:rFonts w:ascii="Cambria" w:hAnsi="Cambria"/>
                <w:color w:val="000000" w:themeColor="text1"/>
                <w:szCs w:val="24"/>
              </w:rPr>
              <w:t>glasuurpõletuseks</w:t>
            </w:r>
          </w:p>
        </w:tc>
        <w:tc>
          <w:tcPr>
            <w:tcW w:w="2268" w:type="dxa"/>
            <w:tcBorders>
              <w:top w:val="single" w:sz="4" w:space="0" w:color="000000"/>
              <w:left w:val="single" w:sz="4" w:space="0" w:color="000000"/>
              <w:bottom w:val="single" w:sz="4" w:space="0" w:color="000000"/>
              <w:right w:val="single" w:sz="4" w:space="0" w:color="000000"/>
            </w:tcBorders>
          </w:tcPr>
          <w:p w14:paraId="648531B6" w14:textId="77777777" w:rsidR="00112C27" w:rsidRPr="00252CDF" w:rsidRDefault="00112C27"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p>
          <w:p w14:paraId="64D0F785" w14:textId="403E20DE" w:rsidR="00112C27" w:rsidRPr="00252CDF" w:rsidRDefault="00116A56"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i</w:t>
            </w:r>
            <w:r w:rsidR="00112C27" w:rsidRPr="00252CDF">
              <w:rPr>
                <w:rFonts w:ascii="Cambria" w:eastAsia="Segoe UI Symbol" w:hAnsi="Cambria"/>
                <w:color w:val="000000" w:themeColor="text1"/>
                <w:szCs w:val="24"/>
              </w:rPr>
              <w:t>seseisev töö</w:t>
            </w:r>
          </w:p>
          <w:p w14:paraId="0D62CCD3" w14:textId="3CE4955E" w:rsidR="002C6FBE" w:rsidRPr="00252CDF" w:rsidRDefault="00112C27"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r w:rsidR="00116A56">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p>
        </w:tc>
        <w:tc>
          <w:tcPr>
            <w:tcW w:w="3402" w:type="dxa"/>
            <w:tcBorders>
              <w:top w:val="single" w:sz="4" w:space="0" w:color="000000"/>
              <w:left w:val="single" w:sz="4" w:space="0" w:color="000000"/>
              <w:bottom w:val="single" w:sz="4" w:space="0" w:color="000000"/>
              <w:right w:val="single" w:sz="4" w:space="0" w:color="000000"/>
            </w:tcBorders>
          </w:tcPr>
          <w:p w14:paraId="35F2F4BF" w14:textId="2E084E13" w:rsidR="00CA0FF6" w:rsidRPr="00252CDF" w:rsidRDefault="00CA0FF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DC0F69">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Iseseisev praktiline töö</w:t>
            </w:r>
          </w:p>
          <w:p w14:paraId="667811F3" w14:textId="32E2F5D1" w:rsidR="00CA0FF6" w:rsidRPr="00252CDF" w:rsidRDefault="00CA0FF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kompleksülesande alusel: koostab</w:t>
            </w:r>
            <w:r w:rsidR="00F569E3">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graafiku ette- ja glasuurpõletusele,</w:t>
            </w:r>
          </w:p>
          <w:p w14:paraId="14B61401" w14:textId="57438605" w:rsidR="00CA0FF6" w:rsidRPr="00252CDF" w:rsidRDefault="00CA0FF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selgitab ahju inventari korrashoiu</w:t>
            </w:r>
            <w:r w:rsidR="00F569E3">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vajadust ja demonstreerib esemete ahju</w:t>
            </w:r>
          </w:p>
          <w:p w14:paraId="282A1F57" w14:textId="77777777" w:rsidR="002C6FBE" w:rsidRPr="00252CDF" w:rsidRDefault="00CA0FF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pakkimist ette- ja glasuurpõletuseks.</w:t>
            </w:r>
          </w:p>
        </w:tc>
        <w:tc>
          <w:tcPr>
            <w:tcW w:w="4961" w:type="dxa"/>
            <w:tcBorders>
              <w:top w:val="single" w:sz="4" w:space="0" w:color="000000"/>
              <w:left w:val="single" w:sz="4" w:space="0" w:color="000000"/>
              <w:bottom w:val="single" w:sz="4" w:space="0" w:color="000000"/>
              <w:right w:val="single" w:sz="4" w:space="0" w:color="000000"/>
            </w:tcBorders>
          </w:tcPr>
          <w:p w14:paraId="73011030" w14:textId="77777777" w:rsidR="002C6FBE" w:rsidRPr="00252CDF" w:rsidRDefault="00465996" w:rsidP="001F72AE">
            <w:pPr>
              <w:pStyle w:val="Loendilik"/>
              <w:numPr>
                <w:ilvl w:val="0"/>
                <w:numId w:val="2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Põletus:</w:t>
            </w:r>
            <w:r w:rsidRPr="00252CDF">
              <w:rPr>
                <w:rFonts w:ascii="Cambria" w:hAnsi="Cambria"/>
                <w:color w:val="000000" w:themeColor="text1"/>
                <w:szCs w:val="24"/>
              </w:rPr>
              <w:t xml:space="preserve"> põ</w:t>
            </w:r>
            <w:r w:rsidR="00BE10BB" w:rsidRPr="00252CDF">
              <w:rPr>
                <w:rFonts w:ascii="Cambria" w:hAnsi="Cambria"/>
                <w:color w:val="000000" w:themeColor="text1"/>
                <w:szCs w:val="24"/>
              </w:rPr>
              <w:t xml:space="preserve">letusprotsess, keraamika põletusviisid, </w:t>
            </w:r>
            <w:r w:rsidRPr="00252CDF">
              <w:rPr>
                <w:rFonts w:ascii="Cambria" w:hAnsi="Cambria"/>
                <w:color w:val="000000" w:themeColor="text1"/>
                <w:szCs w:val="24"/>
              </w:rPr>
              <w:t>põl</w:t>
            </w:r>
            <w:r w:rsidR="00BE10BB" w:rsidRPr="00252CDF">
              <w:rPr>
                <w:rFonts w:ascii="Cambria" w:hAnsi="Cambria"/>
                <w:color w:val="000000" w:themeColor="text1"/>
                <w:szCs w:val="24"/>
              </w:rPr>
              <w:t xml:space="preserve">etusgraafikud, ahju kaitseaine, ahju inventar ja selle korrashoid, ahju pakkimine ette- ja glasuurpõletuseks, juhtumispuldi </w:t>
            </w:r>
            <w:r w:rsidRPr="00252CDF">
              <w:rPr>
                <w:rFonts w:ascii="Cambria" w:hAnsi="Cambria"/>
                <w:color w:val="000000" w:themeColor="text1"/>
                <w:szCs w:val="24"/>
              </w:rPr>
              <w:t>töö</w:t>
            </w:r>
            <w:r w:rsidR="00BE10BB" w:rsidRPr="00252CDF">
              <w:rPr>
                <w:rFonts w:ascii="Cambria" w:hAnsi="Cambria"/>
                <w:color w:val="000000" w:themeColor="text1"/>
                <w:szCs w:val="24"/>
              </w:rPr>
              <w:t xml:space="preserve">põhimõtted, ohutusnõuded, eseme </w:t>
            </w:r>
            <w:proofErr w:type="spellStart"/>
            <w:r w:rsidRPr="00252CDF">
              <w:rPr>
                <w:rFonts w:ascii="Cambria" w:hAnsi="Cambria"/>
                <w:color w:val="000000" w:themeColor="text1"/>
                <w:szCs w:val="24"/>
              </w:rPr>
              <w:t>järelviimistlus</w:t>
            </w:r>
            <w:proofErr w:type="spellEnd"/>
            <w:r w:rsidRPr="00252CDF">
              <w:rPr>
                <w:rFonts w:ascii="Cambria" w:hAnsi="Cambria"/>
                <w:color w:val="000000" w:themeColor="text1"/>
                <w:szCs w:val="24"/>
              </w:rPr>
              <w:t>.</w:t>
            </w:r>
          </w:p>
        </w:tc>
        <w:tc>
          <w:tcPr>
            <w:tcW w:w="2189" w:type="dxa"/>
            <w:tcBorders>
              <w:top w:val="single" w:sz="4" w:space="0" w:color="000000"/>
              <w:left w:val="single" w:sz="4" w:space="0" w:color="000000"/>
              <w:bottom w:val="single" w:sz="4" w:space="0" w:color="000000"/>
              <w:right w:val="single" w:sz="4" w:space="0" w:color="000000"/>
            </w:tcBorders>
          </w:tcPr>
          <w:p w14:paraId="0AD6FB80" w14:textId="77777777" w:rsidR="00E81265" w:rsidRPr="00252CDF" w:rsidRDefault="00E8126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ja P lõimitud – 6  </w:t>
            </w:r>
          </w:p>
          <w:p w14:paraId="747B0CED" w14:textId="77777777" w:rsidR="00FA42BF" w:rsidRPr="00252CDF" w:rsidRDefault="00E8126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lõimitud –</w:t>
            </w:r>
            <w:r w:rsidR="00F31C94" w:rsidRPr="00252CDF">
              <w:rPr>
                <w:rFonts w:ascii="Cambria" w:hAnsi="Cambria"/>
                <w:color w:val="000000" w:themeColor="text1"/>
                <w:szCs w:val="24"/>
              </w:rPr>
              <w:t xml:space="preserve"> 1</w:t>
            </w:r>
            <w:r w:rsidR="00F71CE2" w:rsidRPr="00252CDF">
              <w:rPr>
                <w:rFonts w:ascii="Cambria" w:hAnsi="Cambria"/>
                <w:color w:val="000000" w:themeColor="text1"/>
                <w:szCs w:val="24"/>
              </w:rPr>
              <w:t>2</w:t>
            </w:r>
            <w:r w:rsidRPr="00252CDF">
              <w:rPr>
                <w:rFonts w:ascii="Cambria" w:hAnsi="Cambria"/>
                <w:color w:val="000000" w:themeColor="text1"/>
                <w:szCs w:val="24"/>
              </w:rPr>
              <w:t xml:space="preserve"> </w:t>
            </w:r>
          </w:p>
        </w:tc>
      </w:tr>
      <w:tr w:rsidR="000A32C6" w:rsidRPr="00252CDF" w14:paraId="6FFF495A" w14:textId="77777777" w:rsidTr="009A1925">
        <w:trPr>
          <w:trHeight w:val="317"/>
        </w:trPr>
        <w:tc>
          <w:tcPr>
            <w:tcW w:w="2802" w:type="dxa"/>
            <w:tcBorders>
              <w:top w:val="single" w:sz="4" w:space="0" w:color="000000"/>
              <w:left w:val="single" w:sz="4" w:space="0" w:color="000000"/>
              <w:bottom w:val="single" w:sz="4" w:space="0" w:color="000000"/>
              <w:right w:val="single" w:sz="4" w:space="0" w:color="000000"/>
            </w:tcBorders>
          </w:tcPr>
          <w:p w14:paraId="5221E73E" w14:textId="77777777" w:rsidR="000A32C6" w:rsidRPr="00252CDF" w:rsidRDefault="000A32C6" w:rsidP="00412ABC">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881" w:type="dxa"/>
            <w:gridSpan w:val="5"/>
            <w:tcBorders>
              <w:top w:val="single" w:sz="4" w:space="0" w:color="000000"/>
              <w:left w:val="single" w:sz="4" w:space="0" w:color="000000"/>
              <w:bottom w:val="single" w:sz="4" w:space="0" w:color="000000"/>
              <w:right w:val="single" w:sz="4" w:space="0" w:color="000000"/>
            </w:tcBorders>
          </w:tcPr>
          <w:p w14:paraId="40F772E3" w14:textId="5AA117DF" w:rsidR="000A32C6" w:rsidRPr="000A32C6" w:rsidRDefault="000A32C6" w:rsidP="000A32C6">
            <w:pPr>
              <w:autoSpaceDE w:val="0"/>
              <w:autoSpaceDN w:val="0"/>
              <w:adjustRightInd w:val="0"/>
              <w:spacing w:after="0" w:line="240" w:lineRule="auto"/>
              <w:ind w:left="0" w:right="0" w:firstLine="0"/>
              <w:jc w:val="left"/>
              <w:rPr>
                <w:rFonts w:ascii="Cambria" w:eastAsiaTheme="minorHAnsi" w:hAnsi="Cambria"/>
                <w:color w:val="000000" w:themeColor="text1"/>
                <w:szCs w:val="24"/>
                <w:lang w:eastAsia="en-US"/>
              </w:rPr>
            </w:pPr>
            <w:r w:rsidRPr="00252CDF">
              <w:rPr>
                <w:rFonts w:ascii="Cambria" w:eastAsiaTheme="minorHAnsi" w:hAnsi="Cambria"/>
                <w:color w:val="000000" w:themeColor="text1"/>
                <w:szCs w:val="24"/>
                <w:lang w:eastAsia="en-US"/>
              </w:rPr>
              <w:t>Moodul hinnatakse mitteeristavalt (A/MA). Mooduli kokkuvõttev hinne kujuneb sooritatud</w:t>
            </w:r>
            <w:r>
              <w:rPr>
                <w:rFonts w:ascii="Cambria" w:eastAsiaTheme="minorHAnsi" w:hAnsi="Cambria"/>
                <w:color w:val="000000" w:themeColor="text1"/>
                <w:szCs w:val="24"/>
                <w:lang w:eastAsia="en-US"/>
              </w:rPr>
              <w:t xml:space="preserve"> </w:t>
            </w:r>
            <w:proofErr w:type="spellStart"/>
            <w:r w:rsidRPr="00252CDF">
              <w:rPr>
                <w:rFonts w:ascii="Cambria" w:eastAsiaTheme="minorHAnsi" w:hAnsi="Cambria"/>
                <w:color w:val="000000" w:themeColor="text1"/>
                <w:szCs w:val="24"/>
                <w:lang w:eastAsia="en-US"/>
              </w:rPr>
              <w:t>seseisvatest</w:t>
            </w:r>
            <w:proofErr w:type="spellEnd"/>
            <w:r w:rsidRPr="00252CDF">
              <w:rPr>
                <w:rFonts w:ascii="Cambria" w:eastAsiaTheme="minorHAnsi" w:hAnsi="Cambria"/>
                <w:color w:val="000000" w:themeColor="text1"/>
                <w:szCs w:val="24"/>
                <w:lang w:eastAsia="en-US"/>
              </w:rPr>
              <w:t xml:space="preserve"> töödest, millega on hinnatud õpiväljundeid 1–6. Mooduli õpiväljundite saavutamise toetamiseks kasutatakse õppeprotsessi käigus kujundavat</w:t>
            </w:r>
            <w:r>
              <w:rPr>
                <w:rFonts w:ascii="Cambria" w:eastAsiaTheme="minorHAnsi" w:hAnsi="Cambria"/>
                <w:color w:val="000000" w:themeColor="text1"/>
                <w:szCs w:val="24"/>
                <w:lang w:eastAsia="en-US"/>
              </w:rPr>
              <w:t xml:space="preserve"> </w:t>
            </w:r>
            <w:r w:rsidRPr="00252CDF">
              <w:rPr>
                <w:rFonts w:ascii="Cambria" w:eastAsiaTheme="minorHAnsi" w:hAnsi="Cambria"/>
                <w:color w:val="000000" w:themeColor="text1"/>
                <w:szCs w:val="24"/>
                <w:lang w:eastAsia="en-US"/>
              </w:rPr>
              <w:t>hindamist.</w:t>
            </w:r>
          </w:p>
        </w:tc>
      </w:tr>
      <w:tr w:rsidR="000A32C6" w:rsidRPr="00252CDF" w14:paraId="08DB6B2F" w14:textId="77777777" w:rsidTr="00ED6533">
        <w:trPr>
          <w:trHeight w:val="1519"/>
        </w:trPr>
        <w:tc>
          <w:tcPr>
            <w:tcW w:w="2802" w:type="dxa"/>
            <w:tcBorders>
              <w:top w:val="single" w:sz="4" w:space="0" w:color="000000"/>
              <w:left w:val="single" w:sz="4" w:space="0" w:color="000000"/>
              <w:bottom w:val="single" w:sz="4" w:space="0" w:color="000000"/>
              <w:right w:val="single" w:sz="4" w:space="0" w:color="000000"/>
            </w:tcBorders>
          </w:tcPr>
          <w:p w14:paraId="2FADE833" w14:textId="77777777" w:rsidR="000A32C6" w:rsidRPr="00252CDF" w:rsidRDefault="000A32C6"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lastRenderedPageBreak/>
              <w:t xml:space="preserve">Kasutatav õppekirjandus /õppematerjal </w:t>
            </w:r>
          </w:p>
        </w:tc>
        <w:tc>
          <w:tcPr>
            <w:tcW w:w="18881" w:type="dxa"/>
            <w:gridSpan w:val="5"/>
            <w:tcBorders>
              <w:top w:val="single" w:sz="4" w:space="0" w:color="000000"/>
              <w:left w:val="single" w:sz="4" w:space="0" w:color="000000"/>
              <w:bottom w:val="single" w:sz="4" w:space="0" w:color="000000"/>
              <w:right w:val="single" w:sz="4" w:space="0" w:color="000000"/>
            </w:tcBorders>
          </w:tcPr>
          <w:p w14:paraId="2D169150" w14:textId="42AC026B" w:rsidR="000A32C6" w:rsidRPr="000A32C6" w:rsidRDefault="000A32C6" w:rsidP="000A32C6">
            <w:pPr>
              <w:spacing w:line="240" w:lineRule="auto"/>
              <w:rPr>
                <w:rFonts w:ascii="Cambria" w:hAnsi="Cambria"/>
                <w:color w:val="000000" w:themeColor="text1"/>
                <w:szCs w:val="24"/>
              </w:rPr>
            </w:pPr>
            <w:proofErr w:type="spellStart"/>
            <w:r w:rsidRPr="000A32C6">
              <w:rPr>
                <w:rFonts w:ascii="Cambria" w:hAnsi="Cambria"/>
                <w:color w:val="000000" w:themeColor="text1"/>
                <w:szCs w:val="24"/>
              </w:rPr>
              <w:t>Rohlin</w:t>
            </w:r>
            <w:proofErr w:type="spellEnd"/>
            <w:r w:rsidRPr="000A32C6">
              <w:rPr>
                <w:rFonts w:ascii="Cambria" w:hAnsi="Cambria"/>
                <w:color w:val="000000" w:themeColor="text1"/>
                <w:szCs w:val="24"/>
              </w:rPr>
              <w:t xml:space="preserve">, L. </w:t>
            </w:r>
            <w:r>
              <w:rPr>
                <w:rFonts w:ascii="Cambria" w:hAnsi="Cambria"/>
                <w:color w:val="000000" w:themeColor="text1"/>
                <w:szCs w:val="24"/>
              </w:rPr>
              <w:t xml:space="preserve">(2003). </w:t>
            </w:r>
            <w:r w:rsidRPr="000A32C6">
              <w:rPr>
                <w:rFonts w:ascii="Cambria" w:hAnsi="Cambria"/>
                <w:i/>
                <w:iCs/>
                <w:color w:val="000000" w:themeColor="text1"/>
                <w:szCs w:val="24"/>
              </w:rPr>
              <w:t>Keraamika käsiraamat.</w:t>
            </w:r>
            <w:r>
              <w:rPr>
                <w:rFonts w:ascii="Cambria" w:hAnsi="Cambria"/>
                <w:color w:val="000000" w:themeColor="text1"/>
                <w:szCs w:val="24"/>
              </w:rPr>
              <w:t xml:space="preserve"> Tln:</w:t>
            </w:r>
            <w:r w:rsidRPr="000A32C6">
              <w:rPr>
                <w:rFonts w:ascii="Cambria" w:hAnsi="Cambria"/>
                <w:color w:val="000000" w:themeColor="text1"/>
                <w:szCs w:val="24"/>
              </w:rPr>
              <w:t xml:space="preserve"> Eesti Kunstiakadeemia</w:t>
            </w:r>
          </w:p>
          <w:p w14:paraId="55D1773D" w14:textId="721F4741" w:rsidR="000A32C6" w:rsidRPr="000A32C6" w:rsidRDefault="000A32C6" w:rsidP="000A32C6">
            <w:pPr>
              <w:spacing w:line="240" w:lineRule="auto"/>
              <w:rPr>
                <w:rFonts w:ascii="Cambria" w:hAnsi="Cambria"/>
                <w:color w:val="000000" w:themeColor="text1"/>
                <w:szCs w:val="24"/>
              </w:rPr>
            </w:pPr>
            <w:proofErr w:type="spellStart"/>
            <w:r w:rsidRPr="000A32C6">
              <w:rPr>
                <w:rFonts w:ascii="Cambria" w:hAnsi="Cambria"/>
                <w:color w:val="000000" w:themeColor="text1"/>
                <w:szCs w:val="24"/>
              </w:rPr>
              <w:t>Mattison</w:t>
            </w:r>
            <w:proofErr w:type="spellEnd"/>
            <w:r w:rsidRPr="000A32C6">
              <w:rPr>
                <w:rFonts w:ascii="Cambria" w:hAnsi="Cambria"/>
                <w:color w:val="000000" w:themeColor="text1"/>
                <w:szCs w:val="24"/>
              </w:rPr>
              <w:t xml:space="preserve">, S. </w:t>
            </w:r>
            <w:r>
              <w:rPr>
                <w:rFonts w:ascii="Cambria" w:hAnsi="Cambria"/>
                <w:color w:val="000000" w:themeColor="text1"/>
                <w:szCs w:val="24"/>
              </w:rPr>
              <w:t xml:space="preserve">(2003). </w:t>
            </w:r>
            <w:r w:rsidRPr="00116A56">
              <w:rPr>
                <w:rFonts w:ascii="Cambria" w:hAnsi="Cambria"/>
                <w:i/>
                <w:iCs/>
                <w:color w:val="000000" w:themeColor="text1"/>
                <w:szCs w:val="24"/>
              </w:rPr>
              <w:t xml:space="preserve">The </w:t>
            </w:r>
            <w:proofErr w:type="spellStart"/>
            <w:r w:rsidRPr="00116A56">
              <w:rPr>
                <w:rFonts w:ascii="Cambria" w:hAnsi="Cambria"/>
                <w:i/>
                <w:iCs/>
                <w:color w:val="000000" w:themeColor="text1"/>
                <w:szCs w:val="24"/>
              </w:rPr>
              <w:t>Complete</w:t>
            </w:r>
            <w:proofErr w:type="spellEnd"/>
            <w:r w:rsidRPr="00116A56">
              <w:rPr>
                <w:rFonts w:ascii="Cambria" w:hAnsi="Cambria"/>
                <w:i/>
                <w:iCs/>
                <w:color w:val="000000" w:themeColor="text1"/>
                <w:szCs w:val="24"/>
              </w:rPr>
              <w:t xml:space="preserve"> </w:t>
            </w:r>
            <w:proofErr w:type="spellStart"/>
            <w:r w:rsidRPr="00116A56">
              <w:rPr>
                <w:rFonts w:ascii="Cambria" w:hAnsi="Cambria"/>
                <w:i/>
                <w:iCs/>
                <w:color w:val="000000" w:themeColor="text1"/>
                <w:szCs w:val="24"/>
              </w:rPr>
              <w:t>Potter</w:t>
            </w:r>
            <w:proofErr w:type="spellEnd"/>
            <w:r w:rsidR="00116A56" w:rsidRPr="00116A56">
              <w:rPr>
                <w:rFonts w:ascii="Cambria" w:hAnsi="Cambria"/>
                <w:i/>
                <w:iCs/>
                <w:color w:val="000000" w:themeColor="text1"/>
                <w:szCs w:val="24"/>
              </w:rPr>
              <w:t>.</w:t>
            </w:r>
            <w:r w:rsidRPr="000A32C6">
              <w:rPr>
                <w:rFonts w:ascii="Cambria" w:hAnsi="Cambria"/>
                <w:color w:val="000000" w:themeColor="text1"/>
                <w:szCs w:val="24"/>
              </w:rPr>
              <w:t xml:space="preserve"> </w:t>
            </w:r>
            <w:proofErr w:type="spellStart"/>
            <w:r w:rsidRPr="000A32C6">
              <w:rPr>
                <w:rFonts w:ascii="Cambria" w:hAnsi="Cambria"/>
                <w:color w:val="000000" w:themeColor="text1"/>
                <w:szCs w:val="24"/>
              </w:rPr>
              <w:t>Barrons</w:t>
            </w:r>
            <w:proofErr w:type="spellEnd"/>
            <w:r w:rsidRPr="000A32C6">
              <w:rPr>
                <w:rFonts w:ascii="Cambria" w:hAnsi="Cambria"/>
                <w:color w:val="000000" w:themeColor="text1"/>
                <w:szCs w:val="24"/>
              </w:rPr>
              <w:t xml:space="preserve"> </w:t>
            </w:r>
            <w:proofErr w:type="spellStart"/>
            <w:r w:rsidRPr="000A32C6">
              <w:rPr>
                <w:rFonts w:ascii="Cambria" w:hAnsi="Cambria"/>
                <w:color w:val="000000" w:themeColor="text1"/>
                <w:szCs w:val="24"/>
              </w:rPr>
              <w:t>Incorporated</w:t>
            </w:r>
            <w:proofErr w:type="spellEnd"/>
            <w:r w:rsidRPr="000A32C6">
              <w:rPr>
                <w:rFonts w:ascii="Cambria" w:hAnsi="Cambria"/>
                <w:color w:val="000000" w:themeColor="text1"/>
                <w:szCs w:val="24"/>
              </w:rPr>
              <w:t xml:space="preserve"> </w:t>
            </w:r>
            <w:proofErr w:type="spellStart"/>
            <w:r w:rsidRPr="000A32C6">
              <w:rPr>
                <w:rFonts w:ascii="Cambria" w:hAnsi="Cambria"/>
                <w:color w:val="000000" w:themeColor="text1"/>
                <w:szCs w:val="24"/>
              </w:rPr>
              <w:t>Series</w:t>
            </w:r>
            <w:proofErr w:type="spellEnd"/>
          </w:p>
          <w:p w14:paraId="5FD83C72" w14:textId="7BC19F54" w:rsidR="000A32C6" w:rsidRPr="000A32C6" w:rsidRDefault="000A32C6" w:rsidP="000A32C6">
            <w:pPr>
              <w:spacing w:line="240" w:lineRule="auto"/>
              <w:rPr>
                <w:rFonts w:ascii="Cambria" w:hAnsi="Cambria"/>
                <w:color w:val="000000" w:themeColor="text1"/>
                <w:szCs w:val="24"/>
              </w:rPr>
            </w:pPr>
            <w:r w:rsidRPr="000A32C6">
              <w:rPr>
                <w:rFonts w:ascii="Cambria" w:hAnsi="Cambria"/>
                <w:color w:val="000000" w:themeColor="text1"/>
                <w:szCs w:val="24"/>
              </w:rPr>
              <w:t xml:space="preserve">Britt, J. </w:t>
            </w:r>
            <w:r>
              <w:rPr>
                <w:rFonts w:ascii="Cambria" w:hAnsi="Cambria"/>
                <w:color w:val="000000" w:themeColor="text1"/>
                <w:szCs w:val="24"/>
              </w:rPr>
              <w:t xml:space="preserve">(2007). </w:t>
            </w:r>
            <w:r w:rsidRPr="00116A56">
              <w:rPr>
                <w:rFonts w:ascii="Cambria" w:hAnsi="Cambria"/>
                <w:i/>
                <w:iCs/>
                <w:color w:val="000000" w:themeColor="text1"/>
                <w:szCs w:val="24"/>
              </w:rPr>
              <w:t xml:space="preserve">The </w:t>
            </w:r>
            <w:proofErr w:type="spellStart"/>
            <w:r w:rsidRPr="00116A56">
              <w:rPr>
                <w:rFonts w:ascii="Cambria" w:hAnsi="Cambria"/>
                <w:i/>
                <w:iCs/>
                <w:color w:val="000000" w:themeColor="text1"/>
                <w:szCs w:val="24"/>
              </w:rPr>
              <w:t>Complete</w:t>
            </w:r>
            <w:proofErr w:type="spellEnd"/>
            <w:r w:rsidRPr="00116A56">
              <w:rPr>
                <w:rFonts w:ascii="Cambria" w:hAnsi="Cambria"/>
                <w:i/>
                <w:iCs/>
                <w:color w:val="000000" w:themeColor="text1"/>
                <w:szCs w:val="24"/>
              </w:rPr>
              <w:t xml:space="preserve"> </w:t>
            </w:r>
            <w:proofErr w:type="spellStart"/>
            <w:r w:rsidRPr="00116A56">
              <w:rPr>
                <w:rFonts w:ascii="Cambria" w:hAnsi="Cambria"/>
                <w:i/>
                <w:iCs/>
                <w:color w:val="000000" w:themeColor="text1"/>
                <w:szCs w:val="24"/>
              </w:rPr>
              <w:t>Guide</w:t>
            </w:r>
            <w:proofErr w:type="spellEnd"/>
            <w:r w:rsidRPr="00116A56">
              <w:rPr>
                <w:rFonts w:ascii="Cambria" w:hAnsi="Cambria"/>
                <w:i/>
                <w:iCs/>
                <w:color w:val="000000" w:themeColor="text1"/>
                <w:szCs w:val="24"/>
              </w:rPr>
              <w:t xml:space="preserve"> </w:t>
            </w:r>
            <w:proofErr w:type="spellStart"/>
            <w:r w:rsidRPr="00116A56">
              <w:rPr>
                <w:rFonts w:ascii="Cambria" w:hAnsi="Cambria"/>
                <w:i/>
                <w:iCs/>
                <w:color w:val="000000" w:themeColor="text1"/>
                <w:szCs w:val="24"/>
              </w:rPr>
              <w:t>to</w:t>
            </w:r>
            <w:proofErr w:type="spellEnd"/>
            <w:r w:rsidRPr="00116A56">
              <w:rPr>
                <w:rFonts w:ascii="Cambria" w:hAnsi="Cambria"/>
                <w:i/>
                <w:iCs/>
                <w:color w:val="000000" w:themeColor="text1"/>
                <w:szCs w:val="24"/>
              </w:rPr>
              <w:t xml:space="preserve"> </w:t>
            </w:r>
            <w:proofErr w:type="spellStart"/>
            <w:r w:rsidRPr="00116A56">
              <w:rPr>
                <w:rFonts w:ascii="Cambria" w:hAnsi="Cambria"/>
                <w:i/>
                <w:iCs/>
                <w:color w:val="000000" w:themeColor="text1"/>
                <w:szCs w:val="24"/>
              </w:rPr>
              <w:t>High</w:t>
            </w:r>
            <w:proofErr w:type="spellEnd"/>
            <w:r w:rsidRPr="00116A56">
              <w:rPr>
                <w:rFonts w:ascii="Cambria" w:hAnsi="Cambria"/>
                <w:i/>
                <w:iCs/>
                <w:color w:val="000000" w:themeColor="text1"/>
                <w:szCs w:val="24"/>
              </w:rPr>
              <w:t xml:space="preserve"> </w:t>
            </w:r>
            <w:proofErr w:type="spellStart"/>
            <w:r w:rsidRPr="00116A56">
              <w:rPr>
                <w:rFonts w:ascii="Cambria" w:hAnsi="Cambria"/>
                <w:i/>
                <w:iCs/>
                <w:color w:val="000000" w:themeColor="text1"/>
                <w:szCs w:val="24"/>
              </w:rPr>
              <w:t>Fire</w:t>
            </w:r>
            <w:proofErr w:type="spellEnd"/>
            <w:r w:rsidRPr="00116A56">
              <w:rPr>
                <w:rFonts w:ascii="Cambria" w:hAnsi="Cambria"/>
                <w:i/>
                <w:iCs/>
                <w:color w:val="000000" w:themeColor="text1"/>
                <w:szCs w:val="24"/>
              </w:rPr>
              <w:t xml:space="preserve"> </w:t>
            </w:r>
            <w:proofErr w:type="spellStart"/>
            <w:r w:rsidRPr="00116A56">
              <w:rPr>
                <w:rFonts w:ascii="Cambria" w:hAnsi="Cambria"/>
                <w:i/>
                <w:iCs/>
                <w:color w:val="000000" w:themeColor="text1"/>
                <w:szCs w:val="24"/>
              </w:rPr>
              <w:t>Glazes</w:t>
            </w:r>
            <w:proofErr w:type="spellEnd"/>
            <w:r w:rsidR="00116A56" w:rsidRPr="00116A56">
              <w:rPr>
                <w:rFonts w:ascii="Cambria" w:hAnsi="Cambria"/>
                <w:i/>
                <w:iCs/>
                <w:color w:val="000000" w:themeColor="text1"/>
                <w:szCs w:val="24"/>
              </w:rPr>
              <w:t>.</w:t>
            </w:r>
            <w:r w:rsidRPr="000A32C6">
              <w:rPr>
                <w:rFonts w:ascii="Cambria" w:hAnsi="Cambria"/>
                <w:color w:val="000000" w:themeColor="text1"/>
                <w:szCs w:val="24"/>
              </w:rPr>
              <w:t xml:space="preserve"> Sterling Publishing </w:t>
            </w:r>
            <w:proofErr w:type="spellStart"/>
            <w:r w:rsidRPr="000A32C6">
              <w:rPr>
                <w:rFonts w:ascii="Cambria" w:hAnsi="Cambria"/>
                <w:color w:val="000000" w:themeColor="text1"/>
                <w:szCs w:val="24"/>
              </w:rPr>
              <w:t>Comnpany</w:t>
            </w:r>
            <w:proofErr w:type="spellEnd"/>
          </w:p>
          <w:p w14:paraId="0593C0BA" w14:textId="4E0A4676" w:rsidR="000A32C6" w:rsidRPr="000A32C6" w:rsidRDefault="000A32C6" w:rsidP="000A32C6">
            <w:pPr>
              <w:spacing w:line="240" w:lineRule="auto"/>
              <w:ind w:left="0" w:firstLine="0"/>
              <w:rPr>
                <w:rFonts w:ascii="Cambria" w:hAnsi="Cambria"/>
                <w:color w:val="000000" w:themeColor="text1"/>
                <w:szCs w:val="24"/>
              </w:rPr>
            </w:pPr>
            <w:proofErr w:type="spellStart"/>
            <w:r w:rsidRPr="000A32C6">
              <w:rPr>
                <w:rFonts w:ascii="Cambria" w:hAnsi="Cambria"/>
                <w:color w:val="000000" w:themeColor="text1"/>
                <w:szCs w:val="24"/>
              </w:rPr>
              <w:t>Connell</w:t>
            </w:r>
            <w:proofErr w:type="spellEnd"/>
            <w:r w:rsidRPr="000A32C6">
              <w:rPr>
                <w:rFonts w:ascii="Cambria" w:hAnsi="Cambria"/>
                <w:color w:val="000000" w:themeColor="text1"/>
                <w:szCs w:val="24"/>
              </w:rPr>
              <w:t xml:space="preserve">, J. </w:t>
            </w:r>
            <w:r>
              <w:rPr>
                <w:rFonts w:ascii="Cambria" w:hAnsi="Cambria"/>
                <w:color w:val="000000" w:themeColor="text1"/>
                <w:szCs w:val="24"/>
              </w:rPr>
              <w:t xml:space="preserve">(2002). </w:t>
            </w:r>
            <w:r w:rsidRPr="00116A56">
              <w:rPr>
                <w:rFonts w:ascii="Cambria" w:hAnsi="Cambria"/>
                <w:i/>
                <w:iCs/>
                <w:color w:val="000000" w:themeColor="text1"/>
                <w:szCs w:val="24"/>
              </w:rPr>
              <w:t xml:space="preserve">The </w:t>
            </w:r>
            <w:proofErr w:type="spellStart"/>
            <w:r w:rsidRPr="00116A56">
              <w:rPr>
                <w:rFonts w:ascii="Cambria" w:hAnsi="Cambria"/>
                <w:i/>
                <w:iCs/>
                <w:color w:val="000000" w:themeColor="text1"/>
                <w:szCs w:val="24"/>
              </w:rPr>
              <w:t>Potter's</w:t>
            </w:r>
            <w:proofErr w:type="spellEnd"/>
            <w:r w:rsidRPr="00116A56">
              <w:rPr>
                <w:rFonts w:ascii="Cambria" w:hAnsi="Cambria"/>
                <w:i/>
                <w:iCs/>
                <w:color w:val="000000" w:themeColor="text1"/>
                <w:szCs w:val="24"/>
              </w:rPr>
              <w:t xml:space="preserve"> </w:t>
            </w:r>
            <w:proofErr w:type="spellStart"/>
            <w:r w:rsidRPr="00116A56">
              <w:rPr>
                <w:rFonts w:ascii="Cambria" w:hAnsi="Cambria"/>
                <w:i/>
                <w:iCs/>
                <w:color w:val="000000" w:themeColor="text1"/>
                <w:szCs w:val="24"/>
              </w:rPr>
              <w:t>Guide</w:t>
            </w:r>
            <w:proofErr w:type="spellEnd"/>
            <w:r w:rsidRPr="00116A56">
              <w:rPr>
                <w:rFonts w:ascii="Cambria" w:hAnsi="Cambria"/>
                <w:i/>
                <w:iCs/>
                <w:color w:val="000000" w:themeColor="text1"/>
                <w:szCs w:val="24"/>
              </w:rPr>
              <w:t xml:space="preserve"> </w:t>
            </w:r>
            <w:proofErr w:type="spellStart"/>
            <w:r w:rsidRPr="00116A56">
              <w:rPr>
                <w:rFonts w:ascii="Cambria" w:hAnsi="Cambria"/>
                <w:i/>
                <w:iCs/>
                <w:color w:val="000000" w:themeColor="text1"/>
                <w:szCs w:val="24"/>
              </w:rPr>
              <w:t>to</w:t>
            </w:r>
            <w:proofErr w:type="spellEnd"/>
            <w:r w:rsidRPr="00116A56">
              <w:rPr>
                <w:rFonts w:ascii="Cambria" w:hAnsi="Cambria"/>
                <w:i/>
                <w:iCs/>
                <w:color w:val="000000" w:themeColor="text1"/>
                <w:szCs w:val="24"/>
              </w:rPr>
              <w:t xml:space="preserve"> </w:t>
            </w:r>
            <w:proofErr w:type="spellStart"/>
            <w:r w:rsidRPr="00116A56">
              <w:rPr>
                <w:rFonts w:ascii="Cambria" w:hAnsi="Cambria"/>
                <w:i/>
                <w:iCs/>
                <w:color w:val="000000" w:themeColor="text1"/>
                <w:szCs w:val="24"/>
              </w:rPr>
              <w:t>Ceramic</w:t>
            </w:r>
            <w:proofErr w:type="spellEnd"/>
            <w:r w:rsidRPr="00116A56">
              <w:rPr>
                <w:rFonts w:ascii="Cambria" w:hAnsi="Cambria"/>
                <w:i/>
                <w:iCs/>
                <w:color w:val="000000" w:themeColor="text1"/>
                <w:szCs w:val="24"/>
              </w:rPr>
              <w:t xml:space="preserve"> </w:t>
            </w:r>
            <w:proofErr w:type="spellStart"/>
            <w:r w:rsidRPr="00116A56">
              <w:rPr>
                <w:rFonts w:ascii="Cambria" w:hAnsi="Cambria"/>
                <w:i/>
                <w:iCs/>
                <w:color w:val="000000" w:themeColor="text1"/>
                <w:szCs w:val="24"/>
              </w:rPr>
              <w:t>Surfaces</w:t>
            </w:r>
            <w:proofErr w:type="spellEnd"/>
            <w:r w:rsidR="00116A56" w:rsidRPr="00116A56">
              <w:rPr>
                <w:rFonts w:ascii="Cambria" w:hAnsi="Cambria"/>
                <w:i/>
                <w:iCs/>
                <w:color w:val="000000" w:themeColor="text1"/>
                <w:szCs w:val="24"/>
              </w:rPr>
              <w:t>.</w:t>
            </w:r>
          </w:p>
          <w:p w14:paraId="2CCE7E98" w14:textId="7B3DFAE6" w:rsidR="000A32C6" w:rsidRPr="00252CDF" w:rsidRDefault="000A32C6" w:rsidP="000A32C6">
            <w:pPr>
              <w:spacing w:line="240" w:lineRule="auto"/>
              <w:rPr>
                <w:rFonts w:ascii="Cambria" w:hAnsi="Cambria"/>
                <w:color w:val="000000" w:themeColor="text1"/>
                <w:szCs w:val="24"/>
              </w:rPr>
            </w:pPr>
            <w:proofErr w:type="spellStart"/>
            <w:r w:rsidRPr="000A32C6">
              <w:rPr>
                <w:rFonts w:ascii="Cambria" w:hAnsi="Cambria"/>
                <w:color w:val="000000" w:themeColor="text1"/>
                <w:szCs w:val="24"/>
              </w:rPr>
              <w:t>Connell</w:t>
            </w:r>
            <w:proofErr w:type="spellEnd"/>
            <w:r w:rsidRPr="000A32C6">
              <w:rPr>
                <w:rFonts w:ascii="Cambria" w:hAnsi="Cambria"/>
                <w:color w:val="000000" w:themeColor="text1"/>
                <w:szCs w:val="24"/>
              </w:rPr>
              <w:t xml:space="preserve">, J. </w:t>
            </w:r>
            <w:r>
              <w:rPr>
                <w:rFonts w:ascii="Cambria" w:hAnsi="Cambria"/>
                <w:color w:val="000000" w:themeColor="text1"/>
                <w:szCs w:val="24"/>
              </w:rPr>
              <w:t xml:space="preserve">(2007). </w:t>
            </w:r>
            <w:proofErr w:type="spellStart"/>
            <w:r w:rsidRPr="00116A56">
              <w:rPr>
                <w:rFonts w:ascii="Cambria" w:hAnsi="Cambria"/>
                <w:i/>
                <w:iCs/>
                <w:color w:val="000000" w:themeColor="text1"/>
                <w:szCs w:val="24"/>
              </w:rPr>
              <w:t>Coloring</w:t>
            </w:r>
            <w:proofErr w:type="spellEnd"/>
            <w:r w:rsidRPr="00116A56">
              <w:rPr>
                <w:rFonts w:ascii="Cambria" w:hAnsi="Cambria"/>
                <w:i/>
                <w:iCs/>
                <w:color w:val="000000" w:themeColor="text1"/>
                <w:szCs w:val="24"/>
              </w:rPr>
              <w:t xml:space="preserve"> </w:t>
            </w:r>
            <w:proofErr w:type="spellStart"/>
            <w:r w:rsidRPr="00116A56">
              <w:rPr>
                <w:rFonts w:ascii="Cambria" w:hAnsi="Cambria"/>
                <w:i/>
                <w:iCs/>
                <w:color w:val="000000" w:themeColor="text1"/>
                <w:szCs w:val="24"/>
              </w:rPr>
              <w:t>Clay</w:t>
            </w:r>
            <w:proofErr w:type="spellEnd"/>
            <w:r w:rsidRPr="000A32C6">
              <w:rPr>
                <w:rFonts w:ascii="Cambria" w:hAnsi="Cambria"/>
                <w:color w:val="000000" w:themeColor="text1"/>
                <w:szCs w:val="24"/>
              </w:rPr>
              <w:t xml:space="preserve"> (</w:t>
            </w:r>
            <w:proofErr w:type="spellStart"/>
            <w:r w:rsidRPr="000A32C6">
              <w:rPr>
                <w:rFonts w:ascii="Cambria" w:hAnsi="Cambria"/>
                <w:color w:val="000000" w:themeColor="text1"/>
                <w:szCs w:val="24"/>
              </w:rPr>
              <w:t>Ceramics</w:t>
            </w:r>
            <w:proofErr w:type="spellEnd"/>
            <w:r w:rsidRPr="000A32C6">
              <w:rPr>
                <w:rFonts w:ascii="Cambria" w:hAnsi="Cambria"/>
                <w:color w:val="000000" w:themeColor="text1"/>
                <w:szCs w:val="24"/>
              </w:rPr>
              <w:t xml:space="preserve"> </w:t>
            </w:r>
            <w:proofErr w:type="spellStart"/>
            <w:r w:rsidRPr="000A32C6">
              <w:rPr>
                <w:rFonts w:ascii="Cambria" w:hAnsi="Cambria"/>
                <w:color w:val="000000" w:themeColor="text1"/>
                <w:szCs w:val="24"/>
              </w:rPr>
              <w:t>Handbooks</w:t>
            </w:r>
            <w:proofErr w:type="spellEnd"/>
            <w:r w:rsidRPr="000A32C6">
              <w:rPr>
                <w:rFonts w:ascii="Cambria" w:hAnsi="Cambria"/>
                <w:color w:val="000000" w:themeColor="text1"/>
                <w:szCs w:val="24"/>
              </w:rPr>
              <w:t>)</w:t>
            </w:r>
            <w:r w:rsidR="00116A56">
              <w:rPr>
                <w:rFonts w:ascii="Cambria" w:hAnsi="Cambria"/>
                <w:color w:val="000000" w:themeColor="text1"/>
                <w:szCs w:val="24"/>
              </w:rPr>
              <w:t>.</w:t>
            </w:r>
          </w:p>
        </w:tc>
      </w:tr>
    </w:tbl>
    <w:p w14:paraId="25804AA4" w14:textId="39FCC0D3" w:rsidR="003B61F5" w:rsidRDefault="003B61F5" w:rsidP="00E440DE">
      <w:pPr>
        <w:spacing w:line="240" w:lineRule="auto"/>
        <w:ind w:left="0" w:right="0" w:firstLine="0"/>
        <w:jc w:val="left"/>
        <w:rPr>
          <w:rFonts w:ascii="Cambria" w:hAnsi="Cambria"/>
          <w:color w:val="000000" w:themeColor="text1"/>
          <w:szCs w:val="24"/>
        </w:rPr>
      </w:pPr>
    </w:p>
    <w:p w14:paraId="307E36B2" w14:textId="338D7EF8" w:rsidR="008F0549" w:rsidRPr="0081248A" w:rsidRDefault="00E440DE" w:rsidP="0081248A">
      <w:pPr>
        <w:pStyle w:val="Pealkiri2"/>
        <w:rPr>
          <w:rFonts w:ascii="Cambria" w:hAnsi="Cambria"/>
        </w:rPr>
      </w:pPr>
      <w:bookmarkStart w:id="15" w:name="_Toc103677898"/>
      <w:r w:rsidRPr="0081248A">
        <w:rPr>
          <w:rFonts w:ascii="Cambria" w:hAnsi="Cambria"/>
        </w:rPr>
        <w:t>Savitombust vormimine</w:t>
      </w:r>
      <w:bookmarkEnd w:id="15"/>
    </w:p>
    <w:tbl>
      <w:tblPr>
        <w:tblStyle w:val="Kontuurtabel"/>
        <w:tblW w:w="21683" w:type="dxa"/>
        <w:tblLook w:val="04A0" w:firstRow="1" w:lastRow="0" w:firstColumn="1" w:lastColumn="0" w:noHBand="0" w:noVBand="1"/>
      </w:tblPr>
      <w:tblGrid>
        <w:gridCol w:w="6044"/>
        <w:gridCol w:w="6622"/>
        <w:gridCol w:w="3960"/>
        <w:gridCol w:w="5057"/>
      </w:tblGrid>
      <w:tr w:rsidR="00977C00" w:rsidRPr="00252CDF" w14:paraId="3D3C9135" w14:textId="77777777" w:rsidTr="007A2603">
        <w:trPr>
          <w:trHeight w:val="354"/>
        </w:trPr>
        <w:tc>
          <w:tcPr>
            <w:tcW w:w="6044" w:type="dxa"/>
            <w:vMerge w:val="restart"/>
            <w:shd w:val="clear" w:color="auto" w:fill="C6D9F1" w:themeFill="text2" w:themeFillTint="33"/>
            <w:vAlign w:val="center"/>
          </w:tcPr>
          <w:p w14:paraId="45BC320C" w14:textId="77777777" w:rsidR="000060F5" w:rsidRPr="00A67680" w:rsidRDefault="00DB5A03" w:rsidP="007A2603">
            <w:pPr>
              <w:pStyle w:val="Loendilik2"/>
              <w:jc w:val="center"/>
              <w:rPr>
                <w:rFonts w:ascii="Cambria" w:hAnsi="Cambria"/>
                <w:b/>
                <w:bCs/>
              </w:rPr>
            </w:pPr>
            <w:bookmarkStart w:id="16" w:name="moodul5"/>
            <w:bookmarkEnd w:id="16"/>
            <w:r w:rsidRPr="00A67680">
              <w:rPr>
                <w:rFonts w:ascii="Cambria" w:hAnsi="Cambria"/>
                <w:b/>
                <w:bCs/>
              </w:rPr>
              <w:t xml:space="preserve">Moodul nr </w:t>
            </w:r>
            <w:r w:rsidR="0024609E" w:rsidRPr="00A67680">
              <w:rPr>
                <w:rFonts w:ascii="Cambria" w:hAnsi="Cambria"/>
                <w:b/>
                <w:bCs/>
              </w:rPr>
              <w:t>6</w:t>
            </w:r>
          </w:p>
        </w:tc>
        <w:tc>
          <w:tcPr>
            <w:tcW w:w="6622" w:type="dxa"/>
            <w:vMerge w:val="restart"/>
            <w:shd w:val="clear" w:color="auto" w:fill="C6D9F1" w:themeFill="text2" w:themeFillTint="33"/>
            <w:vAlign w:val="center"/>
          </w:tcPr>
          <w:p w14:paraId="5FD8C03D" w14:textId="11CC63C2" w:rsidR="000060F5" w:rsidRPr="00A67680" w:rsidRDefault="00A144BE" w:rsidP="007A2603">
            <w:pPr>
              <w:pStyle w:val="Loendilik2"/>
              <w:jc w:val="center"/>
              <w:rPr>
                <w:rFonts w:ascii="Cambria" w:hAnsi="Cambria"/>
                <w:b/>
                <w:bCs/>
              </w:rPr>
            </w:pPr>
            <w:r w:rsidRPr="00A67680">
              <w:rPr>
                <w:rFonts w:ascii="Cambria" w:hAnsi="Cambria"/>
                <w:b/>
                <w:bCs/>
              </w:rPr>
              <w:t>SAVITOMBUST VORMIMINE</w:t>
            </w:r>
          </w:p>
        </w:tc>
        <w:tc>
          <w:tcPr>
            <w:tcW w:w="9017" w:type="dxa"/>
            <w:gridSpan w:val="2"/>
            <w:shd w:val="clear" w:color="auto" w:fill="C6D9F1" w:themeFill="text2" w:themeFillTint="33"/>
            <w:vAlign w:val="center"/>
          </w:tcPr>
          <w:p w14:paraId="1953C1C0" w14:textId="6463FA94" w:rsidR="000060F5" w:rsidRPr="00252CDF" w:rsidRDefault="00F17DD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3 EKAP/ 78</w:t>
            </w:r>
            <w:r w:rsidR="000060F5" w:rsidRPr="00252CDF">
              <w:rPr>
                <w:rFonts w:ascii="Cambria" w:hAnsi="Cambria"/>
                <w:b/>
                <w:color w:val="000000" w:themeColor="text1"/>
                <w:szCs w:val="24"/>
              </w:rPr>
              <w:t xml:space="preserve"> tundi</w:t>
            </w:r>
          </w:p>
        </w:tc>
      </w:tr>
      <w:tr w:rsidR="00977C00" w:rsidRPr="00252CDF" w14:paraId="1763EC55" w14:textId="77777777" w:rsidTr="000A32C6">
        <w:trPr>
          <w:trHeight w:val="323"/>
        </w:trPr>
        <w:tc>
          <w:tcPr>
            <w:tcW w:w="6044" w:type="dxa"/>
            <w:vMerge/>
            <w:shd w:val="clear" w:color="auto" w:fill="C6D9F1" w:themeFill="text2" w:themeFillTint="33"/>
            <w:vAlign w:val="center"/>
          </w:tcPr>
          <w:p w14:paraId="579B6968" w14:textId="77777777" w:rsidR="000060F5" w:rsidRPr="00252CDF" w:rsidRDefault="000060F5"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0279BBE" w14:textId="77777777" w:rsidR="000060F5" w:rsidRPr="00252CDF" w:rsidRDefault="000060F5" w:rsidP="00605701">
            <w:pPr>
              <w:spacing w:after="0" w:line="240" w:lineRule="auto"/>
              <w:ind w:left="2" w:right="0" w:firstLine="0"/>
              <w:jc w:val="left"/>
              <w:rPr>
                <w:rFonts w:ascii="Cambria" w:hAnsi="Cambria"/>
                <w:b/>
                <w:color w:val="000000" w:themeColor="text1"/>
                <w:szCs w:val="24"/>
              </w:rPr>
            </w:pPr>
          </w:p>
        </w:tc>
        <w:tc>
          <w:tcPr>
            <w:tcW w:w="9017" w:type="dxa"/>
            <w:gridSpan w:val="2"/>
            <w:shd w:val="clear" w:color="auto" w:fill="C6D9F1" w:themeFill="text2" w:themeFillTint="33"/>
            <w:vAlign w:val="center"/>
          </w:tcPr>
          <w:p w14:paraId="0A8E7D27" w14:textId="77777777" w:rsidR="000060F5" w:rsidRPr="00252CDF" w:rsidRDefault="000060F5"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r w:rsidR="00460932" w:rsidRPr="00252CDF">
              <w:rPr>
                <w:rFonts w:ascii="Cambria" w:hAnsi="Cambria"/>
                <w:b/>
                <w:color w:val="000000" w:themeColor="text1"/>
                <w:szCs w:val="24"/>
              </w:rPr>
              <w:t xml:space="preserve"> I ÕA</w:t>
            </w:r>
          </w:p>
        </w:tc>
      </w:tr>
      <w:tr w:rsidR="00977C00" w:rsidRPr="00252CDF" w14:paraId="43010FE0" w14:textId="77777777" w:rsidTr="000A32C6">
        <w:trPr>
          <w:trHeight w:val="257"/>
        </w:trPr>
        <w:tc>
          <w:tcPr>
            <w:tcW w:w="6044" w:type="dxa"/>
            <w:vMerge/>
            <w:shd w:val="clear" w:color="auto" w:fill="C6D9F1" w:themeFill="text2" w:themeFillTint="33"/>
            <w:vAlign w:val="center"/>
          </w:tcPr>
          <w:p w14:paraId="6F6E2C58" w14:textId="77777777" w:rsidR="000060F5" w:rsidRPr="00252CDF" w:rsidRDefault="000060F5"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70A814C1" w14:textId="77777777" w:rsidR="000060F5" w:rsidRPr="00252CDF" w:rsidRDefault="000060F5"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7B311E2E" w14:textId="77777777" w:rsidR="000060F5" w:rsidRPr="00252CDF" w:rsidRDefault="000060F5"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ja praktiline töö</w:t>
            </w:r>
          </w:p>
        </w:tc>
        <w:tc>
          <w:tcPr>
            <w:tcW w:w="5057" w:type="dxa"/>
            <w:shd w:val="clear" w:color="auto" w:fill="C6D9F1" w:themeFill="text2" w:themeFillTint="33"/>
            <w:vAlign w:val="center"/>
          </w:tcPr>
          <w:p w14:paraId="265FC479" w14:textId="77777777" w:rsidR="000060F5" w:rsidRPr="00252CDF" w:rsidRDefault="000060F5"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13116E77" w14:textId="77777777" w:rsidTr="000A32C6">
        <w:trPr>
          <w:trHeight w:val="337"/>
        </w:trPr>
        <w:tc>
          <w:tcPr>
            <w:tcW w:w="6044" w:type="dxa"/>
            <w:vMerge/>
            <w:shd w:val="clear" w:color="auto" w:fill="C6D9F1" w:themeFill="text2" w:themeFillTint="33"/>
            <w:vAlign w:val="center"/>
          </w:tcPr>
          <w:p w14:paraId="1ACAEDE0" w14:textId="77777777" w:rsidR="000060F5" w:rsidRPr="00252CDF" w:rsidRDefault="000060F5"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76147A9F" w14:textId="77777777" w:rsidR="000060F5" w:rsidRPr="00252CDF" w:rsidRDefault="000060F5"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0AB11436" w14:textId="77777777" w:rsidR="000060F5" w:rsidRPr="00252CDF" w:rsidRDefault="00E05E8D"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3</w:t>
            </w:r>
            <w:r w:rsidR="008E400D" w:rsidRPr="00252CDF">
              <w:rPr>
                <w:rFonts w:ascii="Cambria" w:hAnsi="Cambria"/>
                <w:b/>
                <w:color w:val="000000" w:themeColor="text1"/>
                <w:szCs w:val="24"/>
              </w:rPr>
              <w:t>0</w:t>
            </w:r>
            <w:r w:rsidR="000060F5" w:rsidRPr="00252CDF">
              <w:rPr>
                <w:rFonts w:ascii="Cambria" w:hAnsi="Cambria"/>
                <w:b/>
                <w:color w:val="000000" w:themeColor="text1"/>
                <w:szCs w:val="24"/>
              </w:rPr>
              <w:t xml:space="preserve"> tundi</w:t>
            </w:r>
          </w:p>
        </w:tc>
        <w:tc>
          <w:tcPr>
            <w:tcW w:w="5057" w:type="dxa"/>
            <w:shd w:val="clear" w:color="auto" w:fill="C6D9F1" w:themeFill="text2" w:themeFillTint="33"/>
            <w:vAlign w:val="center"/>
          </w:tcPr>
          <w:p w14:paraId="46610534" w14:textId="77777777" w:rsidR="000060F5" w:rsidRPr="00252CDF" w:rsidRDefault="00E05E8D"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4</w:t>
            </w:r>
            <w:r w:rsidR="0020433B" w:rsidRPr="00252CDF">
              <w:rPr>
                <w:rFonts w:ascii="Cambria" w:hAnsi="Cambria"/>
                <w:b/>
                <w:color w:val="000000" w:themeColor="text1"/>
                <w:szCs w:val="24"/>
              </w:rPr>
              <w:t>8</w:t>
            </w:r>
            <w:r w:rsidR="000060F5" w:rsidRPr="00252CDF">
              <w:rPr>
                <w:rFonts w:ascii="Cambria" w:hAnsi="Cambria"/>
                <w:b/>
                <w:color w:val="000000" w:themeColor="text1"/>
                <w:szCs w:val="24"/>
              </w:rPr>
              <w:t xml:space="preserve"> tundi</w:t>
            </w:r>
          </w:p>
        </w:tc>
      </w:tr>
      <w:tr w:rsidR="00977C00" w:rsidRPr="00252CDF" w14:paraId="674BEC4D" w14:textId="77777777" w:rsidTr="000A32C6">
        <w:trPr>
          <w:trHeight w:val="379"/>
        </w:trPr>
        <w:tc>
          <w:tcPr>
            <w:tcW w:w="21683" w:type="dxa"/>
            <w:gridSpan w:val="4"/>
            <w:vAlign w:val="center"/>
          </w:tcPr>
          <w:p w14:paraId="1EC78527" w14:textId="77777777" w:rsidR="000060F5" w:rsidRPr="00252CDF" w:rsidRDefault="000060F5" w:rsidP="00605701">
            <w:pPr>
              <w:tabs>
                <w:tab w:val="left" w:pos="945"/>
                <w:tab w:val="left" w:pos="1800"/>
              </w:tabs>
              <w:spacing w:line="240" w:lineRule="auto"/>
              <w:rPr>
                <w:rFonts w:ascii="Cambria" w:hAnsi="Cambria"/>
                <w:iCs/>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w:t>
            </w:r>
            <w:r w:rsidR="00890B86" w:rsidRPr="00252CDF">
              <w:rPr>
                <w:rFonts w:ascii="Cambria" w:hAnsi="Cambria"/>
                <w:color w:val="000000" w:themeColor="text1"/>
                <w:szCs w:val="24"/>
              </w:rPr>
              <w:t>Õpetusega taotletakse, et õpilane valmistab kavandi või tööjoonise alusel savitombust erinevaid keraamilisi esemeid, lähtudes primitiivkeraamikast ning järgides käsitöömeistri kutse-eetika nõudeid,</w:t>
            </w:r>
            <w:r w:rsidR="00605701">
              <w:rPr>
                <w:rFonts w:ascii="Cambria" w:hAnsi="Cambria"/>
                <w:color w:val="000000" w:themeColor="text1"/>
                <w:szCs w:val="24"/>
              </w:rPr>
              <w:t xml:space="preserve"> </w:t>
            </w:r>
            <w:r w:rsidR="00890B86" w:rsidRPr="00252CDF">
              <w:rPr>
                <w:rFonts w:ascii="Cambria" w:hAnsi="Cambria"/>
                <w:color w:val="000000" w:themeColor="text1"/>
                <w:szCs w:val="24"/>
              </w:rPr>
              <w:t>säästlikku materjali kasutamist ja tööohutusnõudeid.</w:t>
            </w:r>
          </w:p>
        </w:tc>
      </w:tr>
      <w:tr w:rsidR="00977C00" w:rsidRPr="00252CDF" w14:paraId="51E20E93" w14:textId="77777777" w:rsidTr="000A32C6">
        <w:trPr>
          <w:trHeight w:val="357"/>
        </w:trPr>
        <w:tc>
          <w:tcPr>
            <w:tcW w:w="21683" w:type="dxa"/>
            <w:gridSpan w:val="4"/>
            <w:vAlign w:val="center"/>
          </w:tcPr>
          <w:p w14:paraId="66B53C95" w14:textId="6A90DBC6" w:rsidR="000060F5" w:rsidRPr="00252CDF" w:rsidRDefault="000060F5"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Pr="00252CDF">
              <w:rPr>
                <w:rFonts w:ascii="Cambria" w:hAnsi="Cambria"/>
                <w:color w:val="000000" w:themeColor="text1"/>
                <w:szCs w:val="24"/>
              </w:rPr>
              <w:t>puuduvad</w:t>
            </w:r>
          </w:p>
        </w:tc>
      </w:tr>
      <w:tr w:rsidR="000060F5" w:rsidRPr="00252CDF" w14:paraId="4379A886" w14:textId="77777777" w:rsidTr="000A32C6">
        <w:trPr>
          <w:trHeight w:val="339"/>
        </w:trPr>
        <w:tc>
          <w:tcPr>
            <w:tcW w:w="21683" w:type="dxa"/>
            <w:gridSpan w:val="4"/>
            <w:vAlign w:val="center"/>
          </w:tcPr>
          <w:p w14:paraId="6855ED33" w14:textId="77777777" w:rsidR="000060F5" w:rsidRPr="00252CDF" w:rsidRDefault="000060F5" w:rsidP="003B61F5">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 xml:space="preserve">Aine(d) ja õpetaja(d): </w:t>
            </w:r>
            <w:r w:rsidR="00DD41F5" w:rsidRPr="00252CDF">
              <w:rPr>
                <w:rFonts w:ascii="Cambria" w:hAnsi="Cambria"/>
                <w:b/>
                <w:color w:val="000000" w:themeColor="text1"/>
                <w:szCs w:val="24"/>
              </w:rPr>
              <w:t>Maila Juns-Veldre, Sander Raudsepp, Helina Nelis</w:t>
            </w:r>
          </w:p>
        </w:tc>
      </w:tr>
    </w:tbl>
    <w:tbl>
      <w:tblPr>
        <w:tblStyle w:val="TableGrid"/>
        <w:tblW w:w="21687" w:type="dxa"/>
        <w:tblInd w:w="0" w:type="dxa"/>
        <w:tblLayout w:type="fixed"/>
        <w:tblCellMar>
          <w:left w:w="108" w:type="dxa"/>
          <w:right w:w="51" w:type="dxa"/>
        </w:tblCellMar>
        <w:tblLook w:val="04A0" w:firstRow="1" w:lastRow="0" w:firstColumn="1" w:lastColumn="0" w:noHBand="0" w:noVBand="1"/>
      </w:tblPr>
      <w:tblGrid>
        <w:gridCol w:w="2943"/>
        <w:gridCol w:w="6061"/>
        <w:gridCol w:w="2268"/>
        <w:gridCol w:w="3402"/>
        <w:gridCol w:w="4961"/>
        <w:gridCol w:w="2052"/>
      </w:tblGrid>
      <w:tr w:rsidR="00977C00" w:rsidRPr="00252CDF" w14:paraId="1203F8F5" w14:textId="77777777" w:rsidTr="00D4361B">
        <w:trPr>
          <w:trHeight w:val="1453"/>
          <w:tblHeader/>
        </w:trPr>
        <w:tc>
          <w:tcPr>
            <w:tcW w:w="29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2B84A3" w14:textId="524C3D3B" w:rsidR="000060F5" w:rsidRPr="00252CDF" w:rsidRDefault="000060F5"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205C03" w14:textId="7A39A236" w:rsidR="000060F5" w:rsidRPr="00D4361B" w:rsidRDefault="000060F5"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76D87A" w14:textId="77777777" w:rsidR="000060F5" w:rsidRPr="00252CDF" w:rsidRDefault="000060F5"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15B7DB0" w14:textId="51D5D567" w:rsidR="000060F5" w:rsidRPr="00252CDF" w:rsidRDefault="000060F5" w:rsidP="00D4361B">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4DF199B6" w14:textId="77777777" w:rsidR="000060F5" w:rsidRPr="00252CDF" w:rsidRDefault="000060F5" w:rsidP="00D4361B">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A2AD9D" w14:textId="77777777" w:rsidR="000060F5" w:rsidRPr="00252CDF" w:rsidRDefault="000060F5" w:rsidP="00D4361B">
            <w:pPr>
              <w:spacing w:after="0" w:line="240" w:lineRule="auto"/>
              <w:ind w:right="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EB395A" w14:textId="1368A983" w:rsidR="000060F5" w:rsidRPr="00252CDF" w:rsidRDefault="000060F5" w:rsidP="000A32C6">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5060F912" w14:textId="77777777" w:rsidTr="004B4E7E">
        <w:trPr>
          <w:trHeight w:val="1487"/>
        </w:trPr>
        <w:tc>
          <w:tcPr>
            <w:tcW w:w="2943" w:type="dxa"/>
            <w:tcBorders>
              <w:top w:val="single" w:sz="4" w:space="0" w:color="000000"/>
              <w:left w:val="single" w:sz="4" w:space="0" w:color="000000"/>
              <w:bottom w:val="single" w:sz="4" w:space="0" w:color="000000"/>
              <w:right w:val="single" w:sz="4" w:space="0" w:color="000000"/>
            </w:tcBorders>
          </w:tcPr>
          <w:p w14:paraId="1815350A" w14:textId="2D568369" w:rsidR="00304A0D" w:rsidRPr="00FE1ADA" w:rsidRDefault="002E1321" w:rsidP="00FE1ADA">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ÕV 1. </w:t>
            </w:r>
            <w:r w:rsidRPr="002E1321">
              <w:rPr>
                <w:rFonts w:ascii="Cambria" w:hAnsi="Cambria"/>
                <w:sz w:val="24"/>
                <w:szCs w:val="24"/>
                <w:shd w:val="clear" w:color="auto" w:fill="FCFCFC"/>
              </w:rPr>
              <w:t>omab ülevaadet Eesti ja maailma primitiivkeraamika ajaloost ja tehnika tänapäevasest kasutusest</w:t>
            </w:r>
          </w:p>
        </w:tc>
        <w:tc>
          <w:tcPr>
            <w:tcW w:w="6061" w:type="dxa"/>
            <w:tcBorders>
              <w:top w:val="single" w:sz="4" w:space="0" w:color="000000"/>
              <w:left w:val="single" w:sz="4" w:space="0" w:color="000000"/>
              <w:bottom w:val="single" w:sz="4" w:space="0" w:color="000000"/>
              <w:right w:val="single" w:sz="4" w:space="0" w:color="000000"/>
            </w:tcBorders>
          </w:tcPr>
          <w:p w14:paraId="19031C7A" w14:textId="61AD73E1" w:rsidR="002E1321" w:rsidRPr="00252CDF" w:rsidRDefault="002E1321" w:rsidP="002E1321">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HK 1.</w:t>
            </w:r>
            <w:r w:rsidR="00C85CD5">
              <w:rPr>
                <w:rFonts w:ascii="Cambria" w:hAnsi="Cambria" w:cs="Times New Roman"/>
                <w:color w:val="000000" w:themeColor="text1"/>
                <w:sz w:val="24"/>
                <w:szCs w:val="24"/>
              </w:rPr>
              <w:t>1</w:t>
            </w:r>
            <w:r>
              <w:rPr>
                <w:rFonts w:ascii="Cambria" w:hAnsi="Cambria" w:cs="Times New Roman"/>
                <w:color w:val="000000" w:themeColor="text1"/>
                <w:sz w:val="24"/>
                <w:szCs w:val="24"/>
              </w:rPr>
              <w:t xml:space="preserve">. </w:t>
            </w:r>
            <w:r w:rsidRPr="00252CDF">
              <w:rPr>
                <w:rFonts w:ascii="Cambria" w:hAnsi="Cambria" w:cs="Times New Roman"/>
                <w:color w:val="000000" w:themeColor="text1"/>
                <w:sz w:val="24"/>
                <w:szCs w:val="24"/>
              </w:rPr>
              <w:t xml:space="preserve">nimetab ülesande alusel erinevaid </w:t>
            </w:r>
            <w:r>
              <w:rPr>
                <w:rFonts w:ascii="Cambria" w:hAnsi="Cambria" w:cs="Times New Roman"/>
                <w:color w:val="000000" w:themeColor="text1"/>
                <w:sz w:val="24"/>
                <w:szCs w:val="24"/>
              </w:rPr>
              <w:t>primitiiv</w:t>
            </w:r>
            <w:r w:rsidRPr="00252CDF">
              <w:rPr>
                <w:rFonts w:ascii="Cambria" w:hAnsi="Cambria" w:cs="Times New Roman"/>
                <w:color w:val="000000" w:themeColor="text1"/>
                <w:sz w:val="24"/>
                <w:szCs w:val="24"/>
              </w:rPr>
              <w:t>keraamika valmistamise tehnikaid, toob näiteid</w:t>
            </w:r>
          </w:p>
          <w:p w14:paraId="4C5F74D1" w14:textId="6DD662B3" w:rsidR="00304A0D" w:rsidRPr="00FE1ADA" w:rsidRDefault="00304A0D" w:rsidP="002E1321">
            <w:pPr>
              <w:tabs>
                <w:tab w:val="left" w:pos="945"/>
                <w:tab w:val="left" w:pos="1800"/>
              </w:tabs>
              <w:spacing w:after="0" w:line="240" w:lineRule="auto"/>
              <w:ind w:right="0"/>
              <w:jc w:val="left"/>
              <w:rPr>
                <w:rFonts w:ascii="Cambria" w:hAnsi="Cambria"/>
                <w:bCs/>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tcPr>
          <w:p w14:paraId="446B1478" w14:textId="77777777" w:rsidR="004B4E7E" w:rsidRPr="00252CDF" w:rsidRDefault="004B4E7E" w:rsidP="004B4E7E">
            <w:pPr>
              <w:spacing w:line="240" w:lineRule="auto"/>
              <w:ind w:left="0" w:firstLine="0"/>
              <w:jc w:val="left"/>
              <w:rPr>
                <w:rFonts w:ascii="Cambria" w:hAnsi="Cambria"/>
                <w:color w:val="000000" w:themeColor="text1"/>
                <w:szCs w:val="24"/>
              </w:rPr>
            </w:pPr>
            <w:r w:rsidRPr="00252CDF">
              <w:rPr>
                <w:rFonts w:ascii="Cambria" w:hAnsi="Cambria"/>
                <w:color w:val="000000" w:themeColor="text1"/>
                <w:szCs w:val="24"/>
              </w:rPr>
              <w:t>Aktiivne loeng</w:t>
            </w:r>
            <w:r>
              <w:rPr>
                <w:rFonts w:ascii="Cambria" w:hAnsi="Cambria"/>
                <w:color w:val="000000" w:themeColor="text1"/>
                <w:szCs w:val="24"/>
              </w:rPr>
              <w:t>, i</w:t>
            </w:r>
            <w:r w:rsidRPr="00252CDF">
              <w:rPr>
                <w:rFonts w:ascii="Cambria" w:hAnsi="Cambria"/>
                <w:color w:val="000000" w:themeColor="text1"/>
                <w:szCs w:val="24"/>
              </w:rPr>
              <w:t>seseisev töö</w:t>
            </w:r>
          </w:p>
          <w:p w14:paraId="5AFD2B6A" w14:textId="77777777" w:rsidR="004B4E7E" w:rsidRPr="00252CDF" w:rsidRDefault="004B4E7E" w:rsidP="004B4E7E">
            <w:pPr>
              <w:spacing w:line="240" w:lineRule="auto"/>
              <w:jc w:val="left"/>
              <w:rPr>
                <w:rFonts w:ascii="Cambria" w:hAnsi="Cambria"/>
                <w:color w:val="000000" w:themeColor="text1"/>
                <w:szCs w:val="24"/>
              </w:rPr>
            </w:pPr>
            <w:r w:rsidRPr="00252CDF">
              <w:rPr>
                <w:rFonts w:ascii="Cambria" w:hAnsi="Cambria"/>
                <w:color w:val="000000" w:themeColor="text1"/>
                <w:szCs w:val="24"/>
              </w:rPr>
              <w:t>erinevate</w:t>
            </w:r>
          </w:p>
          <w:p w14:paraId="3F40F034" w14:textId="1B05A36F" w:rsidR="008535CD" w:rsidRPr="00252CDF" w:rsidRDefault="004B4E7E" w:rsidP="004B4E7E">
            <w:pPr>
              <w:spacing w:line="240" w:lineRule="auto"/>
              <w:jc w:val="left"/>
              <w:rPr>
                <w:rFonts w:ascii="Cambria" w:hAnsi="Cambria"/>
                <w:color w:val="000000" w:themeColor="text1"/>
                <w:szCs w:val="24"/>
              </w:rPr>
            </w:pPr>
            <w:r w:rsidRPr="00252CDF">
              <w:rPr>
                <w:rFonts w:ascii="Cambria" w:hAnsi="Cambria"/>
                <w:color w:val="000000" w:themeColor="text1"/>
                <w:szCs w:val="24"/>
              </w:rPr>
              <w:t>infoallikatega</w:t>
            </w:r>
            <w:r>
              <w:rPr>
                <w:rFonts w:ascii="Cambria" w:hAnsi="Cambria"/>
                <w:color w:val="000000" w:themeColor="text1"/>
                <w:szCs w:val="24"/>
              </w:rPr>
              <w:t>.</w:t>
            </w:r>
          </w:p>
        </w:tc>
        <w:tc>
          <w:tcPr>
            <w:tcW w:w="3402" w:type="dxa"/>
            <w:tcBorders>
              <w:top w:val="single" w:sz="4" w:space="0" w:color="000000"/>
              <w:left w:val="single" w:sz="4" w:space="0" w:color="000000"/>
              <w:bottom w:val="single" w:sz="4" w:space="0" w:color="000000"/>
              <w:right w:val="single" w:sz="4" w:space="0" w:color="000000"/>
            </w:tcBorders>
          </w:tcPr>
          <w:p w14:paraId="56341874" w14:textId="67065DA7" w:rsidR="00304A0D" w:rsidRPr="00252CDF" w:rsidRDefault="004B4E7E" w:rsidP="00FE1ADA">
            <w:pPr>
              <w:tabs>
                <w:tab w:val="center" w:pos="360"/>
              </w:tabs>
              <w:spacing w:after="0" w:line="240" w:lineRule="auto"/>
              <w:ind w:left="0" w:right="0" w:firstLine="0"/>
              <w:jc w:val="left"/>
              <w:rPr>
                <w:rFonts w:ascii="Cambria" w:eastAsia="Segoe UI Symbol" w:hAnsi="Cambria"/>
                <w:b/>
                <w:color w:val="000000" w:themeColor="text1"/>
                <w:szCs w:val="24"/>
              </w:rPr>
            </w:pPr>
            <w:r w:rsidRPr="003B61F5">
              <w:rPr>
                <w:rFonts w:ascii="Cambria" w:hAnsi="Cambria"/>
                <w:color w:val="000000" w:themeColor="text1"/>
                <w:szCs w:val="24"/>
              </w:rPr>
              <w:t xml:space="preserve">Digitaalse õpimapi koostamine toimub lõimitult moodulis </w:t>
            </w:r>
            <w:r>
              <w:rPr>
                <w:rFonts w:ascii="Cambria" w:hAnsi="Cambria"/>
                <w:color w:val="000000" w:themeColor="text1"/>
                <w:szCs w:val="24"/>
              </w:rPr>
              <w:t>„Keraamika põhialused“</w:t>
            </w:r>
          </w:p>
        </w:tc>
        <w:tc>
          <w:tcPr>
            <w:tcW w:w="4961" w:type="dxa"/>
            <w:tcBorders>
              <w:top w:val="single" w:sz="4" w:space="0" w:color="000000"/>
              <w:left w:val="single" w:sz="4" w:space="0" w:color="000000"/>
              <w:bottom w:val="single" w:sz="4" w:space="0" w:color="000000"/>
              <w:right w:val="single" w:sz="4" w:space="0" w:color="000000"/>
            </w:tcBorders>
          </w:tcPr>
          <w:p w14:paraId="559D020E" w14:textId="2ABD6003" w:rsidR="00304A0D" w:rsidRPr="00C85CD5" w:rsidRDefault="00C85CD5" w:rsidP="00C85CD5">
            <w:pPr>
              <w:pStyle w:val="Loendilik"/>
              <w:numPr>
                <w:ilvl w:val="0"/>
                <w:numId w:val="23"/>
              </w:numPr>
              <w:suppressAutoHyphens/>
              <w:spacing w:line="240" w:lineRule="auto"/>
              <w:jc w:val="left"/>
              <w:rPr>
                <w:rFonts w:ascii="Cambria" w:hAnsi="Cambria"/>
                <w:b/>
                <w:bCs/>
                <w:color w:val="000000" w:themeColor="text1"/>
                <w:szCs w:val="24"/>
              </w:rPr>
            </w:pPr>
            <w:r w:rsidRPr="00C85CD5">
              <w:rPr>
                <w:rFonts w:ascii="Cambria" w:hAnsi="Cambria"/>
                <w:b/>
                <w:bCs/>
                <w:color w:val="000000" w:themeColor="text1"/>
                <w:szCs w:val="24"/>
              </w:rPr>
              <w:t>Eesti ja maailma primitiivkeraamika ajalugu</w:t>
            </w:r>
          </w:p>
        </w:tc>
        <w:tc>
          <w:tcPr>
            <w:tcW w:w="2052" w:type="dxa"/>
            <w:tcBorders>
              <w:top w:val="single" w:sz="4" w:space="0" w:color="000000"/>
              <w:left w:val="single" w:sz="4" w:space="0" w:color="000000"/>
              <w:bottom w:val="single" w:sz="4" w:space="0" w:color="000000"/>
              <w:right w:val="single" w:sz="4" w:space="0" w:color="000000"/>
            </w:tcBorders>
          </w:tcPr>
          <w:p w14:paraId="3A830B9A" w14:textId="77777777" w:rsidR="008535CD" w:rsidRPr="00252CDF" w:rsidRDefault="008535CD" w:rsidP="00605701">
            <w:pPr>
              <w:spacing w:after="0" w:line="240" w:lineRule="auto"/>
              <w:ind w:right="0"/>
              <w:jc w:val="left"/>
              <w:rPr>
                <w:rFonts w:ascii="Cambria" w:hAnsi="Cambria"/>
                <w:color w:val="000000" w:themeColor="text1"/>
                <w:szCs w:val="24"/>
              </w:rPr>
            </w:pPr>
          </w:p>
        </w:tc>
      </w:tr>
      <w:tr w:rsidR="002E1321" w:rsidRPr="00252CDF" w14:paraId="6207FAB6" w14:textId="77777777" w:rsidTr="00FF06B4">
        <w:trPr>
          <w:trHeight w:val="1510"/>
        </w:trPr>
        <w:tc>
          <w:tcPr>
            <w:tcW w:w="2943" w:type="dxa"/>
            <w:tcBorders>
              <w:top w:val="single" w:sz="4" w:space="0" w:color="000000"/>
              <w:left w:val="single" w:sz="4" w:space="0" w:color="000000"/>
              <w:bottom w:val="single" w:sz="4" w:space="0" w:color="000000"/>
              <w:right w:val="single" w:sz="4" w:space="0" w:color="000000"/>
            </w:tcBorders>
          </w:tcPr>
          <w:p w14:paraId="00EB7AFC" w14:textId="50AABE50" w:rsidR="002E1321" w:rsidRDefault="002E1321" w:rsidP="002E1321">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ÕV </w:t>
            </w:r>
            <w:r w:rsidR="004B4E7E">
              <w:rPr>
                <w:rFonts w:ascii="Cambria" w:hAnsi="Cambria" w:cs="Times New Roman"/>
                <w:color w:val="000000" w:themeColor="text1"/>
                <w:sz w:val="24"/>
                <w:szCs w:val="24"/>
              </w:rPr>
              <w:t>2</w:t>
            </w:r>
            <w:r>
              <w:rPr>
                <w:rFonts w:ascii="Cambria" w:hAnsi="Cambria" w:cs="Times New Roman"/>
                <w:color w:val="000000" w:themeColor="text1"/>
                <w:sz w:val="24"/>
                <w:szCs w:val="24"/>
              </w:rPr>
              <w:t xml:space="preserve">. </w:t>
            </w:r>
            <w:r w:rsidRPr="00252CDF">
              <w:rPr>
                <w:rFonts w:ascii="Cambria" w:hAnsi="Cambria" w:cs="Times New Roman"/>
                <w:color w:val="000000" w:themeColor="text1"/>
                <w:sz w:val="24"/>
                <w:szCs w:val="24"/>
              </w:rPr>
              <w:t>kavandab savitombust vormimise tehnikas erinevaid esemeid, lähtudes primitiivkeraamikast</w:t>
            </w:r>
          </w:p>
        </w:tc>
        <w:tc>
          <w:tcPr>
            <w:tcW w:w="6061" w:type="dxa"/>
            <w:tcBorders>
              <w:top w:val="single" w:sz="4" w:space="0" w:color="000000"/>
              <w:left w:val="single" w:sz="4" w:space="0" w:color="000000"/>
              <w:bottom w:val="single" w:sz="4" w:space="0" w:color="000000"/>
              <w:right w:val="single" w:sz="4" w:space="0" w:color="000000"/>
            </w:tcBorders>
          </w:tcPr>
          <w:p w14:paraId="18F2823B" w14:textId="74364E91" w:rsidR="002E1321" w:rsidRPr="00FE1ADA" w:rsidRDefault="002E1321" w:rsidP="002E1321">
            <w:pPr>
              <w:tabs>
                <w:tab w:val="left" w:pos="945"/>
                <w:tab w:val="left" w:pos="1800"/>
              </w:tabs>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HK </w:t>
            </w:r>
            <w:r w:rsidR="00C85CD5">
              <w:rPr>
                <w:rFonts w:ascii="Cambria" w:hAnsi="Cambria"/>
                <w:bCs/>
                <w:color w:val="000000" w:themeColor="text1"/>
                <w:szCs w:val="24"/>
              </w:rPr>
              <w:t>2</w:t>
            </w:r>
            <w:r>
              <w:rPr>
                <w:rFonts w:ascii="Cambria" w:hAnsi="Cambria"/>
                <w:bCs/>
                <w:color w:val="000000" w:themeColor="text1"/>
                <w:szCs w:val="24"/>
              </w:rPr>
              <w:t xml:space="preserve">.1. </w:t>
            </w:r>
            <w:r w:rsidRPr="00FE1ADA">
              <w:rPr>
                <w:rFonts w:ascii="Cambria" w:hAnsi="Cambria"/>
                <w:bCs/>
                <w:color w:val="000000" w:themeColor="text1"/>
                <w:szCs w:val="24"/>
              </w:rPr>
              <w:t>kavandab ülesande alusel primitiivkeraamikast lähtuva ja</w:t>
            </w:r>
            <w:r>
              <w:rPr>
                <w:rFonts w:ascii="Cambria" w:hAnsi="Cambria"/>
                <w:bCs/>
                <w:color w:val="000000" w:themeColor="text1"/>
                <w:szCs w:val="24"/>
              </w:rPr>
              <w:t xml:space="preserve"> </w:t>
            </w:r>
            <w:r w:rsidRPr="00FE1ADA">
              <w:rPr>
                <w:rFonts w:ascii="Cambria" w:hAnsi="Cambria"/>
                <w:bCs/>
                <w:color w:val="000000" w:themeColor="text1"/>
                <w:szCs w:val="24"/>
              </w:rPr>
              <w:t>savitombust vormimise tehnikale sobiva eseme</w:t>
            </w:r>
          </w:p>
          <w:p w14:paraId="64D9D1CA" w14:textId="26E096A4" w:rsidR="002E1321" w:rsidRDefault="002E1321" w:rsidP="002E1321">
            <w:pPr>
              <w:tabs>
                <w:tab w:val="left" w:pos="945"/>
                <w:tab w:val="left" w:pos="1800"/>
              </w:tabs>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HK </w:t>
            </w:r>
            <w:r w:rsidR="00C85CD5">
              <w:rPr>
                <w:rFonts w:ascii="Cambria" w:hAnsi="Cambria"/>
                <w:bCs/>
                <w:color w:val="000000" w:themeColor="text1"/>
                <w:szCs w:val="24"/>
              </w:rPr>
              <w:t>2</w:t>
            </w:r>
            <w:r>
              <w:rPr>
                <w:rFonts w:ascii="Cambria" w:hAnsi="Cambria"/>
                <w:bCs/>
                <w:color w:val="000000" w:themeColor="text1"/>
                <w:szCs w:val="24"/>
              </w:rPr>
              <w:t xml:space="preserve">.2. </w:t>
            </w:r>
            <w:r w:rsidRPr="00FE1ADA">
              <w:rPr>
                <w:rFonts w:ascii="Cambria" w:hAnsi="Cambria"/>
                <w:bCs/>
                <w:color w:val="000000" w:themeColor="text1"/>
                <w:szCs w:val="24"/>
              </w:rPr>
              <w:t>selgitab kavandi põhjal eseme seost primitiivkeraamikaga</w:t>
            </w:r>
          </w:p>
        </w:tc>
        <w:tc>
          <w:tcPr>
            <w:tcW w:w="2268" w:type="dxa"/>
            <w:tcBorders>
              <w:top w:val="single" w:sz="4" w:space="0" w:color="000000"/>
              <w:left w:val="single" w:sz="4" w:space="0" w:color="000000"/>
              <w:bottom w:val="single" w:sz="4" w:space="0" w:color="000000"/>
              <w:right w:val="single" w:sz="4" w:space="0" w:color="000000"/>
            </w:tcBorders>
          </w:tcPr>
          <w:p w14:paraId="446ABE99" w14:textId="77777777" w:rsidR="002E1321" w:rsidRPr="00252CDF" w:rsidRDefault="002E1321" w:rsidP="002E1321">
            <w:pPr>
              <w:spacing w:line="240" w:lineRule="auto"/>
              <w:ind w:left="0" w:firstLine="0"/>
              <w:jc w:val="left"/>
              <w:rPr>
                <w:rFonts w:ascii="Cambria" w:hAnsi="Cambria"/>
                <w:color w:val="000000" w:themeColor="text1"/>
                <w:szCs w:val="24"/>
              </w:rPr>
            </w:pPr>
            <w:r w:rsidRPr="00252CDF">
              <w:rPr>
                <w:rFonts w:ascii="Cambria" w:hAnsi="Cambria"/>
                <w:color w:val="000000" w:themeColor="text1"/>
                <w:szCs w:val="24"/>
              </w:rPr>
              <w:t>Aktiivne loeng</w:t>
            </w:r>
            <w:r>
              <w:rPr>
                <w:rFonts w:ascii="Cambria" w:hAnsi="Cambria"/>
                <w:color w:val="000000" w:themeColor="text1"/>
                <w:szCs w:val="24"/>
              </w:rPr>
              <w:t>, i</w:t>
            </w:r>
            <w:r w:rsidRPr="00252CDF">
              <w:rPr>
                <w:rFonts w:ascii="Cambria" w:hAnsi="Cambria"/>
                <w:color w:val="000000" w:themeColor="text1"/>
                <w:szCs w:val="24"/>
              </w:rPr>
              <w:t>seseisev töö</w:t>
            </w:r>
          </w:p>
          <w:p w14:paraId="4E1ED7D6" w14:textId="77777777" w:rsidR="002E1321" w:rsidRPr="00252CDF" w:rsidRDefault="002E1321" w:rsidP="002E1321">
            <w:pPr>
              <w:spacing w:line="240" w:lineRule="auto"/>
              <w:jc w:val="left"/>
              <w:rPr>
                <w:rFonts w:ascii="Cambria" w:hAnsi="Cambria"/>
                <w:color w:val="000000" w:themeColor="text1"/>
                <w:szCs w:val="24"/>
              </w:rPr>
            </w:pPr>
            <w:r w:rsidRPr="00252CDF">
              <w:rPr>
                <w:rFonts w:ascii="Cambria" w:hAnsi="Cambria"/>
                <w:color w:val="000000" w:themeColor="text1"/>
                <w:szCs w:val="24"/>
              </w:rPr>
              <w:t>erinevate</w:t>
            </w:r>
          </w:p>
          <w:p w14:paraId="104B07EF" w14:textId="77777777" w:rsidR="002E1321" w:rsidRPr="00252CDF" w:rsidRDefault="002E1321" w:rsidP="002E1321">
            <w:pPr>
              <w:spacing w:line="240" w:lineRule="auto"/>
              <w:jc w:val="left"/>
              <w:rPr>
                <w:rFonts w:ascii="Cambria" w:hAnsi="Cambria"/>
                <w:color w:val="000000" w:themeColor="text1"/>
                <w:szCs w:val="24"/>
              </w:rPr>
            </w:pPr>
            <w:r w:rsidRPr="00252CDF">
              <w:rPr>
                <w:rFonts w:ascii="Cambria" w:hAnsi="Cambria"/>
                <w:color w:val="000000" w:themeColor="text1"/>
                <w:szCs w:val="24"/>
              </w:rPr>
              <w:t>infoallikatega</w:t>
            </w:r>
            <w:r>
              <w:rPr>
                <w:rFonts w:ascii="Cambria" w:hAnsi="Cambria"/>
                <w:color w:val="000000" w:themeColor="text1"/>
                <w:szCs w:val="24"/>
              </w:rPr>
              <w:t>, i</w:t>
            </w:r>
            <w:r w:rsidRPr="00252CDF">
              <w:rPr>
                <w:rFonts w:ascii="Cambria" w:hAnsi="Cambria"/>
                <w:color w:val="000000" w:themeColor="text1"/>
                <w:szCs w:val="24"/>
              </w:rPr>
              <w:t>seseisev praktiline</w:t>
            </w:r>
          </w:p>
          <w:p w14:paraId="13520DBA" w14:textId="297C1179" w:rsidR="002E1321" w:rsidRPr="00252CDF" w:rsidRDefault="002E1321" w:rsidP="002E1321">
            <w:pPr>
              <w:spacing w:line="240" w:lineRule="auto"/>
              <w:ind w:left="0" w:firstLine="0"/>
              <w:jc w:val="left"/>
              <w:rPr>
                <w:rFonts w:ascii="Cambria" w:hAnsi="Cambria"/>
                <w:color w:val="000000" w:themeColor="text1"/>
                <w:szCs w:val="24"/>
              </w:rPr>
            </w:pPr>
            <w:r w:rsidRPr="00252CDF">
              <w:rPr>
                <w:rFonts w:ascii="Cambria" w:hAnsi="Cambria"/>
                <w:color w:val="000000" w:themeColor="text1"/>
                <w:szCs w:val="24"/>
              </w:rPr>
              <w:t>töö.</w:t>
            </w:r>
          </w:p>
        </w:tc>
        <w:tc>
          <w:tcPr>
            <w:tcW w:w="3402" w:type="dxa"/>
            <w:tcBorders>
              <w:top w:val="single" w:sz="4" w:space="0" w:color="000000"/>
              <w:left w:val="single" w:sz="4" w:space="0" w:color="000000"/>
              <w:bottom w:val="single" w:sz="4" w:space="0" w:color="000000"/>
              <w:right w:val="single" w:sz="4" w:space="0" w:color="000000"/>
            </w:tcBorders>
          </w:tcPr>
          <w:p w14:paraId="17B72AE6" w14:textId="48BEA20E" w:rsidR="002E1321" w:rsidRPr="008309CB" w:rsidRDefault="002E1321" w:rsidP="002E1321">
            <w:pPr>
              <w:tabs>
                <w:tab w:val="center" w:pos="360"/>
              </w:tabs>
              <w:spacing w:after="0" w:line="240" w:lineRule="auto"/>
              <w:ind w:left="0" w:right="0" w:firstLine="0"/>
              <w:jc w:val="left"/>
              <w:rPr>
                <w:rFonts w:ascii="Cambria" w:eastAsia="Segoe UI Symbol" w:hAnsi="Cambria"/>
                <w:bCs/>
                <w:color w:val="000000" w:themeColor="text1"/>
                <w:szCs w:val="24"/>
              </w:rPr>
            </w:pPr>
            <w:r w:rsidRPr="008309CB">
              <w:rPr>
                <w:rFonts w:ascii="Cambria" w:eastAsia="Segoe UI Symbol" w:hAnsi="Cambria"/>
                <w:bCs/>
                <w:color w:val="000000" w:themeColor="text1"/>
                <w:szCs w:val="24"/>
              </w:rPr>
              <w:t xml:space="preserve">ÕV </w:t>
            </w:r>
            <w:r w:rsidR="004B4E7E">
              <w:rPr>
                <w:rFonts w:ascii="Cambria" w:eastAsia="Segoe UI Symbol" w:hAnsi="Cambria"/>
                <w:bCs/>
                <w:color w:val="000000" w:themeColor="text1"/>
                <w:szCs w:val="24"/>
              </w:rPr>
              <w:t>2</w:t>
            </w:r>
            <w:r w:rsidRPr="008309CB">
              <w:rPr>
                <w:rFonts w:ascii="Cambria" w:eastAsia="Segoe UI Symbol" w:hAnsi="Cambria"/>
                <w:bCs/>
                <w:color w:val="000000" w:themeColor="text1"/>
                <w:szCs w:val="24"/>
              </w:rPr>
              <w:t>. hinnatakse moodulite</w:t>
            </w:r>
          </w:p>
          <w:p w14:paraId="68F56828" w14:textId="77777777" w:rsidR="002E1321" w:rsidRPr="008309CB" w:rsidRDefault="002E1321" w:rsidP="002E1321">
            <w:pPr>
              <w:tabs>
                <w:tab w:val="center" w:pos="360"/>
              </w:tabs>
              <w:spacing w:after="0" w:line="240" w:lineRule="auto"/>
              <w:ind w:right="0"/>
              <w:jc w:val="left"/>
              <w:rPr>
                <w:rFonts w:ascii="Cambria" w:eastAsia="Segoe UI Symbol" w:hAnsi="Cambria"/>
                <w:bCs/>
                <w:color w:val="000000" w:themeColor="text1"/>
                <w:szCs w:val="24"/>
              </w:rPr>
            </w:pPr>
            <w:r w:rsidRPr="008309CB">
              <w:rPr>
                <w:rFonts w:ascii="Cambria" w:eastAsia="Segoe UI Symbol" w:hAnsi="Cambria"/>
                <w:bCs/>
                <w:color w:val="000000" w:themeColor="text1"/>
                <w:szCs w:val="24"/>
              </w:rPr>
              <w:t>„Keraamika põhialused“ ÕV 1-ga ning „Kavandamine ja</w:t>
            </w:r>
          </w:p>
          <w:p w14:paraId="29A9C5FC" w14:textId="77777777" w:rsidR="002E1321" w:rsidRPr="008309CB" w:rsidRDefault="002E1321" w:rsidP="002E1321">
            <w:pPr>
              <w:tabs>
                <w:tab w:val="center" w:pos="360"/>
              </w:tabs>
              <w:spacing w:after="0" w:line="240" w:lineRule="auto"/>
              <w:ind w:right="0"/>
              <w:jc w:val="left"/>
              <w:rPr>
                <w:rFonts w:ascii="Cambria" w:eastAsia="Segoe UI Symbol" w:hAnsi="Cambria"/>
                <w:bCs/>
                <w:color w:val="000000" w:themeColor="text1"/>
                <w:szCs w:val="24"/>
              </w:rPr>
            </w:pPr>
            <w:r w:rsidRPr="008309CB">
              <w:rPr>
                <w:rFonts w:ascii="Cambria" w:eastAsia="Segoe UI Symbol" w:hAnsi="Cambria"/>
                <w:bCs/>
                <w:color w:val="000000" w:themeColor="text1"/>
                <w:szCs w:val="24"/>
              </w:rPr>
              <w:t>kujutamine“ ÕV 5-ga.</w:t>
            </w:r>
          </w:p>
          <w:p w14:paraId="4DE54141" w14:textId="77777777" w:rsidR="002E1321" w:rsidRPr="008309CB" w:rsidRDefault="002E1321" w:rsidP="002E1321">
            <w:pPr>
              <w:tabs>
                <w:tab w:val="center" w:pos="360"/>
              </w:tabs>
              <w:spacing w:after="0" w:line="240" w:lineRule="auto"/>
              <w:ind w:left="0" w:right="0" w:firstLine="0"/>
              <w:jc w:val="left"/>
              <w:rPr>
                <w:rFonts w:ascii="Cambria" w:eastAsia="Segoe UI Symbol" w:hAnsi="Cambria"/>
                <w:bCs/>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711D2D42" w14:textId="77777777" w:rsidR="002E1321" w:rsidRPr="00252CDF" w:rsidRDefault="002E1321" w:rsidP="002E1321">
            <w:pPr>
              <w:pStyle w:val="Loendilik"/>
              <w:numPr>
                <w:ilvl w:val="0"/>
                <w:numId w:val="23"/>
              </w:numPr>
              <w:suppressAutoHyphens/>
              <w:spacing w:line="240" w:lineRule="auto"/>
              <w:rPr>
                <w:rFonts w:ascii="Cambria" w:hAnsi="Cambria"/>
                <w:b/>
                <w:color w:val="000000" w:themeColor="text1"/>
                <w:szCs w:val="24"/>
              </w:rPr>
            </w:pPr>
            <w:r w:rsidRPr="00252CDF">
              <w:rPr>
                <w:rFonts w:ascii="Cambria" w:hAnsi="Cambria"/>
                <w:b/>
                <w:color w:val="000000" w:themeColor="text1"/>
                <w:szCs w:val="24"/>
              </w:rPr>
              <w:t xml:space="preserve">Lühiülevaade primitiivkeraamikast: </w:t>
            </w:r>
            <w:r w:rsidRPr="00252CDF">
              <w:rPr>
                <w:rFonts w:ascii="Cambria" w:hAnsi="Cambria"/>
                <w:color w:val="000000" w:themeColor="text1"/>
                <w:szCs w:val="24"/>
              </w:rPr>
              <w:t>käsitsi-vormimine, dekoreerimine, põletus, ajalugu, tänapäevane tehnika kasutus.</w:t>
            </w:r>
          </w:p>
          <w:p w14:paraId="6F054CA7" w14:textId="075E3F95" w:rsidR="002E1321" w:rsidRPr="00252CDF" w:rsidRDefault="002E1321" w:rsidP="002E1321">
            <w:pPr>
              <w:pStyle w:val="Loendilik"/>
              <w:numPr>
                <w:ilvl w:val="0"/>
                <w:numId w:val="23"/>
              </w:numPr>
              <w:suppressAutoHyphens/>
              <w:spacing w:line="240" w:lineRule="auto"/>
              <w:rPr>
                <w:rFonts w:ascii="Cambria" w:hAnsi="Cambria"/>
                <w:b/>
                <w:color w:val="000000" w:themeColor="text1"/>
                <w:szCs w:val="24"/>
              </w:rPr>
            </w:pPr>
            <w:r w:rsidRPr="00252CDF">
              <w:rPr>
                <w:rFonts w:ascii="Cambria" w:hAnsi="Cambria"/>
                <w:b/>
                <w:color w:val="000000" w:themeColor="text1"/>
                <w:szCs w:val="24"/>
              </w:rPr>
              <w:t xml:space="preserve">Kavandamine: </w:t>
            </w:r>
            <w:r w:rsidRPr="00252CDF">
              <w:rPr>
                <w:rFonts w:ascii="Cambria" w:hAnsi="Cambria"/>
                <w:color w:val="000000" w:themeColor="text1"/>
                <w:szCs w:val="24"/>
              </w:rPr>
              <w:t>perspektiivis joonistatud kavand primitiivkeraamikast.</w:t>
            </w:r>
          </w:p>
        </w:tc>
        <w:tc>
          <w:tcPr>
            <w:tcW w:w="2052" w:type="dxa"/>
            <w:tcBorders>
              <w:top w:val="single" w:sz="4" w:space="0" w:color="000000"/>
              <w:left w:val="single" w:sz="4" w:space="0" w:color="000000"/>
              <w:bottom w:val="single" w:sz="4" w:space="0" w:color="000000"/>
              <w:right w:val="single" w:sz="4" w:space="0" w:color="000000"/>
            </w:tcBorders>
          </w:tcPr>
          <w:p w14:paraId="45B9DB52" w14:textId="77777777" w:rsidR="002E1321" w:rsidRPr="00252CDF" w:rsidRDefault="002E1321" w:rsidP="002E132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ja P lõimitud – 12 </w:t>
            </w:r>
          </w:p>
          <w:p w14:paraId="061FA85E" w14:textId="77777777" w:rsidR="002E1321" w:rsidRPr="00252CDF" w:rsidRDefault="002E1321" w:rsidP="002E132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10</w:t>
            </w:r>
          </w:p>
          <w:p w14:paraId="395A8E0A" w14:textId="77777777" w:rsidR="002E1321" w:rsidRPr="00252CDF" w:rsidRDefault="002E1321" w:rsidP="002E1321">
            <w:pPr>
              <w:spacing w:after="0" w:line="240" w:lineRule="auto"/>
              <w:ind w:right="0"/>
              <w:jc w:val="left"/>
              <w:rPr>
                <w:rFonts w:ascii="Cambria" w:hAnsi="Cambria"/>
                <w:color w:val="000000" w:themeColor="text1"/>
                <w:szCs w:val="24"/>
              </w:rPr>
            </w:pPr>
          </w:p>
        </w:tc>
      </w:tr>
      <w:tr w:rsidR="004B4E7E" w:rsidRPr="00252CDF" w14:paraId="6F6BF2FD" w14:textId="77777777" w:rsidTr="00A71AF6">
        <w:trPr>
          <w:trHeight w:val="517"/>
        </w:trPr>
        <w:tc>
          <w:tcPr>
            <w:tcW w:w="2943" w:type="dxa"/>
            <w:tcBorders>
              <w:top w:val="single" w:sz="4" w:space="0" w:color="000000"/>
              <w:left w:val="single" w:sz="4" w:space="0" w:color="000000"/>
              <w:bottom w:val="single" w:sz="4" w:space="0" w:color="000000"/>
              <w:right w:val="single" w:sz="4" w:space="0" w:color="000000"/>
            </w:tcBorders>
          </w:tcPr>
          <w:p w14:paraId="3340177C" w14:textId="62E259F9" w:rsidR="004B4E7E" w:rsidRPr="00FE1ADA" w:rsidRDefault="004B4E7E" w:rsidP="002E1321">
            <w:pPr>
              <w:tabs>
                <w:tab w:val="left" w:pos="945"/>
                <w:tab w:val="left" w:pos="180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3. </w:t>
            </w:r>
            <w:r w:rsidRPr="00FE1ADA">
              <w:rPr>
                <w:rFonts w:ascii="Cambria" w:hAnsi="Cambria"/>
                <w:color w:val="000000" w:themeColor="text1"/>
                <w:szCs w:val="24"/>
              </w:rPr>
              <w:t>tunneb savitombust vormimiseks sobivate omadustega</w:t>
            </w:r>
            <w:r>
              <w:rPr>
                <w:rFonts w:ascii="Cambria" w:hAnsi="Cambria"/>
                <w:color w:val="000000" w:themeColor="text1"/>
                <w:szCs w:val="24"/>
              </w:rPr>
              <w:t xml:space="preserve"> </w:t>
            </w:r>
            <w:r w:rsidRPr="00FE1ADA">
              <w:rPr>
                <w:rFonts w:ascii="Cambria" w:hAnsi="Cambria"/>
                <w:color w:val="000000" w:themeColor="text1"/>
                <w:szCs w:val="24"/>
              </w:rPr>
              <w:t>madalkuumuse savimasse, varub sobiva savi ja hoiustab nõuetekohaselt</w:t>
            </w:r>
          </w:p>
          <w:p w14:paraId="3CD1B1C2" w14:textId="77777777" w:rsidR="004B4E7E" w:rsidRPr="00252CDF" w:rsidRDefault="004B4E7E" w:rsidP="002E1321">
            <w:pPr>
              <w:tabs>
                <w:tab w:val="left" w:pos="945"/>
                <w:tab w:val="left" w:pos="1800"/>
              </w:tabs>
              <w:suppressAutoHyphens/>
              <w:spacing w:after="0" w:line="240" w:lineRule="auto"/>
              <w:ind w:left="0" w:right="0" w:firstLine="0"/>
              <w:jc w:val="left"/>
              <w:rPr>
                <w:rFonts w:ascii="Cambria" w:eastAsia="Calibri" w:hAnsi="Cambria"/>
                <w:color w:val="000000" w:themeColor="text1"/>
                <w:szCs w:val="24"/>
                <w:lang w:eastAsia="ar-SA"/>
              </w:rPr>
            </w:pPr>
          </w:p>
        </w:tc>
        <w:tc>
          <w:tcPr>
            <w:tcW w:w="6061" w:type="dxa"/>
            <w:tcBorders>
              <w:top w:val="single" w:sz="4" w:space="0" w:color="000000"/>
              <w:left w:val="single" w:sz="4" w:space="0" w:color="000000"/>
              <w:bottom w:val="single" w:sz="4" w:space="0" w:color="000000"/>
              <w:right w:val="single" w:sz="4" w:space="0" w:color="000000"/>
            </w:tcBorders>
          </w:tcPr>
          <w:p w14:paraId="539D44C7" w14:textId="43DAA659" w:rsidR="004B4E7E" w:rsidRPr="00FE1ADA" w:rsidRDefault="004B4E7E" w:rsidP="002E1321">
            <w:pPr>
              <w:widowControl w:val="0"/>
              <w:tabs>
                <w:tab w:val="left" w:pos="10305"/>
                <w:tab w:val="left" w:pos="1116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3</w:t>
            </w:r>
            <w:r>
              <w:rPr>
                <w:rFonts w:ascii="Cambria" w:hAnsi="Cambria"/>
                <w:color w:val="000000" w:themeColor="text1"/>
                <w:szCs w:val="24"/>
              </w:rPr>
              <w:t xml:space="preserve">.1. </w:t>
            </w:r>
            <w:r w:rsidRPr="00FE1ADA">
              <w:rPr>
                <w:rFonts w:ascii="Cambria" w:hAnsi="Cambria"/>
                <w:color w:val="000000" w:themeColor="text1"/>
                <w:szCs w:val="24"/>
              </w:rPr>
              <w:t>selgitab ülesande alusel savimassi markeeringu põhjal valitud savi omadusi ja sobivust savitombust vormimise tehnikaks</w:t>
            </w:r>
          </w:p>
          <w:p w14:paraId="5364764F" w14:textId="61C6689D" w:rsidR="004B4E7E" w:rsidRPr="00AE3936" w:rsidRDefault="004B4E7E" w:rsidP="002E1321">
            <w:pPr>
              <w:widowControl w:val="0"/>
              <w:tabs>
                <w:tab w:val="left" w:pos="10305"/>
                <w:tab w:val="left" w:pos="1116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3</w:t>
            </w:r>
            <w:r>
              <w:rPr>
                <w:rFonts w:ascii="Cambria" w:hAnsi="Cambria"/>
                <w:color w:val="000000" w:themeColor="text1"/>
                <w:szCs w:val="24"/>
              </w:rPr>
              <w:t xml:space="preserve">.2. </w:t>
            </w:r>
            <w:r w:rsidRPr="00AE3936">
              <w:rPr>
                <w:rFonts w:ascii="Cambria" w:hAnsi="Cambria"/>
                <w:color w:val="000000" w:themeColor="text1"/>
                <w:szCs w:val="24"/>
              </w:rPr>
              <w:t>selgitab ülesande põhjal madalkuumussavi varumise võimalusi ja sobivaid hoiustamise tingimusi</w:t>
            </w:r>
          </w:p>
          <w:p w14:paraId="501BA3BE" w14:textId="39599B54" w:rsidR="004B4E7E" w:rsidRPr="00AE3936" w:rsidRDefault="004B4E7E" w:rsidP="002E1321">
            <w:pPr>
              <w:widowControl w:val="0"/>
              <w:tabs>
                <w:tab w:val="left" w:pos="10305"/>
                <w:tab w:val="left" w:pos="1116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3</w:t>
            </w:r>
            <w:r>
              <w:rPr>
                <w:rFonts w:ascii="Cambria" w:hAnsi="Cambria"/>
                <w:color w:val="000000" w:themeColor="text1"/>
                <w:szCs w:val="24"/>
              </w:rPr>
              <w:t xml:space="preserve">.3. </w:t>
            </w:r>
            <w:r w:rsidRPr="00AE3936">
              <w:rPr>
                <w:rFonts w:ascii="Cambria" w:hAnsi="Cambria"/>
                <w:color w:val="000000" w:themeColor="text1"/>
                <w:szCs w:val="24"/>
              </w:rPr>
              <w:t>kirjeldab savimassi näidiste põhjal selle omadusi, eristab käega katsudes peene- ja jämedateralist savimassi ning selgitab selle kasutusvõimalusi</w:t>
            </w:r>
          </w:p>
        </w:tc>
        <w:tc>
          <w:tcPr>
            <w:tcW w:w="2268" w:type="dxa"/>
            <w:tcBorders>
              <w:top w:val="single" w:sz="4" w:space="0" w:color="000000"/>
              <w:left w:val="single" w:sz="4" w:space="0" w:color="000000"/>
              <w:bottom w:val="single" w:sz="4" w:space="0" w:color="000000"/>
              <w:right w:val="single" w:sz="4" w:space="0" w:color="000000"/>
            </w:tcBorders>
          </w:tcPr>
          <w:p w14:paraId="06806849" w14:textId="390D09ED" w:rsidR="004B4E7E" w:rsidRPr="00252CDF" w:rsidRDefault="004B4E7E" w:rsidP="002E132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072D7DAF" w14:textId="77777777" w:rsidR="004B4E7E" w:rsidRPr="00252CDF" w:rsidRDefault="004B4E7E" w:rsidP="002E132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773B48C9" w14:textId="77777777" w:rsidR="004B4E7E" w:rsidRPr="00252CDF" w:rsidRDefault="004B4E7E" w:rsidP="002E132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p>
        </w:tc>
        <w:tc>
          <w:tcPr>
            <w:tcW w:w="3402" w:type="dxa"/>
            <w:vMerge w:val="restart"/>
            <w:tcBorders>
              <w:top w:val="single" w:sz="4" w:space="0" w:color="000000"/>
              <w:left w:val="single" w:sz="4" w:space="0" w:color="000000"/>
              <w:right w:val="single" w:sz="4" w:space="0" w:color="000000"/>
            </w:tcBorders>
          </w:tcPr>
          <w:p w14:paraId="31985F5A" w14:textId="6D439AAF" w:rsidR="004B4E7E" w:rsidRPr="00252CDF" w:rsidRDefault="004B4E7E" w:rsidP="002E132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ÕV</w:t>
            </w:r>
            <w:r>
              <w:rPr>
                <w:rFonts w:ascii="Cambria" w:eastAsia="Segoe UI Symbol" w:hAnsi="Cambria"/>
                <w:color w:val="000000" w:themeColor="text1"/>
                <w:szCs w:val="24"/>
              </w:rPr>
              <w:t xml:space="preserve"> 3</w:t>
            </w:r>
            <w:r w:rsidRPr="00252CDF">
              <w:rPr>
                <w:rFonts w:ascii="Cambria" w:eastAsia="Segoe UI Symbol" w:hAnsi="Cambria"/>
                <w:color w:val="000000" w:themeColor="text1"/>
                <w:szCs w:val="24"/>
              </w:rPr>
              <w:t>.</w:t>
            </w:r>
            <w:r>
              <w:rPr>
                <w:rFonts w:ascii="Cambria" w:eastAsia="Segoe UI Symbol" w:hAnsi="Cambria"/>
                <w:color w:val="000000" w:themeColor="text1"/>
                <w:szCs w:val="24"/>
              </w:rPr>
              <w:t>–6</w:t>
            </w:r>
            <w:r w:rsidRPr="00252CDF">
              <w:rPr>
                <w:rFonts w:ascii="Cambria" w:eastAsia="Segoe UI Symbol" w:hAnsi="Cambria"/>
                <w:color w:val="000000" w:themeColor="text1"/>
                <w:szCs w:val="24"/>
              </w:rPr>
              <w:t>.</w:t>
            </w:r>
          </w:p>
          <w:p w14:paraId="38643949" w14:textId="5AD0164E" w:rsidR="004B4E7E" w:rsidRPr="00252CDF" w:rsidRDefault="004B4E7E" w:rsidP="002E132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Iseseisev praktiline töö kompleksülesande alusel: koostab nimekirja kasutatud materjalidest ja töövahenditest, dokumenteerib eseme valmistus ja põletusprotsessi, analüüsib ja dokumenteerib tulemused, esitab esemed ja neid puudutava info õpimapis</w:t>
            </w:r>
          </w:p>
          <w:p w14:paraId="77F67F81" w14:textId="77777777" w:rsidR="004B4E7E" w:rsidRPr="00252CDF" w:rsidRDefault="004B4E7E" w:rsidP="002E132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46867DD6" w14:textId="77777777" w:rsidR="004B4E7E" w:rsidRPr="00252CDF" w:rsidRDefault="004B4E7E" w:rsidP="002E1321">
            <w:pPr>
              <w:pStyle w:val="Loendilik"/>
              <w:numPr>
                <w:ilvl w:val="0"/>
                <w:numId w:val="24"/>
              </w:numPr>
              <w:suppressAutoHyphen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Varumine:</w:t>
            </w:r>
            <w:r w:rsidRPr="00252CDF">
              <w:rPr>
                <w:rFonts w:ascii="Cambria" w:hAnsi="Cambria"/>
                <w:color w:val="000000" w:themeColor="text1"/>
                <w:szCs w:val="24"/>
              </w:rPr>
              <w:t xml:space="preserve"> madalkuumusmass, peene- ja jämedateralised massid, avatud savipaki hoiustamine, perspektiivis joonistatud kavandilt info lugemine.</w:t>
            </w:r>
          </w:p>
        </w:tc>
        <w:tc>
          <w:tcPr>
            <w:tcW w:w="2052" w:type="dxa"/>
            <w:tcBorders>
              <w:top w:val="single" w:sz="4" w:space="0" w:color="000000"/>
              <w:left w:val="single" w:sz="4" w:space="0" w:color="000000"/>
              <w:bottom w:val="single" w:sz="4" w:space="0" w:color="000000"/>
              <w:right w:val="single" w:sz="4" w:space="0" w:color="000000"/>
            </w:tcBorders>
          </w:tcPr>
          <w:p w14:paraId="30964BE4" w14:textId="4F4B70B9" w:rsidR="004B4E7E" w:rsidRPr="00252CDF" w:rsidRDefault="004B4E7E" w:rsidP="002E132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 1</w:t>
            </w:r>
          </w:p>
          <w:p w14:paraId="0491FB8D" w14:textId="01E7FC47" w:rsidR="004B4E7E" w:rsidRPr="00252CDF" w:rsidRDefault="004B4E7E" w:rsidP="002E132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6</w:t>
            </w:r>
          </w:p>
        </w:tc>
      </w:tr>
      <w:tr w:rsidR="004B4E7E" w:rsidRPr="00252CDF" w14:paraId="7C876C19" w14:textId="77777777" w:rsidTr="00E23205">
        <w:trPr>
          <w:trHeight w:val="676"/>
        </w:trPr>
        <w:tc>
          <w:tcPr>
            <w:tcW w:w="2943" w:type="dxa"/>
            <w:tcBorders>
              <w:top w:val="single" w:sz="4" w:space="0" w:color="000000"/>
              <w:left w:val="single" w:sz="4" w:space="0" w:color="000000"/>
              <w:bottom w:val="single" w:sz="4" w:space="0" w:color="000000"/>
              <w:right w:val="single" w:sz="4" w:space="0" w:color="000000"/>
            </w:tcBorders>
          </w:tcPr>
          <w:p w14:paraId="1B55B88B" w14:textId="606CCF33" w:rsidR="004B4E7E" w:rsidRPr="00AE3936" w:rsidRDefault="004B4E7E" w:rsidP="002E1321">
            <w:pPr>
              <w:tabs>
                <w:tab w:val="left" w:pos="945"/>
                <w:tab w:val="left" w:pos="180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4. </w:t>
            </w:r>
            <w:r w:rsidRPr="00AE3936">
              <w:rPr>
                <w:rFonts w:ascii="Cambria" w:hAnsi="Cambria"/>
                <w:color w:val="000000" w:themeColor="text1"/>
                <w:szCs w:val="24"/>
              </w:rPr>
              <w:t xml:space="preserve">tunneb tööprotsessi ja sellest lähtudes valmistab ette töökoha ja </w:t>
            </w:r>
            <w:r w:rsidRPr="00AE3936">
              <w:rPr>
                <w:rFonts w:ascii="Cambria" w:hAnsi="Cambria"/>
                <w:color w:val="000000" w:themeColor="text1"/>
                <w:szCs w:val="24"/>
              </w:rPr>
              <w:lastRenderedPageBreak/>
              <w:t>materjalid, seab töökorda töövahendid</w:t>
            </w:r>
          </w:p>
        </w:tc>
        <w:tc>
          <w:tcPr>
            <w:tcW w:w="6061" w:type="dxa"/>
            <w:tcBorders>
              <w:top w:val="single" w:sz="4" w:space="0" w:color="000000"/>
              <w:left w:val="single" w:sz="4" w:space="0" w:color="000000"/>
              <w:bottom w:val="single" w:sz="4" w:space="0" w:color="000000"/>
              <w:right w:val="single" w:sz="4" w:space="0" w:color="000000"/>
            </w:tcBorders>
          </w:tcPr>
          <w:p w14:paraId="42955DE0" w14:textId="0A04A2CD" w:rsidR="004B4E7E" w:rsidRPr="00AE3936" w:rsidRDefault="004B4E7E" w:rsidP="002E1321">
            <w:pPr>
              <w:widowControl w:val="0"/>
              <w:spacing w:after="0" w:line="240" w:lineRule="auto"/>
              <w:ind w:right="0"/>
              <w:jc w:val="left"/>
              <w:rPr>
                <w:rFonts w:ascii="Cambria" w:hAnsi="Cambria"/>
                <w:bCs/>
                <w:color w:val="000000" w:themeColor="text1"/>
                <w:szCs w:val="24"/>
              </w:rPr>
            </w:pPr>
            <w:r>
              <w:rPr>
                <w:rFonts w:ascii="Cambria" w:hAnsi="Cambria"/>
                <w:bCs/>
                <w:color w:val="000000" w:themeColor="text1"/>
                <w:szCs w:val="24"/>
              </w:rPr>
              <w:lastRenderedPageBreak/>
              <w:t xml:space="preserve">HK </w:t>
            </w:r>
            <w:r w:rsidR="00C85CD5">
              <w:rPr>
                <w:rFonts w:ascii="Cambria" w:hAnsi="Cambria"/>
                <w:bCs/>
                <w:color w:val="000000" w:themeColor="text1"/>
                <w:szCs w:val="24"/>
              </w:rPr>
              <w:t>4</w:t>
            </w:r>
            <w:r>
              <w:rPr>
                <w:rFonts w:ascii="Cambria" w:hAnsi="Cambria"/>
                <w:bCs/>
                <w:color w:val="000000" w:themeColor="text1"/>
                <w:szCs w:val="24"/>
              </w:rPr>
              <w:t xml:space="preserve">.1. </w:t>
            </w:r>
            <w:r w:rsidRPr="00AE3936">
              <w:rPr>
                <w:rFonts w:ascii="Cambria" w:hAnsi="Cambria"/>
                <w:bCs/>
                <w:color w:val="000000" w:themeColor="text1"/>
                <w:szCs w:val="24"/>
              </w:rPr>
              <w:t>selgitab ülesande alusel tööprotsessi ja tööetappide omavahelisi seoseid</w:t>
            </w:r>
          </w:p>
          <w:p w14:paraId="773F28BF" w14:textId="11B4BCDC" w:rsidR="004B4E7E" w:rsidRPr="00AE3936" w:rsidRDefault="004B4E7E" w:rsidP="002E1321">
            <w:pPr>
              <w:widowControl w:val="0"/>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HK </w:t>
            </w:r>
            <w:r w:rsidR="00C85CD5">
              <w:rPr>
                <w:rFonts w:ascii="Cambria" w:hAnsi="Cambria"/>
                <w:bCs/>
                <w:color w:val="000000" w:themeColor="text1"/>
                <w:szCs w:val="24"/>
              </w:rPr>
              <w:t>4</w:t>
            </w:r>
            <w:r>
              <w:rPr>
                <w:rFonts w:ascii="Cambria" w:hAnsi="Cambria"/>
                <w:bCs/>
                <w:color w:val="000000" w:themeColor="text1"/>
                <w:szCs w:val="24"/>
              </w:rPr>
              <w:t xml:space="preserve">.2. </w:t>
            </w:r>
            <w:r w:rsidRPr="00AE3936">
              <w:rPr>
                <w:rFonts w:ascii="Cambria" w:hAnsi="Cambria"/>
                <w:bCs/>
                <w:color w:val="000000" w:themeColor="text1"/>
                <w:szCs w:val="24"/>
              </w:rPr>
              <w:t xml:space="preserve">valmistab juhendi alusel ette töökoha, valib savitombust eseme vormimiseks vajalikud tööriistad, </w:t>
            </w:r>
            <w:r w:rsidRPr="00AE3936">
              <w:rPr>
                <w:rFonts w:ascii="Cambria" w:hAnsi="Cambria"/>
                <w:bCs/>
                <w:color w:val="000000" w:themeColor="text1"/>
                <w:szCs w:val="24"/>
              </w:rPr>
              <w:lastRenderedPageBreak/>
              <w:t>vahendid ja materjalid, selgitab oma valikute ja tööprotsessi seost</w:t>
            </w:r>
          </w:p>
        </w:tc>
        <w:tc>
          <w:tcPr>
            <w:tcW w:w="2268" w:type="dxa"/>
            <w:tcBorders>
              <w:top w:val="single" w:sz="4" w:space="0" w:color="000000"/>
              <w:left w:val="single" w:sz="4" w:space="0" w:color="000000"/>
              <w:bottom w:val="single" w:sz="4" w:space="0" w:color="000000"/>
              <w:right w:val="single" w:sz="4" w:space="0" w:color="000000"/>
            </w:tcBorders>
          </w:tcPr>
          <w:p w14:paraId="3FF4DDDC" w14:textId="236CB5F6" w:rsidR="004B4E7E" w:rsidRPr="00252CDF" w:rsidRDefault="004B4E7E" w:rsidP="002E132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lastRenderedPageBreak/>
              <w:t>Aktiivne loeng</w:t>
            </w:r>
            <w:r>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p>
        </w:tc>
        <w:tc>
          <w:tcPr>
            <w:tcW w:w="3402" w:type="dxa"/>
            <w:vMerge/>
            <w:tcBorders>
              <w:left w:val="single" w:sz="4" w:space="0" w:color="000000"/>
              <w:right w:val="single" w:sz="4" w:space="0" w:color="000000"/>
            </w:tcBorders>
          </w:tcPr>
          <w:p w14:paraId="2FF02986" w14:textId="77777777" w:rsidR="004B4E7E" w:rsidRPr="00252CDF" w:rsidRDefault="004B4E7E" w:rsidP="002E132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2B75C309" w14:textId="77777777" w:rsidR="004B4E7E" w:rsidRPr="00252CDF" w:rsidRDefault="004B4E7E" w:rsidP="002E1321">
            <w:pPr>
              <w:pStyle w:val="Loendilik"/>
              <w:numPr>
                <w:ilvl w:val="0"/>
                <w:numId w:val="25"/>
              </w:numPr>
              <w:suppressAutoHyphens/>
              <w:spacing w:line="240" w:lineRule="auto"/>
              <w:jc w:val="left"/>
              <w:rPr>
                <w:rFonts w:ascii="Cambria" w:hAnsi="Cambria"/>
                <w:b/>
                <w:color w:val="000000" w:themeColor="text1"/>
                <w:szCs w:val="24"/>
              </w:rPr>
            </w:pPr>
            <w:r w:rsidRPr="00252CDF">
              <w:rPr>
                <w:rFonts w:ascii="Cambria" w:hAnsi="Cambria"/>
                <w:b/>
                <w:color w:val="000000" w:themeColor="text1"/>
                <w:szCs w:val="24"/>
              </w:rPr>
              <w:t>Töökoht ja töövahendid:</w:t>
            </w:r>
            <w:r w:rsidRPr="00252CDF">
              <w:rPr>
                <w:rFonts w:ascii="Cambria" w:hAnsi="Cambria"/>
                <w:color w:val="000000" w:themeColor="text1"/>
                <w:szCs w:val="24"/>
              </w:rPr>
              <w:t xml:space="preserve"> lõiketraat, kaabits,</w:t>
            </w:r>
            <w:r w:rsidRPr="00252CDF">
              <w:rPr>
                <w:rFonts w:ascii="Cambria" w:hAnsi="Cambria"/>
                <w:b/>
                <w:color w:val="000000" w:themeColor="text1"/>
                <w:szCs w:val="24"/>
              </w:rPr>
              <w:t xml:space="preserve"> </w:t>
            </w:r>
            <w:r w:rsidRPr="00252CDF">
              <w:rPr>
                <w:rFonts w:ascii="Cambria" w:hAnsi="Cambria"/>
                <w:color w:val="000000" w:themeColor="text1"/>
                <w:szCs w:val="24"/>
              </w:rPr>
              <w:t>poleerimisvahendid, naaskel, voolimispulk,</w:t>
            </w:r>
            <w:r w:rsidRPr="00252CDF">
              <w:rPr>
                <w:rFonts w:ascii="Cambria" w:hAnsi="Cambria"/>
                <w:b/>
                <w:color w:val="000000" w:themeColor="text1"/>
                <w:szCs w:val="24"/>
              </w:rPr>
              <w:t xml:space="preserve"> </w:t>
            </w:r>
            <w:r w:rsidRPr="00252CDF">
              <w:rPr>
                <w:rFonts w:ascii="Cambria" w:hAnsi="Cambria"/>
                <w:color w:val="000000" w:themeColor="text1"/>
                <w:szCs w:val="24"/>
              </w:rPr>
              <w:t>saeleht, töökoha korrashoid, tööohutus.</w:t>
            </w:r>
          </w:p>
        </w:tc>
        <w:tc>
          <w:tcPr>
            <w:tcW w:w="2052" w:type="dxa"/>
            <w:tcBorders>
              <w:top w:val="single" w:sz="4" w:space="0" w:color="000000"/>
              <w:left w:val="single" w:sz="4" w:space="0" w:color="000000"/>
              <w:bottom w:val="single" w:sz="4" w:space="0" w:color="000000"/>
              <w:right w:val="single" w:sz="4" w:space="0" w:color="000000"/>
            </w:tcBorders>
          </w:tcPr>
          <w:p w14:paraId="5FC80370" w14:textId="77777777" w:rsidR="004B4E7E" w:rsidRPr="00252CDF" w:rsidRDefault="004B4E7E" w:rsidP="002E132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1 </w:t>
            </w:r>
          </w:p>
          <w:p w14:paraId="79C45896" w14:textId="77777777" w:rsidR="004B4E7E" w:rsidRPr="00252CDF" w:rsidRDefault="004B4E7E" w:rsidP="002E132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2 </w:t>
            </w:r>
          </w:p>
        </w:tc>
      </w:tr>
      <w:tr w:rsidR="004B4E7E" w:rsidRPr="00252CDF" w14:paraId="37D0570F" w14:textId="77777777" w:rsidTr="00E23205">
        <w:trPr>
          <w:trHeight w:val="676"/>
        </w:trPr>
        <w:tc>
          <w:tcPr>
            <w:tcW w:w="2943" w:type="dxa"/>
            <w:tcBorders>
              <w:top w:val="single" w:sz="4" w:space="0" w:color="000000"/>
              <w:left w:val="single" w:sz="4" w:space="0" w:color="000000"/>
              <w:bottom w:val="single" w:sz="4" w:space="0" w:color="000000"/>
              <w:right w:val="single" w:sz="4" w:space="0" w:color="000000"/>
            </w:tcBorders>
          </w:tcPr>
          <w:p w14:paraId="724AF3CA" w14:textId="48AADB49" w:rsidR="004B4E7E" w:rsidRPr="00AE3936" w:rsidRDefault="004B4E7E" w:rsidP="002E1321">
            <w:pPr>
              <w:tabs>
                <w:tab w:val="left" w:pos="945"/>
                <w:tab w:val="left" w:pos="180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5. </w:t>
            </w:r>
            <w:r w:rsidRPr="00AE3936">
              <w:rPr>
                <w:rFonts w:ascii="Cambria" w:hAnsi="Cambria"/>
                <w:color w:val="000000" w:themeColor="text1"/>
                <w:szCs w:val="24"/>
              </w:rPr>
              <w:t>planeerib tööde</w:t>
            </w:r>
            <w:r>
              <w:rPr>
                <w:rFonts w:ascii="Cambria" w:hAnsi="Cambria"/>
                <w:color w:val="000000" w:themeColor="text1"/>
                <w:szCs w:val="24"/>
              </w:rPr>
              <w:t xml:space="preserve"> </w:t>
            </w:r>
            <w:r w:rsidRPr="00AE3936">
              <w:rPr>
                <w:rFonts w:ascii="Cambria" w:hAnsi="Cambria"/>
                <w:color w:val="000000" w:themeColor="text1"/>
                <w:szCs w:val="24"/>
              </w:rPr>
              <w:t xml:space="preserve">järjekorra ja tööülesande täitmiseks kuluva aja </w:t>
            </w:r>
            <w:r w:rsidR="000B09FF">
              <w:rPr>
                <w:rFonts w:ascii="Cambria" w:hAnsi="Cambria"/>
                <w:color w:val="000000" w:themeColor="text1"/>
                <w:szCs w:val="24"/>
              </w:rPr>
              <w:t>ning</w:t>
            </w:r>
            <w:r w:rsidRPr="00AE3936">
              <w:rPr>
                <w:rFonts w:ascii="Cambria" w:hAnsi="Cambria"/>
                <w:color w:val="000000" w:themeColor="text1"/>
                <w:szCs w:val="24"/>
              </w:rPr>
              <w:t xml:space="preserve"> materjali kulu, arvestades tööde hulgaga</w:t>
            </w:r>
          </w:p>
        </w:tc>
        <w:tc>
          <w:tcPr>
            <w:tcW w:w="6061" w:type="dxa"/>
            <w:tcBorders>
              <w:top w:val="single" w:sz="4" w:space="0" w:color="000000"/>
              <w:left w:val="single" w:sz="4" w:space="0" w:color="000000"/>
              <w:bottom w:val="single" w:sz="4" w:space="0" w:color="000000"/>
              <w:right w:val="single" w:sz="4" w:space="0" w:color="000000"/>
            </w:tcBorders>
          </w:tcPr>
          <w:p w14:paraId="43314112" w14:textId="5CF3C846" w:rsidR="004B4E7E" w:rsidRPr="00AE3936" w:rsidRDefault="004B4E7E" w:rsidP="002E1321">
            <w:pPr>
              <w:keepNext/>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5</w:t>
            </w:r>
            <w:r>
              <w:rPr>
                <w:rFonts w:ascii="Cambria" w:hAnsi="Cambria"/>
                <w:color w:val="000000" w:themeColor="text1"/>
                <w:szCs w:val="24"/>
              </w:rPr>
              <w:t xml:space="preserve">.1. </w:t>
            </w:r>
            <w:r w:rsidRPr="00AE3936">
              <w:rPr>
                <w:rFonts w:ascii="Cambria" w:hAnsi="Cambria"/>
                <w:color w:val="000000" w:themeColor="text1"/>
                <w:szCs w:val="24"/>
              </w:rPr>
              <w:t>selgitab ülesande alusel tööde järjekorra planeerimise</w:t>
            </w:r>
            <w:r>
              <w:rPr>
                <w:rFonts w:ascii="Cambria" w:hAnsi="Cambria"/>
                <w:color w:val="000000" w:themeColor="text1"/>
                <w:szCs w:val="24"/>
              </w:rPr>
              <w:t xml:space="preserve"> </w:t>
            </w:r>
            <w:r w:rsidRPr="00AE3936">
              <w:rPr>
                <w:rFonts w:ascii="Cambria" w:hAnsi="Cambria"/>
                <w:color w:val="000000" w:themeColor="text1"/>
                <w:szCs w:val="24"/>
              </w:rPr>
              <w:t>vajadust</w:t>
            </w:r>
          </w:p>
          <w:p w14:paraId="539A2182" w14:textId="1C3D55AF" w:rsidR="004B4E7E" w:rsidRPr="00AE3936" w:rsidRDefault="004B4E7E" w:rsidP="002E1321">
            <w:pPr>
              <w:keepNext/>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5</w:t>
            </w:r>
            <w:r>
              <w:rPr>
                <w:rFonts w:ascii="Cambria" w:hAnsi="Cambria"/>
                <w:color w:val="000000" w:themeColor="text1"/>
                <w:szCs w:val="24"/>
              </w:rPr>
              <w:t xml:space="preserve">.2. </w:t>
            </w:r>
            <w:r w:rsidRPr="00AE3936">
              <w:rPr>
                <w:rFonts w:ascii="Cambria" w:hAnsi="Cambria"/>
                <w:color w:val="000000" w:themeColor="text1"/>
                <w:szCs w:val="24"/>
              </w:rPr>
              <w:t>arvutab ülesande alusel esemete valmistamiseks kuluva materjali hulga ja aja, selgitab arvutuse vajadust ja käiku</w:t>
            </w:r>
          </w:p>
          <w:p w14:paraId="5B046D7D" w14:textId="1EC814B5" w:rsidR="004B4E7E" w:rsidRPr="00AE3936" w:rsidRDefault="004B4E7E" w:rsidP="002E1321">
            <w:pPr>
              <w:keepNext/>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5</w:t>
            </w:r>
            <w:r>
              <w:rPr>
                <w:rFonts w:ascii="Cambria" w:hAnsi="Cambria"/>
                <w:color w:val="000000" w:themeColor="text1"/>
                <w:szCs w:val="24"/>
              </w:rPr>
              <w:t xml:space="preserve">.3. </w:t>
            </w:r>
            <w:r w:rsidRPr="00AE3936">
              <w:rPr>
                <w:rFonts w:ascii="Cambria" w:hAnsi="Cambria"/>
                <w:color w:val="000000" w:themeColor="text1"/>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3529ED35" w14:textId="7BA4B66A" w:rsidR="004B4E7E" w:rsidRPr="00252CDF" w:rsidRDefault="004B4E7E" w:rsidP="002E132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Aktiive loeng</w:t>
            </w:r>
            <w:r>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praktiline</w:t>
            </w:r>
          </w:p>
          <w:p w14:paraId="08740EA2" w14:textId="3807CED1" w:rsidR="004B4E7E" w:rsidRPr="00252CDF" w:rsidRDefault="004B4E7E" w:rsidP="002E132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Töö</w:t>
            </w:r>
            <w:r>
              <w:rPr>
                <w:rFonts w:ascii="Cambria" w:eastAsia="Segoe UI Symbol" w:hAnsi="Cambria"/>
                <w:color w:val="000000" w:themeColor="text1"/>
                <w:szCs w:val="24"/>
              </w:rPr>
              <w:t>, õ</w:t>
            </w:r>
            <w:r w:rsidRPr="00252CDF">
              <w:rPr>
                <w:rFonts w:ascii="Cambria" w:eastAsia="Segoe UI Symbol" w:hAnsi="Cambria"/>
                <w:color w:val="000000" w:themeColor="text1"/>
                <w:szCs w:val="24"/>
              </w:rPr>
              <w:t>pimapp.</w:t>
            </w:r>
          </w:p>
        </w:tc>
        <w:tc>
          <w:tcPr>
            <w:tcW w:w="3402" w:type="dxa"/>
            <w:vMerge/>
            <w:tcBorders>
              <w:left w:val="single" w:sz="4" w:space="0" w:color="000000"/>
              <w:right w:val="single" w:sz="4" w:space="0" w:color="000000"/>
            </w:tcBorders>
          </w:tcPr>
          <w:p w14:paraId="67621280" w14:textId="77777777" w:rsidR="004B4E7E" w:rsidRPr="00252CDF" w:rsidRDefault="004B4E7E" w:rsidP="002E132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386C9470" w14:textId="77777777" w:rsidR="004B4E7E" w:rsidRPr="00252CDF" w:rsidRDefault="004B4E7E" w:rsidP="002E1321">
            <w:pPr>
              <w:pStyle w:val="Loendilik"/>
              <w:numPr>
                <w:ilvl w:val="0"/>
                <w:numId w:val="26"/>
              </w:numPr>
              <w:suppressAutoHyphens/>
              <w:spacing w:line="240" w:lineRule="auto"/>
              <w:jc w:val="left"/>
              <w:rPr>
                <w:rFonts w:ascii="Cambria" w:hAnsi="Cambria"/>
                <w:color w:val="000000" w:themeColor="text1"/>
                <w:szCs w:val="24"/>
              </w:rPr>
            </w:pPr>
            <w:r w:rsidRPr="00252CDF">
              <w:rPr>
                <w:rFonts w:ascii="Cambria" w:hAnsi="Cambria"/>
                <w:b/>
                <w:color w:val="000000" w:themeColor="text1"/>
                <w:szCs w:val="24"/>
              </w:rPr>
              <w:t>Töö planeerimine:</w:t>
            </w:r>
            <w:r w:rsidRPr="00252CDF">
              <w:rPr>
                <w:rFonts w:ascii="Cambria" w:hAnsi="Cambria"/>
                <w:color w:val="000000" w:themeColor="text1"/>
                <w:szCs w:val="24"/>
              </w:rPr>
              <w:t xml:space="preserve"> arvestab materjali kulu ja töödeks kuluva aja ja planeerib tööde järjekorra.</w:t>
            </w:r>
          </w:p>
        </w:tc>
        <w:tc>
          <w:tcPr>
            <w:tcW w:w="2052" w:type="dxa"/>
            <w:tcBorders>
              <w:top w:val="single" w:sz="4" w:space="0" w:color="000000"/>
              <w:left w:val="single" w:sz="4" w:space="0" w:color="000000"/>
              <w:bottom w:val="single" w:sz="4" w:space="0" w:color="000000"/>
              <w:right w:val="single" w:sz="4" w:space="0" w:color="000000"/>
            </w:tcBorders>
          </w:tcPr>
          <w:p w14:paraId="3CBA431F" w14:textId="3DD253DA" w:rsidR="004B4E7E" w:rsidRPr="00252CDF" w:rsidRDefault="004B4E7E" w:rsidP="002E132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 1</w:t>
            </w:r>
          </w:p>
          <w:p w14:paraId="50ADD4FA" w14:textId="77777777" w:rsidR="004B4E7E" w:rsidRPr="00252CDF" w:rsidRDefault="004B4E7E" w:rsidP="002E132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4</w:t>
            </w:r>
          </w:p>
        </w:tc>
      </w:tr>
      <w:tr w:rsidR="004B4E7E" w:rsidRPr="00252CDF" w14:paraId="07679E7C" w14:textId="77777777" w:rsidTr="000F293B">
        <w:trPr>
          <w:trHeight w:val="676"/>
        </w:trPr>
        <w:tc>
          <w:tcPr>
            <w:tcW w:w="2943" w:type="dxa"/>
            <w:tcBorders>
              <w:top w:val="single" w:sz="4" w:space="0" w:color="000000"/>
              <w:left w:val="single" w:sz="4" w:space="0" w:color="000000"/>
              <w:bottom w:val="single" w:sz="4" w:space="0" w:color="000000"/>
              <w:right w:val="single" w:sz="4" w:space="0" w:color="000000"/>
            </w:tcBorders>
          </w:tcPr>
          <w:p w14:paraId="4EA8A4ED" w14:textId="33B692EA" w:rsidR="004B4E7E" w:rsidRPr="00AE3936" w:rsidRDefault="004B4E7E" w:rsidP="002E1321">
            <w:pPr>
              <w:tabs>
                <w:tab w:val="left" w:pos="945"/>
                <w:tab w:val="left" w:pos="180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6. </w:t>
            </w:r>
            <w:r w:rsidRPr="00AE3936">
              <w:rPr>
                <w:rFonts w:ascii="Cambria" w:hAnsi="Cambria"/>
                <w:color w:val="000000" w:themeColor="text1"/>
                <w:szCs w:val="24"/>
              </w:rPr>
              <w:t>valmistab kavandi või tööjoonise alusel erinevates viimistlus</w:t>
            </w:r>
            <w:r w:rsidR="000B09FF">
              <w:rPr>
                <w:rFonts w:ascii="Cambria" w:hAnsi="Cambria"/>
                <w:color w:val="000000" w:themeColor="text1"/>
                <w:szCs w:val="24"/>
              </w:rPr>
              <w:t>-</w:t>
            </w:r>
            <w:r w:rsidRPr="00AE3936">
              <w:rPr>
                <w:rFonts w:ascii="Cambria" w:hAnsi="Cambria"/>
                <w:color w:val="000000" w:themeColor="text1"/>
                <w:szCs w:val="24"/>
              </w:rPr>
              <w:t xml:space="preserve"> ja kaunistusviisides esemed, järgides tööprotsessi, säästlikku materjali kasutamist, tööohutusnõudeid ja käsitöömeistri kutse</w:t>
            </w:r>
            <w:r>
              <w:rPr>
                <w:rFonts w:ascii="Cambria" w:hAnsi="Cambria"/>
                <w:color w:val="000000" w:themeColor="text1"/>
                <w:szCs w:val="24"/>
              </w:rPr>
              <w:t>-</w:t>
            </w:r>
            <w:r w:rsidRPr="00AE3936">
              <w:rPr>
                <w:rFonts w:ascii="Cambria" w:hAnsi="Cambria"/>
                <w:color w:val="000000" w:themeColor="text1"/>
                <w:szCs w:val="24"/>
              </w:rPr>
              <w:t>eetika nõudeid</w:t>
            </w:r>
          </w:p>
        </w:tc>
        <w:tc>
          <w:tcPr>
            <w:tcW w:w="6061" w:type="dxa"/>
            <w:tcBorders>
              <w:top w:val="single" w:sz="4" w:space="0" w:color="000000"/>
              <w:left w:val="single" w:sz="4" w:space="0" w:color="000000"/>
              <w:bottom w:val="single" w:sz="4" w:space="0" w:color="000000"/>
              <w:right w:val="single" w:sz="4" w:space="0" w:color="000000"/>
            </w:tcBorders>
          </w:tcPr>
          <w:p w14:paraId="36CC0711" w14:textId="3141F285" w:rsidR="004B4E7E" w:rsidRPr="00AE3936" w:rsidRDefault="004B4E7E" w:rsidP="002E1321">
            <w:pPr>
              <w:keepNext/>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6</w:t>
            </w:r>
            <w:r>
              <w:rPr>
                <w:rFonts w:ascii="Cambria" w:hAnsi="Cambria"/>
                <w:color w:val="000000" w:themeColor="text1"/>
                <w:szCs w:val="24"/>
              </w:rPr>
              <w:t xml:space="preserve">.1. </w:t>
            </w:r>
            <w:r w:rsidRPr="00AE3936">
              <w:rPr>
                <w:rFonts w:ascii="Cambria" w:hAnsi="Cambria"/>
                <w:color w:val="000000" w:themeColor="text1"/>
                <w:szCs w:val="24"/>
              </w:rPr>
              <w:t>demonstreerib ülesande alusel kavandatud esemete modelleerimist, viimistlemist, järgides säästlikku materjali kasutamist ning tööohutusnõudeid</w:t>
            </w:r>
          </w:p>
          <w:p w14:paraId="4C37F164" w14:textId="3A902312" w:rsidR="004B4E7E" w:rsidRPr="00AE3936" w:rsidRDefault="004B4E7E" w:rsidP="002E1321">
            <w:pPr>
              <w:keepNext/>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6</w:t>
            </w:r>
            <w:r>
              <w:rPr>
                <w:rFonts w:ascii="Cambria" w:hAnsi="Cambria"/>
                <w:color w:val="000000" w:themeColor="text1"/>
                <w:szCs w:val="24"/>
              </w:rPr>
              <w:t xml:space="preserve">.2. </w:t>
            </w:r>
            <w:r w:rsidRPr="00AE3936">
              <w:rPr>
                <w:rFonts w:ascii="Cambria" w:hAnsi="Cambria"/>
                <w:color w:val="000000" w:themeColor="text1"/>
                <w:szCs w:val="24"/>
              </w:rPr>
              <w:t>määrab juhendi alusel eseme kuivusastme ja selgitab selle sobivust edasiseks tööks</w:t>
            </w:r>
          </w:p>
          <w:p w14:paraId="1934577B" w14:textId="4029F64F" w:rsidR="004B4E7E" w:rsidRPr="00AE3936" w:rsidRDefault="004B4E7E" w:rsidP="002E1321">
            <w:pPr>
              <w:keepNext/>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6</w:t>
            </w:r>
            <w:r>
              <w:rPr>
                <w:rFonts w:ascii="Cambria" w:hAnsi="Cambria"/>
                <w:color w:val="000000" w:themeColor="text1"/>
                <w:szCs w:val="24"/>
              </w:rPr>
              <w:t xml:space="preserve">.3. </w:t>
            </w:r>
            <w:r w:rsidRPr="00AE3936">
              <w:rPr>
                <w:rFonts w:ascii="Cambria" w:hAnsi="Cambria"/>
                <w:color w:val="000000" w:themeColor="text1"/>
                <w:szCs w:val="24"/>
              </w:rPr>
              <w:t>demonstreerib ülesande alusel vähemalt kolme erinevat saviesemete pinnatöötlusviisi</w:t>
            </w:r>
          </w:p>
          <w:p w14:paraId="080CCE79" w14:textId="00B8AD9B" w:rsidR="004B4E7E" w:rsidRPr="00AE3936" w:rsidRDefault="004B4E7E" w:rsidP="002E1321">
            <w:pPr>
              <w:keepNext/>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6</w:t>
            </w:r>
            <w:r>
              <w:rPr>
                <w:rFonts w:ascii="Cambria" w:hAnsi="Cambria"/>
                <w:color w:val="000000" w:themeColor="text1"/>
                <w:szCs w:val="24"/>
              </w:rPr>
              <w:t xml:space="preserve">.4. </w:t>
            </w:r>
            <w:r w:rsidRPr="00AE3936">
              <w:rPr>
                <w:rFonts w:ascii="Cambria" w:hAnsi="Cambria"/>
                <w:color w:val="000000" w:themeColor="text1"/>
                <w:szCs w:val="24"/>
              </w:rPr>
              <w:t>pakib juhendi põhjal ja juhendamisel esemed ahju, põletab ettepõletuses vastavalt põletusgraafikule</w:t>
            </w:r>
          </w:p>
          <w:p w14:paraId="6E59A1B1" w14:textId="46B4AEFD" w:rsidR="004B4E7E" w:rsidRPr="00AE3936" w:rsidRDefault="004B4E7E" w:rsidP="002E1321">
            <w:pPr>
              <w:keepNext/>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6</w:t>
            </w:r>
            <w:r>
              <w:rPr>
                <w:rFonts w:ascii="Cambria" w:hAnsi="Cambria"/>
                <w:color w:val="000000" w:themeColor="text1"/>
                <w:szCs w:val="24"/>
              </w:rPr>
              <w:t xml:space="preserve">.5. </w:t>
            </w:r>
            <w:r w:rsidRPr="00AE3936">
              <w:rPr>
                <w:rFonts w:ascii="Cambria" w:hAnsi="Cambria"/>
                <w:color w:val="000000" w:themeColor="text1"/>
                <w:szCs w:val="24"/>
              </w:rPr>
              <w:t>demonstreerib ülesande alusel eseme glasuurimist valamis</w:t>
            </w:r>
            <w:r>
              <w:rPr>
                <w:rFonts w:ascii="Cambria" w:hAnsi="Cambria"/>
                <w:color w:val="000000" w:themeColor="text1"/>
                <w:szCs w:val="24"/>
              </w:rPr>
              <w:t xml:space="preserve">- </w:t>
            </w:r>
            <w:r w:rsidRPr="00AE3936">
              <w:rPr>
                <w:rFonts w:ascii="Cambria" w:hAnsi="Cambria"/>
                <w:color w:val="000000" w:themeColor="text1"/>
                <w:szCs w:val="24"/>
              </w:rPr>
              <w:t xml:space="preserve">ja kastmistehnikas, selgitab eel- ja </w:t>
            </w:r>
            <w:proofErr w:type="spellStart"/>
            <w:r w:rsidRPr="00AE3936">
              <w:rPr>
                <w:rFonts w:ascii="Cambria" w:hAnsi="Cambria"/>
                <w:color w:val="000000" w:themeColor="text1"/>
                <w:szCs w:val="24"/>
              </w:rPr>
              <w:t>järeltöid</w:t>
            </w:r>
            <w:proofErr w:type="spellEnd"/>
            <w:r w:rsidRPr="00AE3936">
              <w:rPr>
                <w:rFonts w:ascii="Cambria" w:hAnsi="Cambria"/>
                <w:color w:val="000000" w:themeColor="text1"/>
                <w:szCs w:val="24"/>
              </w:rPr>
              <w:t>, järgib säästlikku materjali kasutamist ja tööohutusnõudeid</w:t>
            </w:r>
          </w:p>
          <w:p w14:paraId="7F9CE3CE" w14:textId="3ED97831" w:rsidR="004B4E7E" w:rsidRPr="00AE3936" w:rsidRDefault="004B4E7E" w:rsidP="002E1321">
            <w:pPr>
              <w:keepNext/>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6</w:t>
            </w:r>
            <w:r>
              <w:rPr>
                <w:rFonts w:ascii="Cambria" w:hAnsi="Cambria"/>
                <w:color w:val="000000" w:themeColor="text1"/>
                <w:szCs w:val="24"/>
              </w:rPr>
              <w:t xml:space="preserve">.6. </w:t>
            </w:r>
            <w:r w:rsidRPr="00AE3936">
              <w:rPr>
                <w:rFonts w:ascii="Cambria" w:hAnsi="Cambria"/>
                <w:color w:val="000000" w:themeColor="text1"/>
                <w:szCs w:val="24"/>
              </w:rPr>
              <w:t>pakib juhendi alusel ja juhendamisel esemed ahju, põletab madalkuumuses vastavalt põletusgraafikule</w:t>
            </w:r>
          </w:p>
          <w:p w14:paraId="40DC543E" w14:textId="5DBC99E6" w:rsidR="004B4E7E" w:rsidRPr="003D1F95" w:rsidRDefault="004B4E7E" w:rsidP="002E1321">
            <w:pPr>
              <w:keepNext/>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6</w:t>
            </w:r>
            <w:r>
              <w:rPr>
                <w:rFonts w:ascii="Cambria" w:hAnsi="Cambria"/>
                <w:color w:val="000000" w:themeColor="text1"/>
                <w:szCs w:val="24"/>
              </w:rPr>
              <w:t xml:space="preserve">.7. </w:t>
            </w:r>
            <w:r w:rsidRPr="003D1F95">
              <w:rPr>
                <w:rFonts w:ascii="Cambria" w:hAnsi="Cambria"/>
                <w:color w:val="000000" w:themeColor="text1"/>
                <w:szCs w:val="24"/>
              </w:rPr>
              <w:t>puhastab põletatud esemete põhjad ning selgitab oma tegevuse vajadust</w:t>
            </w:r>
          </w:p>
          <w:p w14:paraId="5F98927B" w14:textId="7E476344" w:rsidR="004B4E7E" w:rsidRPr="003D1F95" w:rsidRDefault="004B4E7E" w:rsidP="002E1321">
            <w:pPr>
              <w:keepNext/>
              <w:tabs>
                <w:tab w:val="left" w:pos="10305"/>
                <w:tab w:val="left" w:pos="1116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w:t>
            </w:r>
            <w:r w:rsidR="00C85CD5">
              <w:rPr>
                <w:rFonts w:ascii="Cambria" w:hAnsi="Cambria"/>
                <w:color w:val="000000" w:themeColor="text1"/>
                <w:szCs w:val="24"/>
              </w:rPr>
              <w:t>6</w:t>
            </w:r>
            <w:r>
              <w:rPr>
                <w:rFonts w:ascii="Cambria" w:hAnsi="Cambria"/>
                <w:color w:val="000000" w:themeColor="text1"/>
                <w:szCs w:val="24"/>
              </w:rPr>
              <w:t xml:space="preserve">.8. </w:t>
            </w:r>
            <w:r w:rsidRPr="003D1F95">
              <w:rPr>
                <w:rFonts w:ascii="Cambria" w:hAnsi="Cambria"/>
                <w:color w:val="000000" w:themeColor="text1"/>
                <w:szCs w:val="24"/>
              </w:rPr>
              <w:t>esitleb õpimappi ja praktilist tööd</w:t>
            </w:r>
          </w:p>
        </w:tc>
        <w:tc>
          <w:tcPr>
            <w:tcW w:w="2268" w:type="dxa"/>
            <w:tcBorders>
              <w:top w:val="single" w:sz="4" w:space="0" w:color="000000"/>
              <w:left w:val="single" w:sz="4" w:space="0" w:color="000000"/>
              <w:bottom w:val="single" w:sz="4" w:space="0" w:color="000000"/>
              <w:right w:val="single" w:sz="4" w:space="0" w:color="000000"/>
            </w:tcBorders>
          </w:tcPr>
          <w:p w14:paraId="3F0F9ED2" w14:textId="2CB25BB9" w:rsidR="004B4E7E" w:rsidRPr="00252CDF" w:rsidRDefault="004B4E7E" w:rsidP="002E132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Aktiive loeng</w:t>
            </w:r>
            <w:r>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praktiline</w:t>
            </w:r>
          </w:p>
          <w:p w14:paraId="7A6065BF" w14:textId="030F7F76" w:rsidR="004B4E7E" w:rsidRPr="00252CDF" w:rsidRDefault="004B4E7E" w:rsidP="002E132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Töö</w:t>
            </w:r>
            <w:r>
              <w:rPr>
                <w:rFonts w:ascii="Cambria" w:eastAsia="Segoe UI Symbol" w:hAnsi="Cambria"/>
                <w:color w:val="000000" w:themeColor="text1"/>
                <w:szCs w:val="24"/>
              </w:rPr>
              <w:t>, õ</w:t>
            </w:r>
            <w:r w:rsidRPr="00252CDF">
              <w:rPr>
                <w:rFonts w:ascii="Cambria" w:eastAsia="Segoe UI Symbol" w:hAnsi="Cambria"/>
                <w:color w:val="000000" w:themeColor="text1"/>
                <w:szCs w:val="24"/>
              </w:rPr>
              <w:t>pimapp.</w:t>
            </w:r>
          </w:p>
        </w:tc>
        <w:tc>
          <w:tcPr>
            <w:tcW w:w="3402" w:type="dxa"/>
            <w:vMerge/>
            <w:tcBorders>
              <w:left w:val="single" w:sz="4" w:space="0" w:color="000000"/>
              <w:bottom w:val="single" w:sz="4" w:space="0" w:color="000000"/>
              <w:right w:val="single" w:sz="4" w:space="0" w:color="000000"/>
            </w:tcBorders>
          </w:tcPr>
          <w:p w14:paraId="3E792C81" w14:textId="77487408" w:rsidR="004B4E7E" w:rsidRPr="00252CDF" w:rsidRDefault="004B4E7E" w:rsidP="002E132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49AD29BA" w14:textId="77777777" w:rsidR="004B4E7E" w:rsidRPr="00252CDF" w:rsidRDefault="004B4E7E" w:rsidP="002E1321">
            <w:pPr>
              <w:pStyle w:val="Loendilik"/>
              <w:numPr>
                <w:ilvl w:val="0"/>
                <w:numId w:val="27"/>
              </w:numPr>
              <w:suppressAutoHyphens/>
              <w:spacing w:line="240" w:lineRule="auto"/>
              <w:jc w:val="left"/>
              <w:rPr>
                <w:rFonts w:ascii="Cambria" w:hAnsi="Cambria"/>
                <w:color w:val="000000" w:themeColor="text1"/>
                <w:szCs w:val="24"/>
              </w:rPr>
            </w:pPr>
            <w:r w:rsidRPr="00252CDF">
              <w:rPr>
                <w:rFonts w:ascii="Cambria" w:hAnsi="Cambria"/>
                <w:b/>
                <w:color w:val="000000" w:themeColor="text1"/>
                <w:szCs w:val="24"/>
              </w:rPr>
              <w:t>Tööprotsess:</w:t>
            </w:r>
            <w:r w:rsidRPr="00252CDF">
              <w:rPr>
                <w:rFonts w:ascii="Cambria" w:hAnsi="Cambria"/>
                <w:color w:val="000000" w:themeColor="text1"/>
                <w:szCs w:val="24"/>
              </w:rPr>
              <w:t xml:space="preserve"> kavandamine, savi sõtkumine, tööaja planeerimine, </w:t>
            </w:r>
            <w:proofErr w:type="spellStart"/>
            <w:r w:rsidRPr="00252CDF">
              <w:rPr>
                <w:rFonts w:ascii="Cambria" w:hAnsi="Cambria"/>
                <w:color w:val="000000" w:themeColor="text1"/>
                <w:szCs w:val="24"/>
              </w:rPr>
              <w:t>savistombust</w:t>
            </w:r>
            <w:proofErr w:type="spellEnd"/>
            <w:r w:rsidRPr="00252CDF">
              <w:rPr>
                <w:rFonts w:ascii="Cambria" w:hAnsi="Cambria"/>
                <w:color w:val="000000" w:themeColor="text1"/>
                <w:szCs w:val="24"/>
              </w:rPr>
              <w:t xml:space="preserve"> erineva kujuga kausi vormimine, savivile vormimine, säästlik materjali kasutus, poleerimine, riipimine, </w:t>
            </w:r>
            <w:proofErr w:type="spellStart"/>
            <w:r w:rsidRPr="00252CDF">
              <w:rPr>
                <w:rFonts w:ascii="Cambria" w:hAnsi="Cambria"/>
                <w:color w:val="000000" w:themeColor="text1"/>
                <w:szCs w:val="24"/>
              </w:rPr>
              <w:t>lobri</w:t>
            </w:r>
            <w:proofErr w:type="spellEnd"/>
            <w:r w:rsidRPr="00252CDF">
              <w:rPr>
                <w:rFonts w:ascii="Cambria" w:hAnsi="Cambria"/>
                <w:color w:val="000000" w:themeColor="text1"/>
                <w:szCs w:val="24"/>
              </w:rPr>
              <w:t xml:space="preserve"> ja templijäljend, märja eseme määramine, nahkkuiv, täiesti kuiv ese, maapõletus.</w:t>
            </w:r>
          </w:p>
        </w:tc>
        <w:tc>
          <w:tcPr>
            <w:tcW w:w="2052" w:type="dxa"/>
            <w:tcBorders>
              <w:top w:val="single" w:sz="4" w:space="0" w:color="000000"/>
              <w:left w:val="single" w:sz="4" w:space="0" w:color="000000"/>
              <w:bottom w:val="single" w:sz="4" w:space="0" w:color="000000"/>
              <w:right w:val="single" w:sz="4" w:space="0" w:color="000000"/>
            </w:tcBorders>
          </w:tcPr>
          <w:p w14:paraId="1326AEBF" w14:textId="77777777" w:rsidR="004B4E7E" w:rsidRPr="00252CDF" w:rsidRDefault="004B4E7E" w:rsidP="002E132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ja P lõimitud – 15 </w:t>
            </w:r>
          </w:p>
          <w:p w14:paraId="4E0A979F" w14:textId="55C526F2" w:rsidR="004B4E7E" w:rsidRPr="00252CDF" w:rsidRDefault="004B4E7E" w:rsidP="002E132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26</w:t>
            </w:r>
          </w:p>
        </w:tc>
      </w:tr>
      <w:tr w:rsidR="002E1321" w:rsidRPr="00252CDF" w14:paraId="62360A71" w14:textId="77777777" w:rsidTr="00412ABC">
        <w:trPr>
          <w:trHeight w:val="547"/>
        </w:trPr>
        <w:tc>
          <w:tcPr>
            <w:tcW w:w="2943" w:type="dxa"/>
            <w:tcBorders>
              <w:top w:val="single" w:sz="4" w:space="0" w:color="000000"/>
              <w:left w:val="single" w:sz="4" w:space="0" w:color="000000"/>
              <w:bottom w:val="single" w:sz="4" w:space="0" w:color="000000"/>
              <w:right w:val="single" w:sz="4" w:space="0" w:color="000000"/>
            </w:tcBorders>
          </w:tcPr>
          <w:p w14:paraId="3386722C" w14:textId="77777777" w:rsidR="002E1321" w:rsidRPr="00252CDF" w:rsidRDefault="002E1321" w:rsidP="002E132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744" w:type="dxa"/>
            <w:gridSpan w:val="5"/>
            <w:tcBorders>
              <w:top w:val="single" w:sz="4" w:space="0" w:color="000000"/>
              <w:left w:val="single" w:sz="4" w:space="0" w:color="000000"/>
              <w:bottom w:val="single" w:sz="4" w:space="0" w:color="000000"/>
              <w:right w:val="single" w:sz="4" w:space="0" w:color="000000"/>
            </w:tcBorders>
          </w:tcPr>
          <w:p w14:paraId="6BBD8F79" w14:textId="3BCC8765" w:rsidR="002E1321" w:rsidRPr="003D1F95" w:rsidRDefault="002E1321" w:rsidP="002E1321">
            <w:pPr>
              <w:spacing w:after="0" w:line="240" w:lineRule="auto"/>
              <w:ind w:left="0" w:firstLine="0"/>
              <w:rPr>
                <w:rFonts w:ascii="Cambria" w:eastAsia="Arial" w:hAnsi="Cambria"/>
                <w:color w:val="000000" w:themeColor="text1"/>
                <w:szCs w:val="24"/>
              </w:rPr>
            </w:pPr>
            <w:r w:rsidRPr="00252CDF">
              <w:rPr>
                <w:rFonts w:ascii="Cambria" w:eastAsia="Arial" w:hAnsi="Cambria"/>
                <w:color w:val="000000" w:themeColor="text1"/>
                <w:szCs w:val="24"/>
              </w:rPr>
              <w:t>Moodul hinnatakse mitteeristavalt (A/MA). Mooduli kokkuvõttev hinne kujuneb sooritatud iseseisvatest</w:t>
            </w:r>
            <w:r>
              <w:rPr>
                <w:rFonts w:ascii="Cambria" w:eastAsia="Arial" w:hAnsi="Cambria"/>
                <w:color w:val="000000" w:themeColor="text1"/>
                <w:szCs w:val="24"/>
              </w:rPr>
              <w:t xml:space="preserve"> </w:t>
            </w:r>
            <w:r w:rsidRPr="00252CDF">
              <w:rPr>
                <w:rFonts w:ascii="Cambria" w:eastAsia="Arial" w:hAnsi="Cambria"/>
                <w:color w:val="000000" w:themeColor="text1"/>
                <w:szCs w:val="24"/>
              </w:rPr>
              <w:t>töödest, millega on hinnatud õpiväljundeid 1–5. Mooduli õpiväljundite saavutamise toetamiseks kasutatakse õppeprotsessi käigus kujundavat hindamist.</w:t>
            </w:r>
          </w:p>
        </w:tc>
      </w:tr>
      <w:tr w:rsidR="002E1321" w:rsidRPr="00252CDF" w14:paraId="7B320324" w14:textId="77777777" w:rsidTr="003D1F95">
        <w:trPr>
          <w:trHeight w:val="1225"/>
        </w:trPr>
        <w:tc>
          <w:tcPr>
            <w:tcW w:w="2943" w:type="dxa"/>
            <w:tcBorders>
              <w:top w:val="single" w:sz="4" w:space="0" w:color="000000"/>
              <w:left w:val="single" w:sz="4" w:space="0" w:color="000000"/>
              <w:bottom w:val="single" w:sz="4" w:space="0" w:color="000000"/>
              <w:right w:val="single" w:sz="4" w:space="0" w:color="000000"/>
            </w:tcBorders>
          </w:tcPr>
          <w:p w14:paraId="4E3B8A0F" w14:textId="77777777" w:rsidR="002E1321" w:rsidRPr="00252CDF" w:rsidRDefault="002E1321" w:rsidP="002E132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744" w:type="dxa"/>
            <w:gridSpan w:val="5"/>
            <w:tcBorders>
              <w:top w:val="single" w:sz="4" w:space="0" w:color="000000"/>
              <w:left w:val="single" w:sz="4" w:space="0" w:color="000000"/>
              <w:bottom w:val="single" w:sz="4" w:space="0" w:color="000000"/>
              <w:right w:val="single" w:sz="4" w:space="0" w:color="000000"/>
            </w:tcBorders>
          </w:tcPr>
          <w:p w14:paraId="753B1833" w14:textId="40360C4A" w:rsidR="002E1321" w:rsidRPr="003D1F95" w:rsidRDefault="002E1321" w:rsidP="002E1321">
            <w:pPr>
              <w:spacing w:after="0" w:line="240" w:lineRule="auto"/>
              <w:rPr>
                <w:rFonts w:ascii="Cambria" w:hAnsi="Cambria"/>
                <w:color w:val="000000" w:themeColor="text1"/>
                <w:szCs w:val="24"/>
              </w:rPr>
            </w:pPr>
            <w:proofErr w:type="spellStart"/>
            <w:r w:rsidRPr="003D1F95">
              <w:rPr>
                <w:rFonts w:ascii="Cambria" w:hAnsi="Cambria"/>
                <w:color w:val="000000" w:themeColor="text1"/>
                <w:szCs w:val="24"/>
              </w:rPr>
              <w:t>Rohlin</w:t>
            </w:r>
            <w:proofErr w:type="spellEnd"/>
            <w:r w:rsidRPr="003D1F95">
              <w:rPr>
                <w:rFonts w:ascii="Cambria" w:hAnsi="Cambria"/>
                <w:color w:val="000000" w:themeColor="text1"/>
                <w:szCs w:val="24"/>
              </w:rPr>
              <w:t xml:space="preserve">, L. </w:t>
            </w:r>
            <w:r>
              <w:rPr>
                <w:rFonts w:ascii="Cambria" w:hAnsi="Cambria"/>
                <w:color w:val="000000" w:themeColor="text1"/>
                <w:szCs w:val="24"/>
              </w:rPr>
              <w:t xml:space="preserve">(2003). </w:t>
            </w:r>
            <w:r w:rsidRPr="003D1F95">
              <w:rPr>
                <w:rFonts w:ascii="Cambria" w:hAnsi="Cambria"/>
                <w:i/>
                <w:iCs/>
                <w:color w:val="000000" w:themeColor="text1"/>
                <w:szCs w:val="24"/>
              </w:rPr>
              <w:t>Keraamika käsiraamat.</w:t>
            </w:r>
            <w:r>
              <w:rPr>
                <w:rFonts w:ascii="Cambria" w:hAnsi="Cambria"/>
                <w:color w:val="000000" w:themeColor="text1"/>
                <w:szCs w:val="24"/>
              </w:rPr>
              <w:t xml:space="preserve"> Tln: </w:t>
            </w:r>
            <w:r w:rsidRPr="003D1F95">
              <w:rPr>
                <w:rFonts w:ascii="Cambria" w:hAnsi="Cambria"/>
                <w:color w:val="000000" w:themeColor="text1"/>
                <w:szCs w:val="24"/>
              </w:rPr>
              <w:t>Eesti Kunstiakadeemia</w:t>
            </w:r>
          </w:p>
          <w:p w14:paraId="771C583B" w14:textId="6F71C3B8" w:rsidR="002E1321" w:rsidRPr="003D1F95" w:rsidRDefault="002E1321" w:rsidP="002E1321">
            <w:pPr>
              <w:spacing w:after="0" w:line="240" w:lineRule="auto"/>
              <w:rPr>
                <w:rFonts w:ascii="Cambria" w:hAnsi="Cambria"/>
                <w:color w:val="000000" w:themeColor="text1"/>
                <w:szCs w:val="24"/>
              </w:rPr>
            </w:pPr>
            <w:proofErr w:type="spellStart"/>
            <w:r w:rsidRPr="003D1F95">
              <w:rPr>
                <w:rFonts w:ascii="Cambria" w:hAnsi="Cambria"/>
                <w:color w:val="000000" w:themeColor="text1"/>
                <w:szCs w:val="24"/>
              </w:rPr>
              <w:t>Mattison</w:t>
            </w:r>
            <w:proofErr w:type="spellEnd"/>
            <w:r w:rsidRPr="003D1F95">
              <w:rPr>
                <w:rFonts w:ascii="Cambria" w:hAnsi="Cambria"/>
                <w:color w:val="000000" w:themeColor="text1"/>
                <w:szCs w:val="24"/>
              </w:rPr>
              <w:t xml:space="preserve">, S. </w:t>
            </w:r>
            <w:r>
              <w:rPr>
                <w:rFonts w:ascii="Cambria" w:hAnsi="Cambria"/>
                <w:color w:val="000000" w:themeColor="text1"/>
                <w:szCs w:val="24"/>
              </w:rPr>
              <w:t xml:space="preserve">(2003). </w:t>
            </w:r>
            <w:r w:rsidRPr="008309CB">
              <w:rPr>
                <w:rFonts w:ascii="Cambria" w:hAnsi="Cambria"/>
                <w:i/>
                <w:iCs/>
                <w:color w:val="000000" w:themeColor="text1"/>
                <w:szCs w:val="24"/>
              </w:rPr>
              <w:t xml:space="preserve">The </w:t>
            </w:r>
            <w:proofErr w:type="spellStart"/>
            <w:r w:rsidRPr="008309CB">
              <w:rPr>
                <w:rFonts w:ascii="Cambria" w:hAnsi="Cambria"/>
                <w:i/>
                <w:iCs/>
                <w:color w:val="000000" w:themeColor="text1"/>
                <w:szCs w:val="24"/>
              </w:rPr>
              <w:t>Complete</w:t>
            </w:r>
            <w:proofErr w:type="spellEnd"/>
            <w:r w:rsidRPr="008309CB">
              <w:rPr>
                <w:rFonts w:ascii="Cambria" w:hAnsi="Cambria"/>
                <w:i/>
                <w:iCs/>
                <w:color w:val="000000" w:themeColor="text1"/>
                <w:szCs w:val="24"/>
              </w:rPr>
              <w:t xml:space="preserve"> </w:t>
            </w:r>
            <w:proofErr w:type="spellStart"/>
            <w:r w:rsidRPr="008309CB">
              <w:rPr>
                <w:rFonts w:ascii="Cambria" w:hAnsi="Cambria"/>
                <w:i/>
                <w:iCs/>
                <w:color w:val="000000" w:themeColor="text1"/>
                <w:szCs w:val="24"/>
              </w:rPr>
              <w:t>Potter</w:t>
            </w:r>
            <w:proofErr w:type="spellEnd"/>
            <w:r w:rsidRPr="008309CB">
              <w:rPr>
                <w:rFonts w:ascii="Cambria" w:hAnsi="Cambria"/>
                <w:i/>
                <w:iCs/>
                <w:color w:val="000000" w:themeColor="text1"/>
                <w:szCs w:val="24"/>
              </w:rPr>
              <w:t>.</w:t>
            </w:r>
            <w:r w:rsidRPr="003D1F95">
              <w:rPr>
                <w:rFonts w:ascii="Cambria" w:hAnsi="Cambria"/>
                <w:color w:val="000000" w:themeColor="text1"/>
                <w:szCs w:val="24"/>
              </w:rPr>
              <w:t xml:space="preserve"> </w:t>
            </w:r>
            <w:proofErr w:type="spellStart"/>
            <w:r w:rsidRPr="003D1F95">
              <w:rPr>
                <w:rFonts w:ascii="Cambria" w:hAnsi="Cambria"/>
                <w:color w:val="000000" w:themeColor="text1"/>
                <w:szCs w:val="24"/>
              </w:rPr>
              <w:t>Barrons</w:t>
            </w:r>
            <w:proofErr w:type="spellEnd"/>
            <w:r w:rsidRPr="003D1F95">
              <w:rPr>
                <w:rFonts w:ascii="Cambria" w:hAnsi="Cambria"/>
                <w:color w:val="000000" w:themeColor="text1"/>
                <w:szCs w:val="24"/>
              </w:rPr>
              <w:t xml:space="preserve"> </w:t>
            </w:r>
            <w:proofErr w:type="spellStart"/>
            <w:r w:rsidRPr="003D1F95">
              <w:rPr>
                <w:rFonts w:ascii="Cambria" w:hAnsi="Cambria"/>
                <w:color w:val="000000" w:themeColor="text1"/>
                <w:szCs w:val="24"/>
              </w:rPr>
              <w:t>Incorporated</w:t>
            </w:r>
            <w:proofErr w:type="spellEnd"/>
            <w:r w:rsidRPr="003D1F95">
              <w:rPr>
                <w:rFonts w:ascii="Cambria" w:hAnsi="Cambria"/>
                <w:color w:val="000000" w:themeColor="text1"/>
                <w:szCs w:val="24"/>
              </w:rPr>
              <w:t xml:space="preserve"> </w:t>
            </w:r>
            <w:proofErr w:type="spellStart"/>
            <w:r w:rsidRPr="003D1F95">
              <w:rPr>
                <w:rFonts w:ascii="Cambria" w:hAnsi="Cambria"/>
                <w:color w:val="000000" w:themeColor="text1"/>
                <w:szCs w:val="24"/>
              </w:rPr>
              <w:t>Series</w:t>
            </w:r>
            <w:proofErr w:type="spellEnd"/>
          </w:p>
          <w:p w14:paraId="1571CB71" w14:textId="7A6E548A" w:rsidR="002E1321" w:rsidRPr="003D1F95" w:rsidRDefault="002E1321" w:rsidP="002E1321">
            <w:pPr>
              <w:spacing w:after="0" w:line="240" w:lineRule="auto"/>
              <w:ind w:left="0" w:firstLine="0"/>
              <w:rPr>
                <w:rFonts w:ascii="Cambria" w:hAnsi="Cambria"/>
                <w:color w:val="000000" w:themeColor="text1"/>
                <w:szCs w:val="24"/>
              </w:rPr>
            </w:pPr>
            <w:proofErr w:type="spellStart"/>
            <w:r w:rsidRPr="003D1F95">
              <w:rPr>
                <w:rFonts w:ascii="Cambria" w:hAnsi="Cambria"/>
                <w:color w:val="000000" w:themeColor="text1"/>
                <w:szCs w:val="24"/>
              </w:rPr>
              <w:t>Connell</w:t>
            </w:r>
            <w:proofErr w:type="spellEnd"/>
            <w:r w:rsidRPr="003D1F95">
              <w:rPr>
                <w:rFonts w:ascii="Cambria" w:hAnsi="Cambria"/>
                <w:color w:val="000000" w:themeColor="text1"/>
                <w:szCs w:val="24"/>
              </w:rPr>
              <w:t xml:space="preserve">, J. </w:t>
            </w:r>
            <w:r>
              <w:rPr>
                <w:rFonts w:ascii="Cambria" w:hAnsi="Cambria"/>
                <w:color w:val="000000" w:themeColor="text1"/>
                <w:szCs w:val="24"/>
              </w:rPr>
              <w:t xml:space="preserve">(2002). </w:t>
            </w:r>
            <w:r w:rsidRPr="008309CB">
              <w:rPr>
                <w:rFonts w:ascii="Cambria" w:hAnsi="Cambria"/>
                <w:i/>
                <w:iCs/>
                <w:color w:val="000000" w:themeColor="text1"/>
                <w:szCs w:val="24"/>
              </w:rPr>
              <w:t xml:space="preserve">The </w:t>
            </w:r>
            <w:proofErr w:type="spellStart"/>
            <w:r w:rsidRPr="008309CB">
              <w:rPr>
                <w:rFonts w:ascii="Cambria" w:hAnsi="Cambria"/>
                <w:i/>
                <w:iCs/>
                <w:color w:val="000000" w:themeColor="text1"/>
                <w:szCs w:val="24"/>
              </w:rPr>
              <w:t>Potter's</w:t>
            </w:r>
            <w:proofErr w:type="spellEnd"/>
            <w:r w:rsidRPr="008309CB">
              <w:rPr>
                <w:rFonts w:ascii="Cambria" w:hAnsi="Cambria"/>
                <w:i/>
                <w:iCs/>
                <w:color w:val="000000" w:themeColor="text1"/>
                <w:szCs w:val="24"/>
              </w:rPr>
              <w:t xml:space="preserve"> </w:t>
            </w:r>
            <w:proofErr w:type="spellStart"/>
            <w:r w:rsidRPr="008309CB">
              <w:rPr>
                <w:rFonts w:ascii="Cambria" w:hAnsi="Cambria"/>
                <w:i/>
                <w:iCs/>
                <w:color w:val="000000" w:themeColor="text1"/>
                <w:szCs w:val="24"/>
              </w:rPr>
              <w:t>Guide</w:t>
            </w:r>
            <w:proofErr w:type="spellEnd"/>
            <w:r w:rsidRPr="008309CB">
              <w:rPr>
                <w:rFonts w:ascii="Cambria" w:hAnsi="Cambria"/>
                <w:i/>
                <w:iCs/>
                <w:color w:val="000000" w:themeColor="text1"/>
                <w:szCs w:val="24"/>
              </w:rPr>
              <w:t xml:space="preserve"> </w:t>
            </w:r>
            <w:proofErr w:type="spellStart"/>
            <w:r w:rsidRPr="008309CB">
              <w:rPr>
                <w:rFonts w:ascii="Cambria" w:hAnsi="Cambria"/>
                <w:i/>
                <w:iCs/>
                <w:color w:val="000000" w:themeColor="text1"/>
                <w:szCs w:val="24"/>
              </w:rPr>
              <w:t>to</w:t>
            </w:r>
            <w:proofErr w:type="spellEnd"/>
            <w:r w:rsidRPr="008309CB">
              <w:rPr>
                <w:rFonts w:ascii="Cambria" w:hAnsi="Cambria"/>
                <w:i/>
                <w:iCs/>
                <w:color w:val="000000" w:themeColor="text1"/>
                <w:szCs w:val="24"/>
              </w:rPr>
              <w:t xml:space="preserve"> </w:t>
            </w:r>
            <w:proofErr w:type="spellStart"/>
            <w:r w:rsidRPr="008309CB">
              <w:rPr>
                <w:rFonts w:ascii="Cambria" w:hAnsi="Cambria"/>
                <w:i/>
                <w:iCs/>
                <w:color w:val="000000" w:themeColor="text1"/>
                <w:szCs w:val="24"/>
              </w:rPr>
              <w:t>Ceramic</w:t>
            </w:r>
            <w:proofErr w:type="spellEnd"/>
            <w:r w:rsidRPr="008309CB">
              <w:rPr>
                <w:rFonts w:ascii="Cambria" w:hAnsi="Cambria"/>
                <w:i/>
                <w:iCs/>
                <w:color w:val="000000" w:themeColor="text1"/>
                <w:szCs w:val="24"/>
              </w:rPr>
              <w:t xml:space="preserve"> </w:t>
            </w:r>
            <w:proofErr w:type="spellStart"/>
            <w:r w:rsidRPr="008309CB">
              <w:rPr>
                <w:rFonts w:ascii="Cambria" w:hAnsi="Cambria"/>
                <w:i/>
                <w:iCs/>
                <w:color w:val="000000" w:themeColor="text1"/>
                <w:szCs w:val="24"/>
              </w:rPr>
              <w:t>Surfaces</w:t>
            </w:r>
            <w:proofErr w:type="spellEnd"/>
            <w:r w:rsidRPr="008309CB">
              <w:rPr>
                <w:rFonts w:ascii="Cambria" w:hAnsi="Cambria"/>
                <w:i/>
                <w:iCs/>
                <w:color w:val="000000" w:themeColor="text1"/>
                <w:szCs w:val="24"/>
              </w:rPr>
              <w:t>.</w:t>
            </w:r>
          </w:p>
          <w:p w14:paraId="231F19EB" w14:textId="689B8D5A" w:rsidR="002E1321" w:rsidRPr="00252CDF" w:rsidRDefault="002E1321" w:rsidP="002E1321">
            <w:pPr>
              <w:spacing w:after="0" w:line="240" w:lineRule="auto"/>
              <w:rPr>
                <w:rFonts w:ascii="Cambria" w:hAnsi="Cambria"/>
                <w:color w:val="000000" w:themeColor="text1"/>
                <w:szCs w:val="24"/>
              </w:rPr>
            </w:pPr>
            <w:proofErr w:type="spellStart"/>
            <w:r w:rsidRPr="003D1F95">
              <w:rPr>
                <w:rFonts w:ascii="Cambria" w:hAnsi="Cambria"/>
                <w:color w:val="000000" w:themeColor="text1"/>
                <w:szCs w:val="24"/>
              </w:rPr>
              <w:t>Atkin</w:t>
            </w:r>
            <w:proofErr w:type="spellEnd"/>
            <w:r w:rsidRPr="003D1F95">
              <w:rPr>
                <w:rFonts w:ascii="Cambria" w:hAnsi="Cambria"/>
                <w:color w:val="000000" w:themeColor="text1"/>
                <w:szCs w:val="24"/>
              </w:rPr>
              <w:t xml:space="preserve">, J. </w:t>
            </w:r>
            <w:r>
              <w:rPr>
                <w:rFonts w:ascii="Cambria" w:hAnsi="Cambria"/>
                <w:color w:val="000000" w:themeColor="text1"/>
                <w:szCs w:val="24"/>
              </w:rPr>
              <w:t xml:space="preserve">(2013). </w:t>
            </w:r>
            <w:proofErr w:type="spellStart"/>
            <w:r w:rsidRPr="008309CB">
              <w:rPr>
                <w:rFonts w:ascii="Cambria" w:hAnsi="Cambria"/>
                <w:i/>
                <w:iCs/>
                <w:color w:val="000000" w:themeColor="text1"/>
                <w:szCs w:val="24"/>
              </w:rPr>
              <w:t>Handbuilt</w:t>
            </w:r>
            <w:proofErr w:type="spellEnd"/>
            <w:r w:rsidRPr="008309CB">
              <w:rPr>
                <w:rFonts w:ascii="Cambria" w:hAnsi="Cambria"/>
                <w:i/>
                <w:iCs/>
                <w:color w:val="000000" w:themeColor="text1"/>
                <w:szCs w:val="24"/>
              </w:rPr>
              <w:t xml:space="preserve"> </w:t>
            </w:r>
            <w:proofErr w:type="spellStart"/>
            <w:r w:rsidRPr="008309CB">
              <w:rPr>
                <w:rFonts w:ascii="Cambria" w:hAnsi="Cambria"/>
                <w:i/>
                <w:iCs/>
                <w:color w:val="000000" w:themeColor="text1"/>
                <w:szCs w:val="24"/>
              </w:rPr>
              <w:t>Pottery</w:t>
            </w:r>
            <w:proofErr w:type="spellEnd"/>
            <w:r w:rsidRPr="008309CB">
              <w:rPr>
                <w:rFonts w:ascii="Cambria" w:hAnsi="Cambria"/>
                <w:i/>
                <w:iCs/>
                <w:color w:val="000000" w:themeColor="text1"/>
                <w:szCs w:val="24"/>
              </w:rPr>
              <w:t xml:space="preserve"> </w:t>
            </w:r>
            <w:proofErr w:type="spellStart"/>
            <w:r w:rsidRPr="008309CB">
              <w:rPr>
                <w:rFonts w:ascii="Cambria" w:hAnsi="Cambria"/>
                <w:i/>
                <w:iCs/>
                <w:color w:val="000000" w:themeColor="text1"/>
                <w:szCs w:val="24"/>
              </w:rPr>
              <w:t>Techniques</w:t>
            </w:r>
            <w:proofErr w:type="spellEnd"/>
            <w:r w:rsidRPr="008309CB">
              <w:rPr>
                <w:rFonts w:ascii="Cambria" w:hAnsi="Cambria"/>
                <w:i/>
                <w:iCs/>
                <w:color w:val="000000" w:themeColor="text1"/>
                <w:szCs w:val="24"/>
              </w:rPr>
              <w:t xml:space="preserve"> </w:t>
            </w:r>
            <w:proofErr w:type="spellStart"/>
            <w:r w:rsidRPr="008309CB">
              <w:rPr>
                <w:rFonts w:ascii="Cambria" w:hAnsi="Cambria"/>
                <w:i/>
                <w:iCs/>
                <w:color w:val="000000" w:themeColor="text1"/>
                <w:szCs w:val="24"/>
              </w:rPr>
              <w:t>Revealed</w:t>
            </w:r>
            <w:proofErr w:type="spellEnd"/>
            <w:r w:rsidRPr="008309CB">
              <w:rPr>
                <w:rFonts w:ascii="Cambria" w:hAnsi="Cambria"/>
                <w:i/>
                <w:iCs/>
                <w:color w:val="000000" w:themeColor="text1"/>
                <w:szCs w:val="24"/>
              </w:rPr>
              <w:t>.</w:t>
            </w:r>
            <w:r>
              <w:rPr>
                <w:rFonts w:ascii="Cambria" w:hAnsi="Cambria"/>
                <w:color w:val="000000" w:themeColor="text1"/>
                <w:szCs w:val="24"/>
              </w:rPr>
              <w:t xml:space="preserve"> </w:t>
            </w:r>
            <w:r w:rsidRPr="003D1F95">
              <w:rPr>
                <w:rFonts w:ascii="Cambria" w:hAnsi="Cambria"/>
                <w:color w:val="000000" w:themeColor="text1"/>
                <w:szCs w:val="24"/>
              </w:rPr>
              <w:t>New York</w:t>
            </w:r>
          </w:p>
        </w:tc>
      </w:tr>
    </w:tbl>
    <w:p w14:paraId="5AB84E89" w14:textId="53C1E01D" w:rsidR="00412ABC" w:rsidRDefault="00412ABC" w:rsidP="00605701">
      <w:pPr>
        <w:spacing w:after="200" w:line="240" w:lineRule="auto"/>
        <w:ind w:left="0" w:right="0" w:firstLine="0"/>
        <w:jc w:val="left"/>
        <w:rPr>
          <w:rFonts w:ascii="Cambria" w:hAnsi="Cambria"/>
          <w:color w:val="000000" w:themeColor="text1"/>
          <w:szCs w:val="24"/>
        </w:rPr>
      </w:pPr>
    </w:p>
    <w:p w14:paraId="4FBF8E8D" w14:textId="00A1F91A" w:rsidR="00E440DE" w:rsidRPr="0081248A" w:rsidRDefault="00E440DE" w:rsidP="0081248A">
      <w:pPr>
        <w:pStyle w:val="Pealkiri2"/>
        <w:rPr>
          <w:rFonts w:ascii="Cambria" w:hAnsi="Cambria"/>
        </w:rPr>
      </w:pPr>
      <w:bookmarkStart w:id="17" w:name="_Toc103677899"/>
      <w:r w:rsidRPr="0081248A">
        <w:rPr>
          <w:rFonts w:ascii="Cambria" w:hAnsi="Cambria"/>
        </w:rPr>
        <w:t>Ribatehnika</w:t>
      </w:r>
      <w:bookmarkEnd w:id="17"/>
    </w:p>
    <w:tbl>
      <w:tblPr>
        <w:tblStyle w:val="Kontuurtabel"/>
        <w:tblW w:w="21683" w:type="dxa"/>
        <w:tblLook w:val="04A0" w:firstRow="1" w:lastRow="0" w:firstColumn="1" w:lastColumn="0" w:noHBand="0" w:noVBand="1"/>
      </w:tblPr>
      <w:tblGrid>
        <w:gridCol w:w="6044"/>
        <w:gridCol w:w="6622"/>
        <w:gridCol w:w="3960"/>
        <w:gridCol w:w="5057"/>
      </w:tblGrid>
      <w:tr w:rsidR="00977C00" w:rsidRPr="00252CDF" w14:paraId="6027E9D7" w14:textId="77777777" w:rsidTr="007A2603">
        <w:trPr>
          <w:trHeight w:val="354"/>
        </w:trPr>
        <w:tc>
          <w:tcPr>
            <w:tcW w:w="6044" w:type="dxa"/>
            <w:vMerge w:val="restart"/>
            <w:shd w:val="clear" w:color="auto" w:fill="C6D9F1" w:themeFill="text2" w:themeFillTint="33"/>
            <w:vAlign w:val="center"/>
          </w:tcPr>
          <w:p w14:paraId="0DFAD698" w14:textId="77777777" w:rsidR="00B51A59" w:rsidRPr="00A67680" w:rsidRDefault="002D2498" w:rsidP="007A2603">
            <w:pPr>
              <w:pStyle w:val="Loendilik2"/>
              <w:jc w:val="center"/>
              <w:rPr>
                <w:rFonts w:ascii="Cambria" w:hAnsi="Cambria"/>
                <w:b/>
                <w:bCs/>
              </w:rPr>
            </w:pPr>
            <w:bookmarkStart w:id="18" w:name="moodul6"/>
            <w:bookmarkEnd w:id="18"/>
            <w:r w:rsidRPr="00A67680">
              <w:rPr>
                <w:rFonts w:ascii="Cambria" w:hAnsi="Cambria"/>
                <w:b/>
                <w:bCs/>
              </w:rPr>
              <w:t>Moodul nr</w:t>
            </w:r>
            <w:r w:rsidR="00B51A59" w:rsidRPr="00A67680">
              <w:rPr>
                <w:rFonts w:ascii="Cambria" w:hAnsi="Cambria"/>
                <w:b/>
                <w:bCs/>
              </w:rPr>
              <w:t xml:space="preserve"> </w:t>
            </w:r>
            <w:r w:rsidR="00887CC3" w:rsidRPr="00A67680">
              <w:rPr>
                <w:rFonts w:ascii="Cambria" w:hAnsi="Cambria"/>
                <w:b/>
                <w:bCs/>
              </w:rPr>
              <w:t>7</w:t>
            </w:r>
          </w:p>
        </w:tc>
        <w:tc>
          <w:tcPr>
            <w:tcW w:w="6622" w:type="dxa"/>
            <w:vMerge w:val="restart"/>
            <w:shd w:val="clear" w:color="auto" w:fill="C6D9F1" w:themeFill="text2" w:themeFillTint="33"/>
            <w:vAlign w:val="center"/>
          </w:tcPr>
          <w:p w14:paraId="11E855E1" w14:textId="6575AEE6" w:rsidR="00B51A59" w:rsidRPr="00A67680" w:rsidRDefault="00524AE0" w:rsidP="007A2603">
            <w:pPr>
              <w:pStyle w:val="Loendilik2"/>
              <w:jc w:val="center"/>
              <w:rPr>
                <w:rFonts w:ascii="Cambria" w:hAnsi="Cambria"/>
                <w:b/>
                <w:bCs/>
              </w:rPr>
            </w:pPr>
            <w:r w:rsidRPr="00A67680">
              <w:rPr>
                <w:rFonts w:ascii="Cambria" w:hAnsi="Cambria"/>
                <w:b/>
                <w:bCs/>
              </w:rPr>
              <w:t>RIBATEHNIKA</w:t>
            </w:r>
          </w:p>
        </w:tc>
        <w:tc>
          <w:tcPr>
            <w:tcW w:w="9017" w:type="dxa"/>
            <w:gridSpan w:val="2"/>
            <w:shd w:val="clear" w:color="auto" w:fill="C6D9F1" w:themeFill="text2" w:themeFillTint="33"/>
            <w:vAlign w:val="center"/>
          </w:tcPr>
          <w:p w14:paraId="19334D44" w14:textId="73859999"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Mooduli maht </w:t>
            </w:r>
            <w:r w:rsidR="00006608" w:rsidRPr="00252CDF">
              <w:rPr>
                <w:rFonts w:ascii="Cambria" w:hAnsi="Cambria"/>
                <w:b/>
                <w:color w:val="000000" w:themeColor="text1"/>
                <w:szCs w:val="24"/>
              </w:rPr>
              <w:t>5</w:t>
            </w:r>
            <w:r w:rsidRPr="00252CDF">
              <w:rPr>
                <w:rFonts w:ascii="Cambria" w:hAnsi="Cambria"/>
                <w:b/>
                <w:color w:val="000000" w:themeColor="text1"/>
                <w:szCs w:val="24"/>
              </w:rPr>
              <w:t xml:space="preserve"> EKAP</w:t>
            </w:r>
            <w:r w:rsidR="00887CC3" w:rsidRPr="00252CDF">
              <w:rPr>
                <w:rFonts w:ascii="Cambria" w:hAnsi="Cambria"/>
                <w:b/>
                <w:color w:val="000000" w:themeColor="text1"/>
                <w:szCs w:val="24"/>
              </w:rPr>
              <w:t xml:space="preserve">/ </w:t>
            </w:r>
            <w:r w:rsidR="00006608" w:rsidRPr="00252CDF">
              <w:rPr>
                <w:rFonts w:ascii="Cambria" w:hAnsi="Cambria"/>
                <w:b/>
                <w:color w:val="000000" w:themeColor="text1"/>
                <w:szCs w:val="24"/>
              </w:rPr>
              <w:t>13</w:t>
            </w:r>
            <w:r w:rsidR="00887CC3" w:rsidRPr="00252CDF">
              <w:rPr>
                <w:rFonts w:ascii="Cambria" w:hAnsi="Cambria"/>
                <w:b/>
                <w:color w:val="000000" w:themeColor="text1"/>
                <w:szCs w:val="24"/>
              </w:rPr>
              <w:t>0</w:t>
            </w:r>
            <w:r w:rsidRPr="00252CDF">
              <w:rPr>
                <w:rFonts w:ascii="Cambria" w:hAnsi="Cambria"/>
                <w:b/>
                <w:color w:val="000000" w:themeColor="text1"/>
                <w:szCs w:val="24"/>
              </w:rPr>
              <w:t xml:space="preserve"> tundi </w:t>
            </w:r>
          </w:p>
        </w:tc>
      </w:tr>
      <w:tr w:rsidR="00977C00" w:rsidRPr="00252CDF" w14:paraId="17D1506F" w14:textId="77777777" w:rsidTr="00412ABC">
        <w:trPr>
          <w:trHeight w:val="323"/>
        </w:trPr>
        <w:tc>
          <w:tcPr>
            <w:tcW w:w="6044" w:type="dxa"/>
            <w:vMerge/>
            <w:shd w:val="clear" w:color="auto" w:fill="C6D9F1" w:themeFill="text2" w:themeFillTint="33"/>
            <w:vAlign w:val="center"/>
          </w:tcPr>
          <w:p w14:paraId="7642C986"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7B3A1383"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9017" w:type="dxa"/>
            <w:gridSpan w:val="2"/>
            <w:shd w:val="clear" w:color="auto" w:fill="C6D9F1" w:themeFill="text2" w:themeFillTint="33"/>
            <w:vAlign w:val="center"/>
          </w:tcPr>
          <w:p w14:paraId="7E0B6FEA"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r w:rsidR="00C76912" w:rsidRPr="00252CDF">
              <w:rPr>
                <w:rFonts w:ascii="Cambria" w:hAnsi="Cambria"/>
                <w:b/>
                <w:color w:val="000000" w:themeColor="text1"/>
                <w:szCs w:val="24"/>
              </w:rPr>
              <w:t xml:space="preserve"> </w:t>
            </w:r>
          </w:p>
        </w:tc>
      </w:tr>
      <w:tr w:rsidR="00977C00" w:rsidRPr="00252CDF" w14:paraId="5FAD3B10" w14:textId="77777777" w:rsidTr="00412ABC">
        <w:trPr>
          <w:trHeight w:val="257"/>
        </w:trPr>
        <w:tc>
          <w:tcPr>
            <w:tcW w:w="6044" w:type="dxa"/>
            <w:vMerge/>
            <w:shd w:val="clear" w:color="auto" w:fill="C6D9F1" w:themeFill="text2" w:themeFillTint="33"/>
            <w:vAlign w:val="center"/>
          </w:tcPr>
          <w:p w14:paraId="54075F81"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9E7C602"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0BA41505"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5057" w:type="dxa"/>
            <w:shd w:val="clear" w:color="auto" w:fill="C6D9F1" w:themeFill="text2" w:themeFillTint="33"/>
            <w:vAlign w:val="center"/>
          </w:tcPr>
          <w:p w14:paraId="30C70F93"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349CA9D7" w14:textId="77777777" w:rsidTr="00412ABC">
        <w:trPr>
          <w:trHeight w:val="337"/>
        </w:trPr>
        <w:tc>
          <w:tcPr>
            <w:tcW w:w="6044" w:type="dxa"/>
            <w:vMerge/>
            <w:shd w:val="clear" w:color="auto" w:fill="C6D9F1" w:themeFill="text2" w:themeFillTint="33"/>
            <w:vAlign w:val="center"/>
          </w:tcPr>
          <w:p w14:paraId="13BFCBA7"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FF47C4B"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21510CAF" w14:textId="066D3489" w:rsidR="00B51A59" w:rsidRPr="00252CDF" w:rsidRDefault="00D6412E"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55</w:t>
            </w:r>
            <w:r w:rsidR="00B51A59" w:rsidRPr="00252CDF">
              <w:rPr>
                <w:rFonts w:ascii="Cambria" w:hAnsi="Cambria"/>
                <w:b/>
                <w:color w:val="000000" w:themeColor="text1"/>
                <w:szCs w:val="24"/>
              </w:rPr>
              <w:t xml:space="preserve"> tundi</w:t>
            </w:r>
          </w:p>
        </w:tc>
        <w:tc>
          <w:tcPr>
            <w:tcW w:w="5057" w:type="dxa"/>
            <w:shd w:val="clear" w:color="auto" w:fill="C6D9F1" w:themeFill="text2" w:themeFillTint="33"/>
            <w:vAlign w:val="center"/>
          </w:tcPr>
          <w:p w14:paraId="3D605B55" w14:textId="2415CDD1" w:rsidR="00B51A59" w:rsidRPr="00252CDF" w:rsidRDefault="00D6412E"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75</w:t>
            </w:r>
            <w:r w:rsidR="00B51A59" w:rsidRPr="00252CDF">
              <w:rPr>
                <w:rFonts w:ascii="Cambria" w:hAnsi="Cambria"/>
                <w:b/>
                <w:color w:val="000000" w:themeColor="text1"/>
                <w:szCs w:val="24"/>
              </w:rPr>
              <w:t xml:space="preserve"> tundi</w:t>
            </w:r>
          </w:p>
        </w:tc>
      </w:tr>
      <w:tr w:rsidR="00977C00" w:rsidRPr="00252CDF" w14:paraId="38944254" w14:textId="77777777" w:rsidTr="00412ABC">
        <w:trPr>
          <w:trHeight w:val="379"/>
        </w:trPr>
        <w:tc>
          <w:tcPr>
            <w:tcW w:w="21683" w:type="dxa"/>
            <w:gridSpan w:val="4"/>
            <w:vAlign w:val="center"/>
          </w:tcPr>
          <w:p w14:paraId="792C6E66" w14:textId="77777777" w:rsidR="00B51A59" w:rsidRPr="00252CDF" w:rsidRDefault="00B51A59"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w:t>
            </w:r>
            <w:r w:rsidR="00DE7009" w:rsidRPr="00252CDF">
              <w:rPr>
                <w:rFonts w:ascii="Cambria" w:hAnsi="Cambria"/>
                <w:color w:val="000000" w:themeColor="text1"/>
                <w:szCs w:val="24"/>
              </w:rPr>
              <w:t>Õpetusega taotletakse, et õpilane valmistab kavandi või tööjoonise alusel ribatehnikas erinevaid keraamilisi esemeid, lähtudes primitiivkeraamikast ning järgides käsitöömeistri kutse-eetika nõudeid,</w:t>
            </w:r>
            <w:r w:rsidR="00605701">
              <w:rPr>
                <w:rFonts w:ascii="Cambria" w:hAnsi="Cambria"/>
                <w:color w:val="000000" w:themeColor="text1"/>
                <w:szCs w:val="24"/>
              </w:rPr>
              <w:t xml:space="preserve"> </w:t>
            </w:r>
            <w:r w:rsidR="00DE7009" w:rsidRPr="00252CDF">
              <w:rPr>
                <w:rFonts w:ascii="Cambria" w:hAnsi="Cambria"/>
                <w:color w:val="000000" w:themeColor="text1"/>
                <w:szCs w:val="24"/>
              </w:rPr>
              <w:t>säästlikku materjali kasutamist ja tööohutusnõudeid.</w:t>
            </w:r>
          </w:p>
        </w:tc>
      </w:tr>
      <w:tr w:rsidR="00977C00" w:rsidRPr="00252CDF" w14:paraId="5A72E736" w14:textId="77777777" w:rsidTr="00412ABC">
        <w:trPr>
          <w:trHeight w:val="357"/>
        </w:trPr>
        <w:tc>
          <w:tcPr>
            <w:tcW w:w="21683" w:type="dxa"/>
            <w:gridSpan w:val="4"/>
            <w:vAlign w:val="center"/>
          </w:tcPr>
          <w:p w14:paraId="2AC17359" w14:textId="77777777" w:rsidR="00B51A59" w:rsidRPr="00252CDF" w:rsidRDefault="00477493"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Nõuded mooduli alustamiseks:</w:t>
            </w:r>
            <w:r w:rsidR="0039102A" w:rsidRPr="00252CDF">
              <w:rPr>
                <w:rFonts w:ascii="Cambria" w:hAnsi="Cambria"/>
                <w:color w:val="000000" w:themeColor="text1"/>
                <w:szCs w:val="24"/>
              </w:rPr>
              <w:t xml:space="preserve"> P</w:t>
            </w:r>
            <w:r w:rsidR="0084693E" w:rsidRPr="00252CDF">
              <w:rPr>
                <w:rFonts w:ascii="Cambria" w:hAnsi="Cambria"/>
                <w:color w:val="000000" w:themeColor="text1"/>
                <w:szCs w:val="24"/>
              </w:rPr>
              <w:t>uuduvad</w:t>
            </w:r>
          </w:p>
        </w:tc>
      </w:tr>
      <w:tr w:rsidR="00B51A59" w:rsidRPr="00252CDF" w14:paraId="3FD1FFB6" w14:textId="77777777" w:rsidTr="00412ABC">
        <w:trPr>
          <w:trHeight w:val="326"/>
        </w:trPr>
        <w:tc>
          <w:tcPr>
            <w:tcW w:w="21683" w:type="dxa"/>
            <w:gridSpan w:val="4"/>
          </w:tcPr>
          <w:p w14:paraId="051CE035" w14:textId="77777777" w:rsidR="00B51A59" w:rsidRPr="00252CDF" w:rsidRDefault="009C116C" w:rsidP="00412ABC">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w:t>
            </w:r>
            <w:r w:rsidR="00E072D0" w:rsidRPr="00252CDF">
              <w:rPr>
                <w:rFonts w:ascii="Cambria" w:hAnsi="Cambria"/>
                <w:b/>
                <w:color w:val="000000" w:themeColor="text1"/>
                <w:szCs w:val="24"/>
              </w:rPr>
              <w:t>ine(d) ja õpetaja(d): Maila Juns-Veldre, Sander Raudsepp, Helina Nelis</w:t>
            </w:r>
          </w:p>
        </w:tc>
      </w:tr>
    </w:tbl>
    <w:tbl>
      <w:tblPr>
        <w:tblStyle w:val="TableGrid"/>
        <w:tblW w:w="21683" w:type="dxa"/>
        <w:tblInd w:w="0" w:type="dxa"/>
        <w:tblLayout w:type="fixed"/>
        <w:tblCellMar>
          <w:left w:w="108" w:type="dxa"/>
          <w:right w:w="51" w:type="dxa"/>
        </w:tblCellMar>
        <w:tblLook w:val="04A0" w:firstRow="1" w:lastRow="0" w:firstColumn="1" w:lastColumn="0" w:noHBand="0" w:noVBand="1"/>
      </w:tblPr>
      <w:tblGrid>
        <w:gridCol w:w="3652"/>
        <w:gridCol w:w="5211"/>
        <w:gridCol w:w="2268"/>
        <w:gridCol w:w="3402"/>
        <w:gridCol w:w="4961"/>
        <w:gridCol w:w="2189"/>
      </w:tblGrid>
      <w:tr w:rsidR="00977C00" w:rsidRPr="00252CDF" w14:paraId="4B6C0806" w14:textId="77777777" w:rsidTr="00D4361B">
        <w:trPr>
          <w:trHeight w:val="1371"/>
          <w:tblHeader/>
        </w:trPr>
        <w:tc>
          <w:tcPr>
            <w:tcW w:w="36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14F9C06" w14:textId="2BBAC360" w:rsidR="00B51A59" w:rsidRPr="00252CDF" w:rsidRDefault="00B51A59"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lastRenderedPageBreak/>
              <w:t>Õpiväljundid (ÕV)</w:t>
            </w:r>
          </w:p>
        </w:tc>
        <w:tc>
          <w:tcPr>
            <w:tcW w:w="52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7ECA62" w14:textId="67992BFE" w:rsidR="00B51A59" w:rsidRPr="00D4361B" w:rsidRDefault="00B51A59"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26FB53" w14:textId="77777777" w:rsidR="00B51A59" w:rsidRPr="00252CDF" w:rsidRDefault="00B51A59"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848461" w14:textId="36E616A3" w:rsidR="00B51A59" w:rsidRPr="00252CDF" w:rsidRDefault="00B51A59" w:rsidP="00D4361B">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7AD76649" w14:textId="77777777" w:rsidR="00B51A59" w:rsidRPr="00252CDF" w:rsidRDefault="00B51A59" w:rsidP="00D4361B">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r w:rsidR="00834969" w:rsidRPr="00252CDF">
              <w:rPr>
                <w:rFonts w:ascii="Cambria" w:hAnsi="Cambria"/>
                <w:b/>
                <w:color w:val="000000" w:themeColor="text1"/>
                <w:szCs w:val="24"/>
              </w:rPr>
              <w:t xml:space="preserve">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47BF1AF" w14:textId="77777777" w:rsidR="00B51A59" w:rsidRPr="00252CDF" w:rsidRDefault="00B51A59" w:rsidP="00D4361B">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1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F3A776" w14:textId="33FF401C" w:rsidR="00B51A59" w:rsidRPr="00252CDF" w:rsidRDefault="00B51A59" w:rsidP="007E19B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1A913C8E" w14:textId="77777777" w:rsidTr="00412ABC">
        <w:trPr>
          <w:trHeight w:val="1510"/>
        </w:trPr>
        <w:tc>
          <w:tcPr>
            <w:tcW w:w="3652" w:type="dxa"/>
            <w:tcBorders>
              <w:top w:val="single" w:sz="4" w:space="0" w:color="000000"/>
              <w:left w:val="single" w:sz="4" w:space="0" w:color="000000"/>
              <w:bottom w:val="single" w:sz="4" w:space="0" w:color="000000"/>
              <w:right w:val="single" w:sz="4" w:space="0" w:color="000000"/>
            </w:tcBorders>
          </w:tcPr>
          <w:p w14:paraId="6AA5A0BA" w14:textId="66D40487" w:rsidR="00B51A59" w:rsidRPr="00252CDF" w:rsidRDefault="007E19B3" w:rsidP="007E19B3">
            <w:pPr>
              <w:pStyle w:val="Vahedeta"/>
              <w:rPr>
                <w:rFonts w:ascii="Cambria" w:hAnsi="Cambria" w:cs="Times New Roman"/>
                <w:color w:val="000000" w:themeColor="text1"/>
                <w:sz w:val="24"/>
                <w:szCs w:val="24"/>
              </w:rPr>
            </w:pPr>
            <w:r>
              <w:rPr>
                <w:rFonts w:ascii="Cambria" w:hAnsi="Cambria" w:cs="Times New Roman"/>
                <w:color w:val="000000" w:themeColor="text1"/>
                <w:sz w:val="24"/>
                <w:szCs w:val="24"/>
              </w:rPr>
              <w:t xml:space="preserve">ÕV 1. </w:t>
            </w:r>
            <w:r w:rsidR="00EF656E" w:rsidRPr="00252CDF">
              <w:rPr>
                <w:rFonts w:ascii="Cambria" w:hAnsi="Cambria" w:cs="Times New Roman"/>
                <w:color w:val="000000" w:themeColor="text1"/>
                <w:sz w:val="24"/>
                <w:szCs w:val="24"/>
              </w:rPr>
              <w:t>koostab primitiivkeraamika esemete põhjal tööjoonise ribatehnikas keraamika valmistamiseks</w:t>
            </w:r>
          </w:p>
        </w:tc>
        <w:tc>
          <w:tcPr>
            <w:tcW w:w="5211" w:type="dxa"/>
            <w:tcBorders>
              <w:top w:val="single" w:sz="4" w:space="0" w:color="000000"/>
              <w:left w:val="single" w:sz="4" w:space="0" w:color="000000"/>
              <w:bottom w:val="single" w:sz="4" w:space="0" w:color="000000"/>
              <w:right w:val="single" w:sz="4" w:space="0" w:color="000000"/>
            </w:tcBorders>
          </w:tcPr>
          <w:p w14:paraId="6F13FFEC" w14:textId="4C385A6A" w:rsidR="00B51A59" w:rsidRPr="007E19B3" w:rsidRDefault="007E19B3" w:rsidP="007E19B3">
            <w:pPr>
              <w:widowControl w:val="0"/>
              <w:suppressAutoHyphens/>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1.1. </w:t>
            </w:r>
            <w:r w:rsidR="00B03ACA" w:rsidRPr="007E19B3">
              <w:rPr>
                <w:rFonts w:ascii="Cambria" w:eastAsia="Arial" w:hAnsi="Cambria"/>
                <w:color w:val="000000" w:themeColor="text1"/>
                <w:szCs w:val="24"/>
              </w:rPr>
              <w:t>valib ülesande põhj</w:t>
            </w:r>
            <w:r w:rsidR="009F09BF" w:rsidRPr="007E19B3">
              <w:rPr>
                <w:rFonts w:ascii="Cambria" w:eastAsia="Arial" w:hAnsi="Cambria"/>
                <w:color w:val="000000" w:themeColor="text1"/>
                <w:szCs w:val="24"/>
              </w:rPr>
              <w:t xml:space="preserve">al eseme, koostab tööjoonise ja </w:t>
            </w:r>
            <w:r w:rsidR="00392525" w:rsidRPr="007E19B3">
              <w:rPr>
                <w:rFonts w:ascii="Cambria" w:eastAsia="Arial" w:hAnsi="Cambria"/>
                <w:color w:val="000000" w:themeColor="text1"/>
                <w:szCs w:val="24"/>
              </w:rPr>
              <w:t xml:space="preserve">selgitab </w:t>
            </w:r>
            <w:r w:rsidR="00B03ACA" w:rsidRPr="007E19B3">
              <w:rPr>
                <w:rFonts w:ascii="Cambria" w:eastAsia="Arial" w:hAnsi="Cambria"/>
                <w:color w:val="000000" w:themeColor="text1"/>
                <w:szCs w:val="24"/>
              </w:rPr>
              <w:t>töökäiku</w:t>
            </w:r>
          </w:p>
        </w:tc>
        <w:tc>
          <w:tcPr>
            <w:tcW w:w="2268" w:type="dxa"/>
            <w:tcBorders>
              <w:top w:val="single" w:sz="4" w:space="0" w:color="000000"/>
              <w:left w:val="single" w:sz="4" w:space="0" w:color="000000"/>
              <w:bottom w:val="single" w:sz="4" w:space="0" w:color="000000"/>
              <w:right w:val="single" w:sz="4" w:space="0" w:color="000000"/>
            </w:tcBorders>
          </w:tcPr>
          <w:p w14:paraId="5FA4611D" w14:textId="0164BC2A" w:rsidR="00F05759" w:rsidRPr="00252CDF" w:rsidRDefault="00F05759"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8309CB">
              <w:rPr>
                <w:rFonts w:ascii="Cambria" w:hAnsi="Cambria"/>
                <w:color w:val="000000" w:themeColor="text1"/>
                <w:szCs w:val="24"/>
              </w:rPr>
              <w:t>, i</w:t>
            </w:r>
            <w:r w:rsidRPr="00252CDF">
              <w:rPr>
                <w:rFonts w:ascii="Cambria" w:hAnsi="Cambria"/>
                <w:color w:val="000000" w:themeColor="text1"/>
                <w:szCs w:val="24"/>
              </w:rPr>
              <w:t>seseisev töö</w:t>
            </w:r>
          </w:p>
          <w:p w14:paraId="402E8AF3" w14:textId="77777777" w:rsidR="00F05759" w:rsidRPr="00252CDF" w:rsidRDefault="00F05759"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erinevate</w:t>
            </w:r>
          </w:p>
          <w:p w14:paraId="005C1704" w14:textId="26870C62" w:rsidR="00F05759" w:rsidRPr="00252CDF" w:rsidRDefault="00F05759"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r w:rsidR="00DD174C">
              <w:rPr>
                <w:rFonts w:ascii="Cambria" w:hAnsi="Cambria"/>
                <w:color w:val="000000" w:themeColor="text1"/>
                <w:szCs w:val="24"/>
              </w:rPr>
              <w:t>, i</w:t>
            </w:r>
            <w:r w:rsidRPr="00252CDF">
              <w:rPr>
                <w:rFonts w:ascii="Cambria" w:hAnsi="Cambria"/>
                <w:color w:val="000000" w:themeColor="text1"/>
                <w:szCs w:val="24"/>
              </w:rPr>
              <w:t>seseisev praktiline</w:t>
            </w:r>
          </w:p>
          <w:p w14:paraId="67EBB317" w14:textId="77777777" w:rsidR="00B51A59" w:rsidRPr="00252CDF" w:rsidRDefault="00F05759"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töö.</w:t>
            </w:r>
          </w:p>
        </w:tc>
        <w:tc>
          <w:tcPr>
            <w:tcW w:w="3402" w:type="dxa"/>
            <w:tcBorders>
              <w:top w:val="single" w:sz="4" w:space="0" w:color="000000"/>
              <w:left w:val="single" w:sz="4" w:space="0" w:color="000000"/>
              <w:bottom w:val="single" w:sz="4" w:space="0" w:color="000000"/>
              <w:right w:val="single" w:sz="4" w:space="0" w:color="000000"/>
            </w:tcBorders>
          </w:tcPr>
          <w:p w14:paraId="77B608A1" w14:textId="12D65E0B" w:rsidR="000B4E08" w:rsidRPr="008309CB" w:rsidRDefault="000B4E08" w:rsidP="00605701">
            <w:pPr>
              <w:tabs>
                <w:tab w:val="center" w:pos="360"/>
              </w:tabs>
              <w:spacing w:after="0" w:line="240" w:lineRule="auto"/>
              <w:ind w:left="0" w:right="0" w:firstLine="0"/>
              <w:jc w:val="left"/>
              <w:rPr>
                <w:rFonts w:ascii="Cambria" w:eastAsia="Segoe UI Symbol" w:hAnsi="Cambria"/>
                <w:bCs/>
                <w:color w:val="000000" w:themeColor="text1"/>
                <w:szCs w:val="24"/>
              </w:rPr>
            </w:pPr>
            <w:r w:rsidRPr="008309CB">
              <w:rPr>
                <w:rFonts w:ascii="Cambria" w:eastAsia="Segoe UI Symbol" w:hAnsi="Cambria"/>
                <w:bCs/>
                <w:color w:val="000000" w:themeColor="text1"/>
                <w:szCs w:val="24"/>
              </w:rPr>
              <w:t xml:space="preserve">Tööjoonise koostamine toimub lõimitult moodulis </w:t>
            </w:r>
            <w:r w:rsidR="007E19B3" w:rsidRPr="008309CB">
              <w:rPr>
                <w:rFonts w:ascii="Cambria" w:eastAsia="Segoe UI Symbol" w:hAnsi="Cambria"/>
                <w:bCs/>
                <w:color w:val="000000" w:themeColor="text1"/>
                <w:szCs w:val="24"/>
              </w:rPr>
              <w:t>„</w:t>
            </w:r>
            <w:r w:rsidRPr="008309CB">
              <w:rPr>
                <w:rFonts w:ascii="Cambria" w:eastAsia="Segoe UI Symbol" w:hAnsi="Cambria"/>
                <w:bCs/>
                <w:color w:val="000000" w:themeColor="text1"/>
                <w:szCs w:val="24"/>
              </w:rPr>
              <w:t>Keraamika</w:t>
            </w:r>
            <w:r w:rsidR="007E19B3" w:rsidRPr="008309CB">
              <w:rPr>
                <w:rFonts w:ascii="Cambria" w:eastAsia="Segoe UI Symbol" w:hAnsi="Cambria"/>
                <w:bCs/>
                <w:color w:val="000000" w:themeColor="text1"/>
                <w:szCs w:val="24"/>
              </w:rPr>
              <w:t xml:space="preserve"> </w:t>
            </w:r>
            <w:r w:rsidRPr="008309CB">
              <w:rPr>
                <w:rFonts w:ascii="Cambria" w:eastAsia="Segoe UI Symbol" w:hAnsi="Cambria"/>
                <w:bCs/>
                <w:color w:val="000000" w:themeColor="text1"/>
                <w:szCs w:val="24"/>
              </w:rPr>
              <w:t>põhialused</w:t>
            </w:r>
            <w:r w:rsidR="007E19B3" w:rsidRPr="008309CB">
              <w:rPr>
                <w:rFonts w:ascii="Cambria" w:eastAsia="Segoe UI Symbol" w:hAnsi="Cambria"/>
                <w:bCs/>
                <w:color w:val="000000" w:themeColor="text1"/>
                <w:szCs w:val="24"/>
              </w:rPr>
              <w:t xml:space="preserve">“ </w:t>
            </w:r>
            <w:r w:rsidRPr="008309CB">
              <w:rPr>
                <w:rFonts w:ascii="Cambria" w:eastAsia="Segoe UI Symbol" w:hAnsi="Cambria"/>
                <w:bCs/>
                <w:color w:val="000000" w:themeColor="text1"/>
                <w:szCs w:val="24"/>
              </w:rPr>
              <w:t xml:space="preserve">teema </w:t>
            </w:r>
            <w:r w:rsidR="00CE4960">
              <w:rPr>
                <w:rFonts w:ascii="Cambria" w:eastAsia="Segoe UI Symbol" w:hAnsi="Cambria"/>
                <w:bCs/>
                <w:color w:val="000000" w:themeColor="text1"/>
                <w:szCs w:val="24"/>
              </w:rPr>
              <w:t>„</w:t>
            </w:r>
            <w:r w:rsidRPr="008309CB">
              <w:rPr>
                <w:rFonts w:ascii="Cambria" w:eastAsia="Segoe UI Symbol" w:hAnsi="Cambria"/>
                <w:bCs/>
                <w:color w:val="000000" w:themeColor="text1"/>
                <w:szCs w:val="24"/>
              </w:rPr>
              <w:t>Keraamika ajalugu</w:t>
            </w:r>
            <w:r w:rsidR="00CE4960">
              <w:rPr>
                <w:rFonts w:ascii="Cambria" w:eastAsia="Segoe UI Symbol" w:hAnsi="Cambria"/>
                <w:bCs/>
                <w:color w:val="000000" w:themeColor="text1"/>
                <w:szCs w:val="24"/>
              </w:rPr>
              <w:t>“</w:t>
            </w:r>
            <w:r w:rsidR="007E19B3" w:rsidRPr="008309CB">
              <w:rPr>
                <w:rFonts w:ascii="Cambria" w:eastAsia="Segoe UI Symbol" w:hAnsi="Cambria"/>
                <w:bCs/>
                <w:color w:val="000000" w:themeColor="text1"/>
                <w:szCs w:val="24"/>
              </w:rPr>
              <w:t xml:space="preserve"> all</w:t>
            </w:r>
            <w:r w:rsidR="00787DFC" w:rsidRPr="008309CB">
              <w:rPr>
                <w:rFonts w:ascii="Cambria" w:eastAsia="Segoe UI Symbol" w:hAnsi="Cambria"/>
                <w:bCs/>
                <w:color w:val="000000" w:themeColor="text1"/>
                <w:szCs w:val="24"/>
              </w:rPr>
              <w:t>.</w:t>
            </w:r>
          </w:p>
          <w:p w14:paraId="4CA32C59" w14:textId="34EFD724" w:rsidR="008C7FAE" w:rsidRPr="00252CDF" w:rsidRDefault="008C7FAE"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2AE93983" w14:textId="77777777" w:rsidR="00B51A59" w:rsidRPr="00252CDF" w:rsidRDefault="006A253E" w:rsidP="001F72AE">
            <w:pPr>
              <w:pStyle w:val="Loendilik"/>
              <w:numPr>
                <w:ilvl w:val="0"/>
                <w:numId w:val="37"/>
              </w:numPr>
              <w:spacing w:line="240" w:lineRule="auto"/>
              <w:jc w:val="left"/>
              <w:rPr>
                <w:rFonts w:ascii="Cambria" w:hAnsi="Cambria"/>
                <w:color w:val="000000" w:themeColor="text1"/>
                <w:szCs w:val="24"/>
              </w:rPr>
            </w:pPr>
            <w:r w:rsidRPr="00252CDF">
              <w:rPr>
                <w:rFonts w:ascii="Cambria" w:hAnsi="Cambria"/>
                <w:b/>
                <w:color w:val="000000" w:themeColor="text1"/>
                <w:szCs w:val="24"/>
              </w:rPr>
              <w:t>Kavandamine:</w:t>
            </w:r>
            <w:r w:rsidR="00D86847" w:rsidRPr="00252CDF">
              <w:rPr>
                <w:rFonts w:ascii="Cambria" w:hAnsi="Cambria"/>
                <w:color w:val="000000" w:themeColor="text1"/>
                <w:szCs w:val="24"/>
              </w:rPr>
              <w:t xml:space="preserve"> ajaloolise primitiivkeraamika </w:t>
            </w:r>
            <w:r w:rsidRPr="00252CDF">
              <w:rPr>
                <w:rFonts w:ascii="Cambria" w:hAnsi="Cambria"/>
                <w:color w:val="000000" w:themeColor="text1"/>
                <w:szCs w:val="24"/>
              </w:rPr>
              <w:t>eseme pilt, valmistatava koopia tööjoonis.</w:t>
            </w:r>
          </w:p>
        </w:tc>
        <w:tc>
          <w:tcPr>
            <w:tcW w:w="2189" w:type="dxa"/>
            <w:tcBorders>
              <w:top w:val="single" w:sz="4" w:space="0" w:color="000000"/>
              <w:left w:val="single" w:sz="4" w:space="0" w:color="000000"/>
              <w:bottom w:val="single" w:sz="4" w:space="0" w:color="000000"/>
              <w:right w:val="single" w:sz="4" w:space="0" w:color="000000"/>
            </w:tcBorders>
          </w:tcPr>
          <w:p w14:paraId="50500EA3" w14:textId="77777777" w:rsidR="00B51A59" w:rsidRPr="00252CDF" w:rsidRDefault="000A3610"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w:t>
            </w:r>
            <w:r w:rsidR="00E665C2" w:rsidRPr="00252CDF">
              <w:rPr>
                <w:rFonts w:ascii="Cambria" w:hAnsi="Cambria"/>
                <w:color w:val="000000" w:themeColor="text1"/>
                <w:szCs w:val="24"/>
              </w:rPr>
              <w:t xml:space="preserve"> </w:t>
            </w:r>
            <w:r w:rsidR="00D6412E" w:rsidRPr="00252CDF">
              <w:rPr>
                <w:rFonts w:ascii="Cambria" w:hAnsi="Cambria"/>
                <w:color w:val="000000" w:themeColor="text1"/>
                <w:szCs w:val="24"/>
              </w:rPr>
              <w:t>4</w:t>
            </w:r>
          </w:p>
          <w:p w14:paraId="2A4E57F6" w14:textId="77777777" w:rsidR="0093579B" w:rsidRPr="00252CDF" w:rsidRDefault="00B51A5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w:t>
            </w:r>
            <w:r w:rsidR="000A3610" w:rsidRPr="00252CDF">
              <w:rPr>
                <w:rFonts w:ascii="Cambria" w:hAnsi="Cambria"/>
                <w:color w:val="000000" w:themeColor="text1"/>
                <w:szCs w:val="24"/>
              </w:rPr>
              <w:t>–</w:t>
            </w:r>
            <w:r w:rsidRPr="00252CDF">
              <w:rPr>
                <w:rFonts w:ascii="Cambria" w:hAnsi="Cambria"/>
                <w:color w:val="000000" w:themeColor="text1"/>
                <w:szCs w:val="24"/>
              </w:rPr>
              <w:t xml:space="preserve"> </w:t>
            </w:r>
            <w:r w:rsidR="000A3610" w:rsidRPr="00252CDF">
              <w:rPr>
                <w:rFonts w:ascii="Cambria" w:hAnsi="Cambria"/>
                <w:color w:val="000000" w:themeColor="text1"/>
                <w:szCs w:val="24"/>
              </w:rPr>
              <w:t>P lõimitud</w:t>
            </w:r>
            <w:r w:rsidR="00A363A4" w:rsidRPr="00252CDF">
              <w:rPr>
                <w:rFonts w:ascii="Cambria" w:hAnsi="Cambria"/>
                <w:color w:val="000000" w:themeColor="text1"/>
                <w:szCs w:val="24"/>
              </w:rPr>
              <w:t xml:space="preserve"> – 16</w:t>
            </w:r>
            <w:r w:rsidR="00AC2D95" w:rsidRPr="00252CDF">
              <w:rPr>
                <w:rFonts w:ascii="Cambria" w:hAnsi="Cambria"/>
                <w:color w:val="000000" w:themeColor="text1"/>
                <w:szCs w:val="24"/>
              </w:rPr>
              <w:t xml:space="preserve"> </w:t>
            </w:r>
          </w:p>
        </w:tc>
      </w:tr>
      <w:tr w:rsidR="00977C00" w:rsidRPr="00252CDF" w14:paraId="571C63E7" w14:textId="77777777" w:rsidTr="00412ABC">
        <w:trPr>
          <w:trHeight w:val="896"/>
        </w:trPr>
        <w:tc>
          <w:tcPr>
            <w:tcW w:w="3652" w:type="dxa"/>
            <w:tcBorders>
              <w:top w:val="single" w:sz="4" w:space="0" w:color="000000"/>
              <w:left w:val="single" w:sz="4" w:space="0" w:color="000000"/>
              <w:bottom w:val="single" w:sz="4" w:space="0" w:color="000000"/>
              <w:right w:val="single" w:sz="4" w:space="0" w:color="000000"/>
            </w:tcBorders>
          </w:tcPr>
          <w:p w14:paraId="50CCD24D" w14:textId="332F6E64" w:rsidR="00460F43" w:rsidRPr="007E19B3" w:rsidRDefault="007E19B3" w:rsidP="007E19B3">
            <w:pPr>
              <w:spacing w:line="240" w:lineRule="auto"/>
              <w:jc w:val="left"/>
              <w:rPr>
                <w:rFonts w:ascii="Cambria" w:hAnsi="Cambria"/>
                <w:color w:val="000000" w:themeColor="text1"/>
                <w:szCs w:val="24"/>
              </w:rPr>
            </w:pPr>
            <w:r>
              <w:rPr>
                <w:rFonts w:ascii="Cambria" w:hAnsi="Cambria"/>
                <w:color w:val="000000" w:themeColor="text1"/>
                <w:szCs w:val="24"/>
              </w:rPr>
              <w:t>ÕV 2. t</w:t>
            </w:r>
            <w:r w:rsidR="00460F43" w:rsidRPr="007E19B3">
              <w:rPr>
                <w:rFonts w:ascii="Cambria" w:hAnsi="Cambria"/>
                <w:color w:val="000000" w:themeColor="text1"/>
                <w:szCs w:val="24"/>
              </w:rPr>
              <w:t>unneb ribatehnikas vormimiseks sobivate omadustega madalkuumuse savimasse, varub sobiva savi ja hoiustab nõuetekohaselt</w:t>
            </w:r>
          </w:p>
        </w:tc>
        <w:tc>
          <w:tcPr>
            <w:tcW w:w="5211" w:type="dxa"/>
            <w:tcBorders>
              <w:top w:val="single" w:sz="4" w:space="0" w:color="000000"/>
              <w:left w:val="single" w:sz="4" w:space="0" w:color="000000"/>
              <w:bottom w:val="single" w:sz="4" w:space="0" w:color="000000"/>
              <w:right w:val="single" w:sz="4" w:space="0" w:color="000000"/>
            </w:tcBorders>
          </w:tcPr>
          <w:p w14:paraId="5CACAF16" w14:textId="594AE2A5" w:rsidR="00460F43" w:rsidRPr="007E19B3" w:rsidRDefault="007E19B3" w:rsidP="007E19B3">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00460F43" w:rsidRPr="007E19B3">
              <w:rPr>
                <w:rFonts w:ascii="Cambria" w:hAnsi="Cambria"/>
                <w:color w:val="000000" w:themeColor="text1"/>
                <w:szCs w:val="24"/>
              </w:rPr>
              <w:t>selgitab vastavalt ülesandele savimassi markeeringu põhjal valitud savi omadusi ja sobivust ribatehnikas vormimiseks</w:t>
            </w:r>
          </w:p>
          <w:p w14:paraId="67C5B409" w14:textId="7E2C3BC8"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2.2. </w:t>
            </w:r>
            <w:r w:rsidR="00460F43" w:rsidRPr="00547C20">
              <w:rPr>
                <w:rFonts w:ascii="Cambria" w:hAnsi="Cambria"/>
                <w:color w:val="000000" w:themeColor="text1"/>
                <w:szCs w:val="24"/>
              </w:rPr>
              <w:t>selgitab ülesande põhjal madalkuumussavi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47D8741C" w14:textId="104AE7DB" w:rsidR="00460F43" w:rsidRPr="00252CDF" w:rsidRDefault="00460F4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DD174C">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55EB32C8" w14:textId="77777777" w:rsidR="00460F43" w:rsidRPr="00252CDF" w:rsidRDefault="00460F4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3B080FFA" w14:textId="77777777" w:rsidR="00460F43" w:rsidRPr="00252CDF" w:rsidRDefault="00460F4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p>
        </w:tc>
        <w:tc>
          <w:tcPr>
            <w:tcW w:w="3402" w:type="dxa"/>
            <w:vMerge w:val="restart"/>
            <w:tcBorders>
              <w:top w:val="single" w:sz="4" w:space="0" w:color="000000"/>
              <w:left w:val="single" w:sz="4" w:space="0" w:color="000000"/>
              <w:right w:val="single" w:sz="4" w:space="0" w:color="000000"/>
            </w:tcBorders>
          </w:tcPr>
          <w:p w14:paraId="3F59C42F" w14:textId="358D96D0" w:rsidR="00460F43" w:rsidRPr="00252CDF" w:rsidRDefault="007E19B3" w:rsidP="007E19B3">
            <w:pPr>
              <w:tabs>
                <w:tab w:val="center" w:pos="360"/>
              </w:tabs>
              <w:spacing w:after="0" w:line="240" w:lineRule="auto"/>
              <w:ind w:right="0"/>
              <w:jc w:val="left"/>
              <w:rPr>
                <w:rFonts w:ascii="Cambria" w:eastAsia="Segoe UI Symbol" w:hAnsi="Cambria"/>
                <w:color w:val="000000" w:themeColor="text1"/>
                <w:szCs w:val="24"/>
              </w:rPr>
            </w:pPr>
            <w:r>
              <w:rPr>
                <w:rFonts w:ascii="Cambria" w:eastAsia="Segoe UI Symbol" w:hAnsi="Cambria"/>
                <w:color w:val="000000" w:themeColor="text1"/>
                <w:szCs w:val="24"/>
              </w:rPr>
              <w:t xml:space="preserve">ÕV </w:t>
            </w:r>
            <w:r w:rsidR="00EC7F73" w:rsidRPr="00252CDF">
              <w:rPr>
                <w:rFonts w:ascii="Cambria" w:eastAsia="Segoe UI Symbol" w:hAnsi="Cambria"/>
                <w:color w:val="000000" w:themeColor="text1"/>
                <w:szCs w:val="24"/>
              </w:rPr>
              <w:t>2.</w:t>
            </w:r>
            <w:r>
              <w:rPr>
                <w:rFonts w:ascii="Cambria" w:eastAsia="Segoe UI Symbol" w:hAnsi="Cambria"/>
                <w:color w:val="000000" w:themeColor="text1"/>
                <w:szCs w:val="24"/>
              </w:rPr>
              <w:t>–</w:t>
            </w:r>
            <w:r w:rsidR="00EC7F73" w:rsidRPr="00252CDF">
              <w:rPr>
                <w:rFonts w:ascii="Cambria" w:eastAsia="Segoe UI Symbol" w:hAnsi="Cambria"/>
                <w:color w:val="000000" w:themeColor="text1"/>
                <w:szCs w:val="24"/>
              </w:rPr>
              <w:t>5.</w:t>
            </w:r>
          </w:p>
          <w:p w14:paraId="71C81B29" w14:textId="30411CAF" w:rsidR="00460F43" w:rsidRPr="00252CDF" w:rsidRDefault="00460F43"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CE4960">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Iseseisev praktiline töö kompleksülesande alusel:</w:t>
            </w:r>
          </w:p>
          <w:p w14:paraId="24C6D6CD" w14:textId="77777777" w:rsidR="00460F43" w:rsidRPr="00252CDF" w:rsidRDefault="00460F43" w:rsidP="001F72AE">
            <w:pPr>
              <w:pStyle w:val="Loendilik"/>
              <w:numPr>
                <w:ilvl w:val="0"/>
                <w:numId w:val="28"/>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koostab nimekirja kasutatud materjalidest ja töövahenditest,</w:t>
            </w:r>
          </w:p>
          <w:p w14:paraId="7B2B4751" w14:textId="77777777" w:rsidR="00460F43" w:rsidRPr="00252CDF" w:rsidRDefault="00460F43" w:rsidP="001F72AE">
            <w:pPr>
              <w:pStyle w:val="Loendilik"/>
              <w:numPr>
                <w:ilvl w:val="0"/>
                <w:numId w:val="28"/>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esitab tööjoonise,</w:t>
            </w:r>
          </w:p>
          <w:p w14:paraId="465BEE41" w14:textId="77777777" w:rsidR="00460F43" w:rsidRPr="00252CDF" w:rsidRDefault="00460F43" w:rsidP="001F72AE">
            <w:pPr>
              <w:pStyle w:val="Loendilik"/>
              <w:numPr>
                <w:ilvl w:val="0"/>
                <w:numId w:val="28"/>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dokumenteerib eseme valmistus ja põletusprotsessi,</w:t>
            </w:r>
          </w:p>
          <w:p w14:paraId="4FD008F5" w14:textId="77777777" w:rsidR="008E48FF" w:rsidRPr="00252CDF" w:rsidRDefault="008E48FF" w:rsidP="001F72AE">
            <w:pPr>
              <w:pStyle w:val="Loendilik"/>
              <w:numPr>
                <w:ilvl w:val="0"/>
                <w:numId w:val="28"/>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valmistab tööjoonise järgi eseme</w:t>
            </w:r>
          </w:p>
          <w:p w14:paraId="7AF47492" w14:textId="77777777" w:rsidR="002D2498" w:rsidRPr="00252CDF" w:rsidRDefault="00460F43" w:rsidP="001F72AE">
            <w:pPr>
              <w:pStyle w:val="Loendilik"/>
              <w:numPr>
                <w:ilvl w:val="0"/>
                <w:numId w:val="28"/>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analüüsib ja dokumenteerib tulemused,</w:t>
            </w:r>
            <w:r w:rsidR="002D2498" w:rsidRPr="00252CDF">
              <w:rPr>
                <w:rFonts w:ascii="Cambria" w:eastAsia="Segoe UI Symbol" w:hAnsi="Cambria"/>
                <w:color w:val="000000" w:themeColor="text1"/>
                <w:szCs w:val="24"/>
              </w:rPr>
              <w:t xml:space="preserve"> </w:t>
            </w:r>
          </w:p>
          <w:p w14:paraId="0F28EF84" w14:textId="77777777" w:rsidR="00460F43" w:rsidRPr="00252CDF" w:rsidRDefault="002D2498" w:rsidP="001F72AE">
            <w:pPr>
              <w:pStyle w:val="Loendilik"/>
              <w:numPr>
                <w:ilvl w:val="0"/>
                <w:numId w:val="28"/>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esitab info õpimapis.</w:t>
            </w:r>
          </w:p>
          <w:p w14:paraId="307952C7" w14:textId="75DD7D69" w:rsidR="00460F43" w:rsidRPr="00252CDF" w:rsidRDefault="00460F4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CE4960">
              <w:rPr>
                <w:rFonts w:ascii="Cambria" w:eastAsia="Segoe UI Symbol" w:hAnsi="Cambria"/>
                <w:color w:val="000000" w:themeColor="text1"/>
                <w:szCs w:val="24"/>
              </w:rPr>
              <w:t xml:space="preserve"> 2</w:t>
            </w:r>
            <w:r w:rsidRPr="00252CDF">
              <w:rPr>
                <w:rFonts w:ascii="Cambria" w:eastAsia="Segoe UI Symbol" w:hAnsi="Cambria"/>
                <w:color w:val="000000" w:themeColor="text1"/>
                <w:szCs w:val="24"/>
              </w:rPr>
              <w:t>. Iseseisev praktiline töö ülesande alusel: tehnikaproovide harjutuste töölehtede esitlus.</w:t>
            </w:r>
          </w:p>
        </w:tc>
        <w:tc>
          <w:tcPr>
            <w:tcW w:w="4961" w:type="dxa"/>
            <w:tcBorders>
              <w:top w:val="single" w:sz="4" w:space="0" w:color="000000"/>
              <w:left w:val="single" w:sz="4" w:space="0" w:color="000000"/>
              <w:bottom w:val="single" w:sz="4" w:space="0" w:color="000000"/>
              <w:right w:val="single" w:sz="4" w:space="0" w:color="000000"/>
            </w:tcBorders>
          </w:tcPr>
          <w:p w14:paraId="39695C22" w14:textId="77777777" w:rsidR="00460F43" w:rsidRPr="00252CDF" w:rsidRDefault="00460F43" w:rsidP="001F72AE">
            <w:pPr>
              <w:pStyle w:val="Loendilik"/>
              <w:numPr>
                <w:ilvl w:val="0"/>
                <w:numId w:val="38"/>
              </w:numPr>
              <w:tabs>
                <w:tab w:val="left" w:pos="8145"/>
                <w:tab w:val="left" w:pos="9000"/>
              </w:tab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Varumine:</w:t>
            </w:r>
            <w:r w:rsidRPr="00252CDF">
              <w:rPr>
                <w:rFonts w:ascii="Cambria" w:hAnsi="Cambria"/>
                <w:color w:val="000000" w:themeColor="text1"/>
                <w:szCs w:val="24"/>
              </w:rPr>
              <w:t xml:space="preserve"> madalkuumusmass, peene- ja jämedateralised massid, savide edasimüüjad Eestis, avatud savipaki hoiustamine.</w:t>
            </w:r>
          </w:p>
        </w:tc>
        <w:tc>
          <w:tcPr>
            <w:tcW w:w="2189" w:type="dxa"/>
            <w:tcBorders>
              <w:top w:val="single" w:sz="4" w:space="0" w:color="000000"/>
              <w:left w:val="single" w:sz="4" w:space="0" w:color="000000"/>
              <w:bottom w:val="single" w:sz="4" w:space="0" w:color="000000"/>
              <w:right w:val="single" w:sz="4" w:space="0" w:color="000000"/>
            </w:tcBorders>
          </w:tcPr>
          <w:p w14:paraId="1A0054E7" w14:textId="77777777" w:rsidR="00460F43" w:rsidRPr="00252CDF" w:rsidRDefault="00460F4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w:t>
            </w:r>
            <w:r w:rsidR="005A6919" w:rsidRPr="00252CDF">
              <w:rPr>
                <w:rFonts w:ascii="Cambria" w:hAnsi="Cambria"/>
                <w:color w:val="000000" w:themeColor="text1"/>
                <w:szCs w:val="24"/>
              </w:rPr>
              <w:t>1</w:t>
            </w:r>
          </w:p>
          <w:p w14:paraId="19C5DF83" w14:textId="0526AA92" w:rsidR="00460F43" w:rsidRPr="00252CDF" w:rsidRDefault="005A6919"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 – P lõimitud ÕV 2</w:t>
            </w:r>
            <w:r w:rsidR="00CE4960">
              <w:rPr>
                <w:rFonts w:ascii="Cambria" w:hAnsi="Cambria"/>
                <w:color w:val="000000" w:themeColor="text1"/>
                <w:szCs w:val="24"/>
              </w:rPr>
              <w:t xml:space="preserve"> – 2</w:t>
            </w:r>
            <w:r w:rsidRPr="00252CDF">
              <w:rPr>
                <w:rFonts w:ascii="Cambria" w:hAnsi="Cambria"/>
                <w:color w:val="000000" w:themeColor="text1"/>
                <w:szCs w:val="24"/>
              </w:rPr>
              <w:t xml:space="preserve"> </w:t>
            </w:r>
          </w:p>
        </w:tc>
      </w:tr>
      <w:tr w:rsidR="00977C00" w:rsidRPr="00252CDF" w14:paraId="59D6A6EF" w14:textId="77777777" w:rsidTr="00412ABC">
        <w:trPr>
          <w:trHeight w:val="88"/>
        </w:trPr>
        <w:tc>
          <w:tcPr>
            <w:tcW w:w="3652" w:type="dxa"/>
            <w:tcBorders>
              <w:top w:val="single" w:sz="4" w:space="0" w:color="000000"/>
              <w:left w:val="single" w:sz="4" w:space="0" w:color="000000"/>
              <w:bottom w:val="single" w:sz="4" w:space="0" w:color="000000"/>
              <w:right w:val="single" w:sz="4" w:space="0" w:color="000000"/>
            </w:tcBorders>
          </w:tcPr>
          <w:p w14:paraId="77318169" w14:textId="19A87530" w:rsidR="00460F43" w:rsidRPr="00547C20" w:rsidRDefault="00547C20" w:rsidP="00547C20">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3. </w:t>
            </w:r>
            <w:r w:rsidR="00460F43" w:rsidRPr="00547C20">
              <w:rPr>
                <w:rFonts w:ascii="Cambria" w:hAnsi="Cambria"/>
                <w:color w:val="000000" w:themeColor="text1"/>
                <w:szCs w:val="24"/>
              </w:rPr>
              <w:t>valmistab tööprotsessist lähtudes ette töökoha ning materjalid, seab töökorda töövahendid</w:t>
            </w:r>
          </w:p>
        </w:tc>
        <w:tc>
          <w:tcPr>
            <w:tcW w:w="5211" w:type="dxa"/>
            <w:tcBorders>
              <w:top w:val="single" w:sz="4" w:space="0" w:color="000000"/>
              <w:left w:val="single" w:sz="4" w:space="0" w:color="000000"/>
              <w:bottom w:val="single" w:sz="4" w:space="0" w:color="000000"/>
              <w:right w:val="single" w:sz="4" w:space="0" w:color="000000"/>
            </w:tcBorders>
          </w:tcPr>
          <w:p w14:paraId="413E99F2" w14:textId="13414375" w:rsidR="00460F43" w:rsidRPr="00547C20" w:rsidRDefault="00547C20" w:rsidP="00547C20">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00460F43" w:rsidRPr="00547C20">
              <w:rPr>
                <w:rFonts w:ascii="Cambria" w:hAnsi="Cambria"/>
                <w:color w:val="000000" w:themeColor="text1"/>
                <w:szCs w:val="24"/>
              </w:rPr>
              <w:t>selgitab ülesande alusel tööprotsessi ja tööetappide omavahelisi seoseid</w:t>
            </w:r>
          </w:p>
          <w:p w14:paraId="19A4BC0C" w14:textId="27DC0D88" w:rsidR="00460F43" w:rsidRPr="00547C20" w:rsidRDefault="00547C20" w:rsidP="00547C20">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3.2. </w:t>
            </w:r>
            <w:r w:rsidR="00460F43" w:rsidRPr="00547C20">
              <w:rPr>
                <w:rFonts w:ascii="Cambria" w:hAnsi="Cambria"/>
                <w:color w:val="000000" w:themeColor="text1"/>
                <w:szCs w:val="24"/>
              </w:rPr>
              <w:t>valmistab juhendi alusel ette töökoha, valib ribatehnikas eseme vormimiseks vajalikud tööriistad, vahendid ja materjalid, selgitab oma valikute ja tööprotsessi seost, kasutab erialast sõnavara eesti ja inglise keeles</w:t>
            </w:r>
          </w:p>
        </w:tc>
        <w:tc>
          <w:tcPr>
            <w:tcW w:w="2268" w:type="dxa"/>
            <w:tcBorders>
              <w:top w:val="single" w:sz="4" w:space="0" w:color="000000"/>
              <w:left w:val="single" w:sz="4" w:space="0" w:color="000000"/>
              <w:bottom w:val="single" w:sz="4" w:space="0" w:color="000000"/>
              <w:right w:val="single" w:sz="4" w:space="0" w:color="000000"/>
            </w:tcBorders>
          </w:tcPr>
          <w:p w14:paraId="1D37ADDB" w14:textId="7D441D72" w:rsidR="00460F43" w:rsidRPr="00252CDF" w:rsidRDefault="00460F4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DD174C">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p>
        </w:tc>
        <w:tc>
          <w:tcPr>
            <w:tcW w:w="3402" w:type="dxa"/>
            <w:vMerge/>
            <w:tcBorders>
              <w:left w:val="single" w:sz="4" w:space="0" w:color="000000"/>
              <w:right w:val="single" w:sz="4" w:space="0" w:color="000000"/>
            </w:tcBorders>
          </w:tcPr>
          <w:p w14:paraId="7C155A82" w14:textId="77777777" w:rsidR="00460F43" w:rsidRPr="00252CDF" w:rsidRDefault="00460F43" w:rsidP="00605701">
            <w:pPr>
              <w:tabs>
                <w:tab w:val="center" w:pos="360"/>
              </w:tabs>
              <w:spacing w:after="0" w:line="240" w:lineRule="auto"/>
              <w:ind w:left="0"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5A3E3705" w14:textId="77777777" w:rsidR="00460F43" w:rsidRPr="00252CDF" w:rsidRDefault="00460F43" w:rsidP="001F72AE">
            <w:pPr>
              <w:pStyle w:val="Loendilik"/>
              <w:numPr>
                <w:ilvl w:val="0"/>
                <w:numId w:val="39"/>
              </w:numPr>
              <w:spacing w:line="240" w:lineRule="auto"/>
              <w:jc w:val="left"/>
              <w:rPr>
                <w:rFonts w:ascii="Cambria" w:hAnsi="Cambria"/>
                <w:color w:val="000000" w:themeColor="text1"/>
                <w:szCs w:val="24"/>
              </w:rPr>
            </w:pPr>
            <w:r w:rsidRPr="00252CDF">
              <w:rPr>
                <w:rFonts w:ascii="Cambria" w:hAnsi="Cambria"/>
                <w:b/>
                <w:color w:val="000000" w:themeColor="text1"/>
                <w:szCs w:val="24"/>
              </w:rPr>
              <w:t>Töökoht ja töövahendid:</w:t>
            </w:r>
            <w:r w:rsidRPr="00252CDF">
              <w:rPr>
                <w:rFonts w:ascii="Cambria" w:hAnsi="Cambria"/>
                <w:color w:val="000000" w:themeColor="text1"/>
                <w:szCs w:val="24"/>
              </w:rPr>
              <w:t xml:space="preserve"> lõiketraat, kaabits, poleerimisvahendid, naaskel, voolimispulk, saeleht, töökoha korrashoid, tööohutus.</w:t>
            </w:r>
          </w:p>
        </w:tc>
        <w:tc>
          <w:tcPr>
            <w:tcW w:w="2189" w:type="dxa"/>
            <w:tcBorders>
              <w:top w:val="single" w:sz="4" w:space="0" w:color="000000"/>
              <w:left w:val="single" w:sz="4" w:space="0" w:color="000000"/>
              <w:bottom w:val="single" w:sz="4" w:space="0" w:color="000000"/>
              <w:right w:val="single" w:sz="4" w:space="0" w:color="000000"/>
            </w:tcBorders>
          </w:tcPr>
          <w:p w14:paraId="467A401E" w14:textId="41B6EACC" w:rsidR="00460F43" w:rsidRPr="00252CDF" w:rsidRDefault="00D61666" w:rsidP="007E19B3">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1 </w:t>
            </w:r>
          </w:p>
          <w:p w14:paraId="5AFA9298" w14:textId="376A462E" w:rsidR="00460F43" w:rsidRPr="00252CDF" w:rsidRDefault="00460F4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w:t>
            </w:r>
            <w:r w:rsidR="00D61666" w:rsidRPr="00252CDF">
              <w:rPr>
                <w:rFonts w:ascii="Cambria" w:hAnsi="Cambria"/>
                <w:color w:val="000000" w:themeColor="text1"/>
                <w:szCs w:val="24"/>
              </w:rPr>
              <w:t xml:space="preserve">– 3 </w:t>
            </w:r>
          </w:p>
        </w:tc>
      </w:tr>
      <w:tr w:rsidR="00977C00" w:rsidRPr="00252CDF" w14:paraId="4297F818" w14:textId="77777777" w:rsidTr="00547C20">
        <w:trPr>
          <w:trHeight w:val="1702"/>
        </w:trPr>
        <w:tc>
          <w:tcPr>
            <w:tcW w:w="3652" w:type="dxa"/>
            <w:tcBorders>
              <w:top w:val="single" w:sz="4" w:space="0" w:color="000000"/>
              <w:left w:val="single" w:sz="4" w:space="0" w:color="000000"/>
              <w:bottom w:val="single" w:sz="4" w:space="0" w:color="000000"/>
              <w:right w:val="single" w:sz="4" w:space="0" w:color="000000"/>
            </w:tcBorders>
          </w:tcPr>
          <w:p w14:paraId="1ACF173D" w14:textId="32BE26BF" w:rsidR="00460F43" w:rsidRPr="00547C20" w:rsidRDefault="00547C20" w:rsidP="00547C20">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4. </w:t>
            </w:r>
            <w:r w:rsidR="00460F43" w:rsidRPr="00547C20">
              <w:rPr>
                <w:rFonts w:ascii="Cambria" w:hAnsi="Cambria"/>
                <w:color w:val="000000" w:themeColor="text1"/>
                <w:szCs w:val="24"/>
              </w:rPr>
              <w:t>planeerib tööülesande täitmiseks tööde järjekorra, kuluva aja ning materjali kulu</w:t>
            </w:r>
          </w:p>
        </w:tc>
        <w:tc>
          <w:tcPr>
            <w:tcW w:w="5211" w:type="dxa"/>
            <w:tcBorders>
              <w:top w:val="single" w:sz="4" w:space="0" w:color="000000"/>
              <w:left w:val="single" w:sz="4" w:space="0" w:color="000000"/>
              <w:bottom w:val="single" w:sz="4" w:space="0" w:color="000000"/>
              <w:right w:val="single" w:sz="4" w:space="0" w:color="000000"/>
            </w:tcBorders>
          </w:tcPr>
          <w:p w14:paraId="15BB2EAB" w14:textId="7E7EF509"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4.1. </w:t>
            </w:r>
            <w:r w:rsidR="00460F43" w:rsidRPr="00547C20">
              <w:rPr>
                <w:rFonts w:ascii="Cambria" w:hAnsi="Cambria"/>
                <w:color w:val="000000" w:themeColor="text1"/>
                <w:szCs w:val="24"/>
              </w:rPr>
              <w:t>selgitab ülesande alusel tööde järjekorra planeerimise vajadust</w:t>
            </w:r>
          </w:p>
          <w:p w14:paraId="48FA0FBE" w14:textId="48B7EE98"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4.2. </w:t>
            </w:r>
            <w:r w:rsidR="00460F43" w:rsidRPr="00547C20">
              <w:rPr>
                <w:rFonts w:ascii="Cambria" w:hAnsi="Cambria"/>
                <w:color w:val="000000" w:themeColor="text1"/>
                <w:szCs w:val="24"/>
              </w:rPr>
              <w:t>arvutab ülesande alusel esemete valmistamiseks kuluva materjali hulga ja aja, selgitab arvutuse vajadust ja käiku</w:t>
            </w:r>
          </w:p>
          <w:p w14:paraId="3C3AB9A6" w14:textId="5FC9EC2A"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4.3. </w:t>
            </w:r>
            <w:r w:rsidR="00460F43" w:rsidRPr="00547C20">
              <w:rPr>
                <w:rFonts w:ascii="Cambria" w:hAnsi="Cambria"/>
                <w:color w:val="000000" w:themeColor="text1"/>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3E1BA437" w14:textId="47570CCB" w:rsidR="00460F43" w:rsidRPr="00252CDF" w:rsidRDefault="00C95AB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DD174C">
              <w:rPr>
                <w:rFonts w:ascii="Cambria" w:eastAsia="Segoe UI Symbol" w:hAnsi="Cambria"/>
                <w:color w:val="000000" w:themeColor="text1"/>
                <w:szCs w:val="24"/>
              </w:rPr>
              <w:t>, p</w:t>
            </w:r>
            <w:r w:rsidR="00460F43" w:rsidRPr="00252CDF">
              <w:rPr>
                <w:rFonts w:ascii="Cambria" w:eastAsia="Segoe UI Symbol" w:hAnsi="Cambria"/>
                <w:color w:val="000000" w:themeColor="text1"/>
                <w:szCs w:val="24"/>
              </w:rPr>
              <w:t>raktiline töö.</w:t>
            </w:r>
          </w:p>
        </w:tc>
        <w:tc>
          <w:tcPr>
            <w:tcW w:w="3402" w:type="dxa"/>
            <w:vMerge/>
            <w:tcBorders>
              <w:left w:val="single" w:sz="4" w:space="0" w:color="000000"/>
              <w:right w:val="single" w:sz="4" w:space="0" w:color="000000"/>
            </w:tcBorders>
          </w:tcPr>
          <w:p w14:paraId="4577AFDE" w14:textId="77777777" w:rsidR="00460F43" w:rsidRPr="00252CDF" w:rsidRDefault="00460F43" w:rsidP="00605701">
            <w:pPr>
              <w:tabs>
                <w:tab w:val="center" w:pos="360"/>
              </w:tabs>
              <w:spacing w:after="0" w:line="240" w:lineRule="auto"/>
              <w:ind w:left="0"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1BA2A1FB" w14:textId="77777777" w:rsidR="00460F43" w:rsidRPr="00252CDF" w:rsidRDefault="00460F43" w:rsidP="001F72AE">
            <w:pPr>
              <w:pStyle w:val="Loendilik"/>
              <w:numPr>
                <w:ilvl w:val="0"/>
                <w:numId w:val="40"/>
              </w:numPr>
              <w:spacing w:before="60" w:after="60" w:line="240" w:lineRule="auto"/>
              <w:ind w:right="0"/>
              <w:jc w:val="left"/>
              <w:rPr>
                <w:rFonts w:ascii="Cambria" w:eastAsia="Arial" w:hAnsi="Cambria"/>
                <w:color w:val="000000" w:themeColor="text1"/>
                <w:szCs w:val="24"/>
              </w:rPr>
            </w:pPr>
            <w:r w:rsidRPr="00252CDF">
              <w:rPr>
                <w:rFonts w:ascii="Cambria" w:eastAsia="Arial" w:hAnsi="Cambria"/>
                <w:b/>
                <w:color w:val="000000" w:themeColor="text1"/>
                <w:szCs w:val="24"/>
              </w:rPr>
              <w:t>Töö planeerimine</w:t>
            </w:r>
            <w:r w:rsidRPr="00252CDF">
              <w:rPr>
                <w:rFonts w:ascii="Cambria" w:eastAsia="Arial" w:hAnsi="Cambria"/>
                <w:color w:val="000000" w:themeColor="text1"/>
                <w:szCs w:val="24"/>
              </w:rPr>
              <w:t>: arvestab materjali kulu ja töödeks kuluva aja ja planeerib tööde järjekorra.</w:t>
            </w:r>
          </w:p>
          <w:p w14:paraId="492CD4DA" w14:textId="77777777" w:rsidR="00460F43" w:rsidRPr="00252CDF" w:rsidRDefault="00460F43" w:rsidP="00605701">
            <w:pPr>
              <w:pStyle w:val="Loendilik"/>
              <w:spacing w:line="240" w:lineRule="auto"/>
              <w:ind w:left="0"/>
              <w:rPr>
                <w:rFonts w:ascii="Cambria" w:hAnsi="Cambria"/>
                <w:color w:val="000000" w:themeColor="text1"/>
                <w:szCs w:val="24"/>
              </w:rPr>
            </w:pPr>
          </w:p>
        </w:tc>
        <w:tc>
          <w:tcPr>
            <w:tcW w:w="2189" w:type="dxa"/>
            <w:tcBorders>
              <w:top w:val="single" w:sz="4" w:space="0" w:color="000000"/>
              <w:left w:val="single" w:sz="4" w:space="0" w:color="000000"/>
              <w:bottom w:val="single" w:sz="4" w:space="0" w:color="000000"/>
              <w:right w:val="single" w:sz="4" w:space="0" w:color="000000"/>
            </w:tcBorders>
          </w:tcPr>
          <w:p w14:paraId="76568111" w14:textId="643AC4A4" w:rsidR="00460F43" w:rsidRPr="00252CDF" w:rsidRDefault="00AC2D95" w:rsidP="007E19B3">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1 </w:t>
            </w:r>
          </w:p>
          <w:p w14:paraId="6FA25B5D" w14:textId="77777777" w:rsidR="00460F43" w:rsidRPr="00252CDF" w:rsidRDefault="00460F4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w:t>
            </w:r>
            <w:r w:rsidR="00AC2D95" w:rsidRPr="00252CDF">
              <w:rPr>
                <w:rFonts w:ascii="Cambria" w:hAnsi="Cambria"/>
                <w:color w:val="000000" w:themeColor="text1"/>
                <w:szCs w:val="24"/>
              </w:rPr>
              <w:t>–</w:t>
            </w:r>
            <w:r w:rsidRPr="00252CDF">
              <w:rPr>
                <w:rFonts w:ascii="Cambria" w:hAnsi="Cambria"/>
                <w:color w:val="000000" w:themeColor="text1"/>
                <w:szCs w:val="24"/>
              </w:rPr>
              <w:t xml:space="preserve"> </w:t>
            </w:r>
            <w:r w:rsidR="00AC2D95" w:rsidRPr="00252CDF">
              <w:rPr>
                <w:rFonts w:ascii="Cambria" w:hAnsi="Cambria"/>
                <w:color w:val="000000" w:themeColor="text1"/>
                <w:szCs w:val="24"/>
              </w:rPr>
              <w:t xml:space="preserve">3 </w:t>
            </w:r>
          </w:p>
        </w:tc>
      </w:tr>
      <w:tr w:rsidR="00977C00" w:rsidRPr="00252CDF" w14:paraId="609BE8E8" w14:textId="77777777" w:rsidTr="00412ABC">
        <w:trPr>
          <w:trHeight w:val="1431"/>
        </w:trPr>
        <w:tc>
          <w:tcPr>
            <w:tcW w:w="3652" w:type="dxa"/>
            <w:tcBorders>
              <w:top w:val="single" w:sz="4" w:space="0" w:color="000000"/>
              <w:left w:val="single" w:sz="4" w:space="0" w:color="000000"/>
              <w:bottom w:val="single" w:sz="4" w:space="0" w:color="000000"/>
              <w:right w:val="single" w:sz="4" w:space="0" w:color="000000"/>
            </w:tcBorders>
          </w:tcPr>
          <w:p w14:paraId="5B158D8E" w14:textId="46CEF078" w:rsidR="00460F43" w:rsidRPr="00547C20" w:rsidRDefault="00547C20" w:rsidP="00547C20">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5. </w:t>
            </w:r>
            <w:r w:rsidR="00460F43" w:rsidRPr="00547C20">
              <w:rPr>
                <w:rFonts w:ascii="Cambria" w:hAnsi="Cambria"/>
                <w:color w:val="000000" w:themeColor="text1"/>
                <w:szCs w:val="24"/>
              </w:rPr>
              <w:t>valmistab kavandi või tööjooniste alusel ribatehnikas esemeid ning viimistleb ja kaunistab nõuetekohaselt, järgib tööprotsessi, säästlikku materjali kasutamist, käsitöömeistri kutse</w:t>
            </w:r>
            <w:r w:rsidR="000B09FF">
              <w:rPr>
                <w:rFonts w:ascii="Cambria" w:hAnsi="Cambria"/>
                <w:color w:val="000000" w:themeColor="text1"/>
                <w:szCs w:val="24"/>
              </w:rPr>
              <w:t>-</w:t>
            </w:r>
            <w:r w:rsidR="00460F43" w:rsidRPr="00547C20">
              <w:rPr>
                <w:rFonts w:ascii="Cambria" w:hAnsi="Cambria"/>
                <w:color w:val="000000" w:themeColor="text1"/>
                <w:szCs w:val="24"/>
              </w:rPr>
              <w:t>eetika</w:t>
            </w:r>
            <w:r w:rsidR="000B09FF">
              <w:rPr>
                <w:rFonts w:ascii="Cambria" w:hAnsi="Cambria"/>
                <w:color w:val="000000" w:themeColor="text1"/>
                <w:szCs w:val="24"/>
              </w:rPr>
              <w:t xml:space="preserve">t ja </w:t>
            </w:r>
            <w:r w:rsidR="000B09FF" w:rsidRPr="00547C20">
              <w:rPr>
                <w:rFonts w:ascii="Cambria" w:hAnsi="Cambria"/>
                <w:color w:val="000000" w:themeColor="text1"/>
                <w:szCs w:val="24"/>
              </w:rPr>
              <w:t>tööohutusnõudeid</w:t>
            </w:r>
          </w:p>
        </w:tc>
        <w:tc>
          <w:tcPr>
            <w:tcW w:w="5211" w:type="dxa"/>
            <w:tcBorders>
              <w:top w:val="single" w:sz="4" w:space="0" w:color="000000"/>
              <w:left w:val="single" w:sz="4" w:space="0" w:color="000000"/>
              <w:bottom w:val="single" w:sz="4" w:space="0" w:color="000000"/>
              <w:right w:val="single" w:sz="4" w:space="0" w:color="000000"/>
            </w:tcBorders>
          </w:tcPr>
          <w:p w14:paraId="64E45C72" w14:textId="19B19EAB"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 </w:t>
            </w:r>
            <w:r w:rsidR="00460F43" w:rsidRPr="00547C20">
              <w:rPr>
                <w:rFonts w:ascii="Cambria" w:hAnsi="Cambria"/>
                <w:color w:val="000000" w:themeColor="text1"/>
                <w:szCs w:val="24"/>
              </w:rPr>
              <w:t>demonstreerib ja selg</w:t>
            </w:r>
            <w:r w:rsidR="00F8004E" w:rsidRPr="00547C20">
              <w:rPr>
                <w:rFonts w:ascii="Cambria" w:hAnsi="Cambria"/>
                <w:color w:val="000000" w:themeColor="text1"/>
                <w:szCs w:val="24"/>
              </w:rPr>
              <w:t xml:space="preserve">itab ülesande alusel kavandatud </w:t>
            </w:r>
            <w:r w:rsidR="00460F43" w:rsidRPr="00547C20">
              <w:rPr>
                <w:rFonts w:ascii="Cambria" w:hAnsi="Cambria"/>
                <w:color w:val="000000" w:themeColor="text1"/>
                <w:szCs w:val="24"/>
              </w:rPr>
              <w:t>esemete modelleerimist</w:t>
            </w:r>
            <w:r w:rsidR="00F8004E" w:rsidRPr="00547C20">
              <w:rPr>
                <w:rFonts w:ascii="Cambria" w:hAnsi="Cambria"/>
                <w:color w:val="000000" w:themeColor="text1"/>
                <w:szCs w:val="24"/>
              </w:rPr>
              <w:t xml:space="preserve">, viimistlemist ja kuivatamist, </w:t>
            </w:r>
            <w:r w:rsidR="00460F43" w:rsidRPr="00547C20">
              <w:rPr>
                <w:rFonts w:ascii="Cambria" w:hAnsi="Cambria"/>
                <w:color w:val="000000" w:themeColor="text1"/>
                <w:szCs w:val="24"/>
              </w:rPr>
              <w:t>järgides ja selgitades sääst</w:t>
            </w:r>
            <w:r w:rsidR="00F8004E" w:rsidRPr="00547C20">
              <w:rPr>
                <w:rFonts w:ascii="Cambria" w:hAnsi="Cambria"/>
                <w:color w:val="000000" w:themeColor="text1"/>
                <w:szCs w:val="24"/>
              </w:rPr>
              <w:t xml:space="preserve">likku materjali kasutamist ning </w:t>
            </w:r>
            <w:r w:rsidR="00460F43" w:rsidRPr="00547C20">
              <w:rPr>
                <w:rFonts w:ascii="Cambria" w:hAnsi="Cambria"/>
                <w:color w:val="000000" w:themeColor="text1"/>
                <w:szCs w:val="24"/>
              </w:rPr>
              <w:t>tööohutusnõudeid</w:t>
            </w:r>
          </w:p>
          <w:p w14:paraId="27BB75C8" w14:textId="418116F3"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5.2. </w:t>
            </w:r>
            <w:r w:rsidR="00460F43" w:rsidRPr="00547C20">
              <w:rPr>
                <w:rFonts w:ascii="Cambria" w:hAnsi="Cambria"/>
                <w:color w:val="000000" w:themeColor="text1"/>
                <w:szCs w:val="24"/>
              </w:rPr>
              <w:t>määrab juhendi aluse</w:t>
            </w:r>
            <w:r w:rsidR="00F8004E" w:rsidRPr="00547C20">
              <w:rPr>
                <w:rFonts w:ascii="Cambria" w:hAnsi="Cambria"/>
                <w:color w:val="000000" w:themeColor="text1"/>
                <w:szCs w:val="24"/>
              </w:rPr>
              <w:t xml:space="preserve">l eseme kuivusastme ja selgitab selle </w:t>
            </w:r>
            <w:r w:rsidR="00460F43" w:rsidRPr="00547C20">
              <w:rPr>
                <w:rFonts w:ascii="Cambria" w:hAnsi="Cambria"/>
                <w:color w:val="000000" w:themeColor="text1"/>
                <w:szCs w:val="24"/>
              </w:rPr>
              <w:t>sobivust edasiseks tööks</w:t>
            </w:r>
          </w:p>
          <w:p w14:paraId="5DA23081" w14:textId="07F35512"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5.3. </w:t>
            </w:r>
            <w:r w:rsidR="00460F43" w:rsidRPr="00547C20">
              <w:rPr>
                <w:rFonts w:ascii="Cambria" w:hAnsi="Cambria"/>
                <w:color w:val="000000" w:themeColor="text1"/>
                <w:szCs w:val="24"/>
              </w:rPr>
              <w:t xml:space="preserve">demonstreerib ülesande </w:t>
            </w:r>
            <w:r w:rsidR="00F8004E" w:rsidRPr="00547C20">
              <w:rPr>
                <w:rFonts w:ascii="Cambria" w:hAnsi="Cambria"/>
                <w:color w:val="000000" w:themeColor="text1"/>
                <w:szCs w:val="24"/>
              </w:rPr>
              <w:t xml:space="preserve">alusel esemete kaunistamisviise </w:t>
            </w:r>
            <w:r w:rsidR="00460F43" w:rsidRPr="00547C20">
              <w:rPr>
                <w:rFonts w:ascii="Cambria" w:hAnsi="Cambria"/>
                <w:color w:val="000000" w:themeColor="text1"/>
                <w:szCs w:val="24"/>
              </w:rPr>
              <w:t xml:space="preserve">erinevates </w:t>
            </w:r>
            <w:proofErr w:type="spellStart"/>
            <w:r w:rsidR="00460F43" w:rsidRPr="00547C20">
              <w:rPr>
                <w:rFonts w:ascii="Cambria" w:hAnsi="Cambria"/>
                <w:color w:val="000000" w:themeColor="text1"/>
                <w:szCs w:val="24"/>
              </w:rPr>
              <w:t>angobeerimistehnikates</w:t>
            </w:r>
            <w:proofErr w:type="spellEnd"/>
          </w:p>
          <w:p w14:paraId="322B9D34" w14:textId="4471238D"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5.4. </w:t>
            </w:r>
            <w:r w:rsidR="00F8004E" w:rsidRPr="00547C20">
              <w:rPr>
                <w:rFonts w:ascii="Cambria" w:hAnsi="Cambria"/>
                <w:color w:val="000000" w:themeColor="text1"/>
                <w:szCs w:val="24"/>
              </w:rPr>
              <w:t>p</w:t>
            </w:r>
            <w:r w:rsidR="00460F43" w:rsidRPr="00547C20">
              <w:rPr>
                <w:rFonts w:ascii="Cambria" w:hAnsi="Cambria"/>
                <w:color w:val="000000" w:themeColor="text1"/>
                <w:szCs w:val="24"/>
              </w:rPr>
              <w:t>akib juhendi põhj</w:t>
            </w:r>
            <w:r w:rsidR="00F8004E" w:rsidRPr="00547C20">
              <w:rPr>
                <w:rFonts w:ascii="Cambria" w:hAnsi="Cambria"/>
                <w:color w:val="000000" w:themeColor="text1"/>
                <w:szCs w:val="24"/>
              </w:rPr>
              <w:t xml:space="preserve">al ja juhendamisel esemed ahju, põletab </w:t>
            </w:r>
            <w:r w:rsidR="00460F43" w:rsidRPr="00547C20">
              <w:rPr>
                <w:rFonts w:ascii="Cambria" w:hAnsi="Cambria"/>
                <w:color w:val="000000" w:themeColor="text1"/>
                <w:szCs w:val="24"/>
              </w:rPr>
              <w:t>ettepõletuses vastav</w:t>
            </w:r>
            <w:r w:rsidR="00F8004E" w:rsidRPr="00547C20">
              <w:rPr>
                <w:rFonts w:ascii="Cambria" w:hAnsi="Cambria"/>
                <w:color w:val="000000" w:themeColor="text1"/>
                <w:szCs w:val="24"/>
              </w:rPr>
              <w:t xml:space="preserve">alt määratud </w:t>
            </w:r>
            <w:r w:rsidR="00460F43" w:rsidRPr="00547C20">
              <w:rPr>
                <w:rFonts w:ascii="Cambria" w:hAnsi="Cambria"/>
                <w:color w:val="000000" w:themeColor="text1"/>
                <w:szCs w:val="24"/>
              </w:rPr>
              <w:t>põletusgraafikule</w:t>
            </w:r>
          </w:p>
          <w:p w14:paraId="4E3AB3A6" w14:textId="0F34FF48"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5.5. </w:t>
            </w:r>
            <w:r w:rsidR="00460F43" w:rsidRPr="00547C20">
              <w:rPr>
                <w:rFonts w:ascii="Cambria" w:hAnsi="Cambria"/>
                <w:color w:val="000000" w:themeColor="text1"/>
                <w:szCs w:val="24"/>
              </w:rPr>
              <w:t>demonstreerib ülesa</w:t>
            </w:r>
            <w:r w:rsidR="00F8004E" w:rsidRPr="00547C20">
              <w:rPr>
                <w:rFonts w:ascii="Cambria" w:hAnsi="Cambria"/>
                <w:color w:val="000000" w:themeColor="text1"/>
                <w:szCs w:val="24"/>
              </w:rPr>
              <w:t xml:space="preserve">nde alusel esemete glasuurimist </w:t>
            </w:r>
            <w:r w:rsidR="00460F43" w:rsidRPr="00547C20">
              <w:rPr>
                <w:rFonts w:ascii="Cambria" w:hAnsi="Cambria"/>
                <w:color w:val="000000" w:themeColor="text1"/>
                <w:szCs w:val="24"/>
              </w:rPr>
              <w:t>valamis- ja kastmistehnik</w:t>
            </w:r>
            <w:r w:rsidR="00F8004E" w:rsidRPr="00547C20">
              <w:rPr>
                <w:rFonts w:ascii="Cambria" w:hAnsi="Cambria"/>
                <w:color w:val="000000" w:themeColor="text1"/>
                <w:szCs w:val="24"/>
              </w:rPr>
              <w:t xml:space="preserve">as, selgitab eel- ja </w:t>
            </w:r>
            <w:proofErr w:type="spellStart"/>
            <w:r w:rsidR="00F8004E" w:rsidRPr="00547C20">
              <w:rPr>
                <w:rFonts w:ascii="Cambria" w:hAnsi="Cambria"/>
                <w:color w:val="000000" w:themeColor="text1"/>
                <w:szCs w:val="24"/>
              </w:rPr>
              <w:t>järeltöid</w:t>
            </w:r>
            <w:proofErr w:type="spellEnd"/>
            <w:r w:rsidR="00F8004E" w:rsidRPr="00547C20">
              <w:rPr>
                <w:rFonts w:ascii="Cambria" w:hAnsi="Cambria"/>
                <w:color w:val="000000" w:themeColor="text1"/>
                <w:szCs w:val="24"/>
              </w:rPr>
              <w:t xml:space="preserve">, </w:t>
            </w:r>
            <w:r w:rsidR="00460F43" w:rsidRPr="00547C20">
              <w:rPr>
                <w:rFonts w:ascii="Cambria" w:hAnsi="Cambria"/>
                <w:color w:val="000000" w:themeColor="text1"/>
                <w:szCs w:val="24"/>
              </w:rPr>
              <w:t>järgides sää</w:t>
            </w:r>
            <w:r w:rsidR="00F8004E" w:rsidRPr="00547C20">
              <w:rPr>
                <w:rFonts w:ascii="Cambria" w:hAnsi="Cambria"/>
                <w:color w:val="000000" w:themeColor="text1"/>
                <w:szCs w:val="24"/>
              </w:rPr>
              <w:t xml:space="preserve">stlikku materjali kasutamist ja </w:t>
            </w:r>
            <w:r w:rsidR="00460F43" w:rsidRPr="00547C20">
              <w:rPr>
                <w:rFonts w:ascii="Cambria" w:hAnsi="Cambria"/>
                <w:color w:val="000000" w:themeColor="text1"/>
                <w:szCs w:val="24"/>
              </w:rPr>
              <w:t>tööohutusnõudeid</w:t>
            </w:r>
          </w:p>
          <w:p w14:paraId="3D0AC664" w14:textId="128B14F0"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5.6. </w:t>
            </w:r>
            <w:r w:rsidR="00460F43" w:rsidRPr="00547C20">
              <w:rPr>
                <w:rFonts w:ascii="Cambria" w:hAnsi="Cambria"/>
                <w:color w:val="000000" w:themeColor="text1"/>
                <w:szCs w:val="24"/>
              </w:rPr>
              <w:t>pakib juhendi alus</w:t>
            </w:r>
            <w:r w:rsidR="00F8004E" w:rsidRPr="00547C20">
              <w:rPr>
                <w:rFonts w:ascii="Cambria" w:hAnsi="Cambria"/>
                <w:color w:val="000000" w:themeColor="text1"/>
                <w:szCs w:val="24"/>
              </w:rPr>
              <w:t xml:space="preserve">el ja juhendamisel esemed ahju, </w:t>
            </w:r>
            <w:r w:rsidR="00460F43" w:rsidRPr="00547C20">
              <w:rPr>
                <w:rFonts w:ascii="Cambria" w:hAnsi="Cambria"/>
                <w:color w:val="000000" w:themeColor="text1"/>
                <w:szCs w:val="24"/>
              </w:rPr>
              <w:t>põ</w:t>
            </w:r>
            <w:r w:rsidR="00F8004E" w:rsidRPr="00547C20">
              <w:rPr>
                <w:rFonts w:ascii="Cambria" w:hAnsi="Cambria"/>
                <w:color w:val="000000" w:themeColor="text1"/>
                <w:szCs w:val="24"/>
              </w:rPr>
              <w:t xml:space="preserve">letab </w:t>
            </w:r>
            <w:r w:rsidR="00460F43" w:rsidRPr="00547C20">
              <w:rPr>
                <w:rFonts w:ascii="Cambria" w:hAnsi="Cambria"/>
                <w:color w:val="000000" w:themeColor="text1"/>
                <w:szCs w:val="24"/>
              </w:rPr>
              <w:t>madalkuumuses vastavalt määratud põletusgraafikule</w:t>
            </w:r>
          </w:p>
          <w:p w14:paraId="6169B10F" w14:textId="436E71F9"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HK 5.7. </w:t>
            </w:r>
            <w:r w:rsidR="00460F43" w:rsidRPr="00547C20">
              <w:rPr>
                <w:rFonts w:ascii="Cambria" w:hAnsi="Cambria"/>
                <w:color w:val="000000" w:themeColor="text1"/>
                <w:szCs w:val="24"/>
              </w:rPr>
              <w:t>puhastab põletatud e</w:t>
            </w:r>
            <w:r w:rsidR="00F8004E" w:rsidRPr="00547C20">
              <w:rPr>
                <w:rFonts w:ascii="Cambria" w:hAnsi="Cambria"/>
                <w:color w:val="000000" w:themeColor="text1"/>
                <w:szCs w:val="24"/>
              </w:rPr>
              <w:t xml:space="preserve">semete põhjad ning selgitab oma </w:t>
            </w:r>
            <w:r w:rsidR="00460F43" w:rsidRPr="00547C20">
              <w:rPr>
                <w:rFonts w:ascii="Cambria" w:hAnsi="Cambria"/>
                <w:color w:val="000000" w:themeColor="text1"/>
                <w:szCs w:val="24"/>
              </w:rPr>
              <w:t>tegevuse vajadust</w:t>
            </w:r>
          </w:p>
          <w:p w14:paraId="2EBA7846" w14:textId="452A4646"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5.8. </w:t>
            </w:r>
            <w:r w:rsidR="00460F43" w:rsidRPr="00547C20">
              <w:rPr>
                <w:rFonts w:ascii="Cambria" w:hAnsi="Cambria"/>
                <w:color w:val="000000" w:themeColor="text1"/>
                <w:szCs w:val="24"/>
              </w:rPr>
              <w:t>võrdleb valmis eseme v</w:t>
            </w:r>
            <w:r w:rsidR="00F8004E" w:rsidRPr="00547C20">
              <w:rPr>
                <w:rFonts w:ascii="Cambria" w:hAnsi="Cambria"/>
                <w:color w:val="000000" w:themeColor="text1"/>
                <w:szCs w:val="24"/>
              </w:rPr>
              <w:t xml:space="preserve">astavust kavandile ja annab oma </w:t>
            </w:r>
            <w:r w:rsidR="00460F43" w:rsidRPr="00547C20">
              <w:rPr>
                <w:rFonts w:ascii="Cambria" w:hAnsi="Cambria"/>
                <w:color w:val="000000" w:themeColor="text1"/>
                <w:szCs w:val="24"/>
              </w:rPr>
              <w:t>tööle hinnangu</w:t>
            </w:r>
          </w:p>
          <w:p w14:paraId="42A4D784" w14:textId="081F96FB" w:rsidR="00460F43" w:rsidRPr="00547C20" w:rsidRDefault="00547C20" w:rsidP="00547C20">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5.9. </w:t>
            </w:r>
            <w:r w:rsidR="00460F43" w:rsidRPr="00547C20">
              <w:rPr>
                <w:rFonts w:ascii="Cambria" w:hAnsi="Cambria"/>
                <w:color w:val="000000" w:themeColor="text1"/>
                <w:szCs w:val="24"/>
              </w:rPr>
              <w:t>esitleb õpimappi ja praktilist tööd</w:t>
            </w:r>
          </w:p>
        </w:tc>
        <w:tc>
          <w:tcPr>
            <w:tcW w:w="2268" w:type="dxa"/>
            <w:tcBorders>
              <w:top w:val="single" w:sz="4" w:space="0" w:color="000000"/>
              <w:left w:val="single" w:sz="4" w:space="0" w:color="000000"/>
              <w:bottom w:val="single" w:sz="4" w:space="0" w:color="000000"/>
              <w:right w:val="single" w:sz="4" w:space="0" w:color="000000"/>
            </w:tcBorders>
          </w:tcPr>
          <w:p w14:paraId="5AB37FAB" w14:textId="2EA6AB8E" w:rsidR="00460F43" w:rsidRPr="00252CDF" w:rsidRDefault="00460F4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lastRenderedPageBreak/>
              <w:t>Praktiline ja ise</w:t>
            </w:r>
            <w:r w:rsidR="00C95ABD" w:rsidRPr="00252CDF">
              <w:rPr>
                <w:rFonts w:ascii="Cambria" w:eastAsia="Segoe UI Symbol" w:hAnsi="Cambria"/>
                <w:color w:val="000000" w:themeColor="text1"/>
                <w:szCs w:val="24"/>
              </w:rPr>
              <w:t>seisev töö</w:t>
            </w:r>
            <w:r w:rsidR="00DD174C">
              <w:rPr>
                <w:rFonts w:ascii="Cambria" w:eastAsia="Segoe UI Symbol" w:hAnsi="Cambria"/>
                <w:color w:val="000000" w:themeColor="text1"/>
                <w:szCs w:val="24"/>
              </w:rPr>
              <w:t>, d</w:t>
            </w:r>
            <w:r w:rsidR="00C95ABD" w:rsidRPr="00252CDF">
              <w:rPr>
                <w:rFonts w:ascii="Cambria" w:eastAsia="Segoe UI Symbol" w:hAnsi="Cambria"/>
                <w:color w:val="000000" w:themeColor="text1"/>
                <w:szCs w:val="24"/>
              </w:rPr>
              <w:t>emonstratsioon</w:t>
            </w:r>
            <w:r w:rsidR="00DD174C">
              <w:rPr>
                <w:rFonts w:ascii="Cambria" w:eastAsia="Segoe UI Symbol" w:hAnsi="Cambria"/>
                <w:color w:val="000000" w:themeColor="text1"/>
                <w:szCs w:val="24"/>
              </w:rPr>
              <w:t>, s</w:t>
            </w:r>
            <w:r w:rsidRPr="00252CDF">
              <w:rPr>
                <w:rFonts w:ascii="Cambria" w:eastAsia="Segoe UI Symbol" w:hAnsi="Cambria"/>
                <w:color w:val="000000" w:themeColor="text1"/>
                <w:szCs w:val="24"/>
              </w:rPr>
              <w:t>elgitus</w:t>
            </w:r>
            <w:r w:rsidR="00DD174C">
              <w:rPr>
                <w:rFonts w:ascii="Cambria" w:eastAsia="Segoe UI Symbol" w:hAnsi="Cambria"/>
                <w:color w:val="000000" w:themeColor="text1"/>
                <w:szCs w:val="24"/>
              </w:rPr>
              <w:t>, õ</w:t>
            </w:r>
            <w:r w:rsidRPr="00252CDF">
              <w:rPr>
                <w:rFonts w:ascii="Cambria" w:eastAsia="Segoe UI Symbol" w:hAnsi="Cambria"/>
                <w:color w:val="000000" w:themeColor="text1"/>
                <w:szCs w:val="24"/>
              </w:rPr>
              <w:t>pimapp</w:t>
            </w:r>
            <w:r w:rsidR="00C95ABD" w:rsidRPr="00252CDF">
              <w:rPr>
                <w:rFonts w:ascii="Cambria" w:eastAsia="Segoe UI Symbol" w:hAnsi="Cambria"/>
                <w:color w:val="000000" w:themeColor="text1"/>
                <w:szCs w:val="24"/>
              </w:rPr>
              <w:t>.</w:t>
            </w:r>
          </w:p>
        </w:tc>
        <w:tc>
          <w:tcPr>
            <w:tcW w:w="3402" w:type="dxa"/>
            <w:vMerge/>
            <w:tcBorders>
              <w:left w:val="single" w:sz="4" w:space="0" w:color="000000"/>
              <w:bottom w:val="single" w:sz="4" w:space="0" w:color="000000"/>
              <w:right w:val="single" w:sz="4" w:space="0" w:color="000000"/>
            </w:tcBorders>
          </w:tcPr>
          <w:p w14:paraId="3335B90F" w14:textId="77777777" w:rsidR="00460F43" w:rsidRPr="00252CDF" w:rsidRDefault="00460F43"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2F094A8B" w14:textId="77777777" w:rsidR="00460F43" w:rsidRPr="00252CDF" w:rsidRDefault="00460F43" w:rsidP="001F72AE">
            <w:pPr>
              <w:pStyle w:val="Loendilik"/>
              <w:widowControl w:val="0"/>
              <w:numPr>
                <w:ilvl w:val="0"/>
                <w:numId w:val="41"/>
              </w:numPr>
              <w:suppressAutoHyphen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Tööprotsess:</w:t>
            </w:r>
            <w:r w:rsidR="00DA28AB" w:rsidRPr="00252CDF">
              <w:rPr>
                <w:rFonts w:ascii="Cambria" w:hAnsi="Cambria"/>
                <w:color w:val="000000" w:themeColor="text1"/>
                <w:szCs w:val="24"/>
              </w:rPr>
              <w:t xml:space="preserve"> tehnikaproovid (</w:t>
            </w:r>
            <w:proofErr w:type="spellStart"/>
            <w:r w:rsidR="00DA28AB" w:rsidRPr="00252CDF">
              <w:rPr>
                <w:rFonts w:ascii="Cambria" w:hAnsi="Cambria"/>
                <w:color w:val="000000" w:themeColor="text1"/>
                <w:szCs w:val="24"/>
              </w:rPr>
              <w:t>sgrafiito</w:t>
            </w:r>
            <w:proofErr w:type="spellEnd"/>
            <w:r w:rsidR="00DA28AB" w:rsidRPr="00252CDF">
              <w:rPr>
                <w:rFonts w:ascii="Cambria" w:hAnsi="Cambria"/>
                <w:color w:val="000000" w:themeColor="text1"/>
                <w:szCs w:val="24"/>
              </w:rPr>
              <w:t xml:space="preserve">, balloonmaal, </w:t>
            </w:r>
            <w:r w:rsidRPr="00252CDF">
              <w:rPr>
                <w:rFonts w:ascii="Cambria" w:hAnsi="Cambria"/>
                <w:color w:val="000000" w:themeColor="text1"/>
                <w:szCs w:val="24"/>
              </w:rPr>
              <w:t>pints</w:t>
            </w:r>
            <w:r w:rsidR="00DA28AB" w:rsidRPr="00252CDF">
              <w:rPr>
                <w:rFonts w:ascii="Cambria" w:hAnsi="Cambria"/>
                <w:color w:val="000000" w:themeColor="text1"/>
                <w:szCs w:val="24"/>
              </w:rPr>
              <w:t xml:space="preserve">limaal, ühtlase pinna katmine), </w:t>
            </w:r>
            <w:r w:rsidRPr="00252CDF">
              <w:rPr>
                <w:rFonts w:ascii="Cambria" w:hAnsi="Cambria"/>
                <w:color w:val="000000" w:themeColor="text1"/>
                <w:szCs w:val="24"/>
              </w:rPr>
              <w:t>ribatehnikas eseme valmi</w:t>
            </w:r>
            <w:r w:rsidR="00DA28AB" w:rsidRPr="00252CDF">
              <w:rPr>
                <w:rFonts w:ascii="Cambria" w:hAnsi="Cambria"/>
                <w:color w:val="000000" w:themeColor="text1"/>
                <w:szCs w:val="24"/>
              </w:rPr>
              <w:t xml:space="preserve">stamine, viimistlemine, kuivatamine, </w:t>
            </w:r>
            <w:r w:rsidRPr="00252CDF">
              <w:rPr>
                <w:rFonts w:ascii="Cambria" w:hAnsi="Cambria"/>
                <w:color w:val="000000" w:themeColor="text1"/>
                <w:szCs w:val="24"/>
              </w:rPr>
              <w:t>säästl</w:t>
            </w:r>
            <w:r w:rsidR="00DA28AB" w:rsidRPr="00252CDF">
              <w:rPr>
                <w:rFonts w:ascii="Cambria" w:hAnsi="Cambria"/>
                <w:color w:val="000000" w:themeColor="text1"/>
                <w:szCs w:val="24"/>
              </w:rPr>
              <w:t xml:space="preserve">ik materjali kasutus, nahkkuiv, </w:t>
            </w:r>
            <w:proofErr w:type="spellStart"/>
            <w:r w:rsidR="00DA28AB" w:rsidRPr="00252CDF">
              <w:rPr>
                <w:rFonts w:ascii="Cambria" w:hAnsi="Cambria"/>
                <w:color w:val="000000" w:themeColor="text1"/>
                <w:szCs w:val="24"/>
              </w:rPr>
              <w:t>angobeerimine</w:t>
            </w:r>
            <w:proofErr w:type="spellEnd"/>
            <w:r w:rsidR="00DA28AB" w:rsidRPr="00252CDF">
              <w:rPr>
                <w:rFonts w:ascii="Cambria" w:hAnsi="Cambria"/>
                <w:color w:val="000000" w:themeColor="text1"/>
                <w:szCs w:val="24"/>
              </w:rPr>
              <w:t xml:space="preserve">, </w:t>
            </w:r>
            <w:r w:rsidRPr="00252CDF">
              <w:rPr>
                <w:rFonts w:ascii="Cambria" w:hAnsi="Cambria"/>
                <w:color w:val="000000" w:themeColor="text1"/>
                <w:szCs w:val="24"/>
              </w:rPr>
              <w:t>tä</w:t>
            </w:r>
            <w:r w:rsidR="00DA28AB" w:rsidRPr="00252CDF">
              <w:rPr>
                <w:rFonts w:ascii="Cambria" w:hAnsi="Cambria"/>
                <w:color w:val="000000" w:themeColor="text1"/>
                <w:szCs w:val="24"/>
              </w:rPr>
              <w:t xml:space="preserve">iesti kuiv ese, ahju pakkimine, ettepõletus, seest glasuurimine, ahju pakkimine, </w:t>
            </w:r>
            <w:r w:rsidRPr="00252CDF">
              <w:rPr>
                <w:rFonts w:ascii="Cambria" w:hAnsi="Cambria"/>
                <w:color w:val="000000" w:themeColor="text1"/>
                <w:szCs w:val="24"/>
              </w:rPr>
              <w:t>glasuurpõletus, põletusjärgne viimistlus.</w:t>
            </w:r>
          </w:p>
        </w:tc>
        <w:tc>
          <w:tcPr>
            <w:tcW w:w="2189" w:type="dxa"/>
            <w:tcBorders>
              <w:top w:val="single" w:sz="4" w:space="0" w:color="000000"/>
              <w:left w:val="single" w:sz="4" w:space="0" w:color="000000"/>
              <w:bottom w:val="single" w:sz="4" w:space="0" w:color="000000"/>
              <w:right w:val="single" w:sz="4" w:space="0" w:color="000000"/>
            </w:tcBorders>
          </w:tcPr>
          <w:p w14:paraId="127D8506" w14:textId="77777777" w:rsidR="00460F43" w:rsidRPr="00252CDF" w:rsidRDefault="00D6412E"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 4</w:t>
            </w:r>
            <w:r w:rsidR="00AC2D95" w:rsidRPr="00252CDF">
              <w:rPr>
                <w:rFonts w:ascii="Cambria" w:hAnsi="Cambria"/>
                <w:color w:val="000000" w:themeColor="text1"/>
                <w:szCs w:val="24"/>
              </w:rPr>
              <w:t xml:space="preserve">8 </w:t>
            </w:r>
          </w:p>
          <w:p w14:paraId="7464F870" w14:textId="77777777" w:rsidR="00460F43" w:rsidRPr="00252CDF" w:rsidRDefault="005B28DD"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 – P lõimitud 51</w:t>
            </w:r>
          </w:p>
        </w:tc>
      </w:tr>
      <w:tr w:rsidR="00547C20" w:rsidRPr="00252CDF" w14:paraId="2CD9A310" w14:textId="77777777" w:rsidTr="007B336F">
        <w:trPr>
          <w:trHeight w:val="570"/>
        </w:trPr>
        <w:tc>
          <w:tcPr>
            <w:tcW w:w="3652" w:type="dxa"/>
            <w:tcBorders>
              <w:top w:val="single" w:sz="4" w:space="0" w:color="000000"/>
              <w:left w:val="single" w:sz="4" w:space="0" w:color="000000"/>
              <w:bottom w:val="single" w:sz="4" w:space="0" w:color="000000"/>
              <w:right w:val="single" w:sz="4" w:space="0" w:color="000000"/>
            </w:tcBorders>
          </w:tcPr>
          <w:p w14:paraId="716549B9" w14:textId="77777777" w:rsidR="00547C20" w:rsidRPr="00252CDF" w:rsidRDefault="00547C20" w:rsidP="00547C20">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031" w:type="dxa"/>
            <w:gridSpan w:val="5"/>
            <w:tcBorders>
              <w:top w:val="single" w:sz="4" w:space="0" w:color="000000"/>
              <w:left w:val="single" w:sz="4" w:space="0" w:color="000000"/>
              <w:bottom w:val="single" w:sz="4" w:space="0" w:color="000000"/>
              <w:right w:val="single" w:sz="4" w:space="0" w:color="000000"/>
            </w:tcBorders>
          </w:tcPr>
          <w:p w14:paraId="4AB214ED" w14:textId="70E2E9F0" w:rsidR="00547C20" w:rsidRPr="00252CDF" w:rsidRDefault="00547C20" w:rsidP="007B336F">
            <w:pPr>
              <w:spacing w:after="0" w:line="240" w:lineRule="auto"/>
              <w:ind w:left="0" w:right="0" w:firstLine="0"/>
              <w:jc w:val="left"/>
              <w:rPr>
                <w:rFonts w:ascii="Cambria" w:hAnsi="Cambria"/>
                <w:color w:val="000000" w:themeColor="text1"/>
                <w:szCs w:val="24"/>
              </w:rPr>
            </w:pPr>
            <w:r w:rsidRPr="00252CDF">
              <w:rPr>
                <w:rFonts w:ascii="Cambria" w:eastAsia="Segoe UI Symbol" w:hAnsi="Cambria"/>
                <w:color w:val="000000" w:themeColor="text1"/>
                <w:szCs w:val="24"/>
              </w:rPr>
              <w:t>Moodul hinnatakse mitteeristavalt (A/MA). Mooduli kokkuvõttev hinne kujuneb sooritatud juhendatud</w:t>
            </w:r>
            <w:r>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ja iseseisvatest töödest, millega on hinnatud õpiväljundeid 1–5. Mooduli õpiväljundite saavutamise toetamiseks kasutatakse õppeprotsessi käigus kujundavat hindamist.</w:t>
            </w:r>
          </w:p>
        </w:tc>
      </w:tr>
      <w:tr w:rsidR="00547C20" w:rsidRPr="00252CDF" w14:paraId="09D14DAB" w14:textId="77777777" w:rsidTr="00DD174C">
        <w:trPr>
          <w:trHeight w:val="1999"/>
        </w:trPr>
        <w:tc>
          <w:tcPr>
            <w:tcW w:w="3652" w:type="dxa"/>
            <w:tcBorders>
              <w:top w:val="single" w:sz="4" w:space="0" w:color="000000"/>
              <w:left w:val="single" w:sz="4" w:space="0" w:color="000000"/>
              <w:bottom w:val="single" w:sz="4" w:space="0" w:color="000000"/>
              <w:right w:val="single" w:sz="4" w:space="0" w:color="000000"/>
            </w:tcBorders>
          </w:tcPr>
          <w:p w14:paraId="345163EC" w14:textId="77777777" w:rsidR="00547C20" w:rsidRPr="00252CDF" w:rsidRDefault="00547C20"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031" w:type="dxa"/>
            <w:gridSpan w:val="5"/>
            <w:tcBorders>
              <w:top w:val="single" w:sz="4" w:space="0" w:color="000000"/>
              <w:left w:val="single" w:sz="4" w:space="0" w:color="000000"/>
              <w:bottom w:val="single" w:sz="4" w:space="0" w:color="000000"/>
              <w:right w:val="single" w:sz="4" w:space="0" w:color="000000"/>
            </w:tcBorders>
          </w:tcPr>
          <w:p w14:paraId="6E768A3E" w14:textId="2D4F4195" w:rsidR="00547C20" w:rsidRPr="00453904" w:rsidRDefault="00547C20" w:rsidP="00453904">
            <w:pPr>
              <w:spacing w:line="240" w:lineRule="auto"/>
              <w:rPr>
                <w:rFonts w:ascii="Cambria" w:hAnsi="Cambria"/>
                <w:color w:val="000000" w:themeColor="text1"/>
                <w:szCs w:val="24"/>
              </w:rPr>
            </w:pPr>
            <w:proofErr w:type="spellStart"/>
            <w:r w:rsidRPr="00453904">
              <w:rPr>
                <w:rFonts w:ascii="Cambria" w:hAnsi="Cambria"/>
                <w:color w:val="000000" w:themeColor="text1"/>
                <w:szCs w:val="24"/>
              </w:rPr>
              <w:t>Rohlin</w:t>
            </w:r>
            <w:proofErr w:type="spellEnd"/>
            <w:r w:rsidRPr="00453904">
              <w:rPr>
                <w:rFonts w:ascii="Cambria" w:hAnsi="Cambria"/>
                <w:color w:val="000000" w:themeColor="text1"/>
                <w:szCs w:val="24"/>
              </w:rPr>
              <w:t xml:space="preserve">, L. </w:t>
            </w:r>
            <w:r w:rsidR="00453904">
              <w:rPr>
                <w:rFonts w:ascii="Cambria" w:hAnsi="Cambria"/>
                <w:color w:val="000000" w:themeColor="text1"/>
                <w:szCs w:val="24"/>
              </w:rPr>
              <w:t xml:space="preserve">(2003). </w:t>
            </w:r>
            <w:r w:rsidRPr="00453904">
              <w:rPr>
                <w:rFonts w:ascii="Cambria" w:hAnsi="Cambria"/>
                <w:i/>
                <w:iCs/>
                <w:color w:val="000000" w:themeColor="text1"/>
                <w:szCs w:val="24"/>
              </w:rPr>
              <w:t>Keraamika käsiraamat</w:t>
            </w:r>
            <w:r w:rsidR="00453904" w:rsidRPr="00453904">
              <w:rPr>
                <w:rFonts w:ascii="Cambria" w:hAnsi="Cambria"/>
                <w:i/>
                <w:iCs/>
                <w:color w:val="000000" w:themeColor="text1"/>
                <w:szCs w:val="24"/>
              </w:rPr>
              <w:t>.</w:t>
            </w:r>
            <w:r w:rsidR="00453904">
              <w:rPr>
                <w:rFonts w:ascii="Cambria" w:hAnsi="Cambria"/>
                <w:color w:val="000000" w:themeColor="text1"/>
                <w:szCs w:val="24"/>
              </w:rPr>
              <w:t xml:space="preserve"> Tln: </w:t>
            </w:r>
            <w:r w:rsidRPr="00453904">
              <w:rPr>
                <w:rFonts w:ascii="Cambria" w:hAnsi="Cambria"/>
                <w:color w:val="000000" w:themeColor="text1"/>
                <w:szCs w:val="24"/>
              </w:rPr>
              <w:t>Eesti Kunstiakadeemia</w:t>
            </w:r>
          </w:p>
          <w:p w14:paraId="54A25C64" w14:textId="4998865D" w:rsidR="00547C20" w:rsidRPr="00453904" w:rsidRDefault="00547C20" w:rsidP="00453904">
            <w:pPr>
              <w:spacing w:line="240" w:lineRule="auto"/>
              <w:rPr>
                <w:rFonts w:ascii="Cambria" w:hAnsi="Cambria"/>
                <w:color w:val="000000" w:themeColor="text1"/>
                <w:szCs w:val="24"/>
              </w:rPr>
            </w:pPr>
            <w:proofErr w:type="spellStart"/>
            <w:r w:rsidRPr="00453904">
              <w:rPr>
                <w:rFonts w:ascii="Cambria" w:hAnsi="Cambria"/>
                <w:color w:val="000000" w:themeColor="text1"/>
                <w:szCs w:val="24"/>
              </w:rPr>
              <w:t>Mattison</w:t>
            </w:r>
            <w:proofErr w:type="spellEnd"/>
            <w:r w:rsidRPr="00453904">
              <w:rPr>
                <w:rFonts w:ascii="Cambria" w:hAnsi="Cambria"/>
                <w:color w:val="000000" w:themeColor="text1"/>
                <w:szCs w:val="24"/>
              </w:rPr>
              <w:t xml:space="preserve">, S. </w:t>
            </w:r>
            <w:r w:rsidR="00453904">
              <w:rPr>
                <w:rFonts w:ascii="Cambria" w:hAnsi="Cambria"/>
                <w:color w:val="000000" w:themeColor="text1"/>
                <w:szCs w:val="24"/>
              </w:rPr>
              <w:t xml:space="preserve">(2003). </w:t>
            </w:r>
            <w:r w:rsidRPr="00DD174C">
              <w:rPr>
                <w:rFonts w:ascii="Cambria" w:hAnsi="Cambria"/>
                <w:i/>
                <w:iCs/>
                <w:color w:val="000000" w:themeColor="text1"/>
                <w:szCs w:val="24"/>
              </w:rPr>
              <w:t xml:space="preserve">The </w:t>
            </w:r>
            <w:proofErr w:type="spellStart"/>
            <w:r w:rsidRPr="00DD174C">
              <w:rPr>
                <w:rFonts w:ascii="Cambria" w:hAnsi="Cambria"/>
                <w:i/>
                <w:iCs/>
                <w:color w:val="000000" w:themeColor="text1"/>
                <w:szCs w:val="24"/>
              </w:rPr>
              <w:t>Complete</w:t>
            </w:r>
            <w:proofErr w:type="spellEnd"/>
            <w:r w:rsidRPr="00DD174C">
              <w:rPr>
                <w:rFonts w:ascii="Cambria" w:hAnsi="Cambria"/>
                <w:i/>
                <w:iCs/>
                <w:color w:val="000000" w:themeColor="text1"/>
                <w:szCs w:val="24"/>
              </w:rPr>
              <w:t xml:space="preserve"> </w:t>
            </w:r>
            <w:proofErr w:type="spellStart"/>
            <w:r w:rsidRPr="00DD174C">
              <w:rPr>
                <w:rFonts w:ascii="Cambria" w:hAnsi="Cambria"/>
                <w:i/>
                <w:iCs/>
                <w:color w:val="000000" w:themeColor="text1"/>
                <w:szCs w:val="24"/>
              </w:rPr>
              <w:t>Potter</w:t>
            </w:r>
            <w:proofErr w:type="spellEnd"/>
            <w:r w:rsidR="00DD174C" w:rsidRPr="00DD174C">
              <w:rPr>
                <w:rFonts w:ascii="Cambria" w:hAnsi="Cambria"/>
                <w:i/>
                <w:iCs/>
                <w:color w:val="000000" w:themeColor="text1"/>
                <w:szCs w:val="24"/>
              </w:rPr>
              <w:t>.</w:t>
            </w:r>
            <w:r w:rsidRPr="00453904">
              <w:rPr>
                <w:rFonts w:ascii="Cambria" w:hAnsi="Cambria"/>
                <w:color w:val="000000" w:themeColor="text1"/>
                <w:szCs w:val="24"/>
              </w:rPr>
              <w:t xml:space="preserve"> </w:t>
            </w:r>
            <w:proofErr w:type="spellStart"/>
            <w:r w:rsidRPr="00453904">
              <w:rPr>
                <w:rFonts w:ascii="Cambria" w:hAnsi="Cambria"/>
                <w:color w:val="000000" w:themeColor="text1"/>
                <w:szCs w:val="24"/>
              </w:rPr>
              <w:t>Barrons</w:t>
            </w:r>
            <w:proofErr w:type="spellEnd"/>
            <w:r w:rsidRPr="00453904">
              <w:rPr>
                <w:rFonts w:ascii="Cambria" w:hAnsi="Cambria"/>
                <w:color w:val="000000" w:themeColor="text1"/>
                <w:szCs w:val="24"/>
              </w:rPr>
              <w:t xml:space="preserve"> </w:t>
            </w:r>
            <w:proofErr w:type="spellStart"/>
            <w:r w:rsidRPr="00453904">
              <w:rPr>
                <w:rFonts w:ascii="Cambria" w:hAnsi="Cambria"/>
                <w:color w:val="000000" w:themeColor="text1"/>
                <w:szCs w:val="24"/>
              </w:rPr>
              <w:t>Incorporated</w:t>
            </w:r>
            <w:proofErr w:type="spellEnd"/>
            <w:r w:rsidRPr="00453904">
              <w:rPr>
                <w:rFonts w:ascii="Cambria" w:hAnsi="Cambria"/>
                <w:color w:val="000000" w:themeColor="text1"/>
                <w:szCs w:val="24"/>
              </w:rPr>
              <w:t xml:space="preserve"> </w:t>
            </w:r>
            <w:proofErr w:type="spellStart"/>
            <w:r w:rsidRPr="00453904">
              <w:rPr>
                <w:rFonts w:ascii="Cambria" w:hAnsi="Cambria"/>
                <w:color w:val="000000" w:themeColor="text1"/>
                <w:szCs w:val="24"/>
              </w:rPr>
              <w:t>Series</w:t>
            </w:r>
            <w:proofErr w:type="spellEnd"/>
          </w:p>
          <w:p w14:paraId="73BF4982" w14:textId="7B6780B0" w:rsidR="00547C20" w:rsidRPr="00453904" w:rsidRDefault="00547C20" w:rsidP="00453904">
            <w:pPr>
              <w:spacing w:line="240" w:lineRule="auto"/>
              <w:rPr>
                <w:rFonts w:ascii="Cambria" w:hAnsi="Cambria"/>
                <w:color w:val="000000" w:themeColor="text1"/>
                <w:szCs w:val="24"/>
              </w:rPr>
            </w:pPr>
            <w:proofErr w:type="spellStart"/>
            <w:r w:rsidRPr="00453904">
              <w:rPr>
                <w:rFonts w:ascii="Cambria" w:hAnsi="Cambria"/>
                <w:color w:val="000000" w:themeColor="text1"/>
                <w:szCs w:val="24"/>
              </w:rPr>
              <w:t>Connell</w:t>
            </w:r>
            <w:proofErr w:type="spellEnd"/>
            <w:r w:rsidRPr="00453904">
              <w:rPr>
                <w:rFonts w:ascii="Cambria" w:hAnsi="Cambria"/>
                <w:color w:val="000000" w:themeColor="text1"/>
                <w:szCs w:val="24"/>
              </w:rPr>
              <w:t xml:space="preserve">, J. </w:t>
            </w:r>
            <w:r w:rsidR="00453904">
              <w:rPr>
                <w:rFonts w:ascii="Cambria" w:hAnsi="Cambria"/>
                <w:color w:val="000000" w:themeColor="text1"/>
                <w:szCs w:val="24"/>
              </w:rPr>
              <w:t xml:space="preserve">(2002). </w:t>
            </w:r>
            <w:r w:rsidRPr="00DD174C">
              <w:rPr>
                <w:rFonts w:ascii="Cambria" w:hAnsi="Cambria"/>
                <w:i/>
                <w:iCs/>
                <w:color w:val="000000" w:themeColor="text1"/>
                <w:szCs w:val="24"/>
              </w:rPr>
              <w:t xml:space="preserve">The </w:t>
            </w:r>
            <w:proofErr w:type="spellStart"/>
            <w:r w:rsidRPr="00DD174C">
              <w:rPr>
                <w:rFonts w:ascii="Cambria" w:hAnsi="Cambria"/>
                <w:i/>
                <w:iCs/>
                <w:color w:val="000000" w:themeColor="text1"/>
                <w:szCs w:val="24"/>
              </w:rPr>
              <w:t>Potter's</w:t>
            </w:r>
            <w:proofErr w:type="spellEnd"/>
            <w:r w:rsidRPr="00DD174C">
              <w:rPr>
                <w:rFonts w:ascii="Cambria" w:hAnsi="Cambria"/>
                <w:i/>
                <w:iCs/>
                <w:color w:val="000000" w:themeColor="text1"/>
                <w:szCs w:val="24"/>
              </w:rPr>
              <w:t xml:space="preserve"> </w:t>
            </w:r>
            <w:proofErr w:type="spellStart"/>
            <w:r w:rsidRPr="00DD174C">
              <w:rPr>
                <w:rFonts w:ascii="Cambria" w:hAnsi="Cambria"/>
                <w:i/>
                <w:iCs/>
                <w:color w:val="000000" w:themeColor="text1"/>
                <w:szCs w:val="24"/>
              </w:rPr>
              <w:t>Guide</w:t>
            </w:r>
            <w:proofErr w:type="spellEnd"/>
            <w:r w:rsidRPr="00DD174C">
              <w:rPr>
                <w:rFonts w:ascii="Cambria" w:hAnsi="Cambria"/>
                <w:i/>
                <w:iCs/>
                <w:color w:val="000000" w:themeColor="text1"/>
                <w:szCs w:val="24"/>
              </w:rPr>
              <w:t xml:space="preserve"> </w:t>
            </w:r>
            <w:proofErr w:type="spellStart"/>
            <w:r w:rsidRPr="00DD174C">
              <w:rPr>
                <w:rFonts w:ascii="Cambria" w:hAnsi="Cambria"/>
                <w:i/>
                <w:iCs/>
                <w:color w:val="000000" w:themeColor="text1"/>
                <w:szCs w:val="24"/>
              </w:rPr>
              <w:t>to</w:t>
            </w:r>
            <w:proofErr w:type="spellEnd"/>
            <w:r w:rsidRPr="00DD174C">
              <w:rPr>
                <w:rFonts w:ascii="Cambria" w:hAnsi="Cambria"/>
                <w:i/>
                <w:iCs/>
                <w:color w:val="000000" w:themeColor="text1"/>
                <w:szCs w:val="24"/>
              </w:rPr>
              <w:t xml:space="preserve"> </w:t>
            </w:r>
            <w:proofErr w:type="spellStart"/>
            <w:r w:rsidRPr="00DD174C">
              <w:rPr>
                <w:rFonts w:ascii="Cambria" w:hAnsi="Cambria"/>
                <w:i/>
                <w:iCs/>
                <w:color w:val="000000" w:themeColor="text1"/>
                <w:szCs w:val="24"/>
              </w:rPr>
              <w:t>Ceramic</w:t>
            </w:r>
            <w:proofErr w:type="spellEnd"/>
            <w:r w:rsidRPr="00DD174C">
              <w:rPr>
                <w:rFonts w:ascii="Cambria" w:hAnsi="Cambria"/>
                <w:i/>
                <w:iCs/>
                <w:color w:val="000000" w:themeColor="text1"/>
                <w:szCs w:val="24"/>
              </w:rPr>
              <w:t xml:space="preserve"> </w:t>
            </w:r>
            <w:proofErr w:type="spellStart"/>
            <w:r w:rsidRPr="00DD174C">
              <w:rPr>
                <w:rFonts w:ascii="Cambria" w:hAnsi="Cambria"/>
                <w:i/>
                <w:iCs/>
                <w:color w:val="000000" w:themeColor="text1"/>
                <w:szCs w:val="24"/>
              </w:rPr>
              <w:t>Surfaces</w:t>
            </w:r>
            <w:proofErr w:type="spellEnd"/>
            <w:r w:rsidR="00DD174C" w:rsidRPr="00DD174C">
              <w:rPr>
                <w:rFonts w:ascii="Cambria" w:hAnsi="Cambria"/>
                <w:i/>
                <w:iCs/>
                <w:color w:val="000000" w:themeColor="text1"/>
                <w:szCs w:val="24"/>
              </w:rPr>
              <w:t>.</w:t>
            </w:r>
          </w:p>
          <w:p w14:paraId="0C73F09F" w14:textId="1D0AA659" w:rsidR="00547C20" w:rsidRPr="00453904" w:rsidRDefault="00547C20" w:rsidP="00453904">
            <w:pPr>
              <w:spacing w:line="240" w:lineRule="auto"/>
              <w:rPr>
                <w:rFonts w:ascii="Cambria" w:hAnsi="Cambria"/>
                <w:color w:val="000000" w:themeColor="text1"/>
                <w:szCs w:val="24"/>
              </w:rPr>
            </w:pPr>
            <w:proofErr w:type="spellStart"/>
            <w:r w:rsidRPr="00453904">
              <w:rPr>
                <w:rFonts w:ascii="Cambria" w:hAnsi="Cambria"/>
                <w:color w:val="000000" w:themeColor="text1"/>
                <w:szCs w:val="24"/>
              </w:rPr>
              <w:t>Quinn</w:t>
            </w:r>
            <w:proofErr w:type="spellEnd"/>
            <w:r w:rsidRPr="00453904">
              <w:rPr>
                <w:rFonts w:ascii="Cambria" w:hAnsi="Cambria"/>
                <w:color w:val="000000" w:themeColor="text1"/>
                <w:szCs w:val="24"/>
              </w:rPr>
              <w:t xml:space="preserve">, A. </w:t>
            </w:r>
            <w:r w:rsidR="00453904">
              <w:rPr>
                <w:rFonts w:ascii="Cambria" w:hAnsi="Cambria"/>
                <w:color w:val="000000" w:themeColor="text1"/>
                <w:szCs w:val="24"/>
              </w:rPr>
              <w:t xml:space="preserve">(2007). </w:t>
            </w:r>
            <w:r w:rsidRPr="00DD174C">
              <w:rPr>
                <w:rFonts w:ascii="Cambria" w:hAnsi="Cambria"/>
                <w:i/>
                <w:iCs/>
                <w:color w:val="000000" w:themeColor="text1"/>
                <w:szCs w:val="24"/>
              </w:rPr>
              <w:t xml:space="preserve">The </w:t>
            </w:r>
            <w:proofErr w:type="spellStart"/>
            <w:r w:rsidRPr="00DD174C">
              <w:rPr>
                <w:rFonts w:ascii="Cambria" w:hAnsi="Cambria"/>
                <w:i/>
                <w:iCs/>
                <w:color w:val="000000" w:themeColor="text1"/>
                <w:szCs w:val="24"/>
              </w:rPr>
              <w:t>Ceramic</w:t>
            </w:r>
            <w:proofErr w:type="spellEnd"/>
            <w:r w:rsidRPr="00DD174C">
              <w:rPr>
                <w:rFonts w:ascii="Cambria" w:hAnsi="Cambria"/>
                <w:i/>
                <w:iCs/>
                <w:color w:val="000000" w:themeColor="text1"/>
                <w:szCs w:val="24"/>
              </w:rPr>
              <w:t xml:space="preserve"> Design </w:t>
            </w:r>
            <w:proofErr w:type="spellStart"/>
            <w:r w:rsidRPr="00DD174C">
              <w:rPr>
                <w:rFonts w:ascii="Cambria" w:hAnsi="Cambria"/>
                <w:i/>
                <w:iCs/>
                <w:color w:val="000000" w:themeColor="text1"/>
                <w:szCs w:val="24"/>
              </w:rPr>
              <w:t>Course</w:t>
            </w:r>
            <w:proofErr w:type="spellEnd"/>
            <w:r w:rsidR="00DD174C" w:rsidRPr="00DD174C">
              <w:rPr>
                <w:rFonts w:ascii="Cambria" w:hAnsi="Cambria"/>
                <w:i/>
                <w:iCs/>
                <w:color w:val="000000" w:themeColor="text1"/>
                <w:szCs w:val="24"/>
              </w:rPr>
              <w:t>.</w:t>
            </w:r>
            <w:r w:rsidRPr="00453904">
              <w:rPr>
                <w:rFonts w:ascii="Cambria" w:hAnsi="Cambria"/>
                <w:color w:val="000000" w:themeColor="text1"/>
                <w:szCs w:val="24"/>
              </w:rPr>
              <w:t xml:space="preserve"> </w:t>
            </w:r>
            <w:proofErr w:type="spellStart"/>
            <w:r w:rsidRPr="00453904">
              <w:rPr>
                <w:rFonts w:ascii="Cambria" w:hAnsi="Cambria"/>
                <w:color w:val="000000" w:themeColor="text1"/>
                <w:szCs w:val="24"/>
              </w:rPr>
              <w:t>Thames&amp;Hudson</w:t>
            </w:r>
            <w:proofErr w:type="spellEnd"/>
          </w:p>
          <w:p w14:paraId="56E2C8EB" w14:textId="553A8DDC" w:rsidR="00547C20" w:rsidRPr="00453904" w:rsidRDefault="00547C20" w:rsidP="00453904">
            <w:pPr>
              <w:spacing w:line="240" w:lineRule="auto"/>
              <w:rPr>
                <w:rFonts w:ascii="Cambria" w:hAnsi="Cambria"/>
                <w:color w:val="000000" w:themeColor="text1"/>
                <w:szCs w:val="24"/>
              </w:rPr>
            </w:pPr>
            <w:proofErr w:type="spellStart"/>
            <w:r w:rsidRPr="00453904">
              <w:rPr>
                <w:rFonts w:ascii="Cambria" w:hAnsi="Cambria"/>
                <w:color w:val="000000" w:themeColor="text1"/>
                <w:szCs w:val="24"/>
              </w:rPr>
              <w:t>Quinn</w:t>
            </w:r>
            <w:proofErr w:type="spellEnd"/>
            <w:r w:rsidRPr="00453904">
              <w:rPr>
                <w:rFonts w:ascii="Cambria" w:hAnsi="Cambria"/>
                <w:color w:val="000000" w:themeColor="text1"/>
                <w:szCs w:val="24"/>
              </w:rPr>
              <w:t xml:space="preserve">, A. &amp; </w:t>
            </w:r>
            <w:proofErr w:type="spellStart"/>
            <w:r w:rsidRPr="00453904">
              <w:rPr>
                <w:rFonts w:ascii="Cambria" w:hAnsi="Cambria"/>
                <w:color w:val="000000" w:themeColor="text1"/>
                <w:szCs w:val="24"/>
              </w:rPr>
              <w:t>Hooson</w:t>
            </w:r>
            <w:proofErr w:type="spellEnd"/>
            <w:r w:rsidRPr="00453904">
              <w:rPr>
                <w:rFonts w:ascii="Cambria" w:hAnsi="Cambria"/>
                <w:color w:val="000000" w:themeColor="text1"/>
                <w:szCs w:val="24"/>
              </w:rPr>
              <w:t xml:space="preserve">, D. </w:t>
            </w:r>
            <w:r w:rsidR="00453904">
              <w:rPr>
                <w:rFonts w:ascii="Cambria" w:hAnsi="Cambria"/>
                <w:color w:val="000000" w:themeColor="text1"/>
                <w:szCs w:val="24"/>
              </w:rPr>
              <w:t xml:space="preserve">(2012). </w:t>
            </w:r>
            <w:proofErr w:type="spellStart"/>
            <w:r w:rsidRPr="00DD174C">
              <w:rPr>
                <w:rFonts w:ascii="Cambria" w:hAnsi="Cambria"/>
                <w:i/>
                <w:iCs/>
                <w:color w:val="000000" w:themeColor="text1"/>
                <w:szCs w:val="24"/>
              </w:rPr>
              <w:t>Guide</w:t>
            </w:r>
            <w:proofErr w:type="spellEnd"/>
            <w:r w:rsidRPr="00DD174C">
              <w:rPr>
                <w:rFonts w:ascii="Cambria" w:hAnsi="Cambria"/>
                <w:i/>
                <w:iCs/>
                <w:color w:val="000000" w:themeColor="text1"/>
                <w:szCs w:val="24"/>
              </w:rPr>
              <w:t xml:space="preserve"> </w:t>
            </w:r>
            <w:proofErr w:type="spellStart"/>
            <w:r w:rsidRPr="00DD174C">
              <w:rPr>
                <w:rFonts w:ascii="Cambria" w:hAnsi="Cambria"/>
                <w:i/>
                <w:iCs/>
                <w:color w:val="000000" w:themeColor="text1"/>
                <w:szCs w:val="24"/>
              </w:rPr>
              <w:t>to</w:t>
            </w:r>
            <w:proofErr w:type="spellEnd"/>
            <w:r w:rsidRPr="00DD174C">
              <w:rPr>
                <w:rFonts w:ascii="Cambria" w:hAnsi="Cambria"/>
                <w:i/>
                <w:iCs/>
                <w:color w:val="000000" w:themeColor="text1"/>
                <w:szCs w:val="24"/>
              </w:rPr>
              <w:t xml:space="preserve"> </w:t>
            </w:r>
            <w:proofErr w:type="spellStart"/>
            <w:r w:rsidRPr="00DD174C">
              <w:rPr>
                <w:rFonts w:ascii="Cambria" w:hAnsi="Cambria"/>
                <w:i/>
                <w:iCs/>
                <w:color w:val="000000" w:themeColor="text1"/>
                <w:szCs w:val="24"/>
              </w:rPr>
              <w:t>Ceramics</w:t>
            </w:r>
            <w:proofErr w:type="spellEnd"/>
            <w:r w:rsidRPr="00DD174C">
              <w:rPr>
                <w:rFonts w:ascii="Cambria" w:hAnsi="Cambria"/>
                <w:i/>
                <w:iCs/>
                <w:color w:val="000000" w:themeColor="text1"/>
                <w:szCs w:val="24"/>
              </w:rPr>
              <w:t xml:space="preserve"> </w:t>
            </w:r>
            <w:proofErr w:type="spellStart"/>
            <w:r w:rsidRPr="00DD174C">
              <w:rPr>
                <w:rFonts w:ascii="Cambria" w:hAnsi="Cambria"/>
                <w:i/>
                <w:iCs/>
                <w:color w:val="000000" w:themeColor="text1"/>
                <w:szCs w:val="24"/>
              </w:rPr>
              <w:t>Workshop</w:t>
            </w:r>
            <w:proofErr w:type="spellEnd"/>
            <w:r w:rsidR="00DD174C" w:rsidRPr="00DD174C">
              <w:rPr>
                <w:rFonts w:ascii="Cambria" w:hAnsi="Cambria"/>
                <w:i/>
                <w:iCs/>
                <w:color w:val="000000" w:themeColor="text1"/>
                <w:szCs w:val="24"/>
              </w:rPr>
              <w:t>.</w:t>
            </w:r>
            <w:r w:rsidRPr="00453904">
              <w:rPr>
                <w:rFonts w:ascii="Cambria" w:hAnsi="Cambria"/>
                <w:color w:val="000000" w:themeColor="text1"/>
                <w:szCs w:val="24"/>
              </w:rPr>
              <w:t xml:space="preserve"> </w:t>
            </w:r>
            <w:proofErr w:type="spellStart"/>
            <w:r w:rsidRPr="00453904">
              <w:rPr>
                <w:rFonts w:ascii="Cambria" w:hAnsi="Cambria"/>
                <w:color w:val="000000" w:themeColor="text1"/>
                <w:szCs w:val="24"/>
              </w:rPr>
              <w:t>Thames&amp;Hudson</w:t>
            </w:r>
            <w:proofErr w:type="spellEnd"/>
          </w:p>
          <w:p w14:paraId="5542D24F" w14:textId="23AF60EE" w:rsidR="00547C20" w:rsidRPr="00453904" w:rsidRDefault="00547C20" w:rsidP="00453904">
            <w:pPr>
              <w:spacing w:line="240" w:lineRule="auto"/>
              <w:rPr>
                <w:rFonts w:ascii="Cambria" w:hAnsi="Cambria"/>
                <w:color w:val="000000" w:themeColor="text1"/>
                <w:szCs w:val="24"/>
              </w:rPr>
            </w:pPr>
            <w:proofErr w:type="spellStart"/>
            <w:r w:rsidRPr="00453904">
              <w:rPr>
                <w:rFonts w:ascii="Cambria" w:hAnsi="Cambria"/>
                <w:color w:val="000000" w:themeColor="text1"/>
                <w:szCs w:val="24"/>
              </w:rPr>
              <w:t>Cooper</w:t>
            </w:r>
            <w:proofErr w:type="spellEnd"/>
            <w:r w:rsidRPr="00453904">
              <w:rPr>
                <w:rFonts w:ascii="Cambria" w:hAnsi="Cambria"/>
                <w:color w:val="000000" w:themeColor="text1"/>
                <w:szCs w:val="24"/>
              </w:rPr>
              <w:t xml:space="preserve">, E. </w:t>
            </w:r>
            <w:r w:rsidR="00453904">
              <w:rPr>
                <w:rFonts w:ascii="Cambria" w:hAnsi="Cambria"/>
                <w:color w:val="000000" w:themeColor="text1"/>
                <w:szCs w:val="24"/>
              </w:rPr>
              <w:t xml:space="preserve">(2010). </w:t>
            </w:r>
            <w:r w:rsidRPr="00DD174C">
              <w:rPr>
                <w:rFonts w:ascii="Cambria" w:hAnsi="Cambria"/>
                <w:i/>
                <w:iCs/>
                <w:color w:val="000000" w:themeColor="text1"/>
                <w:szCs w:val="24"/>
              </w:rPr>
              <w:t xml:space="preserve">10000 </w:t>
            </w:r>
            <w:proofErr w:type="spellStart"/>
            <w:r w:rsidRPr="00DD174C">
              <w:rPr>
                <w:rFonts w:ascii="Cambria" w:hAnsi="Cambria"/>
                <w:i/>
                <w:iCs/>
                <w:color w:val="000000" w:themeColor="text1"/>
                <w:szCs w:val="24"/>
              </w:rPr>
              <w:t>Years</w:t>
            </w:r>
            <w:proofErr w:type="spellEnd"/>
            <w:r w:rsidRPr="00DD174C">
              <w:rPr>
                <w:rFonts w:ascii="Cambria" w:hAnsi="Cambria"/>
                <w:i/>
                <w:iCs/>
                <w:color w:val="000000" w:themeColor="text1"/>
                <w:szCs w:val="24"/>
              </w:rPr>
              <w:t xml:space="preserve"> of </w:t>
            </w:r>
            <w:proofErr w:type="spellStart"/>
            <w:r w:rsidRPr="00DD174C">
              <w:rPr>
                <w:rFonts w:ascii="Cambria" w:hAnsi="Cambria"/>
                <w:i/>
                <w:iCs/>
                <w:color w:val="000000" w:themeColor="text1"/>
                <w:szCs w:val="24"/>
              </w:rPr>
              <w:t>Pottery</w:t>
            </w:r>
            <w:proofErr w:type="spellEnd"/>
            <w:r w:rsidR="00DD174C" w:rsidRPr="00DD174C">
              <w:rPr>
                <w:rFonts w:ascii="Cambria" w:hAnsi="Cambria"/>
                <w:i/>
                <w:iCs/>
                <w:color w:val="000000" w:themeColor="text1"/>
                <w:szCs w:val="24"/>
              </w:rPr>
              <w:t>.</w:t>
            </w:r>
            <w:r w:rsidRPr="00453904">
              <w:rPr>
                <w:rFonts w:ascii="Cambria" w:hAnsi="Cambria"/>
                <w:color w:val="000000" w:themeColor="text1"/>
                <w:szCs w:val="24"/>
              </w:rPr>
              <w:t xml:space="preserve"> The British </w:t>
            </w:r>
            <w:proofErr w:type="spellStart"/>
            <w:r w:rsidRPr="00453904">
              <w:rPr>
                <w:rFonts w:ascii="Cambria" w:hAnsi="Cambria"/>
                <w:color w:val="000000" w:themeColor="text1"/>
                <w:szCs w:val="24"/>
              </w:rPr>
              <w:t>Museum</w:t>
            </w:r>
            <w:proofErr w:type="spellEnd"/>
            <w:r w:rsidRPr="00453904">
              <w:rPr>
                <w:rFonts w:ascii="Cambria" w:hAnsi="Cambria"/>
                <w:color w:val="000000" w:themeColor="text1"/>
                <w:szCs w:val="24"/>
              </w:rPr>
              <w:t xml:space="preserve"> Press</w:t>
            </w:r>
          </w:p>
          <w:p w14:paraId="67502CBD" w14:textId="2A5ADF7D" w:rsidR="00547C20" w:rsidRPr="00252CDF" w:rsidRDefault="00547C20" w:rsidP="00DD174C">
            <w:pPr>
              <w:spacing w:after="0" w:line="240" w:lineRule="auto"/>
              <w:rPr>
                <w:rFonts w:ascii="Cambria" w:hAnsi="Cambria"/>
                <w:color w:val="000000" w:themeColor="text1"/>
                <w:szCs w:val="24"/>
              </w:rPr>
            </w:pPr>
            <w:proofErr w:type="spellStart"/>
            <w:r w:rsidRPr="00453904">
              <w:rPr>
                <w:rFonts w:ascii="Cambria" w:hAnsi="Cambria"/>
                <w:color w:val="000000" w:themeColor="text1"/>
                <w:szCs w:val="24"/>
              </w:rPr>
              <w:t>Atkin</w:t>
            </w:r>
            <w:proofErr w:type="spellEnd"/>
            <w:r w:rsidRPr="00453904">
              <w:rPr>
                <w:rFonts w:ascii="Cambria" w:hAnsi="Cambria"/>
                <w:color w:val="000000" w:themeColor="text1"/>
                <w:szCs w:val="24"/>
              </w:rPr>
              <w:t xml:space="preserve">, J. </w:t>
            </w:r>
            <w:r w:rsidR="00453904">
              <w:rPr>
                <w:rFonts w:ascii="Cambria" w:hAnsi="Cambria"/>
                <w:color w:val="000000" w:themeColor="text1"/>
                <w:szCs w:val="24"/>
              </w:rPr>
              <w:t xml:space="preserve">(2013). </w:t>
            </w:r>
            <w:proofErr w:type="spellStart"/>
            <w:r w:rsidRPr="00DD174C">
              <w:rPr>
                <w:rFonts w:ascii="Cambria" w:hAnsi="Cambria"/>
                <w:i/>
                <w:iCs/>
                <w:color w:val="000000" w:themeColor="text1"/>
                <w:szCs w:val="24"/>
              </w:rPr>
              <w:t>Handbuilt</w:t>
            </w:r>
            <w:proofErr w:type="spellEnd"/>
            <w:r w:rsidRPr="00DD174C">
              <w:rPr>
                <w:rFonts w:ascii="Cambria" w:hAnsi="Cambria"/>
                <w:i/>
                <w:iCs/>
                <w:color w:val="000000" w:themeColor="text1"/>
                <w:szCs w:val="24"/>
              </w:rPr>
              <w:t xml:space="preserve"> </w:t>
            </w:r>
            <w:proofErr w:type="spellStart"/>
            <w:r w:rsidRPr="00DD174C">
              <w:rPr>
                <w:rFonts w:ascii="Cambria" w:hAnsi="Cambria"/>
                <w:i/>
                <w:iCs/>
                <w:color w:val="000000" w:themeColor="text1"/>
                <w:szCs w:val="24"/>
              </w:rPr>
              <w:t>Pottery</w:t>
            </w:r>
            <w:proofErr w:type="spellEnd"/>
            <w:r w:rsidRPr="00DD174C">
              <w:rPr>
                <w:rFonts w:ascii="Cambria" w:hAnsi="Cambria"/>
                <w:i/>
                <w:iCs/>
                <w:color w:val="000000" w:themeColor="text1"/>
                <w:szCs w:val="24"/>
              </w:rPr>
              <w:t xml:space="preserve"> </w:t>
            </w:r>
            <w:proofErr w:type="spellStart"/>
            <w:r w:rsidRPr="00DD174C">
              <w:rPr>
                <w:rFonts w:ascii="Cambria" w:hAnsi="Cambria"/>
                <w:i/>
                <w:iCs/>
                <w:color w:val="000000" w:themeColor="text1"/>
                <w:szCs w:val="24"/>
              </w:rPr>
              <w:t>Techniques</w:t>
            </w:r>
            <w:proofErr w:type="spellEnd"/>
            <w:r w:rsidRPr="00DD174C">
              <w:rPr>
                <w:rFonts w:ascii="Cambria" w:hAnsi="Cambria"/>
                <w:i/>
                <w:iCs/>
                <w:color w:val="000000" w:themeColor="text1"/>
                <w:szCs w:val="24"/>
              </w:rPr>
              <w:t xml:space="preserve"> </w:t>
            </w:r>
            <w:proofErr w:type="spellStart"/>
            <w:r w:rsidRPr="00DD174C">
              <w:rPr>
                <w:rFonts w:ascii="Cambria" w:hAnsi="Cambria"/>
                <w:i/>
                <w:iCs/>
                <w:color w:val="000000" w:themeColor="text1"/>
                <w:szCs w:val="24"/>
              </w:rPr>
              <w:t>Revealed</w:t>
            </w:r>
            <w:proofErr w:type="spellEnd"/>
            <w:r w:rsidR="00DD174C" w:rsidRPr="00DD174C">
              <w:rPr>
                <w:rFonts w:ascii="Cambria" w:hAnsi="Cambria"/>
                <w:i/>
                <w:iCs/>
                <w:color w:val="000000" w:themeColor="text1"/>
                <w:szCs w:val="24"/>
              </w:rPr>
              <w:t>.</w:t>
            </w:r>
            <w:r w:rsidRPr="00453904">
              <w:rPr>
                <w:rFonts w:ascii="Cambria" w:hAnsi="Cambria"/>
                <w:color w:val="000000" w:themeColor="text1"/>
                <w:szCs w:val="24"/>
              </w:rPr>
              <w:t xml:space="preserve"> New York</w:t>
            </w:r>
          </w:p>
        </w:tc>
      </w:tr>
    </w:tbl>
    <w:p w14:paraId="55E10324" w14:textId="7C8F0FD5" w:rsidR="00605701" w:rsidRDefault="00605701" w:rsidP="00605701">
      <w:pPr>
        <w:spacing w:after="200" w:line="240" w:lineRule="auto"/>
        <w:ind w:left="0" w:right="0" w:firstLine="0"/>
        <w:jc w:val="left"/>
        <w:rPr>
          <w:rFonts w:ascii="Cambria" w:hAnsi="Cambria"/>
          <w:color w:val="000000" w:themeColor="text1"/>
          <w:szCs w:val="24"/>
        </w:rPr>
      </w:pPr>
    </w:p>
    <w:p w14:paraId="175F4675" w14:textId="406F86B2" w:rsidR="00E440DE" w:rsidRPr="0081248A" w:rsidRDefault="00E440DE" w:rsidP="0081248A">
      <w:pPr>
        <w:pStyle w:val="Pealkiri2"/>
        <w:rPr>
          <w:rFonts w:ascii="Cambria" w:hAnsi="Cambria"/>
        </w:rPr>
      </w:pPr>
      <w:bookmarkStart w:id="19" w:name="_Toc103677900"/>
      <w:r w:rsidRPr="0081248A">
        <w:rPr>
          <w:rFonts w:ascii="Cambria" w:hAnsi="Cambria"/>
        </w:rPr>
        <w:t>Saviplaaditehnika</w:t>
      </w:r>
      <w:bookmarkEnd w:id="19"/>
    </w:p>
    <w:tbl>
      <w:tblPr>
        <w:tblStyle w:val="Kontuurtabel"/>
        <w:tblW w:w="21683" w:type="dxa"/>
        <w:tblLook w:val="04A0" w:firstRow="1" w:lastRow="0" w:firstColumn="1" w:lastColumn="0" w:noHBand="0" w:noVBand="1"/>
      </w:tblPr>
      <w:tblGrid>
        <w:gridCol w:w="6044"/>
        <w:gridCol w:w="6622"/>
        <w:gridCol w:w="3960"/>
        <w:gridCol w:w="5057"/>
      </w:tblGrid>
      <w:tr w:rsidR="00977C00" w:rsidRPr="00252CDF" w14:paraId="14DC4982" w14:textId="77777777" w:rsidTr="007A2603">
        <w:trPr>
          <w:trHeight w:val="354"/>
        </w:trPr>
        <w:tc>
          <w:tcPr>
            <w:tcW w:w="6044" w:type="dxa"/>
            <w:vMerge w:val="restart"/>
            <w:shd w:val="clear" w:color="auto" w:fill="C6D9F1" w:themeFill="text2" w:themeFillTint="33"/>
            <w:vAlign w:val="center"/>
          </w:tcPr>
          <w:p w14:paraId="34426AAC" w14:textId="77777777" w:rsidR="00B51A59" w:rsidRPr="00A67680" w:rsidRDefault="00B76661" w:rsidP="007A2603">
            <w:pPr>
              <w:pStyle w:val="Loendilik2"/>
              <w:jc w:val="center"/>
              <w:rPr>
                <w:rFonts w:ascii="Cambria" w:hAnsi="Cambria"/>
                <w:b/>
                <w:bCs/>
              </w:rPr>
            </w:pPr>
            <w:bookmarkStart w:id="20" w:name="moodul7"/>
            <w:bookmarkEnd w:id="20"/>
            <w:r w:rsidRPr="00A67680">
              <w:rPr>
                <w:rFonts w:ascii="Cambria" w:hAnsi="Cambria"/>
                <w:b/>
                <w:bCs/>
              </w:rPr>
              <w:t>Moodul</w:t>
            </w:r>
            <w:r w:rsidR="002D2498" w:rsidRPr="00A67680">
              <w:rPr>
                <w:rFonts w:ascii="Cambria" w:hAnsi="Cambria"/>
                <w:b/>
                <w:bCs/>
              </w:rPr>
              <w:t xml:space="preserve"> nr</w:t>
            </w:r>
            <w:r w:rsidR="00B51A59" w:rsidRPr="00A67680">
              <w:rPr>
                <w:rFonts w:ascii="Cambria" w:hAnsi="Cambria"/>
                <w:b/>
                <w:bCs/>
              </w:rPr>
              <w:t xml:space="preserve"> </w:t>
            </w:r>
            <w:r w:rsidR="00225947" w:rsidRPr="00A67680">
              <w:rPr>
                <w:rFonts w:ascii="Cambria" w:hAnsi="Cambria"/>
                <w:b/>
                <w:bCs/>
              </w:rPr>
              <w:t>8</w:t>
            </w:r>
          </w:p>
        </w:tc>
        <w:tc>
          <w:tcPr>
            <w:tcW w:w="6622" w:type="dxa"/>
            <w:vMerge w:val="restart"/>
            <w:shd w:val="clear" w:color="auto" w:fill="C6D9F1" w:themeFill="text2" w:themeFillTint="33"/>
            <w:vAlign w:val="center"/>
          </w:tcPr>
          <w:p w14:paraId="73032638" w14:textId="69F21517" w:rsidR="00B51A59" w:rsidRPr="00A67680" w:rsidRDefault="00B83067" w:rsidP="007A2603">
            <w:pPr>
              <w:pStyle w:val="Loendilik2"/>
              <w:jc w:val="center"/>
              <w:rPr>
                <w:rFonts w:ascii="Cambria" w:hAnsi="Cambria"/>
                <w:b/>
                <w:bCs/>
              </w:rPr>
            </w:pPr>
            <w:r w:rsidRPr="00A67680">
              <w:rPr>
                <w:rFonts w:ascii="Cambria" w:eastAsia="Arial" w:hAnsi="Cambria"/>
                <w:b/>
                <w:bCs/>
              </w:rPr>
              <w:t>SAVIPLAADITEHNIKA</w:t>
            </w:r>
          </w:p>
        </w:tc>
        <w:tc>
          <w:tcPr>
            <w:tcW w:w="9017" w:type="dxa"/>
            <w:gridSpan w:val="2"/>
            <w:shd w:val="clear" w:color="auto" w:fill="C6D9F1" w:themeFill="text2" w:themeFillTint="33"/>
            <w:vAlign w:val="center"/>
          </w:tcPr>
          <w:p w14:paraId="5ADE1519" w14:textId="20B5C9FE" w:rsidR="00B51A59" w:rsidRPr="00252CDF" w:rsidRDefault="00C71A80"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w:t>
            </w:r>
            <w:r w:rsidR="003C19C9" w:rsidRPr="00252CDF">
              <w:rPr>
                <w:rFonts w:ascii="Cambria" w:hAnsi="Cambria"/>
                <w:b/>
                <w:color w:val="000000" w:themeColor="text1"/>
                <w:szCs w:val="24"/>
              </w:rPr>
              <w:t>i maht 3</w:t>
            </w:r>
            <w:r w:rsidR="00B51A59" w:rsidRPr="00252CDF">
              <w:rPr>
                <w:rFonts w:ascii="Cambria" w:hAnsi="Cambria"/>
                <w:b/>
                <w:color w:val="000000" w:themeColor="text1"/>
                <w:szCs w:val="24"/>
              </w:rPr>
              <w:t xml:space="preserve"> EKAP/ </w:t>
            </w:r>
            <w:r w:rsidR="003C19C9" w:rsidRPr="00252CDF">
              <w:rPr>
                <w:rFonts w:ascii="Cambria" w:hAnsi="Cambria"/>
                <w:b/>
                <w:color w:val="000000" w:themeColor="text1"/>
                <w:szCs w:val="24"/>
              </w:rPr>
              <w:t>78</w:t>
            </w:r>
            <w:r w:rsidR="006069A5" w:rsidRPr="00252CDF">
              <w:rPr>
                <w:rFonts w:ascii="Cambria" w:hAnsi="Cambria"/>
                <w:b/>
                <w:color w:val="000000" w:themeColor="text1"/>
                <w:szCs w:val="24"/>
              </w:rPr>
              <w:t xml:space="preserve"> </w:t>
            </w:r>
            <w:r w:rsidR="00B51A59" w:rsidRPr="00252CDF">
              <w:rPr>
                <w:rFonts w:ascii="Cambria" w:hAnsi="Cambria"/>
                <w:b/>
                <w:color w:val="000000" w:themeColor="text1"/>
                <w:szCs w:val="24"/>
              </w:rPr>
              <w:t xml:space="preserve">tundi </w:t>
            </w:r>
          </w:p>
        </w:tc>
      </w:tr>
      <w:tr w:rsidR="00977C00" w:rsidRPr="00252CDF" w14:paraId="799C891E" w14:textId="77777777" w:rsidTr="007B336F">
        <w:trPr>
          <w:trHeight w:val="323"/>
        </w:trPr>
        <w:tc>
          <w:tcPr>
            <w:tcW w:w="6044" w:type="dxa"/>
            <w:vMerge/>
            <w:shd w:val="clear" w:color="auto" w:fill="C6D9F1" w:themeFill="text2" w:themeFillTint="33"/>
            <w:vAlign w:val="center"/>
          </w:tcPr>
          <w:p w14:paraId="61FCC981"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9CB4C6E"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9017" w:type="dxa"/>
            <w:gridSpan w:val="2"/>
            <w:shd w:val="clear" w:color="auto" w:fill="C6D9F1" w:themeFill="text2" w:themeFillTint="33"/>
            <w:vAlign w:val="center"/>
          </w:tcPr>
          <w:p w14:paraId="473FE763"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435D8034" w14:textId="77777777" w:rsidTr="007B336F">
        <w:trPr>
          <w:trHeight w:val="257"/>
        </w:trPr>
        <w:tc>
          <w:tcPr>
            <w:tcW w:w="6044" w:type="dxa"/>
            <w:vMerge/>
            <w:shd w:val="clear" w:color="auto" w:fill="C6D9F1" w:themeFill="text2" w:themeFillTint="33"/>
            <w:vAlign w:val="center"/>
          </w:tcPr>
          <w:p w14:paraId="05454108"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4CDC9092"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44A30183"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5057" w:type="dxa"/>
            <w:shd w:val="clear" w:color="auto" w:fill="C6D9F1" w:themeFill="text2" w:themeFillTint="33"/>
            <w:vAlign w:val="center"/>
          </w:tcPr>
          <w:p w14:paraId="3C7DDB94"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7B13C520" w14:textId="77777777" w:rsidTr="007B336F">
        <w:trPr>
          <w:trHeight w:val="337"/>
        </w:trPr>
        <w:tc>
          <w:tcPr>
            <w:tcW w:w="6044" w:type="dxa"/>
            <w:vMerge/>
            <w:shd w:val="clear" w:color="auto" w:fill="C6D9F1" w:themeFill="text2" w:themeFillTint="33"/>
            <w:vAlign w:val="center"/>
          </w:tcPr>
          <w:p w14:paraId="750C10A5"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6AE78E43"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50499826" w14:textId="77777777" w:rsidR="00B51A59" w:rsidRPr="00252CDF" w:rsidRDefault="00EB38D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30</w:t>
            </w:r>
            <w:r w:rsidR="00B51A59" w:rsidRPr="00252CDF">
              <w:rPr>
                <w:rFonts w:ascii="Cambria" w:hAnsi="Cambria"/>
                <w:b/>
                <w:color w:val="000000" w:themeColor="text1"/>
                <w:szCs w:val="24"/>
              </w:rPr>
              <w:t xml:space="preserve"> tundi</w:t>
            </w:r>
          </w:p>
        </w:tc>
        <w:tc>
          <w:tcPr>
            <w:tcW w:w="5057" w:type="dxa"/>
            <w:shd w:val="clear" w:color="auto" w:fill="C6D9F1" w:themeFill="text2" w:themeFillTint="33"/>
            <w:vAlign w:val="center"/>
          </w:tcPr>
          <w:p w14:paraId="325ED4BB" w14:textId="77777777" w:rsidR="00B51A59" w:rsidRPr="00252CDF" w:rsidRDefault="00EB38D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48</w:t>
            </w:r>
            <w:r w:rsidR="00B51A59" w:rsidRPr="00252CDF">
              <w:rPr>
                <w:rFonts w:ascii="Cambria" w:hAnsi="Cambria"/>
                <w:b/>
                <w:color w:val="000000" w:themeColor="text1"/>
                <w:szCs w:val="24"/>
              </w:rPr>
              <w:t xml:space="preserve"> tundi</w:t>
            </w:r>
          </w:p>
        </w:tc>
      </w:tr>
      <w:tr w:rsidR="00977C00" w:rsidRPr="00252CDF" w14:paraId="47D66421" w14:textId="77777777" w:rsidTr="007B336F">
        <w:trPr>
          <w:trHeight w:val="379"/>
        </w:trPr>
        <w:tc>
          <w:tcPr>
            <w:tcW w:w="21683" w:type="dxa"/>
            <w:gridSpan w:val="4"/>
            <w:vAlign w:val="center"/>
          </w:tcPr>
          <w:p w14:paraId="407E497F" w14:textId="7912C79F" w:rsidR="00B51A59" w:rsidRPr="00252CDF" w:rsidRDefault="00B51A59" w:rsidP="003B61F5">
            <w:pPr>
              <w:tabs>
                <w:tab w:val="left" w:pos="945"/>
                <w:tab w:val="left" w:pos="1800"/>
              </w:tabs>
              <w:spacing w:line="240" w:lineRule="auto"/>
              <w:rPr>
                <w:rFonts w:ascii="Cambria" w:hAnsi="Cambria"/>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w:t>
            </w:r>
            <w:r w:rsidR="00260845" w:rsidRPr="00252CDF">
              <w:rPr>
                <w:rFonts w:ascii="Cambria" w:hAnsi="Cambria"/>
                <w:color w:val="000000" w:themeColor="text1"/>
                <w:szCs w:val="24"/>
              </w:rPr>
              <w:t>Õpetusega taotletakse, et õpilane valmistab kavandi või tööjoonise alusel saviplaadi tehnikas erinevaid keraamilisi esemeid, järgides käsitöömeistri kutse-eetika nõudeid, säästlikku materjali kasutamist</w:t>
            </w:r>
            <w:r w:rsidR="00A27305">
              <w:rPr>
                <w:rFonts w:ascii="Cambria" w:hAnsi="Cambria"/>
                <w:color w:val="000000" w:themeColor="text1"/>
                <w:szCs w:val="24"/>
              </w:rPr>
              <w:t xml:space="preserve"> </w:t>
            </w:r>
            <w:r w:rsidR="00260845" w:rsidRPr="00252CDF">
              <w:rPr>
                <w:rFonts w:ascii="Cambria" w:hAnsi="Cambria"/>
                <w:color w:val="000000" w:themeColor="text1"/>
                <w:szCs w:val="24"/>
              </w:rPr>
              <w:t>ja tööohutusnõudeid.</w:t>
            </w:r>
          </w:p>
        </w:tc>
      </w:tr>
      <w:tr w:rsidR="00977C00" w:rsidRPr="00252CDF" w14:paraId="5F444151" w14:textId="77777777" w:rsidTr="007B336F">
        <w:trPr>
          <w:trHeight w:val="357"/>
        </w:trPr>
        <w:tc>
          <w:tcPr>
            <w:tcW w:w="21683" w:type="dxa"/>
            <w:gridSpan w:val="4"/>
            <w:vAlign w:val="center"/>
          </w:tcPr>
          <w:p w14:paraId="06CC1B69" w14:textId="37FF3B27" w:rsidR="00B51A59" w:rsidRPr="00252CDF" w:rsidRDefault="00B51A59"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Nõuded mooduli alustamiseks:</w:t>
            </w:r>
            <w:r w:rsidRPr="00FA5DED">
              <w:rPr>
                <w:rFonts w:ascii="Cambria" w:hAnsi="Cambria"/>
                <w:bCs/>
                <w:color w:val="000000" w:themeColor="text1"/>
                <w:szCs w:val="24"/>
              </w:rPr>
              <w:t xml:space="preserve"> </w:t>
            </w:r>
            <w:r w:rsidR="00FA5DED" w:rsidRPr="00FA5DED">
              <w:rPr>
                <w:rFonts w:ascii="Cambria" w:hAnsi="Cambria"/>
                <w:bCs/>
                <w:color w:val="000000" w:themeColor="text1"/>
                <w:szCs w:val="24"/>
              </w:rPr>
              <w:t>L</w:t>
            </w:r>
            <w:r w:rsidR="008123C6" w:rsidRPr="00FA5DED">
              <w:rPr>
                <w:rFonts w:ascii="Cambria" w:hAnsi="Cambria"/>
                <w:bCs/>
                <w:color w:val="000000" w:themeColor="text1"/>
                <w:szCs w:val="24"/>
              </w:rPr>
              <w:t>äbitud</w:t>
            </w:r>
            <w:r w:rsidR="008123C6" w:rsidRPr="00252CDF">
              <w:rPr>
                <w:rFonts w:ascii="Cambria" w:hAnsi="Cambria"/>
                <w:color w:val="000000" w:themeColor="text1"/>
                <w:szCs w:val="24"/>
              </w:rPr>
              <w:t xml:space="preserve"> </w:t>
            </w:r>
            <w:r w:rsidR="00260845" w:rsidRPr="00252CDF">
              <w:rPr>
                <w:rFonts w:ascii="Cambria" w:hAnsi="Cambria"/>
                <w:color w:val="000000" w:themeColor="text1"/>
                <w:szCs w:val="24"/>
              </w:rPr>
              <w:t>moodulid</w:t>
            </w:r>
            <w:r w:rsidR="00FA5DED">
              <w:rPr>
                <w:rFonts w:ascii="Cambria" w:hAnsi="Cambria"/>
                <w:color w:val="000000" w:themeColor="text1"/>
                <w:szCs w:val="24"/>
              </w:rPr>
              <w:t xml:space="preserve"> „</w:t>
            </w:r>
            <w:r w:rsidR="00751037" w:rsidRPr="00252CDF">
              <w:rPr>
                <w:rFonts w:ascii="Cambria" w:hAnsi="Cambria"/>
                <w:color w:val="000000" w:themeColor="text1"/>
                <w:szCs w:val="24"/>
              </w:rPr>
              <w:t>Savitombust vormimine</w:t>
            </w:r>
            <w:r w:rsidR="00FA5DED">
              <w:rPr>
                <w:rFonts w:ascii="Cambria" w:hAnsi="Cambria"/>
                <w:color w:val="000000" w:themeColor="text1"/>
                <w:szCs w:val="24"/>
              </w:rPr>
              <w:t>“</w:t>
            </w:r>
            <w:r w:rsidR="00751037" w:rsidRPr="00252CDF">
              <w:rPr>
                <w:rFonts w:ascii="Cambria" w:hAnsi="Cambria"/>
                <w:color w:val="000000" w:themeColor="text1"/>
                <w:szCs w:val="24"/>
              </w:rPr>
              <w:t xml:space="preserve"> ja </w:t>
            </w:r>
            <w:r w:rsidR="00FA5DED">
              <w:rPr>
                <w:rFonts w:ascii="Cambria" w:hAnsi="Cambria"/>
                <w:color w:val="000000" w:themeColor="text1"/>
                <w:szCs w:val="24"/>
              </w:rPr>
              <w:t>„</w:t>
            </w:r>
            <w:r w:rsidR="00751037" w:rsidRPr="00252CDF">
              <w:rPr>
                <w:rFonts w:ascii="Cambria" w:hAnsi="Cambria"/>
                <w:color w:val="000000" w:themeColor="text1"/>
                <w:szCs w:val="24"/>
              </w:rPr>
              <w:t>Ribatehnika</w:t>
            </w:r>
            <w:r w:rsidR="00FA5DED">
              <w:rPr>
                <w:rFonts w:ascii="Cambria" w:hAnsi="Cambria"/>
                <w:color w:val="000000" w:themeColor="text1"/>
                <w:szCs w:val="24"/>
              </w:rPr>
              <w:t>“</w:t>
            </w:r>
          </w:p>
        </w:tc>
      </w:tr>
      <w:tr w:rsidR="00B51A59" w:rsidRPr="00252CDF" w14:paraId="5A2CFEC7" w14:textId="77777777" w:rsidTr="007B336F">
        <w:trPr>
          <w:trHeight w:val="329"/>
        </w:trPr>
        <w:tc>
          <w:tcPr>
            <w:tcW w:w="21683" w:type="dxa"/>
            <w:gridSpan w:val="4"/>
            <w:vAlign w:val="center"/>
          </w:tcPr>
          <w:p w14:paraId="588AA6C7" w14:textId="77777777" w:rsidR="00B51A59" w:rsidRPr="00252CDF" w:rsidRDefault="00C71A80"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Aine(d) ja õpet</w:t>
            </w:r>
            <w:r w:rsidR="00751037" w:rsidRPr="00252CDF">
              <w:rPr>
                <w:rFonts w:ascii="Cambria" w:hAnsi="Cambria"/>
                <w:b/>
                <w:color w:val="000000" w:themeColor="text1"/>
                <w:szCs w:val="24"/>
              </w:rPr>
              <w:t>aja(d): Maila Juns-Veldre, Sander Raudsepp, Helina Nelis</w:t>
            </w:r>
          </w:p>
        </w:tc>
      </w:tr>
    </w:tbl>
    <w:tbl>
      <w:tblPr>
        <w:tblStyle w:val="TableGrid"/>
        <w:tblW w:w="21683" w:type="dxa"/>
        <w:tblInd w:w="0" w:type="dxa"/>
        <w:tblLayout w:type="fixed"/>
        <w:tblCellMar>
          <w:left w:w="108" w:type="dxa"/>
          <w:right w:w="51" w:type="dxa"/>
        </w:tblCellMar>
        <w:tblLook w:val="04A0" w:firstRow="1" w:lastRow="0" w:firstColumn="1" w:lastColumn="0" w:noHBand="0" w:noVBand="1"/>
      </w:tblPr>
      <w:tblGrid>
        <w:gridCol w:w="3510"/>
        <w:gridCol w:w="5353"/>
        <w:gridCol w:w="2268"/>
        <w:gridCol w:w="3402"/>
        <w:gridCol w:w="4961"/>
        <w:gridCol w:w="2189"/>
      </w:tblGrid>
      <w:tr w:rsidR="00977C00" w:rsidRPr="00252CDF" w14:paraId="5B23B729" w14:textId="77777777" w:rsidTr="00D4361B">
        <w:trPr>
          <w:trHeight w:val="1371"/>
          <w:tblHeader/>
        </w:trPr>
        <w:tc>
          <w:tcPr>
            <w:tcW w:w="3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3BB0CA" w14:textId="77198E95" w:rsidR="00B51A59" w:rsidRPr="00252CDF" w:rsidRDefault="00B51A59"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53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7E45B55" w14:textId="3B3B28CE" w:rsidR="00B51A59" w:rsidRPr="00D4361B" w:rsidRDefault="00B51A59"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E90B2AF" w14:textId="77777777" w:rsidR="00B51A59" w:rsidRPr="00252CDF" w:rsidRDefault="00B51A59"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239F24" w14:textId="2A7FDA73" w:rsidR="00B51A59" w:rsidRPr="00252CDF" w:rsidRDefault="00B51A59" w:rsidP="00D4361B">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519D116D" w14:textId="77777777" w:rsidR="00B51A59" w:rsidRPr="00252CDF" w:rsidRDefault="00B51A59" w:rsidP="00D4361B">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r w:rsidR="00F55ED4" w:rsidRPr="00252CDF">
              <w:rPr>
                <w:rFonts w:ascii="Cambria" w:hAnsi="Cambria"/>
                <w:b/>
                <w:color w:val="000000" w:themeColor="text1"/>
                <w:szCs w:val="24"/>
              </w:rPr>
              <w:t xml:space="preserve">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B26B47" w14:textId="77777777" w:rsidR="00B51A59" w:rsidRPr="00252CDF" w:rsidRDefault="00B51A59" w:rsidP="00D4361B">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1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4CA2CC2" w14:textId="05EC2C0C" w:rsidR="00B51A59" w:rsidRPr="00252CDF" w:rsidRDefault="00B51A59" w:rsidP="00823330">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4518997C" w14:textId="77777777" w:rsidTr="00FA5DED">
        <w:trPr>
          <w:trHeight w:val="1510"/>
        </w:trPr>
        <w:tc>
          <w:tcPr>
            <w:tcW w:w="3510" w:type="dxa"/>
            <w:tcBorders>
              <w:top w:val="single" w:sz="4" w:space="0" w:color="000000"/>
              <w:left w:val="single" w:sz="4" w:space="0" w:color="000000"/>
              <w:bottom w:val="single" w:sz="4" w:space="0" w:color="000000"/>
              <w:right w:val="single" w:sz="4" w:space="0" w:color="000000"/>
            </w:tcBorders>
          </w:tcPr>
          <w:p w14:paraId="3C896932" w14:textId="74EA6104" w:rsidR="00CD07A0" w:rsidRPr="00823330" w:rsidRDefault="00823330" w:rsidP="00823330">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00B915DC" w:rsidRPr="00823330">
              <w:rPr>
                <w:rFonts w:ascii="Cambria" w:hAnsi="Cambria"/>
                <w:color w:val="000000" w:themeColor="text1"/>
                <w:szCs w:val="24"/>
              </w:rPr>
              <w:t xml:space="preserve">kavandab saviplaadist </w:t>
            </w:r>
            <w:r w:rsidR="00CD07A0" w:rsidRPr="00823330">
              <w:rPr>
                <w:rFonts w:ascii="Cambria" w:hAnsi="Cambria"/>
                <w:color w:val="000000" w:themeColor="text1"/>
                <w:szCs w:val="24"/>
              </w:rPr>
              <w:t>vormimise tehnikas</w:t>
            </w:r>
            <w:r w:rsidR="00B915DC" w:rsidRPr="00823330">
              <w:rPr>
                <w:rFonts w:ascii="Cambria" w:hAnsi="Cambria"/>
                <w:color w:val="000000" w:themeColor="text1"/>
                <w:szCs w:val="24"/>
              </w:rPr>
              <w:t xml:space="preserve"> </w:t>
            </w:r>
            <w:r w:rsidR="00CD07A0" w:rsidRPr="00823330">
              <w:rPr>
                <w:rFonts w:ascii="Cambria" w:hAnsi="Cambria"/>
                <w:color w:val="000000" w:themeColor="text1"/>
                <w:szCs w:val="24"/>
              </w:rPr>
              <w:t xml:space="preserve">erinevaid </w:t>
            </w:r>
            <w:proofErr w:type="spellStart"/>
            <w:r w:rsidR="00CD07A0" w:rsidRPr="00823330">
              <w:rPr>
                <w:rFonts w:ascii="Cambria" w:hAnsi="Cambria"/>
                <w:color w:val="000000" w:themeColor="text1"/>
                <w:szCs w:val="24"/>
              </w:rPr>
              <w:t>tahulisi</w:t>
            </w:r>
            <w:proofErr w:type="spellEnd"/>
            <w:r w:rsidR="00B915DC" w:rsidRPr="00823330">
              <w:rPr>
                <w:rFonts w:ascii="Cambria" w:hAnsi="Cambria"/>
                <w:color w:val="000000" w:themeColor="text1"/>
                <w:szCs w:val="24"/>
              </w:rPr>
              <w:t xml:space="preserve"> </w:t>
            </w:r>
            <w:r w:rsidR="00CD07A0" w:rsidRPr="00823330">
              <w:rPr>
                <w:rFonts w:ascii="Cambria" w:hAnsi="Cambria"/>
                <w:color w:val="000000" w:themeColor="text1"/>
                <w:szCs w:val="24"/>
              </w:rPr>
              <w:t>esemeid ja valmistab</w:t>
            </w:r>
            <w:r w:rsidR="00B915DC" w:rsidRPr="00823330">
              <w:rPr>
                <w:rFonts w:ascii="Cambria" w:hAnsi="Cambria"/>
                <w:color w:val="000000" w:themeColor="text1"/>
                <w:szCs w:val="24"/>
              </w:rPr>
              <w:t xml:space="preserve"> </w:t>
            </w:r>
            <w:r w:rsidR="00CD07A0" w:rsidRPr="00823330">
              <w:rPr>
                <w:rFonts w:ascii="Cambria" w:hAnsi="Cambria"/>
                <w:color w:val="000000" w:themeColor="text1"/>
                <w:szCs w:val="24"/>
              </w:rPr>
              <w:t>lõiked, arvestades</w:t>
            </w:r>
            <w:r w:rsidR="00B915DC" w:rsidRPr="00823330">
              <w:rPr>
                <w:rFonts w:ascii="Cambria" w:hAnsi="Cambria"/>
                <w:color w:val="000000" w:themeColor="text1"/>
                <w:szCs w:val="24"/>
              </w:rPr>
              <w:t xml:space="preserve"> </w:t>
            </w:r>
            <w:r w:rsidR="00CD07A0" w:rsidRPr="00823330">
              <w:rPr>
                <w:rFonts w:ascii="Cambria" w:hAnsi="Cambria"/>
                <w:color w:val="000000" w:themeColor="text1"/>
                <w:szCs w:val="24"/>
              </w:rPr>
              <w:t>savi kahanemisega</w:t>
            </w:r>
          </w:p>
        </w:tc>
        <w:tc>
          <w:tcPr>
            <w:tcW w:w="5353" w:type="dxa"/>
            <w:tcBorders>
              <w:top w:val="single" w:sz="4" w:space="0" w:color="000000"/>
              <w:left w:val="single" w:sz="4" w:space="0" w:color="000000"/>
              <w:bottom w:val="single" w:sz="4" w:space="0" w:color="000000"/>
              <w:right w:val="single" w:sz="4" w:space="0" w:color="000000"/>
            </w:tcBorders>
          </w:tcPr>
          <w:p w14:paraId="4995ADC4" w14:textId="1FC372EC" w:rsidR="00CD07A0" w:rsidRPr="00823330" w:rsidRDefault="00823330" w:rsidP="00823330">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1.1. </w:t>
            </w:r>
            <w:r w:rsidR="00CD07A0" w:rsidRPr="00823330">
              <w:rPr>
                <w:rFonts w:ascii="Cambria" w:hAnsi="Cambria"/>
                <w:color w:val="000000" w:themeColor="text1"/>
                <w:szCs w:val="24"/>
              </w:rPr>
              <w:t>kavandab ülesande alusel kolm erinevat tahulist eset</w:t>
            </w:r>
          </w:p>
          <w:p w14:paraId="0E381172" w14:textId="7A22E326" w:rsidR="00CD07A0" w:rsidRPr="00823330" w:rsidRDefault="00823330" w:rsidP="00823330">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1.2. </w:t>
            </w:r>
            <w:r w:rsidR="00CD07A0" w:rsidRPr="00823330">
              <w:rPr>
                <w:rFonts w:ascii="Cambria" w:hAnsi="Cambria"/>
                <w:color w:val="000000" w:themeColor="text1"/>
                <w:szCs w:val="24"/>
              </w:rPr>
              <w:t>arvutab ülesande alusel lõike valmistamiseks savi</w:t>
            </w:r>
            <w:r w:rsidR="00B915DC" w:rsidRPr="00823330">
              <w:rPr>
                <w:rFonts w:ascii="Cambria" w:hAnsi="Cambria"/>
                <w:color w:val="000000" w:themeColor="text1"/>
                <w:szCs w:val="24"/>
              </w:rPr>
              <w:t xml:space="preserve"> </w:t>
            </w:r>
            <w:r w:rsidR="00CD07A0" w:rsidRPr="00823330">
              <w:rPr>
                <w:rFonts w:ascii="Cambria" w:hAnsi="Cambria"/>
                <w:color w:val="000000" w:themeColor="text1"/>
                <w:szCs w:val="24"/>
              </w:rPr>
              <w:t>kahanemise protsendi</w:t>
            </w:r>
          </w:p>
          <w:p w14:paraId="180202B5" w14:textId="6CA3831D" w:rsidR="00CD07A0" w:rsidRPr="00823330" w:rsidRDefault="00823330" w:rsidP="00823330">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1.3. </w:t>
            </w:r>
            <w:r w:rsidR="00CD07A0" w:rsidRPr="00823330">
              <w:rPr>
                <w:rFonts w:ascii="Cambria" w:hAnsi="Cambria"/>
                <w:color w:val="000000" w:themeColor="text1"/>
                <w:szCs w:val="24"/>
              </w:rPr>
              <w:t>valmistab kavandatud e</w:t>
            </w:r>
            <w:r w:rsidR="00B915DC" w:rsidRPr="00823330">
              <w:rPr>
                <w:rFonts w:ascii="Cambria" w:hAnsi="Cambria"/>
                <w:color w:val="000000" w:themeColor="text1"/>
                <w:szCs w:val="24"/>
              </w:rPr>
              <w:t xml:space="preserve">seme osadele lõiked, arvestades </w:t>
            </w:r>
            <w:r w:rsidR="00CD07A0" w:rsidRPr="00823330">
              <w:rPr>
                <w:rFonts w:ascii="Cambria" w:hAnsi="Cambria"/>
                <w:color w:val="000000" w:themeColor="text1"/>
                <w:szCs w:val="24"/>
              </w:rPr>
              <w:t>savi</w:t>
            </w:r>
            <w:r w:rsidR="00B915DC" w:rsidRPr="00823330">
              <w:rPr>
                <w:rFonts w:ascii="Cambria" w:hAnsi="Cambria"/>
                <w:color w:val="000000" w:themeColor="text1"/>
                <w:szCs w:val="24"/>
              </w:rPr>
              <w:t xml:space="preserve"> </w:t>
            </w:r>
            <w:r w:rsidR="00CD07A0" w:rsidRPr="00823330">
              <w:rPr>
                <w:rFonts w:ascii="Cambria" w:hAnsi="Cambria"/>
                <w:color w:val="000000" w:themeColor="text1"/>
                <w:szCs w:val="24"/>
              </w:rPr>
              <w:t>kahanemise protsendiga</w:t>
            </w:r>
          </w:p>
        </w:tc>
        <w:tc>
          <w:tcPr>
            <w:tcW w:w="2268" w:type="dxa"/>
            <w:tcBorders>
              <w:top w:val="single" w:sz="4" w:space="0" w:color="000000"/>
              <w:left w:val="single" w:sz="4" w:space="0" w:color="000000"/>
              <w:bottom w:val="single" w:sz="4" w:space="0" w:color="000000"/>
              <w:right w:val="single" w:sz="4" w:space="0" w:color="000000"/>
            </w:tcBorders>
          </w:tcPr>
          <w:p w14:paraId="340CAC32" w14:textId="647B61F1" w:rsidR="00CD07A0" w:rsidRPr="00252CDF" w:rsidRDefault="00CD07A0"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C92EA3">
              <w:rPr>
                <w:rFonts w:ascii="Cambria" w:hAnsi="Cambria"/>
                <w:color w:val="000000" w:themeColor="text1"/>
                <w:szCs w:val="24"/>
              </w:rPr>
              <w:t>, i</w:t>
            </w:r>
            <w:r w:rsidRPr="00252CDF">
              <w:rPr>
                <w:rFonts w:ascii="Cambria" w:hAnsi="Cambria"/>
                <w:color w:val="000000" w:themeColor="text1"/>
                <w:szCs w:val="24"/>
              </w:rPr>
              <w:t>seseisev töö</w:t>
            </w:r>
          </w:p>
          <w:p w14:paraId="6536BBB9" w14:textId="77777777" w:rsidR="00CD07A0" w:rsidRPr="00252CDF" w:rsidRDefault="00CD07A0"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erinevate</w:t>
            </w:r>
          </w:p>
          <w:p w14:paraId="6906BA15" w14:textId="66F285C1" w:rsidR="00CD07A0" w:rsidRPr="00252CDF" w:rsidRDefault="00CD07A0"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r w:rsidR="00C92EA3">
              <w:rPr>
                <w:rFonts w:ascii="Cambria" w:hAnsi="Cambria"/>
                <w:color w:val="000000" w:themeColor="text1"/>
                <w:szCs w:val="24"/>
              </w:rPr>
              <w:t>, i</w:t>
            </w:r>
            <w:r w:rsidRPr="00252CDF">
              <w:rPr>
                <w:rFonts w:ascii="Cambria" w:hAnsi="Cambria"/>
                <w:color w:val="000000" w:themeColor="text1"/>
                <w:szCs w:val="24"/>
              </w:rPr>
              <w:t>seseisev praktiline</w:t>
            </w:r>
          </w:p>
          <w:p w14:paraId="421DA600" w14:textId="77777777" w:rsidR="00CD07A0" w:rsidRPr="00252CDF" w:rsidRDefault="00CD07A0"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töö.</w:t>
            </w:r>
          </w:p>
        </w:tc>
        <w:tc>
          <w:tcPr>
            <w:tcW w:w="3402" w:type="dxa"/>
            <w:vMerge w:val="restart"/>
            <w:tcBorders>
              <w:top w:val="single" w:sz="4" w:space="0" w:color="000000"/>
              <w:left w:val="single" w:sz="4" w:space="0" w:color="000000"/>
              <w:right w:val="single" w:sz="4" w:space="0" w:color="000000"/>
            </w:tcBorders>
          </w:tcPr>
          <w:p w14:paraId="067616D6" w14:textId="40DAF23C" w:rsidR="00CD07A0" w:rsidRPr="00252CDF" w:rsidRDefault="00EC7F73" w:rsidP="00CE4960">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ÕV</w:t>
            </w:r>
            <w:r w:rsidR="00CE4960">
              <w:rPr>
                <w:rFonts w:ascii="Cambria" w:eastAsia="Segoe UI Symbol" w:hAnsi="Cambria"/>
                <w:color w:val="000000" w:themeColor="text1"/>
                <w:szCs w:val="24"/>
              </w:rPr>
              <w:t xml:space="preserve"> </w:t>
            </w:r>
            <w:r w:rsidR="00CE4960" w:rsidRPr="00252CDF">
              <w:rPr>
                <w:rFonts w:ascii="Cambria" w:eastAsia="Segoe UI Symbol" w:hAnsi="Cambria"/>
                <w:color w:val="000000" w:themeColor="text1"/>
                <w:szCs w:val="24"/>
              </w:rPr>
              <w:t>1.</w:t>
            </w:r>
            <w:r w:rsidR="00CE4960">
              <w:rPr>
                <w:rFonts w:ascii="Cambria" w:eastAsia="Segoe UI Symbol" w:hAnsi="Cambria"/>
                <w:color w:val="000000" w:themeColor="text1"/>
                <w:szCs w:val="24"/>
              </w:rPr>
              <w:t>–</w:t>
            </w:r>
            <w:r w:rsidR="00CE4960" w:rsidRPr="00252CDF">
              <w:rPr>
                <w:rFonts w:ascii="Cambria" w:eastAsia="Segoe UI Symbol" w:hAnsi="Cambria"/>
                <w:color w:val="000000" w:themeColor="text1"/>
                <w:szCs w:val="24"/>
              </w:rPr>
              <w:t>5.</w:t>
            </w:r>
          </w:p>
          <w:p w14:paraId="7B56B222" w14:textId="706C7BE6" w:rsidR="00CD07A0" w:rsidRPr="00252CDF" w:rsidRDefault="00172ACD"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CE4960">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Iseseisev praktiline töö </w:t>
            </w:r>
            <w:r w:rsidR="00CD07A0" w:rsidRPr="00252CDF">
              <w:rPr>
                <w:rFonts w:ascii="Cambria" w:eastAsia="Segoe UI Symbol" w:hAnsi="Cambria"/>
                <w:color w:val="000000" w:themeColor="text1"/>
                <w:szCs w:val="24"/>
              </w:rPr>
              <w:t>kompleksülesande alusel:</w:t>
            </w:r>
          </w:p>
          <w:p w14:paraId="47FCAA80" w14:textId="77777777" w:rsidR="00CD07A0" w:rsidRPr="00252CDF" w:rsidRDefault="00172ACD" w:rsidP="001F72AE">
            <w:pPr>
              <w:pStyle w:val="Loendilik"/>
              <w:numPr>
                <w:ilvl w:val="0"/>
                <w:numId w:val="29"/>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koostab nimekirja kasutatud materjalidest ja </w:t>
            </w:r>
            <w:r w:rsidR="00CD07A0" w:rsidRPr="00252CDF">
              <w:rPr>
                <w:rFonts w:ascii="Cambria" w:eastAsia="Segoe UI Symbol" w:hAnsi="Cambria"/>
                <w:color w:val="000000" w:themeColor="text1"/>
                <w:szCs w:val="24"/>
              </w:rPr>
              <w:t>töövahenditest,</w:t>
            </w:r>
          </w:p>
          <w:p w14:paraId="4325DCEC" w14:textId="77777777" w:rsidR="00CD07A0" w:rsidRPr="00252CDF" w:rsidRDefault="00CD07A0" w:rsidP="001F72AE">
            <w:pPr>
              <w:pStyle w:val="Loendilik"/>
              <w:numPr>
                <w:ilvl w:val="0"/>
                <w:numId w:val="29"/>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esitab kavandi ja tööjoonise,</w:t>
            </w:r>
          </w:p>
          <w:p w14:paraId="1E991D35" w14:textId="77777777" w:rsidR="00D71F80" w:rsidRPr="00252CDF" w:rsidRDefault="00D71F80" w:rsidP="001F72AE">
            <w:pPr>
              <w:pStyle w:val="Loendilik"/>
              <w:numPr>
                <w:ilvl w:val="0"/>
                <w:numId w:val="29"/>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valmistab kavandatud eseme</w:t>
            </w:r>
          </w:p>
          <w:p w14:paraId="73023B10" w14:textId="77777777" w:rsidR="00CD07A0" w:rsidRPr="00252CDF" w:rsidRDefault="00CD07A0" w:rsidP="001F72AE">
            <w:pPr>
              <w:pStyle w:val="Loendilik"/>
              <w:numPr>
                <w:ilvl w:val="0"/>
                <w:numId w:val="29"/>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lastRenderedPageBreak/>
              <w:t>dokumenteerib eseme</w:t>
            </w:r>
            <w:r w:rsidR="00172ACD"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valmistus ja põletusprotsessi,</w:t>
            </w:r>
          </w:p>
          <w:p w14:paraId="37A0D996" w14:textId="77777777" w:rsidR="00CD07A0" w:rsidRPr="00252CDF" w:rsidRDefault="00172ACD" w:rsidP="001F72AE">
            <w:pPr>
              <w:pStyle w:val="Loendilik"/>
              <w:numPr>
                <w:ilvl w:val="0"/>
                <w:numId w:val="29"/>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analüüsib ja dokumenteerib </w:t>
            </w:r>
            <w:r w:rsidR="00CD07A0" w:rsidRPr="00252CDF">
              <w:rPr>
                <w:rFonts w:ascii="Cambria" w:eastAsia="Segoe UI Symbol" w:hAnsi="Cambria"/>
                <w:color w:val="000000" w:themeColor="text1"/>
                <w:szCs w:val="24"/>
              </w:rPr>
              <w:t>tulemused,</w:t>
            </w:r>
          </w:p>
          <w:p w14:paraId="06C60B01" w14:textId="403C30BA" w:rsidR="00CD07A0" w:rsidRPr="00823330" w:rsidRDefault="00CD07A0" w:rsidP="001F72AE">
            <w:pPr>
              <w:pStyle w:val="Loendilik"/>
              <w:numPr>
                <w:ilvl w:val="0"/>
                <w:numId w:val="29"/>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esitab info õpimapis.</w:t>
            </w:r>
          </w:p>
        </w:tc>
        <w:tc>
          <w:tcPr>
            <w:tcW w:w="4961" w:type="dxa"/>
            <w:tcBorders>
              <w:top w:val="single" w:sz="4" w:space="0" w:color="000000"/>
              <w:left w:val="single" w:sz="4" w:space="0" w:color="000000"/>
              <w:bottom w:val="single" w:sz="4" w:space="0" w:color="000000"/>
              <w:right w:val="single" w:sz="4" w:space="0" w:color="000000"/>
            </w:tcBorders>
          </w:tcPr>
          <w:p w14:paraId="76A0DF0E" w14:textId="77777777" w:rsidR="00CD07A0" w:rsidRPr="00252CDF" w:rsidRDefault="00CD07A0" w:rsidP="001F72AE">
            <w:pPr>
              <w:pStyle w:val="Loendilik"/>
              <w:numPr>
                <w:ilvl w:val="0"/>
                <w:numId w:val="42"/>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lastRenderedPageBreak/>
              <w:t>Kavandamine:</w:t>
            </w:r>
            <w:r w:rsidRPr="00252CDF">
              <w:rPr>
                <w:rFonts w:ascii="Cambria" w:hAnsi="Cambria"/>
                <w:color w:val="000000" w:themeColor="text1"/>
                <w:szCs w:val="24"/>
              </w:rPr>
              <w:t xml:space="preserve"> p</w:t>
            </w:r>
            <w:r w:rsidR="007557F0" w:rsidRPr="00252CDF">
              <w:rPr>
                <w:rFonts w:ascii="Cambria" w:hAnsi="Cambria"/>
                <w:color w:val="000000" w:themeColor="text1"/>
                <w:szCs w:val="24"/>
              </w:rPr>
              <w:t xml:space="preserve">erspektiivis joonistatud kavand </w:t>
            </w:r>
            <w:proofErr w:type="spellStart"/>
            <w:r w:rsidRPr="00252CDF">
              <w:rPr>
                <w:rFonts w:ascii="Cambria" w:hAnsi="Cambria"/>
                <w:color w:val="000000" w:themeColor="text1"/>
                <w:szCs w:val="24"/>
              </w:rPr>
              <w:t>tahulisest</w:t>
            </w:r>
            <w:proofErr w:type="spellEnd"/>
            <w:r w:rsidRPr="00252CDF">
              <w:rPr>
                <w:rFonts w:ascii="Cambria" w:hAnsi="Cambria"/>
                <w:color w:val="000000" w:themeColor="text1"/>
                <w:szCs w:val="24"/>
              </w:rPr>
              <w:t xml:space="preserve"> esemest, eseme tööjoonis, lõiked</w:t>
            </w:r>
            <w:r w:rsidR="007557F0" w:rsidRPr="00252CDF">
              <w:rPr>
                <w:rFonts w:ascii="Cambria" w:hAnsi="Cambria"/>
                <w:color w:val="000000" w:themeColor="text1"/>
                <w:szCs w:val="24"/>
              </w:rPr>
              <w:t>.</w:t>
            </w:r>
          </w:p>
        </w:tc>
        <w:tc>
          <w:tcPr>
            <w:tcW w:w="2189" w:type="dxa"/>
            <w:tcBorders>
              <w:top w:val="single" w:sz="4" w:space="0" w:color="000000"/>
              <w:left w:val="single" w:sz="4" w:space="0" w:color="000000"/>
              <w:bottom w:val="single" w:sz="4" w:space="0" w:color="000000"/>
              <w:right w:val="single" w:sz="4" w:space="0" w:color="000000"/>
            </w:tcBorders>
          </w:tcPr>
          <w:p w14:paraId="149A170C" w14:textId="77777777" w:rsidR="003C19C9" w:rsidRPr="00252CDF" w:rsidRDefault="003C19C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ja P – lõimitud </w:t>
            </w:r>
            <w:r w:rsidR="00EB38DB" w:rsidRPr="00252CDF">
              <w:rPr>
                <w:rFonts w:ascii="Cambria" w:hAnsi="Cambria"/>
                <w:color w:val="000000" w:themeColor="text1"/>
                <w:szCs w:val="24"/>
              </w:rPr>
              <w:t>4</w:t>
            </w:r>
          </w:p>
          <w:p w14:paraId="7672DDAE" w14:textId="77777777" w:rsidR="00CD07A0" w:rsidRPr="00252CDF" w:rsidRDefault="003C19C9"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 xml:space="preserve">I </w:t>
            </w:r>
            <w:r w:rsidR="0025716C" w:rsidRPr="00252CDF">
              <w:rPr>
                <w:rFonts w:ascii="Cambria" w:hAnsi="Cambria"/>
                <w:color w:val="000000" w:themeColor="text1"/>
                <w:szCs w:val="24"/>
              </w:rPr>
              <w:t>ja P – lõimitud 6</w:t>
            </w:r>
          </w:p>
          <w:p w14:paraId="2FAF5080" w14:textId="77777777" w:rsidR="00CD07A0" w:rsidRPr="00252CDF" w:rsidRDefault="00CD07A0"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 </w:t>
            </w:r>
          </w:p>
          <w:p w14:paraId="73B014BD" w14:textId="77777777" w:rsidR="00CD07A0" w:rsidRPr="00252CDF" w:rsidRDefault="00CD07A0" w:rsidP="00605701">
            <w:pPr>
              <w:spacing w:after="0" w:line="240" w:lineRule="auto"/>
              <w:ind w:right="0"/>
              <w:jc w:val="left"/>
              <w:rPr>
                <w:rFonts w:ascii="Cambria" w:hAnsi="Cambria"/>
                <w:color w:val="000000" w:themeColor="text1"/>
                <w:szCs w:val="24"/>
              </w:rPr>
            </w:pPr>
          </w:p>
        </w:tc>
      </w:tr>
      <w:tr w:rsidR="00977C00" w:rsidRPr="00252CDF" w14:paraId="5A8CC803" w14:textId="77777777" w:rsidTr="00FA5DED">
        <w:trPr>
          <w:trHeight w:val="896"/>
        </w:trPr>
        <w:tc>
          <w:tcPr>
            <w:tcW w:w="3510" w:type="dxa"/>
            <w:tcBorders>
              <w:top w:val="single" w:sz="4" w:space="0" w:color="000000"/>
              <w:left w:val="single" w:sz="4" w:space="0" w:color="000000"/>
              <w:bottom w:val="single" w:sz="4" w:space="0" w:color="000000"/>
              <w:right w:val="single" w:sz="4" w:space="0" w:color="000000"/>
            </w:tcBorders>
          </w:tcPr>
          <w:p w14:paraId="5BC50994" w14:textId="032F1020" w:rsidR="00CD07A0" w:rsidRPr="00823330" w:rsidRDefault="00823330" w:rsidP="00823330">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2. </w:t>
            </w:r>
            <w:r w:rsidR="007D29D2" w:rsidRPr="00823330">
              <w:rPr>
                <w:rFonts w:ascii="Cambria" w:hAnsi="Cambria"/>
                <w:color w:val="000000" w:themeColor="text1"/>
                <w:szCs w:val="24"/>
              </w:rPr>
              <w:t xml:space="preserve">teab saviplaadi </w:t>
            </w:r>
            <w:r w:rsidR="00CD07A0" w:rsidRPr="00823330">
              <w:rPr>
                <w:rFonts w:ascii="Cambria" w:hAnsi="Cambria"/>
                <w:color w:val="000000" w:themeColor="text1"/>
                <w:szCs w:val="24"/>
              </w:rPr>
              <w:t>tehnikaks sobivate</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omadustega</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kõrgkuumuse</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savimasse, varub</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sobiva savi ja</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hoiustab</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nõuetekohaselt</w:t>
            </w:r>
          </w:p>
        </w:tc>
        <w:tc>
          <w:tcPr>
            <w:tcW w:w="5353" w:type="dxa"/>
            <w:tcBorders>
              <w:top w:val="single" w:sz="4" w:space="0" w:color="000000"/>
              <w:left w:val="single" w:sz="4" w:space="0" w:color="000000"/>
              <w:bottom w:val="single" w:sz="4" w:space="0" w:color="000000"/>
              <w:right w:val="single" w:sz="4" w:space="0" w:color="000000"/>
            </w:tcBorders>
          </w:tcPr>
          <w:p w14:paraId="310D634F" w14:textId="132F5356" w:rsidR="00CD07A0" w:rsidRPr="00823330" w:rsidRDefault="00823330" w:rsidP="00823330">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00CD07A0" w:rsidRPr="00823330">
              <w:rPr>
                <w:rFonts w:ascii="Cambria" w:hAnsi="Cambria"/>
                <w:color w:val="000000" w:themeColor="text1"/>
                <w:szCs w:val="24"/>
              </w:rPr>
              <w:t>selgitab ülesandest lähtuvalt savimassi markeeringu põhjal</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valitud savi omadusi ja sobivust saviplaadi tehnikale</w:t>
            </w:r>
          </w:p>
          <w:p w14:paraId="69A7A0CB" w14:textId="642BEEBE" w:rsidR="00CD07A0" w:rsidRPr="00823330" w:rsidRDefault="00823330" w:rsidP="00823330">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2.2. </w:t>
            </w:r>
            <w:r w:rsidR="00CD07A0" w:rsidRPr="00823330">
              <w:rPr>
                <w:rFonts w:ascii="Cambria" w:hAnsi="Cambria"/>
                <w:color w:val="000000" w:themeColor="text1"/>
                <w:szCs w:val="24"/>
              </w:rPr>
              <w:t>selgitab ülesande põhjal kõrgkuumussavi varumise</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7E5CC010" w14:textId="47CB67F2" w:rsidR="00CD07A0" w:rsidRPr="00252CDF" w:rsidRDefault="00CD07A0"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C92EA3">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47411F0C" w14:textId="77777777" w:rsidR="00CD07A0" w:rsidRPr="00252CDF" w:rsidRDefault="00CD07A0"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2850E54E" w14:textId="77777777" w:rsidR="00CD07A0" w:rsidRPr="00252CDF" w:rsidRDefault="00CD07A0"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p>
        </w:tc>
        <w:tc>
          <w:tcPr>
            <w:tcW w:w="3402" w:type="dxa"/>
            <w:vMerge/>
            <w:tcBorders>
              <w:left w:val="single" w:sz="4" w:space="0" w:color="000000"/>
              <w:right w:val="single" w:sz="4" w:space="0" w:color="000000"/>
            </w:tcBorders>
          </w:tcPr>
          <w:p w14:paraId="4279A1ED" w14:textId="77777777" w:rsidR="00CD07A0" w:rsidRPr="00252CDF" w:rsidRDefault="00CD07A0" w:rsidP="00605701">
            <w:pPr>
              <w:tabs>
                <w:tab w:val="center" w:pos="360"/>
              </w:tabs>
              <w:spacing w:after="0" w:line="240" w:lineRule="auto"/>
              <w:ind w:left="0"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4F45CA9A" w14:textId="77777777" w:rsidR="00CD07A0" w:rsidRPr="00252CDF" w:rsidRDefault="00CD07A0" w:rsidP="001F72AE">
            <w:pPr>
              <w:pStyle w:val="Loendilik"/>
              <w:numPr>
                <w:ilvl w:val="0"/>
                <w:numId w:val="43"/>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Varumine:</w:t>
            </w:r>
            <w:r w:rsidRPr="00252CDF">
              <w:rPr>
                <w:rFonts w:ascii="Cambria" w:hAnsi="Cambria"/>
                <w:color w:val="000000" w:themeColor="text1"/>
                <w:szCs w:val="24"/>
              </w:rPr>
              <w:t xml:space="preserve"> kõrgkuumusmass, peene- ja</w:t>
            </w:r>
          </w:p>
          <w:p w14:paraId="437A570D" w14:textId="77777777" w:rsidR="00CD07A0" w:rsidRPr="00252CDF" w:rsidRDefault="00CD07A0"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jämedateralised massid, avatud savipaki</w:t>
            </w:r>
          </w:p>
          <w:p w14:paraId="476A7726" w14:textId="77777777" w:rsidR="00CD07A0" w:rsidRPr="00252CDF" w:rsidRDefault="00CD07A0"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hoiustamine.</w:t>
            </w:r>
          </w:p>
        </w:tc>
        <w:tc>
          <w:tcPr>
            <w:tcW w:w="2189" w:type="dxa"/>
            <w:tcBorders>
              <w:top w:val="single" w:sz="4" w:space="0" w:color="000000"/>
              <w:left w:val="single" w:sz="4" w:space="0" w:color="000000"/>
              <w:bottom w:val="single" w:sz="4" w:space="0" w:color="000000"/>
              <w:right w:val="single" w:sz="4" w:space="0" w:color="000000"/>
            </w:tcBorders>
          </w:tcPr>
          <w:p w14:paraId="247B3632" w14:textId="633FDD4D" w:rsidR="00CD07A0" w:rsidRPr="00252CDF" w:rsidRDefault="00D934C3" w:rsidP="00823330">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1 </w:t>
            </w:r>
          </w:p>
          <w:p w14:paraId="25DAEB97" w14:textId="77777777" w:rsidR="00CD07A0" w:rsidRPr="00252CDF" w:rsidRDefault="00D934C3"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 xml:space="preserve">I – 2 </w:t>
            </w:r>
          </w:p>
        </w:tc>
      </w:tr>
      <w:tr w:rsidR="00977C00" w:rsidRPr="00252CDF" w14:paraId="5CEF7FEE" w14:textId="77777777" w:rsidTr="00FA5DED">
        <w:trPr>
          <w:trHeight w:val="2281"/>
        </w:trPr>
        <w:tc>
          <w:tcPr>
            <w:tcW w:w="3510" w:type="dxa"/>
            <w:tcBorders>
              <w:top w:val="single" w:sz="4" w:space="0" w:color="000000"/>
              <w:left w:val="single" w:sz="4" w:space="0" w:color="000000"/>
              <w:bottom w:val="single" w:sz="4" w:space="0" w:color="000000"/>
              <w:right w:val="single" w:sz="4" w:space="0" w:color="000000"/>
            </w:tcBorders>
          </w:tcPr>
          <w:p w14:paraId="65E1F1DB" w14:textId="4F6B2582" w:rsidR="00CD07A0" w:rsidRPr="00823330" w:rsidRDefault="00823330" w:rsidP="00823330">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ÕV 3. </w:t>
            </w:r>
            <w:r w:rsidR="00CD07A0" w:rsidRPr="00823330">
              <w:rPr>
                <w:rFonts w:ascii="Cambria" w:hAnsi="Cambria"/>
                <w:color w:val="000000" w:themeColor="text1"/>
                <w:szCs w:val="24"/>
              </w:rPr>
              <w:t>tunneb tööprotsessi</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ja sellest lähtudes</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valmistab ette</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töökoha ja</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materjalid, seab</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töökorda</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töövahendid ja</w:t>
            </w:r>
            <w:r w:rsidR="00E97B1F" w:rsidRPr="00823330">
              <w:rPr>
                <w:rFonts w:ascii="Cambria" w:hAnsi="Cambria"/>
                <w:color w:val="000000" w:themeColor="text1"/>
                <w:szCs w:val="24"/>
              </w:rPr>
              <w:t xml:space="preserve"> </w:t>
            </w:r>
            <w:r w:rsidR="00CD07A0" w:rsidRPr="00823330">
              <w:rPr>
                <w:rFonts w:ascii="Cambria" w:hAnsi="Cambria"/>
                <w:color w:val="000000" w:themeColor="text1"/>
                <w:szCs w:val="24"/>
              </w:rPr>
              <w:t>seadmed</w:t>
            </w:r>
          </w:p>
        </w:tc>
        <w:tc>
          <w:tcPr>
            <w:tcW w:w="5353" w:type="dxa"/>
            <w:tcBorders>
              <w:top w:val="single" w:sz="4" w:space="0" w:color="000000"/>
              <w:left w:val="single" w:sz="4" w:space="0" w:color="000000"/>
              <w:bottom w:val="single" w:sz="4" w:space="0" w:color="000000"/>
              <w:right w:val="single" w:sz="4" w:space="0" w:color="000000"/>
            </w:tcBorders>
          </w:tcPr>
          <w:p w14:paraId="28084570" w14:textId="5DDED1D0" w:rsidR="00CD07A0" w:rsidRPr="00823330" w:rsidRDefault="00823330" w:rsidP="00823330">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00CD07A0" w:rsidRPr="00823330">
              <w:rPr>
                <w:rFonts w:ascii="Cambria" w:hAnsi="Cambria"/>
                <w:color w:val="000000" w:themeColor="text1"/>
                <w:szCs w:val="24"/>
              </w:rPr>
              <w:t>selgitab ülesande alusel tööprotsessi ja tööetappide</w:t>
            </w:r>
            <w:r w:rsidR="005F6443" w:rsidRPr="00823330">
              <w:rPr>
                <w:rFonts w:ascii="Cambria" w:hAnsi="Cambria"/>
                <w:color w:val="000000" w:themeColor="text1"/>
                <w:szCs w:val="24"/>
              </w:rPr>
              <w:t xml:space="preserve"> </w:t>
            </w:r>
            <w:r w:rsidR="00CD07A0" w:rsidRPr="00823330">
              <w:rPr>
                <w:rFonts w:ascii="Cambria" w:hAnsi="Cambria"/>
                <w:color w:val="000000" w:themeColor="text1"/>
                <w:szCs w:val="24"/>
              </w:rPr>
              <w:t>omavahelisi seoseid</w:t>
            </w:r>
          </w:p>
          <w:p w14:paraId="605C9C39" w14:textId="76E5FEA3" w:rsidR="00CD07A0" w:rsidRPr="00823330" w:rsidRDefault="00823330" w:rsidP="00823330">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3.2. </w:t>
            </w:r>
            <w:r w:rsidR="00CD07A0" w:rsidRPr="00823330">
              <w:rPr>
                <w:rFonts w:ascii="Cambria" w:hAnsi="Cambria"/>
                <w:color w:val="000000" w:themeColor="text1"/>
                <w:szCs w:val="24"/>
              </w:rPr>
              <w:t>valmistab juhendi alusel ette töökoha, valib saviplaadist</w:t>
            </w:r>
            <w:r w:rsidR="005F6443" w:rsidRPr="00823330">
              <w:rPr>
                <w:rFonts w:ascii="Cambria" w:hAnsi="Cambria"/>
                <w:color w:val="000000" w:themeColor="text1"/>
                <w:szCs w:val="24"/>
              </w:rPr>
              <w:t xml:space="preserve"> </w:t>
            </w:r>
            <w:r w:rsidR="00CD07A0" w:rsidRPr="00823330">
              <w:rPr>
                <w:rFonts w:ascii="Cambria" w:hAnsi="Cambria"/>
                <w:color w:val="000000" w:themeColor="text1"/>
                <w:szCs w:val="24"/>
              </w:rPr>
              <w:t>eseme valmistamiseks vajalikud tööriistad, vahendid ja</w:t>
            </w:r>
            <w:r w:rsidR="005F6443" w:rsidRPr="00823330">
              <w:rPr>
                <w:rFonts w:ascii="Cambria" w:hAnsi="Cambria"/>
                <w:color w:val="000000" w:themeColor="text1"/>
                <w:szCs w:val="24"/>
              </w:rPr>
              <w:t xml:space="preserve"> </w:t>
            </w:r>
            <w:r w:rsidR="00CD07A0" w:rsidRPr="00823330">
              <w:rPr>
                <w:rFonts w:ascii="Cambria" w:hAnsi="Cambria"/>
                <w:color w:val="000000" w:themeColor="text1"/>
                <w:szCs w:val="24"/>
              </w:rPr>
              <w:t>materjalid, selgitab oma valikute ja tööprotsessi seost</w:t>
            </w:r>
          </w:p>
          <w:p w14:paraId="5BE21BEF" w14:textId="6398FCC7" w:rsidR="00CD07A0" w:rsidRPr="00823330" w:rsidRDefault="00823330" w:rsidP="00823330">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3.3. </w:t>
            </w:r>
            <w:r w:rsidR="00CD07A0" w:rsidRPr="00823330">
              <w:rPr>
                <w:rFonts w:ascii="Cambria" w:hAnsi="Cambria"/>
                <w:color w:val="000000" w:themeColor="text1"/>
                <w:szCs w:val="24"/>
              </w:rPr>
              <w:t>demonstreerib tööks vajalike vahendite ja seadmete</w:t>
            </w:r>
            <w:r w:rsidR="005F6443" w:rsidRPr="00823330">
              <w:rPr>
                <w:rFonts w:ascii="Cambria" w:hAnsi="Cambria"/>
                <w:color w:val="000000" w:themeColor="text1"/>
                <w:szCs w:val="24"/>
              </w:rPr>
              <w:t xml:space="preserve"> </w:t>
            </w:r>
            <w:r w:rsidR="00CD07A0" w:rsidRPr="00823330">
              <w:rPr>
                <w:rFonts w:ascii="Cambria" w:hAnsi="Cambria"/>
                <w:color w:val="000000" w:themeColor="text1"/>
                <w:szCs w:val="24"/>
              </w:rPr>
              <w:t>kasutamist ning hooldamist</w:t>
            </w:r>
          </w:p>
        </w:tc>
        <w:tc>
          <w:tcPr>
            <w:tcW w:w="2268" w:type="dxa"/>
            <w:tcBorders>
              <w:top w:val="single" w:sz="4" w:space="0" w:color="000000"/>
              <w:left w:val="single" w:sz="4" w:space="0" w:color="000000"/>
              <w:bottom w:val="single" w:sz="4" w:space="0" w:color="000000"/>
              <w:right w:val="single" w:sz="4" w:space="0" w:color="000000"/>
            </w:tcBorders>
          </w:tcPr>
          <w:p w14:paraId="6ECDC62D" w14:textId="542EE2D0" w:rsidR="00CD07A0" w:rsidRPr="00252CDF" w:rsidRDefault="00CD07A0"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C92EA3">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p>
        </w:tc>
        <w:tc>
          <w:tcPr>
            <w:tcW w:w="3402" w:type="dxa"/>
            <w:vMerge/>
            <w:tcBorders>
              <w:left w:val="single" w:sz="4" w:space="0" w:color="000000"/>
              <w:right w:val="single" w:sz="4" w:space="0" w:color="000000"/>
            </w:tcBorders>
          </w:tcPr>
          <w:p w14:paraId="67388D27" w14:textId="77777777" w:rsidR="00CD07A0" w:rsidRPr="00252CDF" w:rsidRDefault="00CD07A0" w:rsidP="00605701">
            <w:pPr>
              <w:tabs>
                <w:tab w:val="center" w:pos="360"/>
              </w:tabs>
              <w:spacing w:after="0" w:line="240" w:lineRule="auto"/>
              <w:ind w:left="0"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7F8C0514" w14:textId="77777777" w:rsidR="00CD07A0" w:rsidRPr="00252CDF" w:rsidRDefault="00CD07A0" w:rsidP="001F72AE">
            <w:pPr>
              <w:pStyle w:val="Loendilik"/>
              <w:numPr>
                <w:ilvl w:val="0"/>
                <w:numId w:val="44"/>
              </w:numPr>
              <w:spacing w:line="240" w:lineRule="auto"/>
              <w:jc w:val="left"/>
              <w:rPr>
                <w:rFonts w:ascii="Cambria" w:hAnsi="Cambria"/>
                <w:color w:val="000000" w:themeColor="text1"/>
                <w:szCs w:val="24"/>
              </w:rPr>
            </w:pPr>
            <w:r w:rsidRPr="00252CDF">
              <w:rPr>
                <w:rFonts w:ascii="Cambria" w:hAnsi="Cambria"/>
                <w:b/>
                <w:color w:val="000000" w:themeColor="text1"/>
                <w:szCs w:val="24"/>
              </w:rPr>
              <w:t>Töökoht ja töövahendid:</w:t>
            </w:r>
            <w:r w:rsidRPr="00252CDF">
              <w:rPr>
                <w:rFonts w:ascii="Cambria" w:hAnsi="Cambria"/>
                <w:color w:val="000000" w:themeColor="text1"/>
                <w:szCs w:val="24"/>
              </w:rPr>
              <w:t xml:space="preserve"> lõiketraat, kaabits,</w:t>
            </w:r>
          </w:p>
          <w:p w14:paraId="39ABD065" w14:textId="77777777" w:rsidR="00CD07A0" w:rsidRPr="00252CDF" w:rsidRDefault="00CD07A0" w:rsidP="00605701">
            <w:pPr>
              <w:pStyle w:val="Loendilik"/>
              <w:spacing w:line="240" w:lineRule="auto"/>
              <w:ind w:left="0"/>
              <w:jc w:val="left"/>
              <w:rPr>
                <w:rFonts w:ascii="Cambria" w:hAnsi="Cambria"/>
                <w:color w:val="000000" w:themeColor="text1"/>
                <w:szCs w:val="24"/>
              </w:rPr>
            </w:pPr>
            <w:r w:rsidRPr="00252CDF">
              <w:rPr>
                <w:rFonts w:ascii="Cambria" w:hAnsi="Cambria"/>
                <w:color w:val="000000" w:themeColor="text1"/>
                <w:szCs w:val="24"/>
              </w:rPr>
              <w:t>savirull, nuga, joonlaud, kipsplaat, saepuruplaat,</w:t>
            </w:r>
          </w:p>
          <w:p w14:paraId="0F667D8C" w14:textId="77777777" w:rsidR="00CD07A0" w:rsidRPr="00252CDF" w:rsidRDefault="00CD07A0" w:rsidP="00605701">
            <w:pPr>
              <w:pStyle w:val="Loendilik"/>
              <w:spacing w:line="240" w:lineRule="auto"/>
              <w:ind w:left="0"/>
              <w:jc w:val="left"/>
              <w:rPr>
                <w:rFonts w:ascii="Cambria" w:hAnsi="Cambria"/>
                <w:color w:val="000000" w:themeColor="text1"/>
                <w:szCs w:val="24"/>
              </w:rPr>
            </w:pPr>
            <w:r w:rsidRPr="00252CDF">
              <w:rPr>
                <w:rFonts w:ascii="Cambria" w:hAnsi="Cambria"/>
                <w:color w:val="000000" w:themeColor="text1"/>
                <w:szCs w:val="24"/>
              </w:rPr>
              <w:t>töökoha korrashoid, tööohutus.</w:t>
            </w:r>
          </w:p>
        </w:tc>
        <w:tc>
          <w:tcPr>
            <w:tcW w:w="2189" w:type="dxa"/>
            <w:tcBorders>
              <w:top w:val="single" w:sz="4" w:space="0" w:color="000000"/>
              <w:left w:val="single" w:sz="4" w:space="0" w:color="000000"/>
              <w:bottom w:val="single" w:sz="4" w:space="0" w:color="000000"/>
              <w:right w:val="single" w:sz="4" w:space="0" w:color="000000"/>
            </w:tcBorders>
          </w:tcPr>
          <w:p w14:paraId="7D8E9185" w14:textId="5A5A91B4" w:rsidR="00CD07A0" w:rsidRPr="00252CDF" w:rsidRDefault="00D934C3" w:rsidP="00526958">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1 </w:t>
            </w:r>
          </w:p>
          <w:p w14:paraId="617191B4" w14:textId="77777777" w:rsidR="00CD07A0" w:rsidRPr="00252CDF" w:rsidRDefault="00D934C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2 </w:t>
            </w:r>
          </w:p>
        </w:tc>
      </w:tr>
      <w:tr w:rsidR="00977C00" w:rsidRPr="00252CDF" w14:paraId="1176D170" w14:textId="77777777" w:rsidTr="00526958">
        <w:trPr>
          <w:trHeight w:val="1766"/>
        </w:trPr>
        <w:tc>
          <w:tcPr>
            <w:tcW w:w="3510" w:type="dxa"/>
            <w:tcBorders>
              <w:top w:val="single" w:sz="4" w:space="0" w:color="000000"/>
              <w:left w:val="single" w:sz="4" w:space="0" w:color="000000"/>
              <w:bottom w:val="single" w:sz="4" w:space="0" w:color="000000"/>
              <w:right w:val="single" w:sz="4" w:space="0" w:color="000000"/>
            </w:tcBorders>
          </w:tcPr>
          <w:p w14:paraId="6B0BA99F" w14:textId="119B3C46" w:rsidR="00CD07A0" w:rsidRPr="00823330" w:rsidRDefault="00823330" w:rsidP="00823330">
            <w:pPr>
              <w:tabs>
                <w:tab w:val="center" w:pos="284"/>
              </w:tabs>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ÕV 4. </w:t>
            </w:r>
            <w:r w:rsidR="00927A21" w:rsidRPr="00823330">
              <w:rPr>
                <w:rFonts w:ascii="Cambria" w:eastAsia="Arial" w:hAnsi="Cambria"/>
                <w:color w:val="000000" w:themeColor="text1"/>
                <w:szCs w:val="24"/>
              </w:rPr>
              <w:t xml:space="preserve">planeerib tööde </w:t>
            </w:r>
            <w:r w:rsidR="00CD07A0" w:rsidRPr="00823330">
              <w:rPr>
                <w:rFonts w:ascii="Cambria" w:eastAsia="Arial" w:hAnsi="Cambria"/>
                <w:color w:val="000000" w:themeColor="text1"/>
                <w:szCs w:val="24"/>
              </w:rPr>
              <w:t>järjekorra ja</w:t>
            </w:r>
            <w:r w:rsidR="00927A21" w:rsidRPr="00823330">
              <w:rPr>
                <w:rFonts w:ascii="Cambria" w:eastAsia="Arial" w:hAnsi="Cambria"/>
                <w:color w:val="000000" w:themeColor="text1"/>
                <w:szCs w:val="24"/>
              </w:rPr>
              <w:t xml:space="preserve"> </w:t>
            </w:r>
            <w:r w:rsidR="00CD07A0" w:rsidRPr="00823330">
              <w:rPr>
                <w:rFonts w:ascii="Cambria" w:eastAsia="Arial" w:hAnsi="Cambria"/>
                <w:color w:val="000000" w:themeColor="text1"/>
                <w:szCs w:val="24"/>
              </w:rPr>
              <w:t>tööülesande</w:t>
            </w:r>
            <w:r w:rsidR="00927A21" w:rsidRPr="00823330">
              <w:rPr>
                <w:rFonts w:ascii="Cambria" w:eastAsia="Arial" w:hAnsi="Cambria"/>
                <w:color w:val="000000" w:themeColor="text1"/>
                <w:szCs w:val="24"/>
              </w:rPr>
              <w:t xml:space="preserve"> </w:t>
            </w:r>
            <w:r w:rsidR="00CD07A0" w:rsidRPr="00823330">
              <w:rPr>
                <w:rFonts w:ascii="Cambria" w:eastAsia="Arial" w:hAnsi="Cambria"/>
                <w:color w:val="000000" w:themeColor="text1"/>
                <w:szCs w:val="24"/>
              </w:rPr>
              <w:t>täitmiseks kuluva aja</w:t>
            </w:r>
            <w:r w:rsidR="00927A21" w:rsidRPr="00823330">
              <w:rPr>
                <w:rFonts w:ascii="Cambria" w:eastAsia="Arial" w:hAnsi="Cambria"/>
                <w:color w:val="000000" w:themeColor="text1"/>
                <w:szCs w:val="24"/>
              </w:rPr>
              <w:t xml:space="preserve"> </w:t>
            </w:r>
            <w:r w:rsidR="000B09FF">
              <w:rPr>
                <w:rFonts w:ascii="Cambria" w:eastAsia="Arial" w:hAnsi="Cambria"/>
                <w:color w:val="000000" w:themeColor="text1"/>
                <w:szCs w:val="24"/>
              </w:rPr>
              <w:t>ning</w:t>
            </w:r>
            <w:r w:rsidR="00CD07A0" w:rsidRPr="00823330">
              <w:rPr>
                <w:rFonts w:ascii="Cambria" w:eastAsia="Arial" w:hAnsi="Cambria"/>
                <w:color w:val="000000" w:themeColor="text1"/>
                <w:szCs w:val="24"/>
              </w:rPr>
              <w:t xml:space="preserve"> materjali kulu,</w:t>
            </w:r>
            <w:r w:rsidR="00927A21" w:rsidRPr="00823330">
              <w:rPr>
                <w:rFonts w:ascii="Cambria" w:eastAsia="Arial" w:hAnsi="Cambria"/>
                <w:color w:val="000000" w:themeColor="text1"/>
                <w:szCs w:val="24"/>
              </w:rPr>
              <w:t xml:space="preserve"> </w:t>
            </w:r>
            <w:r w:rsidR="00CD07A0" w:rsidRPr="00823330">
              <w:rPr>
                <w:rFonts w:ascii="Cambria" w:eastAsia="Arial" w:hAnsi="Cambria"/>
                <w:color w:val="000000" w:themeColor="text1"/>
                <w:szCs w:val="24"/>
              </w:rPr>
              <w:t>arvestades tööde hulgaga</w:t>
            </w:r>
          </w:p>
        </w:tc>
        <w:tc>
          <w:tcPr>
            <w:tcW w:w="5353" w:type="dxa"/>
            <w:tcBorders>
              <w:top w:val="single" w:sz="4" w:space="0" w:color="000000"/>
              <w:left w:val="single" w:sz="4" w:space="0" w:color="000000"/>
              <w:bottom w:val="single" w:sz="4" w:space="0" w:color="000000"/>
              <w:right w:val="single" w:sz="4" w:space="0" w:color="000000"/>
            </w:tcBorders>
          </w:tcPr>
          <w:p w14:paraId="397722A3" w14:textId="406186F3" w:rsidR="00753FF0" w:rsidRPr="00526958" w:rsidRDefault="00526958" w:rsidP="00526958">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4.1. </w:t>
            </w:r>
            <w:r w:rsidR="00753FF0" w:rsidRPr="00526958">
              <w:rPr>
                <w:rFonts w:ascii="Cambria" w:hAnsi="Cambria"/>
                <w:color w:val="000000" w:themeColor="text1"/>
                <w:szCs w:val="24"/>
              </w:rPr>
              <w:t>selgitab ülesande alusel tööde järjekorra planeerimise</w:t>
            </w:r>
            <w:r w:rsidR="00B30EDD" w:rsidRPr="00526958">
              <w:rPr>
                <w:rFonts w:ascii="Cambria" w:hAnsi="Cambria"/>
                <w:color w:val="000000" w:themeColor="text1"/>
                <w:szCs w:val="24"/>
              </w:rPr>
              <w:t xml:space="preserve"> </w:t>
            </w:r>
            <w:r w:rsidR="00753FF0" w:rsidRPr="00526958">
              <w:rPr>
                <w:rFonts w:ascii="Cambria" w:hAnsi="Cambria"/>
                <w:color w:val="000000" w:themeColor="text1"/>
                <w:szCs w:val="24"/>
              </w:rPr>
              <w:t>vajadust</w:t>
            </w:r>
          </w:p>
          <w:p w14:paraId="2A789405" w14:textId="31782E0F" w:rsidR="00753FF0" w:rsidRPr="00526958" w:rsidRDefault="00526958" w:rsidP="00526958">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4.2. </w:t>
            </w:r>
            <w:r w:rsidR="00753FF0" w:rsidRPr="00526958">
              <w:rPr>
                <w:rFonts w:ascii="Cambria" w:hAnsi="Cambria"/>
                <w:color w:val="000000" w:themeColor="text1"/>
                <w:szCs w:val="24"/>
              </w:rPr>
              <w:t>arvutab ülesande aluse</w:t>
            </w:r>
            <w:r w:rsidR="00B30EDD" w:rsidRPr="00526958">
              <w:rPr>
                <w:rFonts w:ascii="Cambria" w:hAnsi="Cambria"/>
                <w:color w:val="000000" w:themeColor="text1"/>
                <w:szCs w:val="24"/>
              </w:rPr>
              <w:t xml:space="preserve">l esemete valmistamiseks kuluva </w:t>
            </w:r>
            <w:r w:rsidR="00753FF0" w:rsidRPr="00526958">
              <w:rPr>
                <w:rFonts w:ascii="Cambria" w:hAnsi="Cambria"/>
                <w:color w:val="000000" w:themeColor="text1"/>
                <w:szCs w:val="24"/>
              </w:rPr>
              <w:t>materjali hulga ja aja, selgitab arvutuse vajadust ja käiku</w:t>
            </w:r>
          </w:p>
          <w:p w14:paraId="6ED33E42" w14:textId="7160C3F5" w:rsidR="00CD07A0" w:rsidRPr="00526958" w:rsidRDefault="00526958" w:rsidP="00526958">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4.3. </w:t>
            </w:r>
            <w:r w:rsidR="00753FF0" w:rsidRPr="00526958">
              <w:rPr>
                <w:rFonts w:ascii="Cambria" w:hAnsi="Cambria"/>
                <w:color w:val="000000" w:themeColor="text1"/>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1106CDAC" w14:textId="1AE3F232" w:rsidR="008F5B47" w:rsidRPr="00252CDF" w:rsidRDefault="008F5B47"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C92EA3">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teoreetiline</w:t>
            </w:r>
          </w:p>
          <w:p w14:paraId="4D0CEACB" w14:textId="77777777" w:rsidR="00CD07A0" w:rsidRPr="00252CDF" w:rsidRDefault="008F5B47"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töö.</w:t>
            </w:r>
          </w:p>
        </w:tc>
        <w:tc>
          <w:tcPr>
            <w:tcW w:w="3402" w:type="dxa"/>
            <w:vMerge/>
            <w:tcBorders>
              <w:left w:val="single" w:sz="4" w:space="0" w:color="000000"/>
              <w:right w:val="single" w:sz="4" w:space="0" w:color="000000"/>
            </w:tcBorders>
          </w:tcPr>
          <w:p w14:paraId="03984724" w14:textId="77777777" w:rsidR="00CD07A0" w:rsidRPr="00252CDF" w:rsidRDefault="00CD07A0" w:rsidP="00605701">
            <w:pPr>
              <w:tabs>
                <w:tab w:val="center" w:pos="360"/>
              </w:tabs>
              <w:spacing w:after="0" w:line="240" w:lineRule="auto"/>
              <w:ind w:left="0"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03EDD7F2" w14:textId="77777777" w:rsidR="00CD07A0" w:rsidRPr="00252CDF" w:rsidRDefault="006E4B7E" w:rsidP="001F72AE">
            <w:pPr>
              <w:pStyle w:val="Loendilik"/>
              <w:numPr>
                <w:ilvl w:val="0"/>
                <w:numId w:val="45"/>
              </w:numPr>
              <w:spacing w:line="240" w:lineRule="auto"/>
              <w:rPr>
                <w:rFonts w:ascii="Cambria" w:hAnsi="Cambria"/>
                <w:color w:val="000000" w:themeColor="text1"/>
                <w:szCs w:val="24"/>
              </w:rPr>
            </w:pPr>
            <w:r w:rsidRPr="00252CDF">
              <w:rPr>
                <w:rFonts w:ascii="Cambria" w:hAnsi="Cambria"/>
                <w:b/>
                <w:color w:val="000000" w:themeColor="text1"/>
                <w:szCs w:val="24"/>
              </w:rPr>
              <w:t>Töö planeerimine:</w:t>
            </w:r>
            <w:r w:rsidR="00544378" w:rsidRPr="00252CDF">
              <w:rPr>
                <w:rFonts w:ascii="Cambria" w:hAnsi="Cambria"/>
                <w:color w:val="000000" w:themeColor="text1"/>
                <w:szCs w:val="24"/>
              </w:rPr>
              <w:t xml:space="preserve"> arvestab materjali kulu ja  </w:t>
            </w:r>
            <w:r w:rsidRPr="00252CDF">
              <w:rPr>
                <w:rFonts w:ascii="Cambria" w:hAnsi="Cambria"/>
                <w:color w:val="000000" w:themeColor="text1"/>
                <w:szCs w:val="24"/>
              </w:rPr>
              <w:t>töödeks kuluva aja ja planeerib tööde järjekorra.</w:t>
            </w:r>
          </w:p>
        </w:tc>
        <w:tc>
          <w:tcPr>
            <w:tcW w:w="2189" w:type="dxa"/>
            <w:tcBorders>
              <w:top w:val="single" w:sz="4" w:space="0" w:color="000000"/>
              <w:left w:val="single" w:sz="4" w:space="0" w:color="000000"/>
              <w:bottom w:val="single" w:sz="4" w:space="0" w:color="000000"/>
              <w:right w:val="single" w:sz="4" w:space="0" w:color="000000"/>
            </w:tcBorders>
          </w:tcPr>
          <w:p w14:paraId="54EBF050" w14:textId="5F84F157" w:rsidR="00CD07A0" w:rsidRPr="00252CDF" w:rsidRDefault="00CD07A0" w:rsidP="00526958">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w:t>
            </w:r>
            <w:r w:rsidR="00CE2E14" w:rsidRPr="00252CDF">
              <w:rPr>
                <w:rFonts w:ascii="Cambria" w:hAnsi="Cambria"/>
                <w:color w:val="000000" w:themeColor="text1"/>
                <w:szCs w:val="24"/>
              </w:rPr>
              <w:t xml:space="preserve">– 1 </w:t>
            </w:r>
          </w:p>
          <w:p w14:paraId="7A6F0DF1" w14:textId="77777777" w:rsidR="00CD07A0" w:rsidRPr="00252CDF" w:rsidRDefault="00CE2E14"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w:t>
            </w:r>
            <w:r w:rsidR="00A665F5" w:rsidRPr="00252CDF">
              <w:rPr>
                <w:rFonts w:ascii="Cambria" w:hAnsi="Cambria"/>
                <w:color w:val="000000" w:themeColor="text1"/>
                <w:szCs w:val="24"/>
              </w:rPr>
              <w:t xml:space="preserve"> 1</w:t>
            </w:r>
          </w:p>
        </w:tc>
      </w:tr>
      <w:tr w:rsidR="00977C00" w:rsidRPr="00252CDF" w14:paraId="103B9E9B" w14:textId="77777777" w:rsidTr="00526958">
        <w:trPr>
          <w:trHeight w:val="843"/>
        </w:trPr>
        <w:tc>
          <w:tcPr>
            <w:tcW w:w="3510" w:type="dxa"/>
            <w:tcBorders>
              <w:top w:val="single" w:sz="4" w:space="0" w:color="000000"/>
              <w:left w:val="single" w:sz="4" w:space="0" w:color="000000"/>
              <w:bottom w:val="single" w:sz="4" w:space="0" w:color="000000"/>
              <w:right w:val="single" w:sz="4" w:space="0" w:color="000000"/>
            </w:tcBorders>
          </w:tcPr>
          <w:p w14:paraId="164D64F8" w14:textId="3A18D8E4" w:rsidR="00CD07A0" w:rsidRPr="00526958" w:rsidRDefault="00526958" w:rsidP="00526958">
            <w:pPr>
              <w:spacing w:line="240" w:lineRule="auto"/>
              <w:jc w:val="left"/>
              <w:rPr>
                <w:rFonts w:ascii="Cambria" w:eastAsia="Arial" w:hAnsi="Cambria"/>
                <w:color w:val="000000" w:themeColor="text1"/>
                <w:szCs w:val="24"/>
              </w:rPr>
            </w:pPr>
            <w:r>
              <w:rPr>
                <w:rFonts w:ascii="Cambria" w:eastAsia="Arial" w:hAnsi="Cambria"/>
                <w:color w:val="000000" w:themeColor="text1"/>
                <w:szCs w:val="24"/>
              </w:rPr>
              <w:t xml:space="preserve">ÕV 5. </w:t>
            </w:r>
            <w:r w:rsidR="00544378" w:rsidRPr="00526958">
              <w:rPr>
                <w:rFonts w:ascii="Cambria" w:eastAsia="Arial" w:hAnsi="Cambria"/>
                <w:color w:val="000000" w:themeColor="text1"/>
                <w:szCs w:val="24"/>
              </w:rPr>
              <w:t xml:space="preserve">valmistab kavandi või tööjoonise alusel saviplaadi tehnikas erinevaid esemeid, järgides tööprotsessi, säästlikku materjali </w:t>
            </w:r>
            <w:r w:rsidR="00E06194" w:rsidRPr="00526958">
              <w:rPr>
                <w:rFonts w:ascii="Cambria" w:eastAsia="Arial" w:hAnsi="Cambria"/>
                <w:color w:val="000000" w:themeColor="text1"/>
                <w:szCs w:val="24"/>
              </w:rPr>
              <w:t>kasutamist,</w:t>
            </w:r>
            <w:r w:rsidR="00D3447C" w:rsidRPr="00526958">
              <w:rPr>
                <w:rFonts w:ascii="Cambria" w:eastAsia="Arial" w:hAnsi="Cambria"/>
                <w:color w:val="000000" w:themeColor="text1"/>
                <w:szCs w:val="24"/>
              </w:rPr>
              <w:t xml:space="preserve"> </w:t>
            </w:r>
            <w:r w:rsidR="00544378" w:rsidRPr="00526958">
              <w:rPr>
                <w:rFonts w:ascii="Cambria" w:eastAsia="Arial" w:hAnsi="Cambria"/>
                <w:color w:val="000000" w:themeColor="text1"/>
                <w:szCs w:val="24"/>
              </w:rPr>
              <w:t xml:space="preserve">käsitöömeistri </w:t>
            </w:r>
            <w:r w:rsidR="00E06194" w:rsidRPr="00526958">
              <w:rPr>
                <w:rFonts w:ascii="Cambria" w:eastAsia="Arial" w:hAnsi="Cambria"/>
                <w:color w:val="000000" w:themeColor="text1"/>
                <w:szCs w:val="24"/>
              </w:rPr>
              <w:t>kutse</w:t>
            </w:r>
            <w:r w:rsidR="000B09FF">
              <w:rPr>
                <w:rFonts w:ascii="Cambria" w:eastAsia="Arial" w:hAnsi="Cambria"/>
                <w:color w:val="000000" w:themeColor="text1"/>
                <w:szCs w:val="24"/>
              </w:rPr>
              <w:t>-</w:t>
            </w:r>
            <w:r w:rsidR="00E06194" w:rsidRPr="00526958">
              <w:rPr>
                <w:rFonts w:ascii="Cambria" w:eastAsia="Arial" w:hAnsi="Cambria"/>
                <w:color w:val="000000" w:themeColor="text1"/>
                <w:szCs w:val="24"/>
              </w:rPr>
              <w:t>eetika</w:t>
            </w:r>
            <w:r w:rsidR="000B09FF">
              <w:rPr>
                <w:rFonts w:ascii="Cambria" w:eastAsia="Arial" w:hAnsi="Cambria"/>
                <w:color w:val="000000" w:themeColor="text1"/>
                <w:szCs w:val="24"/>
              </w:rPr>
              <w:t xml:space="preserve">t </w:t>
            </w:r>
            <w:r w:rsidR="00E06194" w:rsidRPr="00526958">
              <w:rPr>
                <w:rFonts w:ascii="Cambria" w:eastAsia="Arial" w:hAnsi="Cambria"/>
                <w:color w:val="000000" w:themeColor="text1"/>
                <w:szCs w:val="24"/>
              </w:rPr>
              <w:t>nõudeid</w:t>
            </w:r>
            <w:r w:rsidR="000B09FF">
              <w:rPr>
                <w:rFonts w:ascii="Cambria" w:eastAsia="Arial" w:hAnsi="Cambria"/>
                <w:color w:val="000000" w:themeColor="text1"/>
                <w:szCs w:val="24"/>
              </w:rPr>
              <w:t xml:space="preserve"> ja </w:t>
            </w:r>
            <w:r w:rsidR="000B09FF" w:rsidRPr="00526958">
              <w:rPr>
                <w:rFonts w:ascii="Cambria" w:eastAsia="Arial" w:hAnsi="Cambria"/>
                <w:color w:val="000000" w:themeColor="text1"/>
                <w:szCs w:val="24"/>
              </w:rPr>
              <w:t>tööohutusnõudeid</w:t>
            </w:r>
          </w:p>
        </w:tc>
        <w:tc>
          <w:tcPr>
            <w:tcW w:w="5353" w:type="dxa"/>
            <w:tcBorders>
              <w:top w:val="single" w:sz="4" w:space="0" w:color="000000"/>
              <w:left w:val="single" w:sz="4" w:space="0" w:color="000000"/>
              <w:bottom w:val="single" w:sz="4" w:space="0" w:color="000000"/>
              <w:right w:val="single" w:sz="4" w:space="0" w:color="000000"/>
            </w:tcBorders>
          </w:tcPr>
          <w:p w14:paraId="3227492C" w14:textId="1A28070A" w:rsidR="00953472" w:rsidRPr="00526958" w:rsidRDefault="00526958" w:rsidP="00526958">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5.1. </w:t>
            </w:r>
            <w:r w:rsidR="00953472" w:rsidRPr="00526958">
              <w:rPr>
                <w:rFonts w:ascii="Cambria" w:eastAsia="Arial" w:hAnsi="Cambria"/>
                <w:color w:val="000000" w:themeColor="text1"/>
                <w:szCs w:val="24"/>
              </w:rPr>
              <w:t>demonstreerib savileh</w:t>
            </w:r>
            <w:r w:rsidR="004B352B" w:rsidRPr="00526958">
              <w:rPr>
                <w:rFonts w:ascii="Cambria" w:eastAsia="Arial" w:hAnsi="Cambria"/>
                <w:color w:val="000000" w:themeColor="text1"/>
                <w:szCs w:val="24"/>
              </w:rPr>
              <w:t xml:space="preserve">e rullimist, selgitab kavandist </w:t>
            </w:r>
            <w:r w:rsidR="00953472" w:rsidRPr="00526958">
              <w:rPr>
                <w:rFonts w:ascii="Cambria" w:eastAsia="Arial" w:hAnsi="Cambria"/>
                <w:color w:val="000000" w:themeColor="text1"/>
                <w:szCs w:val="24"/>
              </w:rPr>
              <w:t>lähtuvalt savilehe paksuse v</w:t>
            </w:r>
            <w:r w:rsidR="004B352B" w:rsidRPr="00526958">
              <w:rPr>
                <w:rFonts w:ascii="Cambria" w:eastAsia="Arial" w:hAnsi="Cambria"/>
                <w:color w:val="000000" w:themeColor="text1"/>
                <w:szCs w:val="24"/>
              </w:rPr>
              <w:t xml:space="preserve">alikut ja niiskusastme sobivust </w:t>
            </w:r>
            <w:r w:rsidR="00953472" w:rsidRPr="00526958">
              <w:rPr>
                <w:rFonts w:ascii="Cambria" w:eastAsia="Arial" w:hAnsi="Cambria"/>
                <w:color w:val="000000" w:themeColor="text1"/>
                <w:szCs w:val="24"/>
              </w:rPr>
              <w:t>töö jätkamiseks</w:t>
            </w:r>
          </w:p>
          <w:p w14:paraId="282EF6FA" w14:textId="5CBC6C59" w:rsidR="00953472" w:rsidRPr="00526958" w:rsidRDefault="00526958" w:rsidP="00526958">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5.2. </w:t>
            </w:r>
            <w:r w:rsidR="00953472" w:rsidRPr="00526958">
              <w:rPr>
                <w:rFonts w:ascii="Cambria" w:eastAsia="Arial" w:hAnsi="Cambria"/>
                <w:color w:val="000000" w:themeColor="text1"/>
                <w:szCs w:val="24"/>
              </w:rPr>
              <w:t xml:space="preserve">nimetab vähemalt kaks </w:t>
            </w:r>
            <w:r w:rsidR="004B352B" w:rsidRPr="00526958">
              <w:rPr>
                <w:rFonts w:ascii="Cambria" w:eastAsia="Arial" w:hAnsi="Cambria"/>
                <w:color w:val="000000" w:themeColor="text1"/>
                <w:szCs w:val="24"/>
              </w:rPr>
              <w:t xml:space="preserve">savi kuivatamiseks sobivat vett </w:t>
            </w:r>
            <w:r w:rsidR="00953472" w:rsidRPr="00526958">
              <w:rPr>
                <w:rFonts w:ascii="Cambria" w:eastAsia="Arial" w:hAnsi="Cambria"/>
                <w:color w:val="000000" w:themeColor="text1"/>
                <w:szCs w:val="24"/>
              </w:rPr>
              <w:t>imavat materjali</w:t>
            </w:r>
          </w:p>
          <w:p w14:paraId="2CC58E11" w14:textId="15AB9612" w:rsidR="00953472" w:rsidRPr="00526958" w:rsidRDefault="00526958" w:rsidP="00526958">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5.3. </w:t>
            </w:r>
            <w:r w:rsidR="00953472" w:rsidRPr="00526958">
              <w:rPr>
                <w:rFonts w:ascii="Cambria" w:eastAsia="Arial" w:hAnsi="Cambria"/>
                <w:color w:val="000000" w:themeColor="text1"/>
                <w:szCs w:val="24"/>
              </w:rPr>
              <w:t>demonstreerib lõigete savile</w:t>
            </w:r>
            <w:r w:rsidR="00314136" w:rsidRPr="00526958">
              <w:rPr>
                <w:rFonts w:ascii="Cambria" w:eastAsia="Arial" w:hAnsi="Cambria"/>
                <w:color w:val="000000" w:themeColor="text1"/>
                <w:szCs w:val="24"/>
              </w:rPr>
              <w:t xml:space="preserve">hele paigutamist, lähtudes savi </w:t>
            </w:r>
            <w:r w:rsidR="00953472" w:rsidRPr="00526958">
              <w:rPr>
                <w:rFonts w:ascii="Cambria" w:eastAsia="Arial" w:hAnsi="Cambria"/>
                <w:color w:val="000000" w:themeColor="text1"/>
                <w:szCs w:val="24"/>
              </w:rPr>
              <w:t>säästlikust kasutusest</w:t>
            </w:r>
          </w:p>
          <w:p w14:paraId="31E7F353" w14:textId="5E4E3F26" w:rsidR="00284BE9" w:rsidRPr="00526958" w:rsidRDefault="00526958" w:rsidP="00526958">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5.4. </w:t>
            </w:r>
            <w:r w:rsidR="00953472" w:rsidRPr="00526958">
              <w:rPr>
                <w:rFonts w:ascii="Cambria" w:eastAsia="Arial" w:hAnsi="Cambria"/>
                <w:color w:val="000000" w:themeColor="text1"/>
                <w:szCs w:val="24"/>
              </w:rPr>
              <w:t>joonistab savile lõigete kont</w:t>
            </w:r>
            <w:r w:rsidR="00284BE9" w:rsidRPr="00526958">
              <w:rPr>
                <w:rFonts w:ascii="Cambria" w:eastAsia="Arial" w:hAnsi="Cambria"/>
                <w:color w:val="000000" w:themeColor="text1"/>
                <w:szCs w:val="24"/>
              </w:rPr>
              <w:t xml:space="preserve">uurid, lõikab detailid välja ja </w:t>
            </w:r>
            <w:r w:rsidR="00953472" w:rsidRPr="00526958">
              <w:rPr>
                <w:rFonts w:ascii="Cambria" w:eastAsia="Arial" w:hAnsi="Cambria"/>
                <w:color w:val="000000" w:themeColor="text1"/>
                <w:szCs w:val="24"/>
              </w:rPr>
              <w:t>asetab vajadusel vett imavale pinna</w:t>
            </w:r>
            <w:r w:rsidR="00284BE9" w:rsidRPr="00526958">
              <w:rPr>
                <w:rFonts w:ascii="Cambria" w:eastAsia="Arial" w:hAnsi="Cambria"/>
                <w:color w:val="000000" w:themeColor="text1"/>
                <w:szCs w:val="24"/>
              </w:rPr>
              <w:t xml:space="preserve">le tahenema </w:t>
            </w:r>
          </w:p>
          <w:p w14:paraId="2A6E8621" w14:textId="03A79092" w:rsidR="00953472" w:rsidRPr="00526958" w:rsidRDefault="00526958" w:rsidP="00526958">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5.5. </w:t>
            </w:r>
            <w:r w:rsidR="00953472" w:rsidRPr="00526958">
              <w:rPr>
                <w:rFonts w:ascii="Cambria" w:eastAsia="Arial" w:hAnsi="Cambria"/>
                <w:color w:val="000000" w:themeColor="text1"/>
                <w:szCs w:val="24"/>
              </w:rPr>
              <w:t>kogub ja töötleb savijäägid vastavalt juhistele</w:t>
            </w:r>
          </w:p>
          <w:p w14:paraId="6D1C64B2" w14:textId="387DD02A" w:rsidR="00953472" w:rsidRPr="00526958" w:rsidRDefault="00526958" w:rsidP="00526958">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5.6. </w:t>
            </w:r>
            <w:r w:rsidR="00953472" w:rsidRPr="00526958">
              <w:rPr>
                <w:rFonts w:ascii="Cambria" w:eastAsia="Arial" w:hAnsi="Cambria"/>
                <w:color w:val="000000" w:themeColor="text1"/>
                <w:szCs w:val="24"/>
              </w:rPr>
              <w:t>töötleb juhendi põhja</w:t>
            </w:r>
            <w:r w:rsidR="00284BE9" w:rsidRPr="00526958">
              <w:rPr>
                <w:rFonts w:ascii="Cambria" w:eastAsia="Arial" w:hAnsi="Cambria"/>
                <w:color w:val="000000" w:themeColor="text1"/>
                <w:szCs w:val="24"/>
              </w:rPr>
              <w:t xml:space="preserve">l ühendatavad pinnad, valmistab </w:t>
            </w:r>
            <w:r w:rsidR="00953472" w:rsidRPr="00526958">
              <w:rPr>
                <w:rFonts w:ascii="Cambria" w:eastAsia="Arial" w:hAnsi="Cambria"/>
                <w:color w:val="000000" w:themeColor="text1"/>
                <w:szCs w:val="24"/>
              </w:rPr>
              <w:t xml:space="preserve">kasutatavast savist </w:t>
            </w:r>
            <w:proofErr w:type="spellStart"/>
            <w:r w:rsidR="00953472" w:rsidRPr="00526958">
              <w:rPr>
                <w:rFonts w:ascii="Cambria" w:eastAsia="Arial" w:hAnsi="Cambria"/>
                <w:color w:val="000000" w:themeColor="text1"/>
                <w:szCs w:val="24"/>
              </w:rPr>
              <w:t>lobri</w:t>
            </w:r>
            <w:proofErr w:type="spellEnd"/>
            <w:r w:rsidR="00953472" w:rsidRPr="00526958">
              <w:rPr>
                <w:rFonts w:ascii="Cambria" w:eastAsia="Arial" w:hAnsi="Cambria"/>
                <w:color w:val="000000" w:themeColor="text1"/>
                <w:szCs w:val="24"/>
              </w:rPr>
              <w:t xml:space="preserve"> </w:t>
            </w:r>
            <w:r w:rsidR="00284BE9" w:rsidRPr="00526958">
              <w:rPr>
                <w:rFonts w:ascii="Cambria" w:eastAsia="Arial" w:hAnsi="Cambria"/>
                <w:color w:val="000000" w:themeColor="text1"/>
                <w:szCs w:val="24"/>
              </w:rPr>
              <w:t xml:space="preserve">ja ühendab selle abil detailid, </w:t>
            </w:r>
            <w:r w:rsidR="00953472" w:rsidRPr="00526958">
              <w:rPr>
                <w:rFonts w:ascii="Cambria" w:eastAsia="Arial" w:hAnsi="Cambria"/>
                <w:color w:val="000000" w:themeColor="text1"/>
                <w:szCs w:val="24"/>
              </w:rPr>
              <w:t>viimistleb ühenduskohad</w:t>
            </w:r>
          </w:p>
          <w:p w14:paraId="754FF028" w14:textId="3276D218" w:rsidR="00953472" w:rsidRPr="00D56316" w:rsidRDefault="00D56316" w:rsidP="00D56316">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5.7. </w:t>
            </w:r>
            <w:r w:rsidR="00953472" w:rsidRPr="00D56316">
              <w:rPr>
                <w:rFonts w:ascii="Cambria" w:eastAsia="Arial" w:hAnsi="Cambria"/>
                <w:color w:val="000000" w:themeColor="text1"/>
                <w:szCs w:val="24"/>
              </w:rPr>
              <w:t>demonstreerib niiske eseme viimistlemist</w:t>
            </w:r>
          </w:p>
          <w:p w14:paraId="16BD132A" w14:textId="13089076" w:rsidR="00953472" w:rsidRPr="00D56316" w:rsidRDefault="00D56316" w:rsidP="00D56316">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5.8. </w:t>
            </w:r>
            <w:r w:rsidR="00953472" w:rsidRPr="00D56316">
              <w:rPr>
                <w:rFonts w:ascii="Cambria" w:eastAsia="Arial" w:hAnsi="Cambria"/>
                <w:color w:val="000000" w:themeColor="text1"/>
                <w:szCs w:val="24"/>
              </w:rPr>
              <w:t xml:space="preserve">asetab esemed kuivama </w:t>
            </w:r>
            <w:r w:rsidR="00284BE9" w:rsidRPr="00D56316">
              <w:rPr>
                <w:rFonts w:ascii="Cambria" w:eastAsia="Arial" w:hAnsi="Cambria"/>
                <w:color w:val="000000" w:themeColor="text1"/>
                <w:szCs w:val="24"/>
              </w:rPr>
              <w:t xml:space="preserve">ning selgitab ühtlase kuivamise </w:t>
            </w:r>
            <w:r w:rsidR="00953472" w:rsidRPr="00D56316">
              <w:rPr>
                <w:rFonts w:ascii="Cambria" w:eastAsia="Arial" w:hAnsi="Cambria"/>
                <w:color w:val="000000" w:themeColor="text1"/>
                <w:szCs w:val="24"/>
              </w:rPr>
              <w:t>vajalikkust ja tingimusi</w:t>
            </w:r>
          </w:p>
          <w:p w14:paraId="6E94E3A2" w14:textId="7723F016" w:rsidR="00953472" w:rsidRPr="00D56316" w:rsidRDefault="00D56316" w:rsidP="00D56316">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5.9. </w:t>
            </w:r>
            <w:r w:rsidR="00953472" w:rsidRPr="00D56316">
              <w:rPr>
                <w:rFonts w:ascii="Cambria" w:eastAsia="Arial" w:hAnsi="Cambria"/>
                <w:color w:val="000000" w:themeColor="text1"/>
                <w:szCs w:val="24"/>
              </w:rPr>
              <w:t>demonstreerib esemete ah</w:t>
            </w:r>
            <w:r w:rsidR="00284BE9" w:rsidRPr="00D56316">
              <w:rPr>
                <w:rFonts w:ascii="Cambria" w:eastAsia="Arial" w:hAnsi="Cambria"/>
                <w:color w:val="000000" w:themeColor="text1"/>
                <w:szCs w:val="24"/>
              </w:rPr>
              <w:t xml:space="preserve">ju pakkimist, teeb ettepõletuse </w:t>
            </w:r>
            <w:r w:rsidR="00953472" w:rsidRPr="00D56316">
              <w:rPr>
                <w:rFonts w:ascii="Cambria" w:eastAsia="Arial" w:hAnsi="Cambria"/>
                <w:color w:val="000000" w:themeColor="text1"/>
                <w:szCs w:val="24"/>
              </w:rPr>
              <w:t>vastavalt määratud põletusgraafikule</w:t>
            </w:r>
          </w:p>
          <w:p w14:paraId="60EDB297" w14:textId="1D1A7B21" w:rsidR="00953472" w:rsidRPr="00D56316" w:rsidRDefault="00D56316" w:rsidP="00D56316">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5.10. </w:t>
            </w:r>
            <w:r w:rsidR="00953472" w:rsidRPr="00D56316">
              <w:rPr>
                <w:rFonts w:ascii="Cambria" w:eastAsia="Arial" w:hAnsi="Cambria"/>
                <w:color w:val="000000" w:themeColor="text1"/>
                <w:szCs w:val="24"/>
              </w:rPr>
              <w:t>glasuurib kavandi alusel ettepõletatud esemed, selgitab eel</w:t>
            </w:r>
            <w:r w:rsidR="00284BE9" w:rsidRPr="00D56316">
              <w:rPr>
                <w:rFonts w:ascii="Cambria" w:eastAsia="Arial" w:hAnsi="Cambria"/>
                <w:color w:val="000000" w:themeColor="text1"/>
                <w:szCs w:val="24"/>
              </w:rPr>
              <w:t xml:space="preserve">- ja </w:t>
            </w:r>
            <w:proofErr w:type="spellStart"/>
            <w:r w:rsidR="00953472" w:rsidRPr="00D56316">
              <w:rPr>
                <w:rFonts w:ascii="Cambria" w:eastAsia="Arial" w:hAnsi="Cambria"/>
                <w:color w:val="000000" w:themeColor="text1"/>
                <w:szCs w:val="24"/>
              </w:rPr>
              <w:t>järeltöid</w:t>
            </w:r>
            <w:proofErr w:type="spellEnd"/>
            <w:r w:rsidR="00953472" w:rsidRPr="00D56316">
              <w:rPr>
                <w:rFonts w:ascii="Cambria" w:eastAsia="Arial" w:hAnsi="Cambria"/>
                <w:color w:val="000000" w:themeColor="text1"/>
                <w:szCs w:val="24"/>
              </w:rPr>
              <w:t>, järgides säästlikku</w:t>
            </w:r>
            <w:r w:rsidR="00284BE9" w:rsidRPr="00D56316">
              <w:rPr>
                <w:rFonts w:ascii="Cambria" w:eastAsia="Arial" w:hAnsi="Cambria"/>
                <w:color w:val="000000" w:themeColor="text1"/>
                <w:szCs w:val="24"/>
              </w:rPr>
              <w:t xml:space="preserve"> materjali kasutamist ja </w:t>
            </w:r>
            <w:r w:rsidR="00953472" w:rsidRPr="00D56316">
              <w:rPr>
                <w:rFonts w:ascii="Cambria" w:eastAsia="Arial" w:hAnsi="Cambria"/>
                <w:color w:val="000000" w:themeColor="text1"/>
                <w:szCs w:val="24"/>
              </w:rPr>
              <w:t>tööohutusnõudeid</w:t>
            </w:r>
          </w:p>
          <w:p w14:paraId="19E924B2" w14:textId="2D09882D" w:rsidR="00953472" w:rsidRPr="00D56316" w:rsidRDefault="00D56316" w:rsidP="00D56316">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5.11. </w:t>
            </w:r>
            <w:r w:rsidR="00953472" w:rsidRPr="00D56316">
              <w:rPr>
                <w:rFonts w:ascii="Cambria" w:eastAsia="Arial" w:hAnsi="Cambria"/>
                <w:color w:val="000000" w:themeColor="text1"/>
                <w:szCs w:val="24"/>
              </w:rPr>
              <w:t>pakib juhendi põhjal ja ju</w:t>
            </w:r>
            <w:r w:rsidR="00284BE9" w:rsidRPr="00D56316">
              <w:rPr>
                <w:rFonts w:ascii="Cambria" w:eastAsia="Arial" w:hAnsi="Cambria"/>
                <w:color w:val="000000" w:themeColor="text1"/>
                <w:szCs w:val="24"/>
              </w:rPr>
              <w:t xml:space="preserve">hendamisel esemed ahju, põletab </w:t>
            </w:r>
            <w:r w:rsidR="00953472" w:rsidRPr="00D56316">
              <w:rPr>
                <w:rFonts w:ascii="Cambria" w:eastAsia="Arial" w:hAnsi="Cambria"/>
                <w:color w:val="000000" w:themeColor="text1"/>
                <w:szCs w:val="24"/>
              </w:rPr>
              <w:t>kõrgkuumuses vastavalt määratud põletusgraafikule</w:t>
            </w:r>
          </w:p>
          <w:p w14:paraId="20319257" w14:textId="015CA2A1" w:rsidR="00953472" w:rsidRPr="00D56316" w:rsidRDefault="00D56316" w:rsidP="00D56316">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5.12. </w:t>
            </w:r>
            <w:r w:rsidR="00953472" w:rsidRPr="00D56316">
              <w:rPr>
                <w:rFonts w:ascii="Cambria" w:eastAsia="Arial" w:hAnsi="Cambria"/>
                <w:color w:val="000000" w:themeColor="text1"/>
                <w:szCs w:val="24"/>
              </w:rPr>
              <w:t>puhastab põletatud e</w:t>
            </w:r>
            <w:r w:rsidR="00284BE9" w:rsidRPr="00D56316">
              <w:rPr>
                <w:rFonts w:ascii="Cambria" w:eastAsia="Arial" w:hAnsi="Cambria"/>
                <w:color w:val="000000" w:themeColor="text1"/>
                <w:szCs w:val="24"/>
              </w:rPr>
              <w:t xml:space="preserve">semete põhjad ning selgitab oma </w:t>
            </w:r>
            <w:r w:rsidR="00953472" w:rsidRPr="00D56316">
              <w:rPr>
                <w:rFonts w:ascii="Cambria" w:eastAsia="Arial" w:hAnsi="Cambria"/>
                <w:color w:val="000000" w:themeColor="text1"/>
                <w:szCs w:val="24"/>
              </w:rPr>
              <w:t>tegevuse vajadust</w:t>
            </w:r>
          </w:p>
          <w:p w14:paraId="28C7C6A2" w14:textId="1212C35B" w:rsidR="00CD07A0" w:rsidRPr="00D56316" w:rsidRDefault="00D56316" w:rsidP="00D56316">
            <w:pPr>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5.13. </w:t>
            </w:r>
            <w:r w:rsidR="00953472" w:rsidRPr="00D56316">
              <w:rPr>
                <w:rFonts w:ascii="Cambria" w:eastAsia="Arial" w:hAnsi="Cambria"/>
                <w:color w:val="000000" w:themeColor="text1"/>
                <w:szCs w:val="24"/>
              </w:rPr>
              <w:t>esitab õpimapi</w:t>
            </w:r>
          </w:p>
        </w:tc>
        <w:tc>
          <w:tcPr>
            <w:tcW w:w="2268" w:type="dxa"/>
            <w:tcBorders>
              <w:top w:val="single" w:sz="4" w:space="0" w:color="000000"/>
              <w:left w:val="single" w:sz="4" w:space="0" w:color="000000"/>
              <w:bottom w:val="single" w:sz="4" w:space="0" w:color="000000"/>
              <w:right w:val="single" w:sz="4" w:space="0" w:color="000000"/>
            </w:tcBorders>
          </w:tcPr>
          <w:p w14:paraId="34AEE205" w14:textId="06F35860" w:rsidR="00D00B86" w:rsidRPr="00252CDF" w:rsidRDefault="00D00B8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Aktiive loeng</w:t>
            </w:r>
            <w:r w:rsidR="00C92EA3">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ja</w:t>
            </w:r>
          </w:p>
          <w:p w14:paraId="3421A5CB" w14:textId="77777777" w:rsidR="00D00B86" w:rsidRPr="00252CDF" w:rsidRDefault="00D00B8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juhendatud</w:t>
            </w:r>
          </w:p>
          <w:p w14:paraId="695F3726" w14:textId="1BF274C3" w:rsidR="00CD07A0" w:rsidRPr="00252CDF" w:rsidRDefault="00D00B8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praktiline töö.</w:t>
            </w:r>
          </w:p>
        </w:tc>
        <w:tc>
          <w:tcPr>
            <w:tcW w:w="3402" w:type="dxa"/>
            <w:vMerge/>
            <w:tcBorders>
              <w:left w:val="single" w:sz="4" w:space="0" w:color="000000"/>
              <w:bottom w:val="single" w:sz="4" w:space="0" w:color="000000"/>
              <w:right w:val="single" w:sz="4" w:space="0" w:color="000000"/>
            </w:tcBorders>
          </w:tcPr>
          <w:p w14:paraId="04D3AB4A" w14:textId="77777777" w:rsidR="00CD07A0" w:rsidRPr="00252CDF" w:rsidRDefault="00CD07A0"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32C40739" w14:textId="59DA373B" w:rsidR="00CD07A0" w:rsidRPr="00526958" w:rsidRDefault="003D6EEA" w:rsidP="001F72AE">
            <w:pPr>
              <w:pStyle w:val="Loendilik"/>
              <w:numPr>
                <w:ilvl w:val="0"/>
                <w:numId w:val="46"/>
              </w:numPr>
              <w:spacing w:line="240" w:lineRule="auto"/>
              <w:rPr>
                <w:rFonts w:ascii="Cambria" w:hAnsi="Cambria"/>
                <w:color w:val="000000" w:themeColor="text1"/>
                <w:szCs w:val="24"/>
              </w:rPr>
            </w:pPr>
            <w:r w:rsidRPr="00252CDF">
              <w:rPr>
                <w:rFonts w:ascii="Cambria" w:hAnsi="Cambria"/>
                <w:b/>
                <w:color w:val="000000" w:themeColor="text1"/>
                <w:szCs w:val="24"/>
              </w:rPr>
              <w:t>Tööprotsess:</w:t>
            </w:r>
            <w:r w:rsidRPr="00252CDF">
              <w:rPr>
                <w:rFonts w:ascii="Cambria" w:hAnsi="Cambria"/>
                <w:color w:val="000000" w:themeColor="text1"/>
                <w:szCs w:val="24"/>
              </w:rPr>
              <w:t xml:space="preserve"> savi sõtkumine, savi rullimine,</w:t>
            </w:r>
            <w:r w:rsidR="00DB1525" w:rsidRPr="00252CDF">
              <w:rPr>
                <w:rFonts w:ascii="Cambria" w:hAnsi="Cambria"/>
                <w:color w:val="000000" w:themeColor="text1"/>
                <w:szCs w:val="24"/>
              </w:rPr>
              <w:t xml:space="preserve"> </w:t>
            </w:r>
            <w:r w:rsidRPr="00252CDF">
              <w:rPr>
                <w:rFonts w:ascii="Cambria" w:hAnsi="Cambria"/>
                <w:color w:val="000000" w:themeColor="text1"/>
                <w:szCs w:val="24"/>
              </w:rPr>
              <w:t>savilehe kuivatamine, lõigete säästlik</w:t>
            </w:r>
            <w:r w:rsidR="00DB1525" w:rsidRPr="00252CDF">
              <w:rPr>
                <w:rFonts w:ascii="Cambria" w:hAnsi="Cambria"/>
                <w:color w:val="000000" w:themeColor="text1"/>
                <w:szCs w:val="24"/>
              </w:rPr>
              <w:t xml:space="preserve"> </w:t>
            </w:r>
            <w:r w:rsidRPr="00252CDF">
              <w:rPr>
                <w:rFonts w:ascii="Cambria" w:hAnsi="Cambria"/>
                <w:color w:val="000000" w:themeColor="text1"/>
                <w:szCs w:val="24"/>
              </w:rPr>
              <w:t>paigutamine saviplaadile, detailide saviplaadist</w:t>
            </w:r>
            <w:r w:rsidR="00DB1525" w:rsidRPr="00252CDF">
              <w:rPr>
                <w:rFonts w:ascii="Cambria" w:hAnsi="Cambria"/>
                <w:color w:val="000000" w:themeColor="text1"/>
                <w:szCs w:val="24"/>
              </w:rPr>
              <w:t xml:space="preserve"> </w:t>
            </w:r>
            <w:r w:rsidRPr="00252CDF">
              <w:rPr>
                <w:rFonts w:ascii="Cambria" w:hAnsi="Cambria"/>
                <w:color w:val="000000" w:themeColor="text1"/>
                <w:szCs w:val="24"/>
              </w:rPr>
              <w:t xml:space="preserve">välja lõikamine, </w:t>
            </w:r>
            <w:proofErr w:type="spellStart"/>
            <w:r w:rsidRPr="00252CDF">
              <w:rPr>
                <w:rFonts w:ascii="Cambria" w:hAnsi="Cambria"/>
                <w:color w:val="000000" w:themeColor="text1"/>
                <w:szCs w:val="24"/>
              </w:rPr>
              <w:t>savilobri</w:t>
            </w:r>
            <w:proofErr w:type="spellEnd"/>
            <w:r w:rsidRPr="00252CDF">
              <w:rPr>
                <w:rFonts w:ascii="Cambria" w:hAnsi="Cambria"/>
                <w:color w:val="000000" w:themeColor="text1"/>
                <w:szCs w:val="24"/>
              </w:rPr>
              <w:t xml:space="preserve"> valmistamine,</w:t>
            </w:r>
            <w:r w:rsidR="00DB1525" w:rsidRPr="00252CDF">
              <w:rPr>
                <w:rFonts w:ascii="Cambria" w:hAnsi="Cambria"/>
                <w:color w:val="000000" w:themeColor="text1"/>
                <w:szCs w:val="24"/>
              </w:rPr>
              <w:t xml:space="preserve"> </w:t>
            </w:r>
            <w:r w:rsidRPr="00252CDF">
              <w:rPr>
                <w:rFonts w:ascii="Cambria" w:hAnsi="Cambria"/>
                <w:color w:val="000000" w:themeColor="text1"/>
                <w:szCs w:val="24"/>
              </w:rPr>
              <w:t>saviplaatide ühendamine ja viimistlemine,</w:t>
            </w:r>
            <w:r w:rsidR="00DB1525" w:rsidRPr="00252CDF">
              <w:rPr>
                <w:rFonts w:ascii="Cambria" w:hAnsi="Cambria"/>
                <w:color w:val="000000" w:themeColor="text1"/>
                <w:szCs w:val="24"/>
              </w:rPr>
              <w:t xml:space="preserve"> </w:t>
            </w:r>
            <w:r w:rsidRPr="00252CDF">
              <w:rPr>
                <w:rFonts w:ascii="Cambria" w:hAnsi="Cambria"/>
                <w:color w:val="000000" w:themeColor="text1"/>
                <w:szCs w:val="24"/>
              </w:rPr>
              <w:t>kuivatamine, nahkkuiv, täiesti kuiv ese, ahju</w:t>
            </w:r>
            <w:r w:rsidR="00DB1525" w:rsidRPr="00252CDF">
              <w:rPr>
                <w:rFonts w:ascii="Cambria" w:hAnsi="Cambria"/>
                <w:color w:val="000000" w:themeColor="text1"/>
                <w:szCs w:val="24"/>
              </w:rPr>
              <w:t xml:space="preserve"> </w:t>
            </w:r>
            <w:r w:rsidRPr="00252CDF">
              <w:rPr>
                <w:rFonts w:ascii="Cambria" w:hAnsi="Cambria"/>
                <w:color w:val="000000" w:themeColor="text1"/>
                <w:szCs w:val="24"/>
              </w:rPr>
              <w:t>pakkimine, ettepõletus, glasuurimine valamise ja</w:t>
            </w:r>
            <w:r w:rsidR="00DB1525" w:rsidRPr="00252CDF">
              <w:rPr>
                <w:rFonts w:ascii="Cambria" w:hAnsi="Cambria"/>
                <w:color w:val="000000" w:themeColor="text1"/>
                <w:szCs w:val="24"/>
              </w:rPr>
              <w:t xml:space="preserve"> </w:t>
            </w:r>
            <w:r w:rsidRPr="00252CDF">
              <w:rPr>
                <w:rFonts w:ascii="Cambria" w:hAnsi="Cambria"/>
                <w:color w:val="000000" w:themeColor="text1"/>
                <w:szCs w:val="24"/>
              </w:rPr>
              <w:t>kastmise teel, ahju pakkimine, glasuurpõletus,</w:t>
            </w:r>
            <w:r w:rsidR="00DB1525" w:rsidRPr="00252CDF">
              <w:rPr>
                <w:rFonts w:ascii="Cambria" w:hAnsi="Cambria"/>
                <w:color w:val="000000" w:themeColor="text1"/>
                <w:szCs w:val="24"/>
              </w:rPr>
              <w:t xml:space="preserve"> </w:t>
            </w:r>
            <w:r w:rsidRPr="00252CDF">
              <w:rPr>
                <w:rFonts w:ascii="Cambria" w:hAnsi="Cambria"/>
                <w:color w:val="000000" w:themeColor="text1"/>
                <w:szCs w:val="24"/>
              </w:rPr>
              <w:t>põletusjärgne viimistlus.</w:t>
            </w:r>
          </w:p>
        </w:tc>
        <w:tc>
          <w:tcPr>
            <w:tcW w:w="2189" w:type="dxa"/>
            <w:tcBorders>
              <w:top w:val="single" w:sz="4" w:space="0" w:color="000000"/>
              <w:left w:val="single" w:sz="4" w:space="0" w:color="000000"/>
              <w:bottom w:val="single" w:sz="4" w:space="0" w:color="000000"/>
              <w:right w:val="single" w:sz="4" w:space="0" w:color="000000"/>
            </w:tcBorders>
          </w:tcPr>
          <w:p w14:paraId="2555EFEC" w14:textId="77777777" w:rsidR="00CD07A0" w:rsidRPr="00252CDF" w:rsidRDefault="00A665F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w:t>
            </w:r>
            <w:r w:rsidR="00EB38DB" w:rsidRPr="00252CDF">
              <w:rPr>
                <w:rFonts w:ascii="Cambria" w:hAnsi="Cambria"/>
                <w:color w:val="000000" w:themeColor="text1"/>
                <w:szCs w:val="24"/>
              </w:rPr>
              <w:t>3</w:t>
            </w:r>
          </w:p>
          <w:p w14:paraId="6CE1FEE2" w14:textId="2385C261" w:rsidR="00A665F5" w:rsidRPr="00252CDF" w:rsidRDefault="00A665F5"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 xml:space="preserve">I ja P – lõimitud </w:t>
            </w:r>
            <w:r w:rsidR="00B8004E" w:rsidRPr="00252CDF">
              <w:rPr>
                <w:rFonts w:ascii="Cambria" w:hAnsi="Cambria"/>
                <w:color w:val="000000" w:themeColor="text1"/>
                <w:szCs w:val="24"/>
              </w:rPr>
              <w:t>37</w:t>
            </w:r>
          </w:p>
          <w:p w14:paraId="6D026723" w14:textId="77777777" w:rsidR="00CD07A0" w:rsidRPr="00252CDF" w:rsidRDefault="00CD07A0" w:rsidP="00526958">
            <w:pPr>
              <w:spacing w:after="0" w:line="240" w:lineRule="auto"/>
              <w:ind w:left="0" w:right="0" w:firstLine="0"/>
              <w:jc w:val="left"/>
              <w:rPr>
                <w:rFonts w:ascii="Cambria" w:hAnsi="Cambria"/>
                <w:color w:val="000000" w:themeColor="text1"/>
                <w:szCs w:val="24"/>
              </w:rPr>
            </w:pPr>
          </w:p>
        </w:tc>
      </w:tr>
      <w:tr w:rsidR="00D56316" w:rsidRPr="00252CDF" w14:paraId="6DD1F37F" w14:textId="77777777" w:rsidTr="00752317">
        <w:trPr>
          <w:trHeight w:val="593"/>
        </w:trPr>
        <w:tc>
          <w:tcPr>
            <w:tcW w:w="3510" w:type="dxa"/>
            <w:tcBorders>
              <w:top w:val="single" w:sz="4" w:space="0" w:color="000000"/>
              <w:left w:val="single" w:sz="4" w:space="0" w:color="000000"/>
              <w:bottom w:val="single" w:sz="4" w:space="0" w:color="000000"/>
              <w:right w:val="single" w:sz="4" w:space="0" w:color="000000"/>
            </w:tcBorders>
          </w:tcPr>
          <w:p w14:paraId="34688BE9" w14:textId="77777777" w:rsidR="00D56316" w:rsidRPr="00252CDF" w:rsidRDefault="00D56316" w:rsidP="00D56316">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lastRenderedPageBreak/>
              <w:t>Mooduli kokkuvõtva hinde kujunemine</w:t>
            </w:r>
          </w:p>
        </w:tc>
        <w:tc>
          <w:tcPr>
            <w:tcW w:w="18173" w:type="dxa"/>
            <w:gridSpan w:val="5"/>
            <w:tcBorders>
              <w:top w:val="single" w:sz="4" w:space="0" w:color="000000"/>
              <w:left w:val="single" w:sz="4" w:space="0" w:color="000000"/>
              <w:bottom w:val="single" w:sz="4" w:space="0" w:color="000000"/>
              <w:right w:val="single" w:sz="4" w:space="0" w:color="000000"/>
            </w:tcBorders>
          </w:tcPr>
          <w:p w14:paraId="1BD5A2C4" w14:textId="06175A83" w:rsidR="00D56316" w:rsidRPr="00252CDF" w:rsidRDefault="00D56316" w:rsidP="00D56316">
            <w:pPr>
              <w:spacing w:after="0" w:line="240" w:lineRule="auto"/>
              <w:ind w:left="0" w:right="0" w:firstLine="0"/>
              <w:jc w:val="left"/>
              <w:rPr>
                <w:rFonts w:ascii="Cambria" w:hAnsi="Cambria"/>
                <w:color w:val="000000" w:themeColor="text1"/>
                <w:szCs w:val="24"/>
              </w:rPr>
            </w:pPr>
            <w:r w:rsidRPr="00252CDF">
              <w:rPr>
                <w:rFonts w:ascii="Cambria" w:eastAsia="Segoe UI Symbol" w:hAnsi="Cambria"/>
                <w:color w:val="000000" w:themeColor="text1"/>
                <w:szCs w:val="24"/>
              </w:rPr>
              <w:t>Moodul hinnatakse mitteeristavalt (A/MA). Mooduli kokkuvõttev hinne kujuneb sooritatud juhendatud</w:t>
            </w:r>
            <w:r>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ja iseseisvatest töödest, millega on hinnatud õpiväljundeid 1–5. Mooduli õpiväljundite saavutamise toetamiseks kasutatakse õppeprotsessi käigus kujundavat hindamist.</w:t>
            </w:r>
          </w:p>
        </w:tc>
      </w:tr>
      <w:tr w:rsidR="00D56316" w:rsidRPr="00252CDF" w14:paraId="1FA061C4" w14:textId="77777777" w:rsidTr="00326849">
        <w:trPr>
          <w:trHeight w:val="1320"/>
        </w:trPr>
        <w:tc>
          <w:tcPr>
            <w:tcW w:w="3510" w:type="dxa"/>
            <w:tcBorders>
              <w:top w:val="single" w:sz="4" w:space="0" w:color="000000"/>
              <w:left w:val="single" w:sz="4" w:space="0" w:color="000000"/>
              <w:bottom w:val="single" w:sz="4" w:space="0" w:color="000000"/>
              <w:right w:val="single" w:sz="4" w:space="0" w:color="000000"/>
            </w:tcBorders>
          </w:tcPr>
          <w:p w14:paraId="2A77351E" w14:textId="77777777" w:rsidR="00D56316" w:rsidRPr="00252CDF" w:rsidRDefault="00D56316"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173" w:type="dxa"/>
            <w:gridSpan w:val="5"/>
            <w:tcBorders>
              <w:top w:val="single" w:sz="4" w:space="0" w:color="000000"/>
              <w:left w:val="single" w:sz="4" w:space="0" w:color="000000"/>
              <w:bottom w:val="single" w:sz="4" w:space="0" w:color="000000"/>
              <w:right w:val="single" w:sz="4" w:space="0" w:color="000000"/>
            </w:tcBorders>
          </w:tcPr>
          <w:p w14:paraId="16724FB6" w14:textId="653ECC8F" w:rsidR="00D56316" w:rsidRPr="00252CDF" w:rsidRDefault="00D56316" w:rsidP="0089530B">
            <w:pPr>
              <w:pStyle w:val="Vahedeta"/>
              <w:rPr>
                <w:rFonts w:ascii="Cambria" w:hAnsi="Cambria" w:cs="Times New Roman"/>
                <w:color w:val="000000" w:themeColor="text1"/>
                <w:sz w:val="24"/>
                <w:szCs w:val="24"/>
              </w:rPr>
            </w:pPr>
            <w:proofErr w:type="spellStart"/>
            <w:r w:rsidRPr="00252CDF">
              <w:rPr>
                <w:rFonts w:ascii="Cambria" w:hAnsi="Cambria" w:cs="Times New Roman"/>
                <w:color w:val="000000" w:themeColor="text1"/>
                <w:sz w:val="24"/>
                <w:szCs w:val="24"/>
              </w:rPr>
              <w:t>Rohlin</w:t>
            </w:r>
            <w:proofErr w:type="spellEnd"/>
            <w:r w:rsidRPr="00252CDF">
              <w:rPr>
                <w:rFonts w:ascii="Cambria" w:hAnsi="Cambria" w:cs="Times New Roman"/>
                <w:color w:val="000000" w:themeColor="text1"/>
                <w:sz w:val="24"/>
                <w:szCs w:val="24"/>
              </w:rPr>
              <w:t xml:space="preserve">, L. </w:t>
            </w:r>
            <w:r w:rsidR="0089530B">
              <w:rPr>
                <w:rFonts w:ascii="Cambria" w:hAnsi="Cambria" w:cs="Times New Roman"/>
                <w:color w:val="000000" w:themeColor="text1"/>
                <w:sz w:val="24"/>
                <w:szCs w:val="24"/>
              </w:rPr>
              <w:t xml:space="preserve">(2003). </w:t>
            </w:r>
            <w:r w:rsidRPr="0089530B">
              <w:rPr>
                <w:rFonts w:ascii="Cambria" w:hAnsi="Cambria" w:cs="Times New Roman"/>
                <w:i/>
                <w:iCs/>
                <w:color w:val="000000" w:themeColor="text1"/>
                <w:sz w:val="24"/>
                <w:szCs w:val="24"/>
              </w:rPr>
              <w:t>Keraamika käsiraamat</w:t>
            </w:r>
            <w:r w:rsidR="0089530B" w:rsidRPr="0089530B">
              <w:rPr>
                <w:rFonts w:ascii="Cambria" w:hAnsi="Cambria" w:cs="Times New Roman"/>
                <w:i/>
                <w:iCs/>
                <w:color w:val="000000" w:themeColor="text1"/>
                <w:sz w:val="24"/>
                <w:szCs w:val="24"/>
              </w:rPr>
              <w:t>.</w:t>
            </w:r>
            <w:r w:rsidR="0089530B">
              <w:rPr>
                <w:rFonts w:ascii="Cambria" w:hAnsi="Cambria" w:cs="Times New Roman"/>
                <w:color w:val="000000" w:themeColor="text1"/>
                <w:sz w:val="24"/>
                <w:szCs w:val="24"/>
              </w:rPr>
              <w:t xml:space="preserve"> Tln: </w:t>
            </w:r>
            <w:r w:rsidRPr="00252CDF">
              <w:rPr>
                <w:rFonts w:ascii="Cambria" w:hAnsi="Cambria" w:cs="Times New Roman"/>
                <w:color w:val="000000" w:themeColor="text1"/>
                <w:sz w:val="24"/>
                <w:szCs w:val="24"/>
              </w:rPr>
              <w:t>Eesti Kunstiakadeemia</w:t>
            </w:r>
          </w:p>
          <w:p w14:paraId="3A68A926" w14:textId="40374D9B" w:rsidR="00D56316" w:rsidRPr="00252CDF" w:rsidRDefault="00D56316" w:rsidP="0089530B">
            <w:pPr>
              <w:pStyle w:val="Vahedeta"/>
              <w:rPr>
                <w:rFonts w:ascii="Cambria" w:hAnsi="Cambria" w:cs="Times New Roman"/>
                <w:color w:val="000000" w:themeColor="text1"/>
                <w:sz w:val="24"/>
                <w:szCs w:val="24"/>
              </w:rPr>
            </w:pPr>
            <w:proofErr w:type="spellStart"/>
            <w:r w:rsidRPr="00252CDF">
              <w:rPr>
                <w:rFonts w:ascii="Cambria" w:hAnsi="Cambria" w:cs="Times New Roman"/>
                <w:color w:val="000000" w:themeColor="text1"/>
                <w:sz w:val="24"/>
                <w:szCs w:val="24"/>
              </w:rPr>
              <w:t>Mattison</w:t>
            </w:r>
            <w:proofErr w:type="spellEnd"/>
            <w:r w:rsidRPr="00252CDF">
              <w:rPr>
                <w:rFonts w:ascii="Cambria" w:hAnsi="Cambria" w:cs="Times New Roman"/>
                <w:color w:val="000000" w:themeColor="text1"/>
                <w:sz w:val="24"/>
                <w:szCs w:val="24"/>
              </w:rPr>
              <w:t xml:space="preserve">, S. </w:t>
            </w:r>
            <w:r w:rsidR="0089530B">
              <w:rPr>
                <w:rFonts w:ascii="Cambria" w:hAnsi="Cambria" w:cs="Times New Roman"/>
                <w:color w:val="000000" w:themeColor="text1"/>
                <w:sz w:val="24"/>
                <w:szCs w:val="24"/>
              </w:rPr>
              <w:t xml:space="preserve">(2003). </w:t>
            </w:r>
            <w:r w:rsidRPr="00C92EA3">
              <w:rPr>
                <w:rFonts w:ascii="Cambria" w:hAnsi="Cambria" w:cs="Times New Roman"/>
                <w:i/>
                <w:iCs/>
                <w:color w:val="000000" w:themeColor="text1"/>
                <w:sz w:val="24"/>
                <w:szCs w:val="24"/>
              </w:rPr>
              <w:t xml:space="preserve">The </w:t>
            </w:r>
            <w:proofErr w:type="spellStart"/>
            <w:r w:rsidRPr="00C92EA3">
              <w:rPr>
                <w:rFonts w:ascii="Cambria" w:hAnsi="Cambria" w:cs="Times New Roman"/>
                <w:i/>
                <w:iCs/>
                <w:color w:val="000000" w:themeColor="text1"/>
                <w:sz w:val="24"/>
                <w:szCs w:val="24"/>
              </w:rPr>
              <w:t>Complete</w:t>
            </w:r>
            <w:proofErr w:type="spellEnd"/>
            <w:r w:rsidRPr="00C92EA3">
              <w:rPr>
                <w:rFonts w:ascii="Cambria" w:hAnsi="Cambria" w:cs="Times New Roman"/>
                <w:i/>
                <w:iCs/>
                <w:color w:val="000000" w:themeColor="text1"/>
                <w:sz w:val="24"/>
                <w:szCs w:val="24"/>
              </w:rPr>
              <w:t xml:space="preserve"> </w:t>
            </w:r>
            <w:proofErr w:type="spellStart"/>
            <w:r w:rsidRPr="00C92EA3">
              <w:rPr>
                <w:rFonts w:ascii="Cambria" w:hAnsi="Cambria" w:cs="Times New Roman"/>
                <w:i/>
                <w:iCs/>
                <w:color w:val="000000" w:themeColor="text1"/>
                <w:sz w:val="24"/>
                <w:szCs w:val="24"/>
              </w:rPr>
              <w:t>Potter</w:t>
            </w:r>
            <w:proofErr w:type="spellEnd"/>
            <w:r w:rsidR="00C92EA3" w:rsidRPr="00C92EA3">
              <w:rPr>
                <w:rFonts w:ascii="Cambria" w:hAnsi="Cambria" w:cs="Times New Roman"/>
                <w:i/>
                <w:iCs/>
                <w:color w:val="000000" w:themeColor="text1"/>
                <w:sz w:val="24"/>
                <w:szCs w:val="24"/>
              </w:rPr>
              <w:t>.</w:t>
            </w:r>
            <w:r w:rsidRPr="00252CDF">
              <w:rPr>
                <w:rFonts w:ascii="Cambria" w:hAnsi="Cambria" w:cs="Times New Roman"/>
                <w:color w:val="000000" w:themeColor="text1"/>
                <w:sz w:val="24"/>
                <w:szCs w:val="24"/>
              </w:rPr>
              <w:t xml:space="preserve"> </w:t>
            </w:r>
            <w:proofErr w:type="spellStart"/>
            <w:r w:rsidRPr="00252CDF">
              <w:rPr>
                <w:rFonts w:ascii="Cambria" w:hAnsi="Cambria" w:cs="Times New Roman"/>
                <w:color w:val="000000" w:themeColor="text1"/>
                <w:sz w:val="24"/>
                <w:szCs w:val="24"/>
              </w:rPr>
              <w:t>Barrons</w:t>
            </w:r>
            <w:proofErr w:type="spellEnd"/>
            <w:r w:rsidRPr="00252CDF">
              <w:rPr>
                <w:rFonts w:ascii="Cambria" w:hAnsi="Cambria" w:cs="Times New Roman"/>
                <w:color w:val="000000" w:themeColor="text1"/>
                <w:sz w:val="24"/>
                <w:szCs w:val="24"/>
              </w:rPr>
              <w:t xml:space="preserve"> </w:t>
            </w:r>
            <w:proofErr w:type="spellStart"/>
            <w:r w:rsidRPr="00252CDF">
              <w:rPr>
                <w:rFonts w:ascii="Cambria" w:hAnsi="Cambria" w:cs="Times New Roman"/>
                <w:color w:val="000000" w:themeColor="text1"/>
                <w:sz w:val="24"/>
                <w:szCs w:val="24"/>
              </w:rPr>
              <w:t>Incorporated</w:t>
            </w:r>
            <w:proofErr w:type="spellEnd"/>
            <w:r w:rsidRPr="00252CDF">
              <w:rPr>
                <w:rFonts w:ascii="Cambria" w:hAnsi="Cambria" w:cs="Times New Roman"/>
                <w:color w:val="000000" w:themeColor="text1"/>
                <w:sz w:val="24"/>
                <w:szCs w:val="24"/>
              </w:rPr>
              <w:t xml:space="preserve"> </w:t>
            </w:r>
            <w:proofErr w:type="spellStart"/>
            <w:r w:rsidRPr="00252CDF">
              <w:rPr>
                <w:rFonts w:ascii="Cambria" w:hAnsi="Cambria" w:cs="Times New Roman"/>
                <w:color w:val="000000" w:themeColor="text1"/>
                <w:sz w:val="24"/>
                <w:szCs w:val="24"/>
              </w:rPr>
              <w:t>Series</w:t>
            </w:r>
            <w:proofErr w:type="spellEnd"/>
          </w:p>
          <w:p w14:paraId="5C2DDAD7" w14:textId="04E2F70C" w:rsidR="00D56316" w:rsidRPr="00252CDF" w:rsidRDefault="00D56316" w:rsidP="0089530B">
            <w:pPr>
              <w:pStyle w:val="Vahedeta"/>
              <w:rPr>
                <w:rFonts w:ascii="Cambria" w:hAnsi="Cambria" w:cs="Times New Roman"/>
                <w:color w:val="000000" w:themeColor="text1"/>
                <w:sz w:val="24"/>
                <w:szCs w:val="24"/>
              </w:rPr>
            </w:pPr>
            <w:proofErr w:type="spellStart"/>
            <w:r w:rsidRPr="00252CDF">
              <w:rPr>
                <w:rFonts w:ascii="Cambria" w:hAnsi="Cambria" w:cs="Times New Roman"/>
                <w:color w:val="000000" w:themeColor="text1"/>
                <w:sz w:val="24"/>
                <w:szCs w:val="24"/>
              </w:rPr>
              <w:t>Quinn</w:t>
            </w:r>
            <w:proofErr w:type="spellEnd"/>
            <w:r w:rsidRPr="00252CDF">
              <w:rPr>
                <w:rFonts w:ascii="Cambria" w:hAnsi="Cambria" w:cs="Times New Roman"/>
                <w:color w:val="000000" w:themeColor="text1"/>
                <w:sz w:val="24"/>
                <w:szCs w:val="24"/>
              </w:rPr>
              <w:t xml:space="preserve">, A. </w:t>
            </w:r>
            <w:r w:rsidR="0089530B">
              <w:rPr>
                <w:rFonts w:ascii="Cambria" w:hAnsi="Cambria" w:cs="Times New Roman"/>
                <w:color w:val="000000" w:themeColor="text1"/>
                <w:sz w:val="24"/>
                <w:szCs w:val="24"/>
              </w:rPr>
              <w:t xml:space="preserve">(2007). </w:t>
            </w:r>
            <w:r w:rsidRPr="00C92EA3">
              <w:rPr>
                <w:rFonts w:ascii="Cambria" w:hAnsi="Cambria" w:cs="Times New Roman"/>
                <w:i/>
                <w:iCs/>
                <w:color w:val="000000" w:themeColor="text1"/>
                <w:sz w:val="24"/>
                <w:szCs w:val="24"/>
              </w:rPr>
              <w:t xml:space="preserve">The </w:t>
            </w:r>
            <w:proofErr w:type="spellStart"/>
            <w:r w:rsidRPr="00C92EA3">
              <w:rPr>
                <w:rFonts w:ascii="Cambria" w:hAnsi="Cambria" w:cs="Times New Roman"/>
                <w:i/>
                <w:iCs/>
                <w:color w:val="000000" w:themeColor="text1"/>
                <w:sz w:val="24"/>
                <w:szCs w:val="24"/>
              </w:rPr>
              <w:t>Ceramic</w:t>
            </w:r>
            <w:proofErr w:type="spellEnd"/>
            <w:r w:rsidRPr="00C92EA3">
              <w:rPr>
                <w:rFonts w:ascii="Cambria" w:hAnsi="Cambria" w:cs="Times New Roman"/>
                <w:i/>
                <w:iCs/>
                <w:color w:val="000000" w:themeColor="text1"/>
                <w:sz w:val="24"/>
                <w:szCs w:val="24"/>
              </w:rPr>
              <w:t xml:space="preserve"> Design </w:t>
            </w:r>
            <w:proofErr w:type="spellStart"/>
            <w:r w:rsidRPr="00C92EA3">
              <w:rPr>
                <w:rFonts w:ascii="Cambria" w:hAnsi="Cambria" w:cs="Times New Roman"/>
                <w:i/>
                <w:iCs/>
                <w:color w:val="000000" w:themeColor="text1"/>
                <w:sz w:val="24"/>
                <w:szCs w:val="24"/>
              </w:rPr>
              <w:t>Course</w:t>
            </w:r>
            <w:proofErr w:type="spellEnd"/>
            <w:r w:rsidR="00C92EA3" w:rsidRPr="00C92EA3">
              <w:rPr>
                <w:rFonts w:ascii="Cambria" w:hAnsi="Cambria" w:cs="Times New Roman"/>
                <w:i/>
                <w:iCs/>
                <w:color w:val="000000" w:themeColor="text1"/>
                <w:sz w:val="24"/>
                <w:szCs w:val="24"/>
              </w:rPr>
              <w:t>.</w:t>
            </w:r>
            <w:r w:rsidRPr="00252CDF">
              <w:rPr>
                <w:rFonts w:ascii="Cambria" w:hAnsi="Cambria" w:cs="Times New Roman"/>
                <w:color w:val="000000" w:themeColor="text1"/>
                <w:sz w:val="24"/>
                <w:szCs w:val="24"/>
              </w:rPr>
              <w:t xml:space="preserve"> </w:t>
            </w:r>
            <w:proofErr w:type="spellStart"/>
            <w:r w:rsidRPr="00252CDF">
              <w:rPr>
                <w:rFonts w:ascii="Cambria" w:hAnsi="Cambria" w:cs="Times New Roman"/>
                <w:color w:val="000000" w:themeColor="text1"/>
                <w:sz w:val="24"/>
                <w:szCs w:val="24"/>
              </w:rPr>
              <w:t>Thames&amp;Hudson</w:t>
            </w:r>
            <w:proofErr w:type="spellEnd"/>
          </w:p>
          <w:p w14:paraId="6631413F" w14:textId="489755DC" w:rsidR="00D56316" w:rsidRPr="00252CDF" w:rsidRDefault="00D56316" w:rsidP="004020A6">
            <w:pPr>
              <w:pStyle w:val="Vahedeta"/>
              <w:rPr>
                <w:rFonts w:ascii="Cambria" w:hAnsi="Cambria" w:cs="Times New Roman"/>
                <w:color w:val="000000" w:themeColor="text1"/>
                <w:sz w:val="24"/>
                <w:szCs w:val="24"/>
              </w:rPr>
            </w:pPr>
            <w:proofErr w:type="spellStart"/>
            <w:r w:rsidRPr="00252CDF">
              <w:rPr>
                <w:rFonts w:ascii="Cambria" w:hAnsi="Cambria" w:cs="Times New Roman"/>
                <w:color w:val="000000" w:themeColor="text1"/>
                <w:sz w:val="24"/>
                <w:szCs w:val="24"/>
              </w:rPr>
              <w:t>Quinn</w:t>
            </w:r>
            <w:proofErr w:type="spellEnd"/>
            <w:r w:rsidRPr="00252CDF">
              <w:rPr>
                <w:rFonts w:ascii="Cambria" w:hAnsi="Cambria" w:cs="Times New Roman"/>
                <w:color w:val="000000" w:themeColor="text1"/>
                <w:sz w:val="24"/>
                <w:szCs w:val="24"/>
              </w:rPr>
              <w:t xml:space="preserve">, A. &amp; </w:t>
            </w:r>
            <w:proofErr w:type="spellStart"/>
            <w:r w:rsidRPr="00252CDF">
              <w:rPr>
                <w:rFonts w:ascii="Cambria" w:hAnsi="Cambria" w:cs="Times New Roman"/>
                <w:color w:val="000000" w:themeColor="text1"/>
                <w:sz w:val="24"/>
                <w:szCs w:val="24"/>
              </w:rPr>
              <w:t>Hooson</w:t>
            </w:r>
            <w:proofErr w:type="spellEnd"/>
            <w:r w:rsidRPr="00252CDF">
              <w:rPr>
                <w:rFonts w:ascii="Cambria" w:hAnsi="Cambria" w:cs="Times New Roman"/>
                <w:color w:val="000000" w:themeColor="text1"/>
                <w:sz w:val="24"/>
                <w:szCs w:val="24"/>
              </w:rPr>
              <w:t xml:space="preserve">, D. </w:t>
            </w:r>
            <w:r w:rsidR="004020A6">
              <w:rPr>
                <w:rFonts w:ascii="Cambria" w:hAnsi="Cambria" w:cs="Times New Roman"/>
                <w:color w:val="000000" w:themeColor="text1"/>
                <w:sz w:val="24"/>
                <w:szCs w:val="24"/>
              </w:rPr>
              <w:t xml:space="preserve">(2012). </w:t>
            </w:r>
            <w:proofErr w:type="spellStart"/>
            <w:r w:rsidRPr="00C92EA3">
              <w:rPr>
                <w:rFonts w:ascii="Cambria" w:hAnsi="Cambria" w:cs="Times New Roman"/>
                <w:i/>
                <w:iCs/>
                <w:color w:val="000000" w:themeColor="text1"/>
                <w:sz w:val="24"/>
                <w:szCs w:val="24"/>
              </w:rPr>
              <w:t>Guide</w:t>
            </w:r>
            <w:proofErr w:type="spellEnd"/>
            <w:r w:rsidRPr="00C92EA3">
              <w:rPr>
                <w:rFonts w:ascii="Cambria" w:hAnsi="Cambria" w:cs="Times New Roman"/>
                <w:i/>
                <w:iCs/>
                <w:color w:val="000000" w:themeColor="text1"/>
                <w:sz w:val="24"/>
                <w:szCs w:val="24"/>
              </w:rPr>
              <w:t xml:space="preserve"> </w:t>
            </w:r>
            <w:proofErr w:type="spellStart"/>
            <w:r w:rsidRPr="00C92EA3">
              <w:rPr>
                <w:rFonts w:ascii="Cambria" w:hAnsi="Cambria" w:cs="Times New Roman"/>
                <w:i/>
                <w:iCs/>
                <w:color w:val="000000" w:themeColor="text1"/>
                <w:sz w:val="24"/>
                <w:szCs w:val="24"/>
              </w:rPr>
              <w:t>to</w:t>
            </w:r>
            <w:proofErr w:type="spellEnd"/>
            <w:r w:rsidRPr="00C92EA3">
              <w:rPr>
                <w:rFonts w:ascii="Cambria" w:hAnsi="Cambria" w:cs="Times New Roman"/>
                <w:i/>
                <w:iCs/>
                <w:color w:val="000000" w:themeColor="text1"/>
                <w:sz w:val="24"/>
                <w:szCs w:val="24"/>
              </w:rPr>
              <w:t xml:space="preserve"> </w:t>
            </w:r>
            <w:proofErr w:type="spellStart"/>
            <w:r w:rsidRPr="00C92EA3">
              <w:rPr>
                <w:rFonts w:ascii="Cambria" w:hAnsi="Cambria" w:cs="Times New Roman"/>
                <w:i/>
                <w:iCs/>
                <w:color w:val="000000" w:themeColor="text1"/>
                <w:sz w:val="24"/>
                <w:szCs w:val="24"/>
              </w:rPr>
              <w:t>Ceramics</w:t>
            </w:r>
            <w:proofErr w:type="spellEnd"/>
            <w:r w:rsidRPr="00C92EA3">
              <w:rPr>
                <w:rFonts w:ascii="Cambria" w:hAnsi="Cambria" w:cs="Times New Roman"/>
                <w:i/>
                <w:iCs/>
                <w:color w:val="000000" w:themeColor="text1"/>
                <w:sz w:val="24"/>
                <w:szCs w:val="24"/>
              </w:rPr>
              <w:t xml:space="preserve"> </w:t>
            </w:r>
            <w:proofErr w:type="spellStart"/>
            <w:r w:rsidRPr="00C92EA3">
              <w:rPr>
                <w:rFonts w:ascii="Cambria" w:hAnsi="Cambria" w:cs="Times New Roman"/>
                <w:i/>
                <w:iCs/>
                <w:color w:val="000000" w:themeColor="text1"/>
                <w:sz w:val="24"/>
                <w:szCs w:val="24"/>
              </w:rPr>
              <w:t>Workshop</w:t>
            </w:r>
            <w:proofErr w:type="spellEnd"/>
            <w:r w:rsidR="00C92EA3" w:rsidRPr="00C92EA3">
              <w:rPr>
                <w:rFonts w:ascii="Cambria" w:hAnsi="Cambria" w:cs="Times New Roman"/>
                <w:i/>
                <w:iCs/>
                <w:color w:val="000000" w:themeColor="text1"/>
                <w:sz w:val="24"/>
                <w:szCs w:val="24"/>
              </w:rPr>
              <w:t>.</w:t>
            </w:r>
            <w:r w:rsidRPr="00252CDF">
              <w:rPr>
                <w:rFonts w:ascii="Cambria" w:hAnsi="Cambria" w:cs="Times New Roman"/>
                <w:color w:val="000000" w:themeColor="text1"/>
                <w:sz w:val="24"/>
                <w:szCs w:val="24"/>
              </w:rPr>
              <w:t xml:space="preserve"> </w:t>
            </w:r>
            <w:proofErr w:type="spellStart"/>
            <w:r w:rsidRPr="00252CDF">
              <w:rPr>
                <w:rFonts w:ascii="Cambria" w:hAnsi="Cambria" w:cs="Times New Roman"/>
                <w:color w:val="000000" w:themeColor="text1"/>
                <w:sz w:val="24"/>
                <w:szCs w:val="24"/>
              </w:rPr>
              <w:t>Thames&amp;Hudson</w:t>
            </w:r>
            <w:proofErr w:type="spellEnd"/>
          </w:p>
          <w:p w14:paraId="0AA0F13F" w14:textId="70C5AA37" w:rsidR="00D56316" w:rsidRPr="004020A6" w:rsidRDefault="00D56316" w:rsidP="004020A6">
            <w:pPr>
              <w:spacing w:line="240" w:lineRule="auto"/>
              <w:rPr>
                <w:rFonts w:ascii="Cambria" w:hAnsi="Cambria"/>
                <w:color w:val="000000" w:themeColor="text1"/>
                <w:szCs w:val="24"/>
              </w:rPr>
            </w:pPr>
            <w:proofErr w:type="spellStart"/>
            <w:r w:rsidRPr="004020A6">
              <w:rPr>
                <w:rFonts w:ascii="Cambria" w:hAnsi="Cambria"/>
                <w:color w:val="000000" w:themeColor="text1"/>
                <w:szCs w:val="24"/>
              </w:rPr>
              <w:t>Connell</w:t>
            </w:r>
            <w:proofErr w:type="spellEnd"/>
            <w:r w:rsidRPr="004020A6">
              <w:rPr>
                <w:rFonts w:ascii="Cambria" w:hAnsi="Cambria"/>
                <w:color w:val="000000" w:themeColor="text1"/>
                <w:szCs w:val="24"/>
              </w:rPr>
              <w:t xml:space="preserve">, J. </w:t>
            </w:r>
            <w:r w:rsidR="004020A6">
              <w:rPr>
                <w:rFonts w:ascii="Cambria" w:hAnsi="Cambria"/>
                <w:color w:val="000000" w:themeColor="text1"/>
                <w:szCs w:val="24"/>
              </w:rPr>
              <w:t xml:space="preserve">(2002). </w:t>
            </w:r>
            <w:r w:rsidRPr="00C92EA3">
              <w:rPr>
                <w:rFonts w:ascii="Cambria" w:hAnsi="Cambria"/>
                <w:i/>
                <w:iCs/>
                <w:color w:val="000000" w:themeColor="text1"/>
                <w:szCs w:val="24"/>
              </w:rPr>
              <w:t xml:space="preserve">The </w:t>
            </w:r>
            <w:proofErr w:type="spellStart"/>
            <w:r w:rsidRPr="00C92EA3">
              <w:rPr>
                <w:rFonts w:ascii="Cambria" w:hAnsi="Cambria"/>
                <w:i/>
                <w:iCs/>
                <w:color w:val="000000" w:themeColor="text1"/>
                <w:szCs w:val="24"/>
              </w:rPr>
              <w:t>Potter's</w:t>
            </w:r>
            <w:proofErr w:type="spellEnd"/>
            <w:r w:rsidRPr="00C92EA3">
              <w:rPr>
                <w:rFonts w:ascii="Cambria" w:hAnsi="Cambria"/>
                <w:i/>
                <w:iCs/>
                <w:color w:val="000000" w:themeColor="text1"/>
                <w:szCs w:val="24"/>
              </w:rPr>
              <w:t xml:space="preserve"> </w:t>
            </w:r>
            <w:proofErr w:type="spellStart"/>
            <w:r w:rsidRPr="00C92EA3">
              <w:rPr>
                <w:rFonts w:ascii="Cambria" w:hAnsi="Cambria"/>
                <w:i/>
                <w:iCs/>
                <w:color w:val="000000" w:themeColor="text1"/>
                <w:szCs w:val="24"/>
              </w:rPr>
              <w:t>Guide</w:t>
            </w:r>
            <w:proofErr w:type="spellEnd"/>
            <w:r w:rsidRPr="00C92EA3">
              <w:rPr>
                <w:rFonts w:ascii="Cambria" w:hAnsi="Cambria"/>
                <w:i/>
                <w:iCs/>
                <w:color w:val="000000" w:themeColor="text1"/>
                <w:szCs w:val="24"/>
              </w:rPr>
              <w:t xml:space="preserve"> </w:t>
            </w:r>
            <w:proofErr w:type="spellStart"/>
            <w:r w:rsidRPr="00C92EA3">
              <w:rPr>
                <w:rFonts w:ascii="Cambria" w:hAnsi="Cambria"/>
                <w:i/>
                <w:iCs/>
                <w:color w:val="000000" w:themeColor="text1"/>
                <w:szCs w:val="24"/>
              </w:rPr>
              <w:t>to</w:t>
            </w:r>
            <w:proofErr w:type="spellEnd"/>
            <w:r w:rsidRPr="00C92EA3">
              <w:rPr>
                <w:rFonts w:ascii="Cambria" w:hAnsi="Cambria"/>
                <w:i/>
                <w:iCs/>
                <w:color w:val="000000" w:themeColor="text1"/>
                <w:szCs w:val="24"/>
              </w:rPr>
              <w:t xml:space="preserve"> </w:t>
            </w:r>
            <w:proofErr w:type="spellStart"/>
            <w:r w:rsidRPr="00C92EA3">
              <w:rPr>
                <w:rFonts w:ascii="Cambria" w:hAnsi="Cambria"/>
                <w:i/>
                <w:iCs/>
                <w:color w:val="000000" w:themeColor="text1"/>
                <w:szCs w:val="24"/>
              </w:rPr>
              <w:t>Ceramic</w:t>
            </w:r>
            <w:proofErr w:type="spellEnd"/>
            <w:r w:rsidRPr="00C92EA3">
              <w:rPr>
                <w:rFonts w:ascii="Cambria" w:hAnsi="Cambria"/>
                <w:i/>
                <w:iCs/>
                <w:color w:val="000000" w:themeColor="text1"/>
                <w:szCs w:val="24"/>
              </w:rPr>
              <w:t xml:space="preserve"> </w:t>
            </w:r>
            <w:proofErr w:type="spellStart"/>
            <w:r w:rsidRPr="00C92EA3">
              <w:rPr>
                <w:rFonts w:ascii="Cambria" w:hAnsi="Cambria"/>
                <w:i/>
                <w:iCs/>
                <w:color w:val="000000" w:themeColor="text1"/>
                <w:szCs w:val="24"/>
              </w:rPr>
              <w:t>Surfaces</w:t>
            </w:r>
            <w:proofErr w:type="spellEnd"/>
            <w:r w:rsidR="00C92EA3" w:rsidRPr="00C92EA3">
              <w:rPr>
                <w:rFonts w:ascii="Cambria" w:hAnsi="Cambria"/>
                <w:i/>
                <w:iCs/>
                <w:color w:val="000000" w:themeColor="text1"/>
                <w:szCs w:val="24"/>
              </w:rPr>
              <w:t>.</w:t>
            </w:r>
          </w:p>
          <w:p w14:paraId="5697FBB6" w14:textId="6929B771" w:rsidR="00D56316" w:rsidRPr="00252CDF" w:rsidRDefault="00D56316" w:rsidP="004020A6">
            <w:pPr>
              <w:spacing w:after="0" w:line="240" w:lineRule="auto"/>
              <w:ind w:left="0" w:firstLine="0"/>
              <w:rPr>
                <w:rFonts w:ascii="Cambria" w:hAnsi="Cambria"/>
                <w:color w:val="000000" w:themeColor="text1"/>
                <w:szCs w:val="24"/>
              </w:rPr>
            </w:pPr>
            <w:proofErr w:type="spellStart"/>
            <w:r w:rsidRPr="004020A6">
              <w:rPr>
                <w:rFonts w:ascii="Cambria" w:hAnsi="Cambria"/>
                <w:color w:val="000000" w:themeColor="text1"/>
                <w:szCs w:val="24"/>
              </w:rPr>
              <w:t>Atkin</w:t>
            </w:r>
            <w:proofErr w:type="spellEnd"/>
            <w:r w:rsidRPr="004020A6">
              <w:rPr>
                <w:rFonts w:ascii="Cambria" w:hAnsi="Cambria"/>
                <w:color w:val="000000" w:themeColor="text1"/>
                <w:szCs w:val="24"/>
              </w:rPr>
              <w:t xml:space="preserve">, J. </w:t>
            </w:r>
            <w:r w:rsidR="004020A6">
              <w:rPr>
                <w:rFonts w:ascii="Cambria" w:hAnsi="Cambria"/>
                <w:color w:val="000000" w:themeColor="text1"/>
                <w:szCs w:val="24"/>
              </w:rPr>
              <w:t xml:space="preserve">(2013). </w:t>
            </w:r>
            <w:proofErr w:type="spellStart"/>
            <w:r w:rsidRPr="00C92EA3">
              <w:rPr>
                <w:rFonts w:ascii="Cambria" w:hAnsi="Cambria"/>
                <w:i/>
                <w:iCs/>
                <w:color w:val="000000" w:themeColor="text1"/>
                <w:szCs w:val="24"/>
              </w:rPr>
              <w:t>Handbuilt</w:t>
            </w:r>
            <w:proofErr w:type="spellEnd"/>
            <w:r w:rsidRPr="00C92EA3">
              <w:rPr>
                <w:rFonts w:ascii="Cambria" w:hAnsi="Cambria"/>
                <w:i/>
                <w:iCs/>
                <w:color w:val="000000" w:themeColor="text1"/>
                <w:szCs w:val="24"/>
              </w:rPr>
              <w:t xml:space="preserve"> </w:t>
            </w:r>
            <w:proofErr w:type="spellStart"/>
            <w:r w:rsidRPr="00C92EA3">
              <w:rPr>
                <w:rFonts w:ascii="Cambria" w:hAnsi="Cambria"/>
                <w:i/>
                <w:iCs/>
                <w:color w:val="000000" w:themeColor="text1"/>
                <w:szCs w:val="24"/>
              </w:rPr>
              <w:t>Pottery</w:t>
            </w:r>
            <w:proofErr w:type="spellEnd"/>
            <w:r w:rsidRPr="00C92EA3">
              <w:rPr>
                <w:rFonts w:ascii="Cambria" w:hAnsi="Cambria"/>
                <w:i/>
                <w:iCs/>
                <w:color w:val="000000" w:themeColor="text1"/>
                <w:szCs w:val="24"/>
              </w:rPr>
              <w:t xml:space="preserve"> </w:t>
            </w:r>
            <w:proofErr w:type="spellStart"/>
            <w:r w:rsidRPr="00C92EA3">
              <w:rPr>
                <w:rFonts w:ascii="Cambria" w:hAnsi="Cambria"/>
                <w:i/>
                <w:iCs/>
                <w:color w:val="000000" w:themeColor="text1"/>
                <w:szCs w:val="24"/>
              </w:rPr>
              <w:t>Techniques</w:t>
            </w:r>
            <w:proofErr w:type="spellEnd"/>
            <w:r w:rsidRPr="00C92EA3">
              <w:rPr>
                <w:rFonts w:ascii="Cambria" w:hAnsi="Cambria"/>
                <w:i/>
                <w:iCs/>
                <w:color w:val="000000" w:themeColor="text1"/>
                <w:szCs w:val="24"/>
              </w:rPr>
              <w:t xml:space="preserve"> </w:t>
            </w:r>
            <w:proofErr w:type="spellStart"/>
            <w:r w:rsidRPr="00C92EA3">
              <w:rPr>
                <w:rFonts w:ascii="Cambria" w:hAnsi="Cambria"/>
                <w:i/>
                <w:iCs/>
                <w:color w:val="000000" w:themeColor="text1"/>
                <w:szCs w:val="24"/>
              </w:rPr>
              <w:t>Revealed</w:t>
            </w:r>
            <w:proofErr w:type="spellEnd"/>
            <w:r w:rsidR="00C92EA3">
              <w:rPr>
                <w:rFonts w:ascii="Cambria" w:hAnsi="Cambria"/>
                <w:color w:val="000000" w:themeColor="text1"/>
                <w:szCs w:val="24"/>
              </w:rPr>
              <w:t>.</w:t>
            </w:r>
            <w:r w:rsidRPr="004020A6">
              <w:rPr>
                <w:rFonts w:ascii="Cambria" w:hAnsi="Cambria"/>
                <w:color w:val="000000" w:themeColor="text1"/>
                <w:szCs w:val="24"/>
              </w:rPr>
              <w:t xml:space="preserve"> New York</w:t>
            </w:r>
          </w:p>
        </w:tc>
      </w:tr>
    </w:tbl>
    <w:p w14:paraId="66D35E37" w14:textId="118F2F09" w:rsidR="003B61F5" w:rsidRDefault="003B61F5" w:rsidP="00605701">
      <w:pPr>
        <w:spacing w:after="200" w:line="240" w:lineRule="auto"/>
        <w:ind w:left="0" w:right="0" w:firstLine="0"/>
        <w:jc w:val="left"/>
        <w:rPr>
          <w:rFonts w:ascii="Cambria" w:hAnsi="Cambria"/>
          <w:color w:val="000000" w:themeColor="text1"/>
          <w:szCs w:val="24"/>
        </w:rPr>
      </w:pPr>
    </w:p>
    <w:p w14:paraId="3D0C33FA" w14:textId="0A77DC07" w:rsidR="00E440DE" w:rsidRPr="0081248A" w:rsidRDefault="00E440DE" w:rsidP="0081248A">
      <w:pPr>
        <w:pStyle w:val="Pealkiri2"/>
        <w:rPr>
          <w:rFonts w:ascii="Cambria" w:hAnsi="Cambria"/>
        </w:rPr>
      </w:pPr>
      <w:bookmarkStart w:id="21" w:name="_Toc103677901"/>
      <w:r w:rsidRPr="0081248A">
        <w:rPr>
          <w:rFonts w:ascii="Cambria" w:hAnsi="Cambria"/>
        </w:rPr>
        <w:t>Savilehetehnika</w:t>
      </w:r>
      <w:bookmarkEnd w:id="21"/>
    </w:p>
    <w:tbl>
      <w:tblPr>
        <w:tblStyle w:val="Kontuurtabel"/>
        <w:tblW w:w="21683" w:type="dxa"/>
        <w:tblLook w:val="04A0" w:firstRow="1" w:lastRow="0" w:firstColumn="1" w:lastColumn="0" w:noHBand="0" w:noVBand="1"/>
      </w:tblPr>
      <w:tblGrid>
        <w:gridCol w:w="6044"/>
        <w:gridCol w:w="6622"/>
        <w:gridCol w:w="3960"/>
        <w:gridCol w:w="5057"/>
      </w:tblGrid>
      <w:tr w:rsidR="00977C00" w:rsidRPr="00252CDF" w14:paraId="7148F4AE" w14:textId="77777777" w:rsidTr="007A2603">
        <w:trPr>
          <w:trHeight w:val="354"/>
        </w:trPr>
        <w:tc>
          <w:tcPr>
            <w:tcW w:w="6044" w:type="dxa"/>
            <w:vMerge w:val="restart"/>
            <w:shd w:val="clear" w:color="auto" w:fill="C6D9F1" w:themeFill="text2" w:themeFillTint="33"/>
            <w:vAlign w:val="center"/>
          </w:tcPr>
          <w:p w14:paraId="7DBFD147" w14:textId="77777777" w:rsidR="00B51A59" w:rsidRPr="00A67680" w:rsidRDefault="00F55ED4" w:rsidP="007A2603">
            <w:pPr>
              <w:pStyle w:val="Loendilik2"/>
              <w:jc w:val="center"/>
              <w:rPr>
                <w:rFonts w:ascii="Cambria" w:hAnsi="Cambria"/>
                <w:b/>
                <w:bCs/>
              </w:rPr>
            </w:pPr>
            <w:bookmarkStart w:id="22" w:name="moodul8"/>
            <w:bookmarkEnd w:id="22"/>
            <w:r w:rsidRPr="00A67680">
              <w:rPr>
                <w:rFonts w:ascii="Cambria" w:hAnsi="Cambria"/>
                <w:b/>
                <w:bCs/>
              </w:rPr>
              <w:t xml:space="preserve">Moodul </w:t>
            </w:r>
            <w:r w:rsidR="00B51A59" w:rsidRPr="00A67680">
              <w:rPr>
                <w:rFonts w:ascii="Cambria" w:hAnsi="Cambria"/>
                <w:b/>
                <w:bCs/>
              </w:rPr>
              <w:t xml:space="preserve">nr </w:t>
            </w:r>
            <w:r w:rsidR="003B5555" w:rsidRPr="00A67680">
              <w:rPr>
                <w:rFonts w:ascii="Cambria" w:hAnsi="Cambria"/>
                <w:b/>
                <w:bCs/>
              </w:rPr>
              <w:t>9</w:t>
            </w:r>
          </w:p>
        </w:tc>
        <w:tc>
          <w:tcPr>
            <w:tcW w:w="6622" w:type="dxa"/>
            <w:vMerge w:val="restart"/>
            <w:shd w:val="clear" w:color="auto" w:fill="C6D9F1" w:themeFill="text2" w:themeFillTint="33"/>
            <w:vAlign w:val="center"/>
          </w:tcPr>
          <w:p w14:paraId="42CC8156" w14:textId="58FC7684" w:rsidR="00B51A59" w:rsidRPr="00A67680" w:rsidRDefault="0082770B" w:rsidP="007A2603">
            <w:pPr>
              <w:pStyle w:val="Loendilik2"/>
              <w:jc w:val="center"/>
              <w:rPr>
                <w:rFonts w:ascii="Cambria" w:hAnsi="Cambria"/>
                <w:b/>
                <w:bCs/>
              </w:rPr>
            </w:pPr>
            <w:r w:rsidRPr="00A67680">
              <w:rPr>
                <w:rFonts w:ascii="Cambria" w:hAnsi="Cambria"/>
                <w:b/>
                <w:bCs/>
              </w:rPr>
              <w:t>SAVILEHETEHNIKA</w:t>
            </w:r>
          </w:p>
        </w:tc>
        <w:tc>
          <w:tcPr>
            <w:tcW w:w="9017" w:type="dxa"/>
            <w:gridSpan w:val="2"/>
            <w:shd w:val="clear" w:color="auto" w:fill="C6D9F1" w:themeFill="text2" w:themeFillTint="33"/>
            <w:vAlign w:val="center"/>
          </w:tcPr>
          <w:p w14:paraId="3A8A937D" w14:textId="56762084" w:rsidR="00B51A59" w:rsidRPr="00252CDF" w:rsidRDefault="00DF5B83"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6</w:t>
            </w:r>
            <w:r w:rsidR="00B51A59" w:rsidRPr="00252CDF">
              <w:rPr>
                <w:rFonts w:ascii="Cambria" w:hAnsi="Cambria"/>
                <w:b/>
                <w:color w:val="000000" w:themeColor="text1"/>
                <w:szCs w:val="24"/>
              </w:rPr>
              <w:t xml:space="preserve"> EKAP</w:t>
            </w:r>
            <w:r w:rsidRPr="00252CDF">
              <w:rPr>
                <w:rFonts w:ascii="Cambria" w:hAnsi="Cambria"/>
                <w:b/>
                <w:color w:val="000000" w:themeColor="text1"/>
                <w:szCs w:val="24"/>
              </w:rPr>
              <w:t>/ 156</w:t>
            </w:r>
            <w:r w:rsidR="00B51A59" w:rsidRPr="00252CDF">
              <w:rPr>
                <w:rFonts w:ascii="Cambria" w:hAnsi="Cambria"/>
                <w:b/>
                <w:color w:val="000000" w:themeColor="text1"/>
                <w:szCs w:val="24"/>
              </w:rPr>
              <w:t xml:space="preserve"> tundi </w:t>
            </w:r>
          </w:p>
        </w:tc>
      </w:tr>
      <w:tr w:rsidR="00977C00" w:rsidRPr="00252CDF" w14:paraId="73397091" w14:textId="77777777" w:rsidTr="004020A6">
        <w:trPr>
          <w:trHeight w:val="323"/>
        </w:trPr>
        <w:tc>
          <w:tcPr>
            <w:tcW w:w="6044" w:type="dxa"/>
            <w:vMerge/>
            <w:shd w:val="clear" w:color="auto" w:fill="C6D9F1" w:themeFill="text2" w:themeFillTint="33"/>
            <w:vAlign w:val="center"/>
          </w:tcPr>
          <w:p w14:paraId="16DFA1FD"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1C56143F"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9017" w:type="dxa"/>
            <w:gridSpan w:val="2"/>
            <w:shd w:val="clear" w:color="auto" w:fill="C6D9F1" w:themeFill="text2" w:themeFillTint="33"/>
            <w:vAlign w:val="center"/>
          </w:tcPr>
          <w:p w14:paraId="2D53643E"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357E8B21" w14:textId="77777777" w:rsidTr="004020A6">
        <w:trPr>
          <w:trHeight w:val="257"/>
        </w:trPr>
        <w:tc>
          <w:tcPr>
            <w:tcW w:w="6044" w:type="dxa"/>
            <w:vMerge/>
            <w:shd w:val="clear" w:color="auto" w:fill="C6D9F1" w:themeFill="text2" w:themeFillTint="33"/>
            <w:vAlign w:val="center"/>
          </w:tcPr>
          <w:p w14:paraId="7DA066E7"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D98B26B"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36016825"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5057" w:type="dxa"/>
            <w:shd w:val="clear" w:color="auto" w:fill="C6D9F1" w:themeFill="text2" w:themeFillTint="33"/>
            <w:vAlign w:val="center"/>
          </w:tcPr>
          <w:p w14:paraId="6F0532E6"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343C173B" w14:textId="77777777" w:rsidTr="004020A6">
        <w:trPr>
          <w:trHeight w:val="337"/>
        </w:trPr>
        <w:tc>
          <w:tcPr>
            <w:tcW w:w="6044" w:type="dxa"/>
            <w:vMerge/>
            <w:shd w:val="clear" w:color="auto" w:fill="C6D9F1" w:themeFill="text2" w:themeFillTint="33"/>
            <w:vAlign w:val="center"/>
          </w:tcPr>
          <w:p w14:paraId="52AC4847"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65DBD16"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452BC10B" w14:textId="77777777" w:rsidR="00B51A59" w:rsidRPr="00252CDF" w:rsidRDefault="00934088"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6</w:t>
            </w:r>
            <w:r w:rsidR="003B5555" w:rsidRPr="00252CDF">
              <w:rPr>
                <w:rFonts w:ascii="Cambria" w:hAnsi="Cambria"/>
                <w:b/>
                <w:color w:val="000000" w:themeColor="text1"/>
                <w:szCs w:val="24"/>
              </w:rPr>
              <w:t>0</w:t>
            </w:r>
            <w:r w:rsidR="00B51A59" w:rsidRPr="00252CDF">
              <w:rPr>
                <w:rFonts w:ascii="Cambria" w:hAnsi="Cambria"/>
                <w:b/>
                <w:color w:val="000000" w:themeColor="text1"/>
                <w:szCs w:val="24"/>
              </w:rPr>
              <w:t xml:space="preserve"> tundi</w:t>
            </w:r>
          </w:p>
        </w:tc>
        <w:tc>
          <w:tcPr>
            <w:tcW w:w="5057" w:type="dxa"/>
            <w:shd w:val="clear" w:color="auto" w:fill="C6D9F1" w:themeFill="text2" w:themeFillTint="33"/>
            <w:vAlign w:val="center"/>
          </w:tcPr>
          <w:p w14:paraId="3A99AAD9" w14:textId="77777777" w:rsidR="00B51A59" w:rsidRPr="00252CDF" w:rsidRDefault="00F4090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96</w:t>
            </w:r>
            <w:r w:rsidR="00B51A59" w:rsidRPr="00252CDF">
              <w:rPr>
                <w:rFonts w:ascii="Cambria" w:hAnsi="Cambria"/>
                <w:b/>
                <w:color w:val="000000" w:themeColor="text1"/>
                <w:szCs w:val="24"/>
              </w:rPr>
              <w:t xml:space="preserve"> tundi</w:t>
            </w:r>
          </w:p>
        </w:tc>
      </w:tr>
      <w:tr w:rsidR="00977C00" w:rsidRPr="00252CDF" w14:paraId="3314C56A" w14:textId="77777777" w:rsidTr="004020A6">
        <w:trPr>
          <w:trHeight w:val="379"/>
        </w:trPr>
        <w:tc>
          <w:tcPr>
            <w:tcW w:w="21683" w:type="dxa"/>
            <w:gridSpan w:val="4"/>
            <w:vAlign w:val="center"/>
          </w:tcPr>
          <w:p w14:paraId="32D511B3" w14:textId="4567DF16" w:rsidR="00B51A59" w:rsidRPr="004020A6" w:rsidRDefault="00B51A59" w:rsidP="004020A6">
            <w:pPr>
              <w:tabs>
                <w:tab w:val="left" w:pos="945"/>
                <w:tab w:val="left" w:pos="1800"/>
              </w:tabs>
              <w:spacing w:line="240" w:lineRule="auto"/>
              <w:rPr>
                <w:rFonts w:ascii="Cambria" w:hAnsi="Cambria"/>
                <w:b/>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w:t>
            </w:r>
            <w:r w:rsidR="005A6504" w:rsidRPr="004020A6">
              <w:rPr>
                <w:rFonts w:ascii="Cambria" w:hAnsi="Cambria"/>
                <w:bCs/>
                <w:color w:val="000000" w:themeColor="text1"/>
                <w:szCs w:val="24"/>
              </w:rPr>
              <w:t>Õpetusega taotletakse, et õpilane valmistab kavandi või tööjoonise alusel savilehe tehnikas erinevaid keraamilisi esemeid, järgides käsitöömeistri kutse-eetika nõudeid, säästlikku materjali kasutamist ja</w:t>
            </w:r>
            <w:r w:rsidR="004020A6" w:rsidRPr="004020A6">
              <w:rPr>
                <w:rFonts w:ascii="Cambria" w:hAnsi="Cambria"/>
                <w:bCs/>
                <w:color w:val="000000" w:themeColor="text1"/>
                <w:szCs w:val="24"/>
              </w:rPr>
              <w:t xml:space="preserve"> </w:t>
            </w:r>
            <w:r w:rsidR="005A6504" w:rsidRPr="004020A6">
              <w:rPr>
                <w:rFonts w:ascii="Cambria" w:hAnsi="Cambria"/>
                <w:bCs/>
                <w:color w:val="000000" w:themeColor="text1"/>
                <w:szCs w:val="24"/>
              </w:rPr>
              <w:t>tööohutusnõudeid.</w:t>
            </w:r>
          </w:p>
        </w:tc>
      </w:tr>
      <w:tr w:rsidR="00977C00" w:rsidRPr="00252CDF" w14:paraId="21BF7D33" w14:textId="77777777" w:rsidTr="004020A6">
        <w:trPr>
          <w:trHeight w:val="357"/>
        </w:trPr>
        <w:tc>
          <w:tcPr>
            <w:tcW w:w="21683" w:type="dxa"/>
            <w:gridSpan w:val="4"/>
            <w:vAlign w:val="center"/>
          </w:tcPr>
          <w:p w14:paraId="3EE63D03" w14:textId="3CE63233" w:rsidR="00B51A59" w:rsidRPr="00252CDF" w:rsidRDefault="00B51A59"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006766BA" w:rsidRPr="00252CDF">
              <w:rPr>
                <w:rFonts w:ascii="Cambria" w:hAnsi="Cambria"/>
                <w:color w:val="000000" w:themeColor="text1"/>
                <w:szCs w:val="24"/>
              </w:rPr>
              <w:t>P</w:t>
            </w:r>
            <w:r w:rsidR="005A6504" w:rsidRPr="00252CDF">
              <w:rPr>
                <w:rFonts w:ascii="Cambria" w:hAnsi="Cambria"/>
                <w:color w:val="000000" w:themeColor="text1"/>
                <w:szCs w:val="24"/>
              </w:rPr>
              <w:t>uuduvad</w:t>
            </w:r>
          </w:p>
        </w:tc>
      </w:tr>
      <w:tr w:rsidR="00B51A59" w:rsidRPr="00252CDF" w14:paraId="1A78FA23" w14:textId="77777777" w:rsidTr="00B1194D">
        <w:trPr>
          <w:trHeight w:val="251"/>
        </w:trPr>
        <w:tc>
          <w:tcPr>
            <w:tcW w:w="21683" w:type="dxa"/>
            <w:gridSpan w:val="4"/>
          </w:tcPr>
          <w:p w14:paraId="4A32D096" w14:textId="77777777" w:rsidR="00B51A59" w:rsidRPr="00252CDF" w:rsidRDefault="00B51A59" w:rsidP="004020A6">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w:t>
            </w:r>
            <w:r w:rsidR="00DC6DEB" w:rsidRPr="00252CDF">
              <w:rPr>
                <w:rFonts w:ascii="Cambria" w:hAnsi="Cambria"/>
                <w:b/>
                <w:color w:val="000000" w:themeColor="text1"/>
                <w:szCs w:val="24"/>
              </w:rPr>
              <w:t>(d) ja õpetaja(</w:t>
            </w:r>
            <w:r w:rsidR="003E7663" w:rsidRPr="00252CDF">
              <w:rPr>
                <w:rFonts w:ascii="Cambria" w:hAnsi="Cambria"/>
                <w:b/>
                <w:color w:val="000000" w:themeColor="text1"/>
                <w:szCs w:val="24"/>
              </w:rPr>
              <w:t>d): Maila Juns-Veldre, Sander Raudsepp, Helina Nelis</w:t>
            </w:r>
          </w:p>
        </w:tc>
      </w:tr>
    </w:tbl>
    <w:tbl>
      <w:tblPr>
        <w:tblStyle w:val="TableGrid"/>
        <w:tblW w:w="21683"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189"/>
      </w:tblGrid>
      <w:tr w:rsidR="00977C00" w:rsidRPr="00252CDF" w14:paraId="5DD18D4D" w14:textId="77777777" w:rsidTr="00D4361B">
        <w:trPr>
          <w:trHeight w:val="1371"/>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C7F2CC" w14:textId="67F0CF31" w:rsidR="00B51A59" w:rsidRPr="00252CDF" w:rsidRDefault="00B51A59"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D9BB79" w14:textId="5237A17D" w:rsidR="00B51A59" w:rsidRPr="00D4361B" w:rsidRDefault="00B51A59"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9F9D179" w14:textId="77777777" w:rsidR="00B51A59" w:rsidRPr="00252CDF" w:rsidRDefault="00B51A59"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E5D17E" w14:textId="1C497520" w:rsidR="00B51A59" w:rsidRPr="00252CDF" w:rsidRDefault="00B51A59" w:rsidP="00D4361B">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6EA2B400" w14:textId="77777777" w:rsidR="00B51A59" w:rsidRPr="00252CDF" w:rsidRDefault="00B51A59" w:rsidP="00D4361B">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r w:rsidR="008B2E24" w:rsidRPr="00252CDF">
              <w:rPr>
                <w:rFonts w:ascii="Cambria" w:hAnsi="Cambria"/>
                <w:b/>
                <w:color w:val="000000" w:themeColor="text1"/>
                <w:szCs w:val="24"/>
              </w:rPr>
              <w:t xml:space="preserve">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E04D0C" w14:textId="77777777" w:rsidR="00B51A59" w:rsidRPr="00252CDF" w:rsidRDefault="00B51A59" w:rsidP="00D4361B">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1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F8B8AD" w14:textId="491F1CCC" w:rsidR="00B51A59" w:rsidRPr="00252CDF" w:rsidRDefault="00B51A59" w:rsidP="004020A6">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6EFE4F58" w14:textId="77777777" w:rsidTr="004020A6">
        <w:trPr>
          <w:trHeight w:val="1510"/>
        </w:trPr>
        <w:tc>
          <w:tcPr>
            <w:tcW w:w="2802" w:type="dxa"/>
            <w:tcBorders>
              <w:top w:val="single" w:sz="4" w:space="0" w:color="000000"/>
              <w:left w:val="single" w:sz="4" w:space="0" w:color="000000"/>
              <w:bottom w:val="single" w:sz="4" w:space="0" w:color="000000"/>
              <w:right w:val="single" w:sz="4" w:space="0" w:color="000000"/>
            </w:tcBorders>
          </w:tcPr>
          <w:p w14:paraId="27121E6E" w14:textId="6B2D268E" w:rsidR="00CE449E" w:rsidRPr="004020A6" w:rsidRDefault="004020A6" w:rsidP="004020A6">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00500761" w:rsidRPr="004020A6">
              <w:rPr>
                <w:rFonts w:ascii="Cambria" w:hAnsi="Cambria"/>
                <w:color w:val="000000" w:themeColor="text1"/>
                <w:szCs w:val="24"/>
              </w:rPr>
              <w:t>kavandab savilehest vormimise tehnikas erinevaid esemeid ja valmistab lõiked savi kahanemisega</w:t>
            </w:r>
            <w:r w:rsidR="003C492F" w:rsidRPr="004020A6">
              <w:rPr>
                <w:rFonts w:ascii="Cambria" w:hAnsi="Cambria"/>
                <w:color w:val="000000" w:themeColor="text1"/>
                <w:szCs w:val="24"/>
              </w:rPr>
              <w:t xml:space="preserve"> </w:t>
            </w:r>
            <w:r w:rsidR="00CE449E" w:rsidRPr="004020A6">
              <w:rPr>
                <w:rFonts w:ascii="Cambria" w:hAnsi="Cambria"/>
                <w:color w:val="000000" w:themeColor="text1"/>
                <w:szCs w:val="24"/>
              </w:rPr>
              <w:t>arvestades</w:t>
            </w:r>
          </w:p>
        </w:tc>
        <w:tc>
          <w:tcPr>
            <w:tcW w:w="6061" w:type="dxa"/>
            <w:tcBorders>
              <w:top w:val="single" w:sz="4" w:space="0" w:color="000000"/>
              <w:left w:val="single" w:sz="4" w:space="0" w:color="000000"/>
              <w:bottom w:val="single" w:sz="4" w:space="0" w:color="000000"/>
              <w:right w:val="single" w:sz="4" w:space="0" w:color="000000"/>
            </w:tcBorders>
          </w:tcPr>
          <w:p w14:paraId="3B8C7EC7" w14:textId="2C57A471" w:rsidR="00CE449E" w:rsidRPr="004020A6" w:rsidRDefault="004020A6" w:rsidP="004020A6">
            <w:pPr>
              <w:spacing w:after="0" w:line="240" w:lineRule="auto"/>
              <w:ind w:left="0" w:right="0" w:firstLine="0"/>
              <w:jc w:val="left"/>
              <w:rPr>
                <w:rFonts w:ascii="Cambria" w:hAnsi="Cambria"/>
                <w:color w:val="000000" w:themeColor="text1"/>
                <w:szCs w:val="24"/>
              </w:rPr>
            </w:pPr>
            <w:r>
              <w:rPr>
                <w:rFonts w:ascii="Cambria" w:hAnsi="Cambria"/>
                <w:color w:val="000000" w:themeColor="text1"/>
                <w:szCs w:val="24"/>
              </w:rPr>
              <w:t xml:space="preserve">HK 1.1. </w:t>
            </w:r>
            <w:r w:rsidR="00CE449E" w:rsidRPr="004020A6">
              <w:rPr>
                <w:rFonts w:ascii="Cambria" w:hAnsi="Cambria"/>
                <w:color w:val="000000" w:themeColor="text1"/>
                <w:szCs w:val="24"/>
              </w:rPr>
              <w:t>kavandab ülesande alusel</w:t>
            </w:r>
            <w:r w:rsidR="003C492F" w:rsidRPr="004020A6">
              <w:rPr>
                <w:rFonts w:ascii="Cambria" w:hAnsi="Cambria"/>
                <w:color w:val="000000" w:themeColor="text1"/>
                <w:szCs w:val="24"/>
              </w:rPr>
              <w:t xml:space="preserve"> erinevaid savilehest vormimise </w:t>
            </w:r>
            <w:r w:rsidR="00CE449E" w:rsidRPr="004020A6">
              <w:rPr>
                <w:rFonts w:ascii="Cambria" w:hAnsi="Cambria"/>
                <w:color w:val="000000" w:themeColor="text1"/>
                <w:szCs w:val="24"/>
              </w:rPr>
              <w:t>tehnikas esemeid</w:t>
            </w:r>
          </w:p>
          <w:p w14:paraId="17E87BBA" w14:textId="48AD3269" w:rsidR="00CE449E" w:rsidRPr="0019147A" w:rsidRDefault="0019147A" w:rsidP="0019147A">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1.2. </w:t>
            </w:r>
            <w:r w:rsidR="00CE449E" w:rsidRPr="0019147A">
              <w:rPr>
                <w:rFonts w:ascii="Cambria" w:hAnsi="Cambria"/>
                <w:color w:val="000000" w:themeColor="text1"/>
                <w:szCs w:val="24"/>
              </w:rPr>
              <w:t>arvutab ülesande a</w:t>
            </w:r>
            <w:r w:rsidR="003C492F" w:rsidRPr="0019147A">
              <w:rPr>
                <w:rFonts w:ascii="Cambria" w:hAnsi="Cambria"/>
                <w:color w:val="000000" w:themeColor="text1"/>
                <w:szCs w:val="24"/>
              </w:rPr>
              <w:t xml:space="preserve">lusel lõike valmistamiseks savi </w:t>
            </w:r>
            <w:r w:rsidR="00CE449E" w:rsidRPr="0019147A">
              <w:rPr>
                <w:rFonts w:ascii="Cambria" w:hAnsi="Cambria"/>
                <w:color w:val="000000" w:themeColor="text1"/>
                <w:szCs w:val="24"/>
              </w:rPr>
              <w:t>kahanemise protsendi</w:t>
            </w:r>
          </w:p>
          <w:p w14:paraId="4CDF4378" w14:textId="18F7B2B1" w:rsidR="00CE449E" w:rsidRPr="0019147A" w:rsidRDefault="0019147A" w:rsidP="0019147A">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1.3. </w:t>
            </w:r>
            <w:r w:rsidR="00CE449E" w:rsidRPr="0019147A">
              <w:rPr>
                <w:rFonts w:ascii="Cambria" w:hAnsi="Cambria"/>
                <w:color w:val="000000" w:themeColor="text1"/>
                <w:szCs w:val="24"/>
              </w:rPr>
              <w:t>valmistab kavandatud e</w:t>
            </w:r>
            <w:r w:rsidR="003C492F" w:rsidRPr="0019147A">
              <w:rPr>
                <w:rFonts w:ascii="Cambria" w:hAnsi="Cambria"/>
                <w:color w:val="000000" w:themeColor="text1"/>
                <w:szCs w:val="24"/>
              </w:rPr>
              <w:t xml:space="preserve">seme osadele lõiked, arvestades </w:t>
            </w:r>
            <w:r w:rsidR="00CE449E" w:rsidRPr="0019147A">
              <w:rPr>
                <w:rFonts w:ascii="Cambria" w:hAnsi="Cambria"/>
                <w:color w:val="000000" w:themeColor="text1"/>
                <w:szCs w:val="24"/>
              </w:rPr>
              <w:t>savi kahanemise protsendiga</w:t>
            </w:r>
          </w:p>
        </w:tc>
        <w:tc>
          <w:tcPr>
            <w:tcW w:w="2268" w:type="dxa"/>
            <w:tcBorders>
              <w:top w:val="single" w:sz="4" w:space="0" w:color="000000"/>
              <w:left w:val="single" w:sz="4" w:space="0" w:color="000000"/>
              <w:bottom w:val="single" w:sz="4" w:space="0" w:color="000000"/>
              <w:right w:val="single" w:sz="4" w:space="0" w:color="000000"/>
            </w:tcBorders>
          </w:tcPr>
          <w:p w14:paraId="2C2C3593" w14:textId="39E12378" w:rsidR="00CE449E" w:rsidRPr="00252CDF" w:rsidRDefault="008E7AB5" w:rsidP="00605701">
            <w:pPr>
              <w:tabs>
                <w:tab w:val="center" w:pos="360"/>
              </w:tabs>
              <w:spacing w:after="0" w:line="240" w:lineRule="auto"/>
              <w:ind w:left="0" w:right="0" w:firstLine="0"/>
              <w:jc w:val="left"/>
              <w:rPr>
                <w:rFonts w:ascii="Cambria" w:hAnsi="Cambria"/>
                <w:color w:val="000000" w:themeColor="text1"/>
                <w:szCs w:val="24"/>
              </w:rPr>
            </w:pPr>
            <w:r>
              <w:rPr>
                <w:rFonts w:ascii="Cambria" w:hAnsi="Cambria"/>
                <w:color w:val="000000" w:themeColor="text1"/>
                <w:szCs w:val="24"/>
              </w:rPr>
              <w:t>Aktiivne loeng, iseseisev töö erinevate infoallikatega, iseseisev praktiline töö.</w:t>
            </w:r>
          </w:p>
        </w:tc>
        <w:tc>
          <w:tcPr>
            <w:tcW w:w="3402" w:type="dxa"/>
            <w:vMerge w:val="restart"/>
            <w:tcBorders>
              <w:top w:val="single" w:sz="4" w:space="0" w:color="000000"/>
              <w:left w:val="single" w:sz="4" w:space="0" w:color="000000"/>
              <w:right w:val="single" w:sz="4" w:space="0" w:color="000000"/>
            </w:tcBorders>
          </w:tcPr>
          <w:p w14:paraId="37102038" w14:textId="3AF01E2B" w:rsidR="00CE449E" w:rsidRPr="00252CDF" w:rsidRDefault="00EC7F7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ÕV</w:t>
            </w:r>
            <w:r w:rsidR="00CE4960">
              <w:rPr>
                <w:rFonts w:ascii="Cambria" w:eastAsia="Segoe UI Symbol" w:hAnsi="Cambria"/>
                <w:color w:val="000000" w:themeColor="text1"/>
                <w:szCs w:val="24"/>
              </w:rPr>
              <w:t xml:space="preserve"> </w:t>
            </w:r>
            <w:r w:rsidR="00CE4960" w:rsidRPr="00252CDF">
              <w:rPr>
                <w:rFonts w:ascii="Cambria" w:eastAsia="Segoe UI Symbol" w:hAnsi="Cambria"/>
                <w:color w:val="000000" w:themeColor="text1"/>
                <w:szCs w:val="24"/>
              </w:rPr>
              <w:t>1.–5.</w:t>
            </w:r>
          </w:p>
          <w:p w14:paraId="00B0D9B1" w14:textId="05599E59" w:rsidR="00CE449E" w:rsidRPr="00252CDF" w:rsidRDefault="007B07BA"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CE4960">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I</w:t>
            </w:r>
            <w:r w:rsidR="00CE4960">
              <w:rPr>
                <w:rFonts w:ascii="Cambria" w:eastAsia="Segoe UI Symbol" w:hAnsi="Cambria"/>
                <w:color w:val="000000" w:themeColor="text1"/>
                <w:szCs w:val="24"/>
              </w:rPr>
              <w:t xml:space="preserve">seseisev </w:t>
            </w:r>
            <w:r w:rsidRPr="00252CDF">
              <w:rPr>
                <w:rFonts w:ascii="Cambria" w:eastAsia="Segoe UI Symbol" w:hAnsi="Cambria"/>
                <w:color w:val="000000" w:themeColor="text1"/>
                <w:szCs w:val="24"/>
              </w:rPr>
              <w:t xml:space="preserve">praktiline töö </w:t>
            </w:r>
            <w:r w:rsidR="00CE449E" w:rsidRPr="00252CDF">
              <w:rPr>
                <w:rFonts w:ascii="Cambria" w:eastAsia="Segoe UI Symbol" w:hAnsi="Cambria"/>
                <w:color w:val="000000" w:themeColor="text1"/>
                <w:szCs w:val="24"/>
              </w:rPr>
              <w:t>kompleksülesande alusel:</w:t>
            </w:r>
          </w:p>
          <w:p w14:paraId="1B9C0A82" w14:textId="77777777" w:rsidR="0008287C" w:rsidRPr="00252CDF" w:rsidRDefault="0008287C" w:rsidP="001F72AE">
            <w:pPr>
              <w:pStyle w:val="Loendilik"/>
              <w:numPr>
                <w:ilvl w:val="0"/>
                <w:numId w:val="3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koostab nimekirja kasutatud materjalidest ja töövahenditest,</w:t>
            </w:r>
          </w:p>
          <w:p w14:paraId="4C4BE156" w14:textId="77777777" w:rsidR="00CE449E" w:rsidRPr="00252CDF" w:rsidRDefault="00CE449E" w:rsidP="001F72AE">
            <w:pPr>
              <w:pStyle w:val="Loendilik"/>
              <w:numPr>
                <w:ilvl w:val="0"/>
                <w:numId w:val="3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esitab kavandi ja tööjoonise,</w:t>
            </w:r>
          </w:p>
          <w:p w14:paraId="161089DB" w14:textId="77777777" w:rsidR="00001F35" w:rsidRPr="00252CDF" w:rsidRDefault="00001F35" w:rsidP="001F72AE">
            <w:pPr>
              <w:pStyle w:val="Loendilik"/>
              <w:numPr>
                <w:ilvl w:val="0"/>
                <w:numId w:val="30"/>
              </w:numPr>
              <w:spacing w:line="240" w:lineRule="auto"/>
              <w:rPr>
                <w:rFonts w:ascii="Cambria" w:eastAsia="Segoe UI Symbol" w:hAnsi="Cambria"/>
                <w:color w:val="000000" w:themeColor="text1"/>
                <w:szCs w:val="24"/>
              </w:rPr>
            </w:pPr>
            <w:r w:rsidRPr="00252CDF">
              <w:rPr>
                <w:rFonts w:ascii="Cambria" w:eastAsia="Segoe UI Symbol" w:hAnsi="Cambria"/>
                <w:color w:val="000000" w:themeColor="text1"/>
                <w:szCs w:val="24"/>
              </w:rPr>
              <w:t>valmistab kavandatud eseme</w:t>
            </w:r>
          </w:p>
          <w:p w14:paraId="13855E0B" w14:textId="77777777" w:rsidR="00AF27E9" w:rsidRPr="00252CDF" w:rsidRDefault="0008287C" w:rsidP="001F72AE">
            <w:pPr>
              <w:pStyle w:val="Loendilik"/>
              <w:numPr>
                <w:ilvl w:val="0"/>
                <w:numId w:val="3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dokumenteerib eseme valmistus ja põletusprotsessi,</w:t>
            </w:r>
          </w:p>
          <w:p w14:paraId="7E758A68" w14:textId="77777777" w:rsidR="00CE449E" w:rsidRPr="00252CDF" w:rsidRDefault="00CE449E" w:rsidP="001F72AE">
            <w:pPr>
              <w:pStyle w:val="Loendilik"/>
              <w:numPr>
                <w:ilvl w:val="0"/>
                <w:numId w:val="3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analüüsib ja dokumenteerib</w:t>
            </w:r>
            <w:r w:rsidR="0008287C"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tulemused,</w:t>
            </w:r>
          </w:p>
          <w:p w14:paraId="384FFEA5" w14:textId="399FB94E" w:rsidR="00CE449E" w:rsidRPr="0019147A" w:rsidRDefault="00CE449E" w:rsidP="001F72AE">
            <w:pPr>
              <w:pStyle w:val="Loendilik"/>
              <w:numPr>
                <w:ilvl w:val="0"/>
                <w:numId w:val="3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esitab info õpimapis.</w:t>
            </w:r>
          </w:p>
        </w:tc>
        <w:tc>
          <w:tcPr>
            <w:tcW w:w="4961" w:type="dxa"/>
            <w:tcBorders>
              <w:top w:val="single" w:sz="4" w:space="0" w:color="000000"/>
              <w:left w:val="single" w:sz="4" w:space="0" w:color="000000"/>
              <w:bottom w:val="single" w:sz="4" w:space="0" w:color="000000"/>
              <w:right w:val="single" w:sz="4" w:space="0" w:color="000000"/>
            </w:tcBorders>
          </w:tcPr>
          <w:p w14:paraId="6FE8C339" w14:textId="77777777" w:rsidR="00CE449E" w:rsidRPr="00252CDF" w:rsidRDefault="00410672" w:rsidP="001F72AE">
            <w:pPr>
              <w:pStyle w:val="Loendilik"/>
              <w:numPr>
                <w:ilvl w:val="0"/>
                <w:numId w:val="47"/>
              </w:numPr>
              <w:tabs>
                <w:tab w:val="left" w:pos="2385"/>
                <w:tab w:val="left" w:pos="3240"/>
              </w:tabs>
              <w:snapToGri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Kavandamine:</w:t>
            </w:r>
            <w:r w:rsidRPr="00252CDF">
              <w:rPr>
                <w:rFonts w:ascii="Cambria" w:hAnsi="Cambria"/>
                <w:color w:val="000000" w:themeColor="text1"/>
                <w:szCs w:val="24"/>
              </w:rPr>
              <w:t xml:space="preserve"> p</w:t>
            </w:r>
            <w:r w:rsidR="00BD568C" w:rsidRPr="00252CDF">
              <w:rPr>
                <w:rFonts w:ascii="Cambria" w:hAnsi="Cambria"/>
                <w:color w:val="000000" w:themeColor="text1"/>
                <w:szCs w:val="24"/>
              </w:rPr>
              <w:t xml:space="preserve">erspektiivis joonistatud kavand </w:t>
            </w:r>
            <w:r w:rsidRPr="00252CDF">
              <w:rPr>
                <w:rFonts w:ascii="Cambria" w:hAnsi="Cambria"/>
                <w:color w:val="000000" w:themeColor="text1"/>
                <w:szCs w:val="24"/>
              </w:rPr>
              <w:t>erineva vorm</w:t>
            </w:r>
            <w:r w:rsidR="00BD568C" w:rsidRPr="00252CDF">
              <w:rPr>
                <w:rFonts w:ascii="Cambria" w:hAnsi="Cambria"/>
                <w:color w:val="000000" w:themeColor="text1"/>
                <w:szCs w:val="24"/>
              </w:rPr>
              <w:t xml:space="preserve">iga esemetest, eseme tööjoonis, </w:t>
            </w:r>
            <w:r w:rsidRPr="00252CDF">
              <w:rPr>
                <w:rFonts w:ascii="Cambria" w:hAnsi="Cambria"/>
                <w:color w:val="000000" w:themeColor="text1"/>
                <w:szCs w:val="24"/>
              </w:rPr>
              <w:t>lõiked.</w:t>
            </w:r>
          </w:p>
        </w:tc>
        <w:tc>
          <w:tcPr>
            <w:tcW w:w="2189" w:type="dxa"/>
            <w:tcBorders>
              <w:top w:val="single" w:sz="4" w:space="0" w:color="000000"/>
              <w:left w:val="single" w:sz="4" w:space="0" w:color="000000"/>
              <w:bottom w:val="single" w:sz="4" w:space="0" w:color="000000"/>
              <w:right w:val="single" w:sz="4" w:space="0" w:color="000000"/>
            </w:tcBorders>
          </w:tcPr>
          <w:p w14:paraId="4F966641" w14:textId="77777777" w:rsidR="008263F5" w:rsidRPr="00252CDF" w:rsidRDefault="008263F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4</w:t>
            </w:r>
          </w:p>
          <w:p w14:paraId="57DDB1E4" w14:textId="77777777" w:rsidR="00CE449E" w:rsidRPr="00252CDF" w:rsidRDefault="008263F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6</w:t>
            </w:r>
          </w:p>
        </w:tc>
      </w:tr>
      <w:tr w:rsidR="00977C00" w:rsidRPr="00252CDF" w14:paraId="3AB20D83" w14:textId="77777777" w:rsidTr="004020A6">
        <w:trPr>
          <w:trHeight w:val="826"/>
        </w:trPr>
        <w:tc>
          <w:tcPr>
            <w:tcW w:w="2802" w:type="dxa"/>
            <w:tcBorders>
              <w:top w:val="single" w:sz="4" w:space="0" w:color="000000"/>
              <w:left w:val="single" w:sz="4" w:space="0" w:color="000000"/>
              <w:bottom w:val="single" w:sz="4" w:space="0" w:color="000000"/>
              <w:right w:val="single" w:sz="4" w:space="0" w:color="000000"/>
            </w:tcBorders>
          </w:tcPr>
          <w:p w14:paraId="2D36C2CE" w14:textId="78E7EDD8" w:rsidR="00CE449E" w:rsidRPr="0019147A" w:rsidRDefault="0019147A" w:rsidP="0019147A">
            <w:pPr>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ÕV 2. </w:t>
            </w:r>
            <w:r w:rsidR="00124C87" w:rsidRPr="0019147A">
              <w:rPr>
                <w:rFonts w:ascii="Cambria" w:hAnsi="Cambria"/>
                <w:bCs/>
                <w:color w:val="000000" w:themeColor="text1"/>
                <w:szCs w:val="24"/>
              </w:rPr>
              <w:t xml:space="preserve">teab savilehe tehnikaks sobivate omadustega savimasse, varub sobiva savi ja hoiustab </w:t>
            </w:r>
            <w:r w:rsidR="00CE449E" w:rsidRPr="0019147A">
              <w:rPr>
                <w:rFonts w:ascii="Cambria" w:hAnsi="Cambria"/>
                <w:bCs/>
                <w:color w:val="000000" w:themeColor="text1"/>
                <w:szCs w:val="24"/>
              </w:rPr>
              <w:t>nõuetekohaselt</w:t>
            </w:r>
          </w:p>
        </w:tc>
        <w:tc>
          <w:tcPr>
            <w:tcW w:w="6061" w:type="dxa"/>
            <w:tcBorders>
              <w:top w:val="single" w:sz="4" w:space="0" w:color="000000"/>
              <w:left w:val="single" w:sz="4" w:space="0" w:color="000000"/>
              <w:bottom w:val="single" w:sz="4" w:space="0" w:color="000000"/>
              <w:right w:val="single" w:sz="4" w:space="0" w:color="000000"/>
            </w:tcBorders>
          </w:tcPr>
          <w:p w14:paraId="28DC189A" w14:textId="64616CAD" w:rsidR="00CE449E" w:rsidRPr="0019147A" w:rsidRDefault="0019147A" w:rsidP="0019147A">
            <w:pPr>
              <w:autoSpaceDE w:val="0"/>
              <w:autoSpaceDN w:val="0"/>
              <w:adjustRightInd w:val="0"/>
              <w:spacing w:after="0" w:line="240" w:lineRule="auto"/>
              <w:ind w:right="0"/>
              <w:jc w:val="left"/>
              <w:rPr>
                <w:rFonts w:ascii="Cambria" w:eastAsia="SymbolMT" w:hAnsi="Cambria"/>
                <w:color w:val="000000" w:themeColor="text1"/>
                <w:szCs w:val="24"/>
                <w:lang w:eastAsia="en-US"/>
              </w:rPr>
            </w:pPr>
            <w:r>
              <w:rPr>
                <w:rFonts w:ascii="Cambria" w:eastAsia="SymbolMT" w:hAnsi="Cambria"/>
                <w:color w:val="000000" w:themeColor="text1"/>
                <w:szCs w:val="24"/>
                <w:lang w:eastAsia="en-US"/>
              </w:rPr>
              <w:t xml:space="preserve">HK 2.1. </w:t>
            </w:r>
            <w:r w:rsidR="00CE449E" w:rsidRPr="0019147A">
              <w:rPr>
                <w:rFonts w:ascii="Cambria" w:eastAsia="SymbolMT" w:hAnsi="Cambria"/>
                <w:color w:val="000000" w:themeColor="text1"/>
                <w:szCs w:val="24"/>
                <w:lang w:eastAsia="en-US"/>
              </w:rPr>
              <w:t xml:space="preserve">selgitab ülesandest </w:t>
            </w:r>
            <w:r w:rsidR="0033774D" w:rsidRPr="0019147A">
              <w:rPr>
                <w:rFonts w:ascii="Cambria" w:eastAsia="SymbolMT" w:hAnsi="Cambria"/>
                <w:color w:val="000000" w:themeColor="text1"/>
                <w:szCs w:val="24"/>
                <w:lang w:eastAsia="en-US"/>
              </w:rPr>
              <w:t xml:space="preserve">lähtuvalt savimassi markeeringu </w:t>
            </w:r>
            <w:r w:rsidR="00CE449E" w:rsidRPr="0019147A">
              <w:rPr>
                <w:rFonts w:ascii="Cambria" w:eastAsia="SymbolMT" w:hAnsi="Cambria"/>
                <w:color w:val="000000" w:themeColor="text1"/>
                <w:szCs w:val="24"/>
                <w:lang w:eastAsia="en-US"/>
              </w:rPr>
              <w:t>põhjal valitud sa</w:t>
            </w:r>
            <w:r w:rsidR="0033774D" w:rsidRPr="0019147A">
              <w:rPr>
                <w:rFonts w:ascii="Cambria" w:eastAsia="SymbolMT" w:hAnsi="Cambria"/>
                <w:color w:val="000000" w:themeColor="text1"/>
                <w:szCs w:val="24"/>
                <w:lang w:eastAsia="en-US"/>
              </w:rPr>
              <w:t xml:space="preserve">vi omadusi ja sobivust savilehe </w:t>
            </w:r>
            <w:r w:rsidR="00CE449E" w:rsidRPr="0019147A">
              <w:rPr>
                <w:rFonts w:ascii="Cambria" w:eastAsia="SymbolMT" w:hAnsi="Cambria"/>
                <w:color w:val="000000" w:themeColor="text1"/>
                <w:szCs w:val="24"/>
                <w:lang w:eastAsia="en-US"/>
              </w:rPr>
              <w:t>tehnikale</w:t>
            </w:r>
          </w:p>
          <w:p w14:paraId="1EA89587" w14:textId="1D0FC2A2" w:rsidR="00CE449E" w:rsidRPr="0019147A" w:rsidRDefault="0019147A" w:rsidP="0019147A">
            <w:pPr>
              <w:autoSpaceDE w:val="0"/>
              <w:autoSpaceDN w:val="0"/>
              <w:adjustRightInd w:val="0"/>
              <w:spacing w:after="0" w:line="240" w:lineRule="auto"/>
              <w:ind w:right="0"/>
              <w:jc w:val="left"/>
              <w:rPr>
                <w:rFonts w:ascii="Cambria" w:eastAsia="SymbolMT" w:hAnsi="Cambria"/>
                <w:color w:val="000000" w:themeColor="text1"/>
                <w:szCs w:val="24"/>
                <w:lang w:eastAsia="en-US"/>
              </w:rPr>
            </w:pPr>
            <w:r>
              <w:rPr>
                <w:rFonts w:ascii="Cambria" w:eastAsia="SymbolMT" w:hAnsi="Cambria"/>
                <w:color w:val="000000" w:themeColor="text1"/>
                <w:szCs w:val="24"/>
                <w:lang w:eastAsia="en-US"/>
              </w:rPr>
              <w:t xml:space="preserve">HK 2.2. </w:t>
            </w:r>
            <w:r w:rsidR="00CE449E" w:rsidRPr="0019147A">
              <w:rPr>
                <w:rFonts w:ascii="Cambria" w:eastAsia="SymbolMT" w:hAnsi="Cambria"/>
                <w:color w:val="000000" w:themeColor="text1"/>
                <w:szCs w:val="24"/>
                <w:lang w:eastAsia="en-US"/>
              </w:rPr>
              <w:t>selgitab ülesande põ</w:t>
            </w:r>
            <w:r w:rsidR="0033774D" w:rsidRPr="0019147A">
              <w:rPr>
                <w:rFonts w:ascii="Cambria" w:eastAsia="SymbolMT" w:hAnsi="Cambria"/>
                <w:color w:val="000000" w:themeColor="text1"/>
                <w:szCs w:val="24"/>
                <w:lang w:eastAsia="en-US"/>
              </w:rPr>
              <w:t xml:space="preserve">hjal savi varumise võimalusi ja </w:t>
            </w:r>
            <w:r w:rsidR="00CE449E" w:rsidRPr="0019147A">
              <w:rPr>
                <w:rFonts w:ascii="Cambria" w:eastAsia="SymbolMT" w:hAnsi="Cambria"/>
                <w:color w:val="000000" w:themeColor="text1"/>
                <w:szCs w:val="24"/>
                <w:lang w:eastAsia="en-US"/>
              </w:rPr>
              <w:t>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447D1DC1" w14:textId="58EE4389" w:rsidR="00CE449E" w:rsidRPr="00252CDF" w:rsidRDefault="008E7AB5" w:rsidP="00605701">
            <w:pPr>
              <w:tabs>
                <w:tab w:val="center" w:pos="360"/>
              </w:tabs>
              <w:spacing w:after="0" w:line="240" w:lineRule="auto"/>
              <w:ind w:left="0" w:right="0" w:firstLine="0"/>
              <w:jc w:val="left"/>
              <w:rPr>
                <w:rFonts w:ascii="Cambria" w:hAnsi="Cambria"/>
                <w:color w:val="000000" w:themeColor="text1"/>
                <w:szCs w:val="24"/>
              </w:rPr>
            </w:pPr>
            <w:r>
              <w:rPr>
                <w:rFonts w:ascii="Cambria" w:hAnsi="Cambria"/>
                <w:color w:val="000000" w:themeColor="text1"/>
                <w:szCs w:val="24"/>
              </w:rPr>
              <w:t>Aktiivne loeng, iseseisev töö erinevate infoallikatega.</w:t>
            </w:r>
          </w:p>
        </w:tc>
        <w:tc>
          <w:tcPr>
            <w:tcW w:w="3402" w:type="dxa"/>
            <w:vMerge/>
            <w:tcBorders>
              <w:left w:val="single" w:sz="4" w:space="0" w:color="000000"/>
              <w:right w:val="single" w:sz="4" w:space="0" w:color="000000"/>
            </w:tcBorders>
          </w:tcPr>
          <w:p w14:paraId="0EEB5A6B" w14:textId="77777777" w:rsidR="00CE449E" w:rsidRPr="00252CDF" w:rsidRDefault="00CE449E"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75F88486" w14:textId="77777777" w:rsidR="00CE449E" w:rsidRPr="00252CDF" w:rsidRDefault="00B50DB0" w:rsidP="001F72AE">
            <w:pPr>
              <w:pStyle w:val="Loendilik"/>
              <w:numPr>
                <w:ilvl w:val="0"/>
                <w:numId w:val="48"/>
              </w:numPr>
              <w:tabs>
                <w:tab w:val="left" w:pos="8145"/>
                <w:tab w:val="left" w:pos="9000"/>
              </w:tab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Varumine:</w:t>
            </w:r>
            <w:r w:rsidR="00BD568C" w:rsidRPr="00252CDF">
              <w:rPr>
                <w:rFonts w:ascii="Cambria" w:hAnsi="Cambria"/>
                <w:color w:val="000000" w:themeColor="text1"/>
                <w:szCs w:val="24"/>
              </w:rPr>
              <w:t xml:space="preserve"> kõrgkuumusmass, peene- ja </w:t>
            </w:r>
            <w:r w:rsidRPr="00252CDF">
              <w:rPr>
                <w:rFonts w:ascii="Cambria" w:hAnsi="Cambria"/>
                <w:color w:val="000000" w:themeColor="text1"/>
                <w:szCs w:val="24"/>
              </w:rPr>
              <w:t>jämedate</w:t>
            </w:r>
            <w:r w:rsidR="00BD568C" w:rsidRPr="00252CDF">
              <w:rPr>
                <w:rFonts w:ascii="Cambria" w:hAnsi="Cambria"/>
                <w:color w:val="000000" w:themeColor="text1"/>
                <w:szCs w:val="24"/>
              </w:rPr>
              <w:t xml:space="preserve">ralised massid, avatud savipaki </w:t>
            </w:r>
            <w:r w:rsidRPr="00252CDF">
              <w:rPr>
                <w:rFonts w:ascii="Cambria" w:hAnsi="Cambria"/>
                <w:color w:val="000000" w:themeColor="text1"/>
                <w:szCs w:val="24"/>
              </w:rPr>
              <w:t>hoiustamine.</w:t>
            </w:r>
          </w:p>
        </w:tc>
        <w:tc>
          <w:tcPr>
            <w:tcW w:w="2189" w:type="dxa"/>
            <w:tcBorders>
              <w:top w:val="single" w:sz="4" w:space="0" w:color="000000"/>
              <w:left w:val="single" w:sz="4" w:space="0" w:color="000000"/>
              <w:bottom w:val="single" w:sz="4" w:space="0" w:color="000000"/>
              <w:right w:val="single" w:sz="4" w:space="0" w:color="000000"/>
            </w:tcBorders>
          </w:tcPr>
          <w:p w14:paraId="5A00F7B9" w14:textId="77777777" w:rsidR="00CE449E" w:rsidRPr="00252CDF" w:rsidRDefault="00CD45C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1 </w:t>
            </w:r>
          </w:p>
          <w:p w14:paraId="29DA671A" w14:textId="77777777" w:rsidR="00CE449E" w:rsidRPr="00252CDF" w:rsidRDefault="00CD45C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2 </w:t>
            </w:r>
          </w:p>
        </w:tc>
      </w:tr>
      <w:tr w:rsidR="00977C00" w:rsidRPr="00252CDF" w14:paraId="7E62A438" w14:textId="77777777" w:rsidTr="004020A6">
        <w:trPr>
          <w:trHeight w:val="918"/>
        </w:trPr>
        <w:tc>
          <w:tcPr>
            <w:tcW w:w="2802" w:type="dxa"/>
            <w:tcBorders>
              <w:top w:val="single" w:sz="4" w:space="0" w:color="000000"/>
              <w:left w:val="single" w:sz="4" w:space="0" w:color="000000"/>
              <w:bottom w:val="single" w:sz="4" w:space="0" w:color="000000"/>
              <w:right w:val="single" w:sz="4" w:space="0" w:color="000000"/>
            </w:tcBorders>
          </w:tcPr>
          <w:p w14:paraId="5BBD35DA" w14:textId="5C3C73AA" w:rsidR="00CE449E" w:rsidRPr="0019147A" w:rsidRDefault="0019147A" w:rsidP="0019147A">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3. </w:t>
            </w:r>
            <w:r w:rsidR="007C1052" w:rsidRPr="0019147A">
              <w:rPr>
                <w:rFonts w:ascii="Cambria" w:hAnsi="Cambria"/>
                <w:color w:val="000000" w:themeColor="text1"/>
                <w:szCs w:val="24"/>
              </w:rPr>
              <w:t xml:space="preserve">tunneb tööprotsessi ja vastavalt sellele valmistab ette töökoha ja materjalid, seab töökorda töövahendid ja </w:t>
            </w:r>
            <w:r w:rsidR="00CE449E" w:rsidRPr="0019147A">
              <w:rPr>
                <w:rFonts w:ascii="Cambria" w:hAnsi="Cambria"/>
                <w:color w:val="000000" w:themeColor="text1"/>
                <w:szCs w:val="24"/>
              </w:rPr>
              <w:t>seadmed</w:t>
            </w:r>
          </w:p>
        </w:tc>
        <w:tc>
          <w:tcPr>
            <w:tcW w:w="6061" w:type="dxa"/>
            <w:tcBorders>
              <w:top w:val="single" w:sz="4" w:space="0" w:color="000000"/>
              <w:left w:val="single" w:sz="4" w:space="0" w:color="000000"/>
              <w:bottom w:val="single" w:sz="4" w:space="0" w:color="000000"/>
              <w:right w:val="single" w:sz="4" w:space="0" w:color="000000"/>
            </w:tcBorders>
          </w:tcPr>
          <w:p w14:paraId="04C7CF2E" w14:textId="01CD3098" w:rsidR="00CE449E" w:rsidRPr="0019147A" w:rsidRDefault="0019147A" w:rsidP="0019147A">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HK 3.1. </w:t>
            </w:r>
            <w:r w:rsidR="00CE449E" w:rsidRPr="0019147A">
              <w:rPr>
                <w:rFonts w:ascii="Cambria" w:eastAsiaTheme="minorHAnsi" w:hAnsi="Cambria"/>
                <w:color w:val="000000" w:themeColor="text1"/>
                <w:szCs w:val="24"/>
                <w:lang w:eastAsia="en-US"/>
              </w:rPr>
              <w:t>selgitab ülesande alu</w:t>
            </w:r>
            <w:r w:rsidR="00771857" w:rsidRPr="0019147A">
              <w:rPr>
                <w:rFonts w:ascii="Cambria" w:eastAsiaTheme="minorHAnsi" w:hAnsi="Cambria"/>
                <w:color w:val="000000" w:themeColor="text1"/>
                <w:szCs w:val="24"/>
                <w:lang w:eastAsia="en-US"/>
              </w:rPr>
              <w:t xml:space="preserve">sel tööprotsessi ja tööetappide </w:t>
            </w:r>
            <w:r w:rsidR="00CE449E" w:rsidRPr="0019147A">
              <w:rPr>
                <w:rFonts w:ascii="Cambria" w:eastAsiaTheme="minorHAnsi" w:hAnsi="Cambria"/>
                <w:color w:val="000000" w:themeColor="text1"/>
                <w:szCs w:val="24"/>
                <w:lang w:eastAsia="en-US"/>
              </w:rPr>
              <w:t>omavahelisi seoseid</w:t>
            </w:r>
          </w:p>
          <w:p w14:paraId="0063C92B" w14:textId="54643DE2" w:rsidR="00CE449E" w:rsidRPr="0019147A" w:rsidRDefault="0019147A" w:rsidP="0019147A">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HK 3.2. </w:t>
            </w:r>
            <w:r w:rsidR="00CE449E" w:rsidRPr="0019147A">
              <w:rPr>
                <w:rFonts w:ascii="Cambria" w:eastAsiaTheme="minorHAnsi" w:hAnsi="Cambria"/>
                <w:color w:val="000000" w:themeColor="text1"/>
                <w:szCs w:val="24"/>
                <w:lang w:eastAsia="en-US"/>
              </w:rPr>
              <w:t>valmistab juhendi alus</w:t>
            </w:r>
            <w:r w:rsidR="00771857" w:rsidRPr="0019147A">
              <w:rPr>
                <w:rFonts w:ascii="Cambria" w:eastAsiaTheme="minorHAnsi" w:hAnsi="Cambria"/>
                <w:color w:val="000000" w:themeColor="text1"/>
                <w:szCs w:val="24"/>
                <w:lang w:eastAsia="en-US"/>
              </w:rPr>
              <w:t xml:space="preserve">el ette töökoha, valib savilehe </w:t>
            </w:r>
            <w:r w:rsidR="00CE449E" w:rsidRPr="0019147A">
              <w:rPr>
                <w:rFonts w:ascii="Cambria" w:eastAsiaTheme="minorHAnsi" w:hAnsi="Cambria"/>
                <w:color w:val="000000" w:themeColor="text1"/>
                <w:szCs w:val="24"/>
                <w:lang w:eastAsia="en-US"/>
              </w:rPr>
              <w:t>tehnikas eseme valmi</w:t>
            </w:r>
            <w:r w:rsidR="00771857" w:rsidRPr="0019147A">
              <w:rPr>
                <w:rFonts w:ascii="Cambria" w:eastAsiaTheme="minorHAnsi" w:hAnsi="Cambria"/>
                <w:color w:val="000000" w:themeColor="text1"/>
                <w:szCs w:val="24"/>
                <w:lang w:eastAsia="en-US"/>
              </w:rPr>
              <w:t xml:space="preserve">stamiseks vajalikud tööriistad, vahendid ja materjalid, selgitab oma valikute ja </w:t>
            </w:r>
            <w:r w:rsidR="00CE449E" w:rsidRPr="0019147A">
              <w:rPr>
                <w:rFonts w:ascii="Cambria" w:eastAsiaTheme="minorHAnsi" w:hAnsi="Cambria"/>
                <w:color w:val="000000" w:themeColor="text1"/>
                <w:szCs w:val="24"/>
                <w:lang w:eastAsia="en-US"/>
              </w:rPr>
              <w:t>tööprotsessi seost</w:t>
            </w:r>
          </w:p>
          <w:p w14:paraId="0F29259B" w14:textId="0CAE5434" w:rsidR="00CE449E" w:rsidRPr="0019147A" w:rsidRDefault="0019147A" w:rsidP="0019147A">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SymbolMT" w:hAnsi="Cambria"/>
                <w:color w:val="000000" w:themeColor="text1"/>
                <w:szCs w:val="24"/>
                <w:lang w:eastAsia="en-US"/>
              </w:rPr>
              <w:t xml:space="preserve">HK 3.3. </w:t>
            </w:r>
            <w:r w:rsidR="00771857" w:rsidRPr="0019147A">
              <w:rPr>
                <w:rFonts w:ascii="Cambria" w:eastAsia="SymbolMT" w:hAnsi="Cambria"/>
                <w:color w:val="000000" w:themeColor="text1"/>
                <w:szCs w:val="24"/>
                <w:lang w:eastAsia="en-US"/>
              </w:rPr>
              <w:t>s</w:t>
            </w:r>
            <w:r w:rsidR="00CE449E" w:rsidRPr="0019147A">
              <w:rPr>
                <w:rFonts w:ascii="Cambria" w:eastAsiaTheme="minorHAnsi" w:hAnsi="Cambria"/>
                <w:color w:val="000000" w:themeColor="text1"/>
                <w:szCs w:val="24"/>
                <w:lang w:eastAsia="en-US"/>
              </w:rPr>
              <w:t>elgitab juhendi alu</w:t>
            </w:r>
            <w:r w:rsidR="00771857" w:rsidRPr="0019147A">
              <w:rPr>
                <w:rFonts w:ascii="Cambria" w:eastAsiaTheme="minorHAnsi" w:hAnsi="Cambria"/>
                <w:color w:val="000000" w:themeColor="text1"/>
                <w:szCs w:val="24"/>
                <w:lang w:eastAsia="en-US"/>
              </w:rPr>
              <w:t xml:space="preserve">sel tööks vajalike vahendite ja </w:t>
            </w:r>
            <w:r w:rsidR="00CE449E" w:rsidRPr="0019147A">
              <w:rPr>
                <w:rFonts w:ascii="Cambria" w:eastAsiaTheme="minorHAnsi" w:hAnsi="Cambria"/>
                <w:color w:val="000000" w:themeColor="text1"/>
                <w:szCs w:val="24"/>
                <w:lang w:eastAsia="en-US"/>
              </w:rPr>
              <w:t>seadmete kasutamist ja hooldamist</w:t>
            </w:r>
          </w:p>
        </w:tc>
        <w:tc>
          <w:tcPr>
            <w:tcW w:w="2268" w:type="dxa"/>
            <w:tcBorders>
              <w:top w:val="single" w:sz="4" w:space="0" w:color="000000"/>
              <w:left w:val="single" w:sz="4" w:space="0" w:color="000000"/>
              <w:bottom w:val="single" w:sz="4" w:space="0" w:color="000000"/>
              <w:right w:val="single" w:sz="4" w:space="0" w:color="000000"/>
            </w:tcBorders>
          </w:tcPr>
          <w:p w14:paraId="38945A84" w14:textId="1F63D6A9" w:rsidR="00CE449E" w:rsidRPr="00252CDF" w:rsidRDefault="008E7AB5"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Aktiivne loeng, praktiline töö.</w:t>
            </w:r>
          </w:p>
        </w:tc>
        <w:tc>
          <w:tcPr>
            <w:tcW w:w="3402" w:type="dxa"/>
            <w:vMerge/>
            <w:tcBorders>
              <w:left w:val="single" w:sz="4" w:space="0" w:color="000000"/>
              <w:right w:val="single" w:sz="4" w:space="0" w:color="000000"/>
            </w:tcBorders>
          </w:tcPr>
          <w:p w14:paraId="2E614C6F" w14:textId="77777777" w:rsidR="00CE449E" w:rsidRPr="00252CDF" w:rsidRDefault="00CE449E"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65BDF924" w14:textId="77777777" w:rsidR="00CE449E" w:rsidRPr="00252CDF" w:rsidRDefault="00FE1CA5" w:rsidP="001F72AE">
            <w:pPr>
              <w:pStyle w:val="Loendilik"/>
              <w:numPr>
                <w:ilvl w:val="0"/>
                <w:numId w:val="49"/>
              </w:numPr>
              <w:spacing w:before="60" w:after="60" w:line="240" w:lineRule="auto"/>
              <w:ind w:right="0"/>
              <w:jc w:val="left"/>
              <w:rPr>
                <w:rFonts w:ascii="Cambria" w:hAnsi="Cambria"/>
                <w:color w:val="000000" w:themeColor="text1"/>
                <w:szCs w:val="24"/>
              </w:rPr>
            </w:pPr>
            <w:r w:rsidRPr="00252CDF">
              <w:rPr>
                <w:rFonts w:ascii="Cambria" w:hAnsi="Cambria"/>
                <w:b/>
                <w:color w:val="000000" w:themeColor="text1"/>
                <w:szCs w:val="24"/>
              </w:rPr>
              <w:t>Töökoht ja töövahendid:</w:t>
            </w:r>
            <w:r w:rsidR="00BD568C" w:rsidRPr="00252CDF">
              <w:rPr>
                <w:rFonts w:ascii="Cambria" w:hAnsi="Cambria"/>
                <w:color w:val="000000" w:themeColor="text1"/>
                <w:szCs w:val="24"/>
              </w:rPr>
              <w:t xml:space="preserve"> lõiketraat, kaabits, </w:t>
            </w:r>
            <w:r w:rsidRPr="00252CDF">
              <w:rPr>
                <w:rFonts w:ascii="Cambria" w:hAnsi="Cambria"/>
                <w:color w:val="000000" w:themeColor="text1"/>
                <w:szCs w:val="24"/>
              </w:rPr>
              <w:t>savirull, nuga, joo</w:t>
            </w:r>
            <w:r w:rsidR="00BD568C" w:rsidRPr="00252CDF">
              <w:rPr>
                <w:rFonts w:ascii="Cambria" w:hAnsi="Cambria"/>
                <w:color w:val="000000" w:themeColor="text1"/>
                <w:szCs w:val="24"/>
              </w:rPr>
              <w:t xml:space="preserve">nlaud, kipsplaat, saepuruplaat, </w:t>
            </w:r>
            <w:r w:rsidRPr="00252CDF">
              <w:rPr>
                <w:rFonts w:ascii="Cambria" w:hAnsi="Cambria"/>
                <w:color w:val="000000" w:themeColor="text1"/>
                <w:szCs w:val="24"/>
              </w:rPr>
              <w:t>töökoha korrashoid, tööohutus</w:t>
            </w:r>
          </w:p>
        </w:tc>
        <w:tc>
          <w:tcPr>
            <w:tcW w:w="2189" w:type="dxa"/>
            <w:tcBorders>
              <w:top w:val="single" w:sz="4" w:space="0" w:color="000000"/>
              <w:left w:val="single" w:sz="4" w:space="0" w:color="000000"/>
              <w:bottom w:val="single" w:sz="4" w:space="0" w:color="000000"/>
              <w:right w:val="single" w:sz="4" w:space="0" w:color="000000"/>
            </w:tcBorders>
          </w:tcPr>
          <w:p w14:paraId="440BCA78" w14:textId="00AA8052" w:rsidR="00CD45CC" w:rsidRPr="00252CDF" w:rsidRDefault="00CD45C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1 </w:t>
            </w:r>
          </w:p>
          <w:p w14:paraId="1363491E" w14:textId="77777777" w:rsidR="00CD45CC" w:rsidRPr="00252CDF" w:rsidRDefault="00CD45C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P – </w:t>
            </w:r>
          </w:p>
          <w:p w14:paraId="62F8D079" w14:textId="77777777" w:rsidR="00CE449E" w:rsidRPr="00252CDF" w:rsidRDefault="00CD45C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2</w:t>
            </w:r>
          </w:p>
        </w:tc>
      </w:tr>
      <w:tr w:rsidR="00977C00" w:rsidRPr="00252CDF" w14:paraId="67CC75B2" w14:textId="77777777" w:rsidTr="004020A6">
        <w:trPr>
          <w:trHeight w:val="918"/>
        </w:trPr>
        <w:tc>
          <w:tcPr>
            <w:tcW w:w="2802" w:type="dxa"/>
            <w:tcBorders>
              <w:top w:val="single" w:sz="4" w:space="0" w:color="000000"/>
              <w:left w:val="single" w:sz="4" w:space="0" w:color="000000"/>
              <w:bottom w:val="single" w:sz="4" w:space="0" w:color="000000"/>
              <w:right w:val="single" w:sz="4" w:space="0" w:color="000000"/>
            </w:tcBorders>
          </w:tcPr>
          <w:p w14:paraId="2942F89F" w14:textId="6BFD793B" w:rsidR="00CE449E" w:rsidRPr="0019147A" w:rsidRDefault="0019147A" w:rsidP="0019147A">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ÕV 4. </w:t>
            </w:r>
            <w:r w:rsidR="0076172D" w:rsidRPr="0019147A">
              <w:rPr>
                <w:rFonts w:ascii="Cambria" w:hAnsi="Cambria"/>
                <w:color w:val="000000" w:themeColor="text1"/>
                <w:szCs w:val="24"/>
              </w:rPr>
              <w:t xml:space="preserve">planeerib tööde järjekorra ja tööülesande täitmiseks kuluva aja </w:t>
            </w:r>
            <w:r w:rsidR="000B09FF">
              <w:rPr>
                <w:rFonts w:ascii="Cambria" w:hAnsi="Cambria"/>
                <w:color w:val="000000" w:themeColor="text1"/>
                <w:szCs w:val="24"/>
              </w:rPr>
              <w:t>ning</w:t>
            </w:r>
            <w:r w:rsidR="0076172D" w:rsidRPr="0019147A">
              <w:rPr>
                <w:rFonts w:ascii="Cambria" w:hAnsi="Cambria"/>
                <w:color w:val="000000" w:themeColor="text1"/>
                <w:szCs w:val="24"/>
              </w:rPr>
              <w:t xml:space="preserve"> materjali kulu</w:t>
            </w:r>
            <w:r>
              <w:rPr>
                <w:rFonts w:ascii="Cambria" w:hAnsi="Cambria"/>
                <w:color w:val="000000" w:themeColor="text1"/>
                <w:szCs w:val="24"/>
              </w:rPr>
              <w:t>,</w:t>
            </w:r>
            <w:r w:rsidR="0076172D" w:rsidRPr="0019147A">
              <w:rPr>
                <w:rFonts w:ascii="Cambria" w:hAnsi="Cambria"/>
                <w:color w:val="000000" w:themeColor="text1"/>
                <w:szCs w:val="24"/>
              </w:rPr>
              <w:t xml:space="preserve"> arvestades tööde </w:t>
            </w:r>
            <w:r w:rsidR="00CE449E" w:rsidRPr="0019147A">
              <w:rPr>
                <w:rFonts w:ascii="Cambria" w:hAnsi="Cambria"/>
                <w:color w:val="000000" w:themeColor="text1"/>
                <w:szCs w:val="24"/>
              </w:rPr>
              <w:t>hulgaga</w:t>
            </w:r>
          </w:p>
        </w:tc>
        <w:tc>
          <w:tcPr>
            <w:tcW w:w="6061" w:type="dxa"/>
            <w:tcBorders>
              <w:top w:val="single" w:sz="4" w:space="0" w:color="000000"/>
              <w:left w:val="single" w:sz="4" w:space="0" w:color="000000"/>
              <w:bottom w:val="single" w:sz="4" w:space="0" w:color="000000"/>
              <w:right w:val="single" w:sz="4" w:space="0" w:color="000000"/>
            </w:tcBorders>
          </w:tcPr>
          <w:p w14:paraId="0948C468" w14:textId="3F14D064" w:rsidR="00CE449E" w:rsidRPr="0019147A" w:rsidRDefault="0019147A" w:rsidP="0019147A">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HK 4.1. </w:t>
            </w:r>
            <w:r w:rsidR="00CE449E" w:rsidRPr="0019147A">
              <w:rPr>
                <w:rFonts w:ascii="Cambria" w:eastAsiaTheme="minorHAnsi" w:hAnsi="Cambria"/>
                <w:color w:val="000000" w:themeColor="text1"/>
                <w:szCs w:val="24"/>
                <w:lang w:eastAsia="en-US"/>
              </w:rPr>
              <w:t>selgitab ülesande aluse</w:t>
            </w:r>
            <w:r w:rsidR="0076172D" w:rsidRPr="0019147A">
              <w:rPr>
                <w:rFonts w:ascii="Cambria" w:eastAsiaTheme="minorHAnsi" w:hAnsi="Cambria"/>
                <w:color w:val="000000" w:themeColor="text1"/>
                <w:szCs w:val="24"/>
                <w:lang w:eastAsia="en-US"/>
              </w:rPr>
              <w:t xml:space="preserve">l tööde järjekorra planeerimise </w:t>
            </w:r>
            <w:r w:rsidR="00CE449E" w:rsidRPr="0019147A">
              <w:rPr>
                <w:rFonts w:ascii="Cambria" w:eastAsiaTheme="minorHAnsi" w:hAnsi="Cambria"/>
                <w:color w:val="000000" w:themeColor="text1"/>
                <w:szCs w:val="24"/>
                <w:lang w:eastAsia="en-US"/>
              </w:rPr>
              <w:t>vajadust</w:t>
            </w:r>
          </w:p>
          <w:p w14:paraId="47A378B0" w14:textId="747D3FA5" w:rsidR="00CE449E" w:rsidRPr="0019147A" w:rsidRDefault="0019147A" w:rsidP="0019147A">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HK 4.2. </w:t>
            </w:r>
            <w:r w:rsidR="00CE449E" w:rsidRPr="0019147A">
              <w:rPr>
                <w:rFonts w:ascii="Cambria" w:eastAsiaTheme="minorHAnsi" w:hAnsi="Cambria"/>
                <w:color w:val="000000" w:themeColor="text1"/>
                <w:szCs w:val="24"/>
                <w:lang w:eastAsia="en-US"/>
              </w:rPr>
              <w:t>arvutab ülesande aluse</w:t>
            </w:r>
            <w:r w:rsidR="0076172D" w:rsidRPr="0019147A">
              <w:rPr>
                <w:rFonts w:ascii="Cambria" w:eastAsiaTheme="minorHAnsi" w:hAnsi="Cambria"/>
                <w:color w:val="000000" w:themeColor="text1"/>
                <w:szCs w:val="24"/>
                <w:lang w:eastAsia="en-US"/>
              </w:rPr>
              <w:t xml:space="preserve">l esemete valmistamiseks kuluva materjali </w:t>
            </w:r>
            <w:r w:rsidR="00CE449E" w:rsidRPr="0019147A">
              <w:rPr>
                <w:rFonts w:ascii="Cambria" w:eastAsiaTheme="minorHAnsi" w:hAnsi="Cambria"/>
                <w:color w:val="000000" w:themeColor="text1"/>
                <w:szCs w:val="24"/>
                <w:lang w:eastAsia="en-US"/>
              </w:rPr>
              <w:t>hulga ja aja, selgitab arvutuse vajadust ja käiku</w:t>
            </w:r>
          </w:p>
          <w:p w14:paraId="6559C689" w14:textId="28F8C796" w:rsidR="00CE449E" w:rsidRPr="0019147A" w:rsidRDefault="0019147A" w:rsidP="0019147A">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HK 4.3. </w:t>
            </w:r>
            <w:r w:rsidR="00CE449E" w:rsidRPr="0019147A">
              <w:rPr>
                <w:rFonts w:ascii="Cambria" w:eastAsiaTheme="minorHAnsi" w:hAnsi="Cambria"/>
                <w:color w:val="000000" w:themeColor="text1"/>
                <w:szCs w:val="24"/>
                <w:lang w:eastAsia="en-US"/>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4022645D" w14:textId="4AEC0B3C" w:rsidR="00CE449E" w:rsidRPr="00252CDF" w:rsidRDefault="008E7AB5"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Aktiivne loeng, iseseisev töö.</w:t>
            </w:r>
          </w:p>
        </w:tc>
        <w:tc>
          <w:tcPr>
            <w:tcW w:w="3402" w:type="dxa"/>
            <w:vMerge/>
            <w:tcBorders>
              <w:left w:val="single" w:sz="4" w:space="0" w:color="000000"/>
              <w:right w:val="single" w:sz="4" w:space="0" w:color="000000"/>
            </w:tcBorders>
          </w:tcPr>
          <w:p w14:paraId="02712186" w14:textId="77777777" w:rsidR="00CE449E" w:rsidRPr="00252CDF" w:rsidRDefault="00CE449E"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491FCE12" w14:textId="77777777" w:rsidR="00CE449E" w:rsidRPr="00252CDF" w:rsidRDefault="00AC74D1" w:rsidP="001F72AE">
            <w:pPr>
              <w:pStyle w:val="Loendilik"/>
              <w:numPr>
                <w:ilvl w:val="0"/>
                <w:numId w:val="50"/>
              </w:numPr>
              <w:spacing w:before="60" w:after="60" w:line="240" w:lineRule="auto"/>
              <w:ind w:right="0"/>
              <w:jc w:val="left"/>
              <w:rPr>
                <w:rFonts w:ascii="Cambria" w:hAnsi="Cambria"/>
                <w:color w:val="000000" w:themeColor="text1"/>
                <w:szCs w:val="24"/>
              </w:rPr>
            </w:pPr>
            <w:r w:rsidRPr="00252CDF">
              <w:rPr>
                <w:rFonts w:ascii="Cambria" w:hAnsi="Cambria"/>
                <w:b/>
                <w:color w:val="000000" w:themeColor="text1"/>
                <w:szCs w:val="24"/>
              </w:rPr>
              <w:t>Töö planeerimine:</w:t>
            </w:r>
            <w:r w:rsidRPr="00252CDF">
              <w:rPr>
                <w:rFonts w:ascii="Cambria" w:hAnsi="Cambria"/>
                <w:color w:val="000000" w:themeColor="text1"/>
                <w:szCs w:val="24"/>
              </w:rPr>
              <w:t xml:space="preserve"> arvestab materjali</w:t>
            </w:r>
            <w:r w:rsidR="0076172D" w:rsidRPr="00252CDF">
              <w:rPr>
                <w:rFonts w:ascii="Cambria" w:hAnsi="Cambria"/>
                <w:color w:val="000000" w:themeColor="text1"/>
                <w:szCs w:val="24"/>
              </w:rPr>
              <w:t xml:space="preserve"> kulu ja </w:t>
            </w:r>
            <w:r w:rsidRPr="00252CDF">
              <w:rPr>
                <w:rFonts w:ascii="Cambria" w:hAnsi="Cambria"/>
                <w:color w:val="000000" w:themeColor="text1"/>
                <w:szCs w:val="24"/>
              </w:rPr>
              <w:t>töödeks kuluva aja ja planeerib tööde järjekorra</w:t>
            </w:r>
          </w:p>
        </w:tc>
        <w:tc>
          <w:tcPr>
            <w:tcW w:w="2189" w:type="dxa"/>
            <w:tcBorders>
              <w:top w:val="single" w:sz="4" w:space="0" w:color="000000"/>
              <w:left w:val="single" w:sz="4" w:space="0" w:color="000000"/>
              <w:bottom w:val="single" w:sz="4" w:space="0" w:color="000000"/>
              <w:right w:val="single" w:sz="4" w:space="0" w:color="000000"/>
            </w:tcBorders>
          </w:tcPr>
          <w:p w14:paraId="57E83145" w14:textId="5AF0BA74" w:rsidR="00CD45CC" w:rsidRPr="00252CDF" w:rsidRDefault="00CD45CC" w:rsidP="00D04F39">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1 </w:t>
            </w:r>
          </w:p>
          <w:p w14:paraId="01B715D0" w14:textId="77777777" w:rsidR="00CE449E" w:rsidRPr="00252CDF" w:rsidRDefault="00CD45C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1</w:t>
            </w:r>
          </w:p>
        </w:tc>
      </w:tr>
      <w:tr w:rsidR="00977C00" w:rsidRPr="00252CDF" w14:paraId="017418CD" w14:textId="77777777" w:rsidTr="004020A6">
        <w:trPr>
          <w:trHeight w:val="729"/>
        </w:trPr>
        <w:tc>
          <w:tcPr>
            <w:tcW w:w="2802" w:type="dxa"/>
            <w:tcBorders>
              <w:top w:val="single" w:sz="4" w:space="0" w:color="000000"/>
              <w:left w:val="single" w:sz="4" w:space="0" w:color="000000"/>
              <w:bottom w:val="single" w:sz="4" w:space="0" w:color="000000"/>
              <w:right w:val="single" w:sz="4" w:space="0" w:color="000000"/>
            </w:tcBorders>
          </w:tcPr>
          <w:p w14:paraId="29CC2328" w14:textId="6F55033B" w:rsidR="00CE449E" w:rsidRPr="0019147A" w:rsidRDefault="0019147A" w:rsidP="0019147A">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5. </w:t>
            </w:r>
            <w:r w:rsidR="0076172D" w:rsidRPr="0019147A">
              <w:rPr>
                <w:rFonts w:ascii="Cambria" w:hAnsi="Cambria"/>
                <w:color w:val="000000" w:themeColor="text1"/>
                <w:szCs w:val="24"/>
              </w:rPr>
              <w:t xml:space="preserve">valmistab kavandi või </w:t>
            </w:r>
            <w:r w:rsidR="00CE449E" w:rsidRPr="0019147A">
              <w:rPr>
                <w:rFonts w:ascii="Cambria" w:hAnsi="Cambria"/>
                <w:color w:val="000000" w:themeColor="text1"/>
                <w:szCs w:val="24"/>
              </w:rPr>
              <w:t>tööjoonise alusel</w:t>
            </w:r>
            <w:r w:rsidR="0076172D" w:rsidRPr="0019147A">
              <w:rPr>
                <w:rFonts w:ascii="Cambria" w:hAnsi="Cambria"/>
                <w:color w:val="000000" w:themeColor="text1"/>
                <w:szCs w:val="24"/>
              </w:rPr>
              <w:t xml:space="preserve"> </w:t>
            </w:r>
            <w:r w:rsidR="00CE449E" w:rsidRPr="0019147A">
              <w:rPr>
                <w:rFonts w:ascii="Cambria" w:hAnsi="Cambria"/>
                <w:color w:val="000000" w:themeColor="text1"/>
                <w:szCs w:val="24"/>
              </w:rPr>
              <w:t>savilehe</w:t>
            </w:r>
            <w:r w:rsidR="0076172D" w:rsidRPr="0019147A">
              <w:rPr>
                <w:rFonts w:ascii="Cambria" w:hAnsi="Cambria"/>
                <w:color w:val="000000" w:themeColor="text1"/>
                <w:szCs w:val="24"/>
              </w:rPr>
              <w:t xml:space="preserve"> tehnikas esemeid, järgides tööprotsessi, säästlikku materjali kasutamist, käsitöömeistri kutse</w:t>
            </w:r>
            <w:r w:rsidRPr="0019147A">
              <w:rPr>
                <w:rFonts w:ascii="Cambria" w:hAnsi="Cambria"/>
                <w:color w:val="000000" w:themeColor="text1"/>
                <w:szCs w:val="24"/>
              </w:rPr>
              <w:t>-</w:t>
            </w:r>
            <w:r w:rsidR="0076172D" w:rsidRPr="0019147A">
              <w:rPr>
                <w:rFonts w:ascii="Cambria" w:hAnsi="Cambria"/>
                <w:color w:val="000000" w:themeColor="text1"/>
                <w:szCs w:val="24"/>
              </w:rPr>
              <w:t>eetika</w:t>
            </w:r>
            <w:r w:rsidRPr="0019147A">
              <w:rPr>
                <w:rFonts w:ascii="Cambria" w:hAnsi="Cambria"/>
                <w:color w:val="000000" w:themeColor="text1"/>
                <w:szCs w:val="24"/>
              </w:rPr>
              <w:t>t</w:t>
            </w:r>
            <w:r w:rsidR="0076172D" w:rsidRPr="0019147A">
              <w:rPr>
                <w:rFonts w:ascii="Cambria" w:hAnsi="Cambria"/>
                <w:color w:val="000000" w:themeColor="text1"/>
                <w:szCs w:val="24"/>
              </w:rPr>
              <w:t xml:space="preserve"> ja tööohutus</w:t>
            </w:r>
            <w:r w:rsidR="00CE449E" w:rsidRPr="0019147A">
              <w:rPr>
                <w:rFonts w:ascii="Cambria" w:hAnsi="Cambria"/>
                <w:color w:val="000000" w:themeColor="text1"/>
                <w:szCs w:val="24"/>
              </w:rPr>
              <w:t>nõudeid</w:t>
            </w:r>
          </w:p>
        </w:tc>
        <w:tc>
          <w:tcPr>
            <w:tcW w:w="6061" w:type="dxa"/>
            <w:tcBorders>
              <w:top w:val="single" w:sz="4" w:space="0" w:color="000000"/>
              <w:left w:val="single" w:sz="4" w:space="0" w:color="000000"/>
              <w:bottom w:val="single" w:sz="4" w:space="0" w:color="000000"/>
              <w:right w:val="single" w:sz="4" w:space="0" w:color="000000"/>
            </w:tcBorders>
          </w:tcPr>
          <w:p w14:paraId="696A7249" w14:textId="77777777" w:rsidR="0087410C" w:rsidRDefault="0087410C" w:rsidP="00605701">
            <w:pPr>
              <w:tabs>
                <w:tab w:val="center" w:pos="360"/>
              </w:tabs>
              <w:spacing w:after="0" w:line="240" w:lineRule="auto"/>
              <w:ind w:right="0"/>
              <w:jc w:val="left"/>
              <w:rPr>
                <w:rFonts w:ascii="Cambria" w:hAnsi="Cambria"/>
              </w:rPr>
            </w:pPr>
            <w:r>
              <w:rPr>
                <w:rFonts w:ascii="Cambria" w:hAnsi="Cambria"/>
              </w:rPr>
              <w:t xml:space="preserve">HK 5.1. </w:t>
            </w:r>
            <w:r w:rsidRPr="0087410C">
              <w:rPr>
                <w:rFonts w:ascii="Cambria" w:hAnsi="Cambria"/>
              </w:rPr>
              <w:t>rullib savilehe, selgitab kavandist lähtuvalt savilehe paksuse valikut ja niiskusastme sobivust töö jätkamiseks</w:t>
            </w:r>
          </w:p>
          <w:p w14:paraId="6A63E63F" w14:textId="77777777" w:rsidR="0087410C" w:rsidRDefault="0087410C" w:rsidP="00605701">
            <w:pPr>
              <w:tabs>
                <w:tab w:val="center" w:pos="360"/>
              </w:tabs>
              <w:spacing w:after="0" w:line="240" w:lineRule="auto"/>
              <w:ind w:right="0"/>
              <w:jc w:val="left"/>
              <w:rPr>
                <w:rFonts w:ascii="Cambria" w:hAnsi="Cambria"/>
              </w:rPr>
            </w:pPr>
            <w:r>
              <w:rPr>
                <w:rFonts w:ascii="Cambria" w:hAnsi="Cambria"/>
              </w:rPr>
              <w:t xml:space="preserve">HK 5.2. </w:t>
            </w:r>
            <w:r w:rsidRPr="0087410C">
              <w:rPr>
                <w:rFonts w:ascii="Cambria" w:hAnsi="Cambria"/>
              </w:rPr>
              <w:t>nimetab vähemalt kaks savi kuivatamiseks sobivat vett imavat materjali</w:t>
            </w:r>
          </w:p>
          <w:p w14:paraId="7C5CACE0" w14:textId="77777777" w:rsidR="0087410C" w:rsidRDefault="0087410C" w:rsidP="00605701">
            <w:pPr>
              <w:tabs>
                <w:tab w:val="center" w:pos="360"/>
              </w:tabs>
              <w:spacing w:after="0" w:line="240" w:lineRule="auto"/>
              <w:ind w:right="0"/>
              <w:jc w:val="left"/>
              <w:rPr>
                <w:rFonts w:ascii="Cambria" w:hAnsi="Cambria"/>
              </w:rPr>
            </w:pPr>
            <w:r>
              <w:rPr>
                <w:rFonts w:ascii="Cambria" w:hAnsi="Cambria"/>
              </w:rPr>
              <w:t xml:space="preserve">HK 5.3. </w:t>
            </w:r>
            <w:r w:rsidRPr="0087410C">
              <w:rPr>
                <w:rFonts w:ascii="Cambria" w:hAnsi="Cambria"/>
              </w:rPr>
              <w:t>demonstreerib lõigete savilehele paigutamist, lähtudes savi otstarbekast ja säästlikust kasutusest</w:t>
            </w:r>
          </w:p>
          <w:p w14:paraId="0F0163EA" w14:textId="77777777" w:rsidR="0087410C" w:rsidRDefault="0087410C" w:rsidP="00605701">
            <w:pPr>
              <w:tabs>
                <w:tab w:val="center" w:pos="360"/>
              </w:tabs>
              <w:spacing w:after="0" w:line="240" w:lineRule="auto"/>
              <w:ind w:right="0"/>
              <w:jc w:val="left"/>
              <w:rPr>
                <w:rFonts w:ascii="Cambria" w:hAnsi="Cambria"/>
              </w:rPr>
            </w:pPr>
            <w:r>
              <w:rPr>
                <w:rFonts w:ascii="Cambria" w:hAnsi="Cambria"/>
              </w:rPr>
              <w:t xml:space="preserve">HK 5.4. </w:t>
            </w:r>
            <w:r w:rsidRPr="0087410C">
              <w:rPr>
                <w:rFonts w:ascii="Cambria" w:hAnsi="Cambria"/>
              </w:rPr>
              <w:t>joonistab savile lõigete kontuurid, lõikab detailid välja ja asetab vajadusel vett imavale pinnale tahenema</w:t>
            </w:r>
          </w:p>
          <w:p w14:paraId="3F276BCF" w14:textId="77777777" w:rsidR="0087410C" w:rsidRDefault="0087410C" w:rsidP="00605701">
            <w:pPr>
              <w:tabs>
                <w:tab w:val="center" w:pos="360"/>
              </w:tabs>
              <w:spacing w:after="0" w:line="240" w:lineRule="auto"/>
              <w:ind w:right="0"/>
              <w:jc w:val="left"/>
              <w:rPr>
                <w:rFonts w:ascii="Cambria" w:hAnsi="Cambria"/>
              </w:rPr>
            </w:pPr>
            <w:r>
              <w:rPr>
                <w:rFonts w:ascii="Cambria" w:hAnsi="Cambria"/>
              </w:rPr>
              <w:t xml:space="preserve">HK 5.5. </w:t>
            </w:r>
            <w:r w:rsidRPr="0087410C">
              <w:rPr>
                <w:rFonts w:ascii="Cambria" w:hAnsi="Cambria"/>
              </w:rPr>
              <w:t>kogub ja töötleb savijäägid vastavalt juhistele</w:t>
            </w:r>
          </w:p>
          <w:p w14:paraId="1C7D950A" w14:textId="77777777" w:rsidR="0087410C" w:rsidRDefault="0087410C" w:rsidP="00605701">
            <w:pPr>
              <w:tabs>
                <w:tab w:val="center" w:pos="360"/>
              </w:tabs>
              <w:spacing w:after="0" w:line="240" w:lineRule="auto"/>
              <w:ind w:right="0"/>
              <w:jc w:val="left"/>
              <w:rPr>
                <w:rFonts w:ascii="Cambria" w:hAnsi="Cambria"/>
              </w:rPr>
            </w:pPr>
            <w:r>
              <w:rPr>
                <w:rFonts w:ascii="Cambria" w:hAnsi="Cambria"/>
              </w:rPr>
              <w:t xml:space="preserve">HK 5.6. </w:t>
            </w:r>
            <w:r w:rsidRPr="0087410C">
              <w:rPr>
                <w:rFonts w:ascii="Cambria" w:hAnsi="Cambria"/>
              </w:rPr>
              <w:t xml:space="preserve">töötleb juhendi põhjal ühendatavad pinnad, valmistab kasutatavast savist </w:t>
            </w:r>
            <w:proofErr w:type="spellStart"/>
            <w:r w:rsidRPr="0087410C">
              <w:rPr>
                <w:rFonts w:ascii="Cambria" w:hAnsi="Cambria"/>
              </w:rPr>
              <w:t>lobri</w:t>
            </w:r>
            <w:proofErr w:type="spellEnd"/>
            <w:r w:rsidRPr="0087410C">
              <w:rPr>
                <w:rFonts w:ascii="Cambria" w:hAnsi="Cambria"/>
              </w:rPr>
              <w:t xml:space="preserve"> ja ühendab selle abil detailid, viimistleb ühenduskohad</w:t>
            </w:r>
          </w:p>
          <w:p w14:paraId="4B8014DA" w14:textId="77777777" w:rsidR="0087410C" w:rsidRDefault="0087410C" w:rsidP="00605701">
            <w:pPr>
              <w:tabs>
                <w:tab w:val="center" w:pos="360"/>
              </w:tabs>
              <w:spacing w:after="0" w:line="240" w:lineRule="auto"/>
              <w:ind w:right="0"/>
              <w:jc w:val="left"/>
              <w:rPr>
                <w:rFonts w:ascii="Cambria" w:hAnsi="Cambria"/>
              </w:rPr>
            </w:pPr>
            <w:r>
              <w:rPr>
                <w:rFonts w:ascii="Cambria" w:hAnsi="Cambria"/>
              </w:rPr>
              <w:t xml:space="preserve">HK 5.7. </w:t>
            </w:r>
            <w:r w:rsidRPr="0087410C">
              <w:rPr>
                <w:rFonts w:ascii="Cambria" w:hAnsi="Cambria"/>
              </w:rPr>
              <w:t>asetab esemed kuivama ning selgitab ühtlase kuivamise vajalikkust ja tingimusi</w:t>
            </w:r>
          </w:p>
          <w:p w14:paraId="554F43C4" w14:textId="77777777" w:rsidR="0087410C" w:rsidRDefault="0087410C" w:rsidP="00605701">
            <w:pPr>
              <w:tabs>
                <w:tab w:val="center" w:pos="360"/>
              </w:tabs>
              <w:spacing w:after="0" w:line="240" w:lineRule="auto"/>
              <w:ind w:right="0"/>
              <w:jc w:val="left"/>
              <w:rPr>
                <w:rFonts w:ascii="Cambria" w:hAnsi="Cambria"/>
              </w:rPr>
            </w:pPr>
            <w:r>
              <w:rPr>
                <w:rFonts w:ascii="Cambria" w:hAnsi="Cambria"/>
              </w:rPr>
              <w:t xml:space="preserve">HK 5.8. </w:t>
            </w:r>
            <w:proofErr w:type="spellStart"/>
            <w:r w:rsidRPr="0087410C">
              <w:rPr>
                <w:rFonts w:ascii="Cambria" w:hAnsi="Cambria"/>
              </w:rPr>
              <w:t>angobeerib</w:t>
            </w:r>
            <w:proofErr w:type="spellEnd"/>
            <w:r w:rsidRPr="0087410C">
              <w:rPr>
                <w:rFonts w:ascii="Cambria" w:hAnsi="Cambria"/>
              </w:rPr>
              <w:t xml:space="preserve"> kavandi põhjal esemed</w:t>
            </w:r>
          </w:p>
          <w:p w14:paraId="7129F2C7" w14:textId="77777777" w:rsidR="0087410C" w:rsidRDefault="0087410C" w:rsidP="00605701">
            <w:pPr>
              <w:tabs>
                <w:tab w:val="center" w:pos="360"/>
              </w:tabs>
              <w:spacing w:after="0" w:line="240" w:lineRule="auto"/>
              <w:ind w:right="0"/>
              <w:jc w:val="left"/>
              <w:rPr>
                <w:rFonts w:ascii="Cambria" w:hAnsi="Cambria"/>
              </w:rPr>
            </w:pPr>
            <w:r>
              <w:rPr>
                <w:rFonts w:ascii="Cambria" w:hAnsi="Cambria"/>
              </w:rPr>
              <w:t xml:space="preserve">HK 5.9. </w:t>
            </w:r>
            <w:r w:rsidRPr="0087410C">
              <w:rPr>
                <w:rFonts w:ascii="Cambria" w:hAnsi="Cambria"/>
              </w:rPr>
              <w:t>demonstreerib esemete ahju pakkimist, põletab ettepõletuses vastavalt määratud põletusgraafikule</w:t>
            </w:r>
          </w:p>
          <w:p w14:paraId="47E121C9" w14:textId="77777777" w:rsidR="0087410C" w:rsidRDefault="0087410C" w:rsidP="00605701">
            <w:pPr>
              <w:tabs>
                <w:tab w:val="center" w:pos="360"/>
              </w:tabs>
              <w:spacing w:after="0" w:line="240" w:lineRule="auto"/>
              <w:ind w:right="0"/>
              <w:jc w:val="left"/>
              <w:rPr>
                <w:rFonts w:ascii="Cambria" w:hAnsi="Cambria"/>
              </w:rPr>
            </w:pPr>
            <w:r>
              <w:rPr>
                <w:rFonts w:ascii="Cambria" w:hAnsi="Cambria"/>
              </w:rPr>
              <w:t xml:space="preserve">HK 5.10. </w:t>
            </w:r>
            <w:r w:rsidRPr="0087410C">
              <w:rPr>
                <w:rFonts w:ascii="Cambria" w:hAnsi="Cambria"/>
              </w:rPr>
              <w:t xml:space="preserve">glasuurib kavandi alusel ettepõletatud esemed, selgitab eel- ja </w:t>
            </w:r>
            <w:proofErr w:type="spellStart"/>
            <w:r w:rsidRPr="0087410C">
              <w:rPr>
                <w:rFonts w:ascii="Cambria" w:hAnsi="Cambria"/>
              </w:rPr>
              <w:t>järeltöid</w:t>
            </w:r>
            <w:proofErr w:type="spellEnd"/>
            <w:r w:rsidRPr="0087410C">
              <w:rPr>
                <w:rFonts w:ascii="Cambria" w:hAnsi="Cambria"/>
              </w:rPr>
              <w:t>, järgib säästlikku materjali kasutamist ja tööohutusnõudeid</w:t>
            </w:r>
          </w:p>
          <w:p w14:paraId="68B0E720" w14:textId="77777777" w:rsidR="0087410C" w:rsidRDefault="0087410C" w:rsidP="00605701">
            <w:pPr>
              <w:tabs>
                <w:tab w:val="center" w:pos="360"/>
              </w:tabs>
              <w:spacing w:after="0" w:line="240" w:lineRule="auto"/>
              <w:ind w:right="0"/>
              <w:jc w:val="left"/>
              <w:rPr>
                <w:rFonts w:ascii="Cambria" w:hAnsi="Cambria"/>
              </w:rPr>
            </w:pPr>
            <w:r>
              <w:rPr>
                <w:rFonts w:ascii="Cambria" w:hAnsi="Cambria"/>
              </w:rPr>
              <w:t xml:space="preserve">HK 5.11. </w:t>
            </w:r>
            <w:r w:rsidRPr="0087410C">
              <w:rPr>
                <w:rFonts w:ascii="Cambria" w:hAnsi="Cambria"/>
              </w:rPr>
              <w:t>pakib juhendi põhjal ja juhendamisel esemed ahju, põletab vastavalt määratud põletusgraafikule</w:t>
            </w:r>
          </w:p>
          <w:p w14:paraId="186A13DA" w14:textId="77777777" w:rsidR="00D04F39" w:rsidRDefault="0087410C" w:rsidP="00605701">
            <w:pPr>
              <w:tabs>
                <w:tab w:val="center" w:pos="360"/>
              </w:tabs>
              <w:spacing w:after="0" w:line="240" w:lineRule="auto"/>
              <w:ind w:right="0"/>
              <w:jc w:val="left"/>
              <w:rPr>
                <w:rFonts w:ascii="Cambria" w:hAnsi="Cambria"/>
              </w:rPr>
            </w:pPr>
            <w:r>
              <w:rPr>
                <w:rFonts w:ascii="Cambria" w:hAnsi="Cambria"/>
              </w:rPr>
              <w:t xml:space="preserve">HK 5.12. </w:t>
            </w:r>
            <w:r w:rsidRPr="0087410C">
              <w:rPr>
                <w:rFonts w:ascii="Cambria" w:hAnsi="Cambria"/>
              </w:rPr>
              <w:t>puhastab põletatud esemete põhjad ning selgitab oma tegevuse vajadust</w:t>
            </w:r>
          </w:p>
          <w:p w14:paraId="240A15D3" w14:textId="77777777" w:rsidR="00D04F39" w:rsidRDefault="00D04F39" w:rsidP="00605701">
            <w:pPr>
              <w:tabs>
                <w:tab w:val="center" w:pos="360"/>
              </w:tabs>
              <w:spacing w:after="0" w:line="240" w:lineRule="auto"/>
              <w:ind w:right="0"/>
              <w:jc w:val="left"/>
              <w:rPr>
                <w:rFonts w:ascii="Cambria" w:hAnsi="Cambria"/>
              </w:rPr>
            </w:pPr>
            <w:r>
              <w:rPr>
                <w:rFonts w:ascii="Cambria" w:hAnsi="Cambria"/>
              </w:rPr>
              <w:t xml:space="preserve">HK 5.13. </w:t>
            </w:r>
            <w:r w:rsidR="0087410C" w:rsidRPr="0087410C">
              <w:rPr>
                <w:rFonts w:ascii="Cambria" w:hAnsi="Cambria"/>
              </w:rPr>
              <w:t>võrdleb valmis eseme vastavust kavandile ja annab oma tööle hinnangu</w:t>
            </w:r>
          </w:p>
          <w:p w14:paraId="176D78D2" w14:textId="5FFCA13F" w:rsidR="00CE449E" w:rsidRPr="0087410C" w:rsidRDefault="00D04F39" w:rsidP="00605701">
            <w:pPr>
              <w:tabs>
                <w:tab w:val="center" w:pos="360"/>
              </w:tabs>
              <w:spacing w:after="0" w:line="240" w:lineRule="auto"/>
              <w:ind w:right="0"/>
              <w:jc w:val="left"/>
              <w:rPr>
                <w:rFonts w:ascii="Cambria" w:hAnsi="Cambria"/>
                <w:b/>
                <w:color w:val="000000" w:themeColor="text1"/>
                <w:szCs w:val="24"/>
              </w:rPr>
            </w:pPr>
            <w:r>
              <w:rPr>
                <w:rFonts w:ascii="Cambria" w:hAnsi="Cambria"/>
              </w:rPr>
              <w:t xml:space="preserve">HK 5.14. </w:t>
            </w:r>
            <w:r w:rsidR="0087410C" w:rsidRPr="0087410C">
              <w:rPr>
                <w:rFonts w:ascii="Cambria" w:hAnsi="Cambria"/>
              </w:rPr>
              <w:t>esitleb õpimappi ja praktilist tööd</w:t>
            </w:r>
          </w:p>
        </w:tc>
        <w:tc>
          <w:tcPr>
            <w:tcW w:w="2268" w:type="dxa"/>
            <w:tcBorders>
              <w:top w:val="single" w:sz="4" w:space="0" w:color="000000"/>
              <w:left w:val="single" w:sz="4" w:space="0" w:color="000000"/>
              <w:bottom w:val="single" w:sz="4" w:space="0" w:color="000000"/>
              <w:right w:val="single" w:sz="4" w:space="0" w:color="000000"/>
            </w:tcBorders>
          </w:tcPr>
          <w:p w14:paraId="5DC0C81C" w14:textId="47B9C416" w:rsidR="00CE449E" w:rsidRPr="00252CDF" w:rsidRDefault="008E7AB5"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Aktiivne loeng, iseseisev ja juhendatud praktiline töö.</w:t>
            </w:r>
          </w:p>
        </w:tc>
        <w:tc>
          <w:tcPr>
            <w:tcW w:w="3402" w:type="dxa"/>
            <w:vMerge/>
            <w:tcBorders>
              <w:left w:val="single" w:sz="4" w:space="0" w:color="000000"/>
              <w:bottom w:val="single" w:sz="4" w:space="0" w:color="000000"/>
              <w:right w:val="single" w:sz="4" w:space="0" w:color="000000"/>
            </w:tcBorders>
          </w:tcPr>
          <w:p w14:paraId="47C9C060" w14:textId="77777777" w:rsidR="00CE449E" w:rsidRPr="00252CDF" w:rsidRDefault="00CE449E"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21E5F36D" w14:textId="77777777" w:rsidR="00552A4C" w:rsidRPr="00252CDF" w:rsidRDefault="00552A4C" w:rsidP="001F72AE">
            <w:pPr>
              <w:pStyle w:val="Loendilik"/>
              <w:numPr>
                <w:ilvl w:val="0"/>
                <w:numId w:val="51"/>
              </w:numPr>
              <w:spacing w:before="60" w:after="60" w:line="240" w:lineRule="auto"/>
              <w:ind w:right="0"/>
              <w:jc w:val="left"/>
              <w:rPr>
                <w:rFonts w:ascii="Cambria" w:hAnsi="Cambria"/>
                <w:b/>
                <w:color w:val="000000" w:themeColor="text1"/>
                <w:szCs w:val="24"/>
              </w:rPr>
            </w:pPr>
            <w:r w:rsidRPr="00252CDF">
              <w:rPr>
                <w:rFonts w:ascii="Cambria" w:hAnsi="Cambria"/>
                <w:b/>
                <w:color w:val="000000" w:themeColor="text1"/>
                <w:szCs w:val="24"/>
              </w:rPr>
              <w:t>Tööprotsess:</w:t>
            </w:r>
          </w:p>
          <w:p w14:paraId="0DB85A31"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savi sõtkumine,</w:t>
            </w:r>
          </w:p>
          <w:p w14:paraId="7468C91D"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savi rullimine,</w:t>
            </w:r>
          </w:p>
          <w:p w14:paraId="72F84A07"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savilehe kuivatamine,</w:t>
            </w:r>
          </w:p>
          <w:p w14:paraId="3A3CEF58"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lõigete säästlik paigutamine savilehele,</w:t>
            </w:r>
          </w:p>
          <w:p w14:paraId="4EB6E619"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detailide savilehest välja lõikamine,</w:t>
            </w:r>
          </w:p>
          <w:p w14:paraId="59A632D5"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proofErr w:type="spellStart"/>
            <w:r w:rsidRPr="00252CDF">
              <w:rPr>
                <w:rFonts w:ascii="Cambria" w:hAnsi="Cambria"/>
                <w:color w:val="000000" w:themeColor="text1"/>
                <w:szCs w:val="24"/>
              </w:rPr>
              <w:t>savilobri</w:t>
            </w:r>
            <w:proofErr w:type="spellEnd"/>
            <w:r w:rsidRPr="00252CDF">
              <w:rPr>
                <w:rFonts w:ascii="Cambria" w:hAnsi="Cambria"/>
                <w:color w:val="000000" w:themeColor="text1"/>
                <w:szCs w:val="24"/>
              </w:rPr>
              <w:t xml:space="preserve"> valmistamine,</w:t>
            </w:r>
          </w:p>
          <w:p w14:paraId="57F908D8"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detailide ühendamine ja viimistlemine,</w:t>
            </w:r>
          </w:p>
          <w:p w14:paraId="07D51CCA"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kuivatamine,</w:t>
            </w:r>
          </w:p>
          <w:p w14:paraId="15BE2E74"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nahkkuiv,</w:t>
            </w:r>
          </w:p>
          <w:p w14:paraId="3C08CD0A"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täiesti kuiv ese,</w:t>
            </w:r>
          </w:p>
          <w:p w14:paraId="38AEDB9D"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ahju pakkimine,</w:t>
            </w:r>
          </w:p>
          <w:p w14:paraId="272BEDDA"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ettepõletus,</w:t>
            </w:r>
          </w:p>
          <w:p w14:paraId="5B50998A"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glasuurimine valamise ja kastmise teel,</w:t>
            </w:r>
          </w:p>
          <w:p w14:paraId="3E1F18B4"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pintsliga glasuurimine,</w:t>
            </w:r>
          </w:p>
          <w:p w14:paraId="4A037580"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glasuuri pritsimine,</w:t>
            </w:r>
          </w:p>
          <w:p w14:paraId="01BF8D9D"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ahju pakkimine,</w:t>
            </w:r>
          </w:p>
          <w:p w14:paraId="2CA878E8" w14:textId="77777777" w:rsidR="00552A4C"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glasuurpõletus,</w:t>
            </w:r>
          </w:p>
          <w:p w14:paraId="563330F4" w14:textId="77777777" w:rsidR="00CE449E" w:rsidRPr="00252CDF" w:rsidRDefault="00552A4C" w:rsidP="001F72AE">
            <w:pPr>
              <w:pStyle w:val="Loendilik"/>
              <w:numPr>
                <w:ilvl w:val="0"/>
                <w:numId w:val="31"/>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põletusjärgne viimistlus.</w:t>
            </w:r>
          </w:p>
        </w:tc>
        <w:tc>
          <w:tcPr>
            <w:tcW w:w="2189" w:type="dxa"/>
            <w:tcBorders>
              <w:top w:val="single" w:sz="4" w:space="0" w:color="000000"/>
              <w:left w:val="single" w:sz="4" w:space="0" w:color="000000"/>
              <w:bottom w:val="single" w:sz="4" w:space="0" w:color="000000"/>
              <w:right w:val="single" w:sz="4" w:space="0" w:color="000000"/>
            </w:tcBorders>
          </w:tcPr>
          <w:p w14:paraId="04E9D4DD" w14:textId="77777777" w:rsidR="00CD45CC" w:rsidRPr="00252CDF" w:rsidRDefault="00BF2F7E"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4</w:t>
            </w:r>
            <w:r w:rsidR="00CD45CC" w:rsidRPr="00252CDF">
              <w:rPr>
                <w:rFonts w:ascii="Cambria" w:hAnsi="Cambria"/>
                <w:color w:val="000000" w:themeColor="text1"/>
                <w:szCs w:val="24"/>
              </w:rPr>
              <w:t>3</w:t>
            </w:r>
          </w:p>
          <w:p w14:paraId="1997DC0F" w14:textId="677EC268" w:rsidR="00CD45CC" w:rsidRPr="00252CDF" w:rsidRDefault="00CD45CC"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 xml:space="preserve">I ja P – lõimitud </w:t>
            </w:r>
            <w:r w:rsidR="00BF2F7E" w:rsidRPr="00252CDF">
              <w:rPr>
                <w:rFonts w:ascii="Cambria" w:hAnsi="Cambria"/>
                <w:color w:val="000000" w:themeColor="text1"/>
                <w:szCs w:val="24"/>
              </w:rPr>
              <w:t>4</w:t>
            </w:r>
            <w:r w:rsidRPr="00252CDF">
              <w:rPr>
                <w:rFonts w:ascii="Cambria" w:hAnsi="Cambria"/>
                <w:color w:val="000000" w:themeColor="text1"/>
                <w:szCs w:val="24"/>
              </w:rPr>
              <w:t>7</w:t>
            </w:r>
          </w:p>
          <w:p w14:paraId="71E1E0A5" w14:textId="77777777" w:rsidR="00CE449E" w:rsidRPr="00252CDF" w:rsidRDefault="00CE449E" w:rsidP="00605701">
            <w:pPr>
              <w:spacing w:after="0" w:line="240" w:lineRule="auto"/>
              <w:ind w:right="0"/>
              <w:jc w:val="left"/>
              <w:rPr>
                <w:rFonts w:ascii="Cambria" w:hAnsi="Cambria"/>
                <w:color w:val="000000" w:themeColor="text1"/>
                <w:szCs w:val="24"/>
              </w:rPr>
            </w:pPr>
          </w:p>
        </w:tc>
      </w:tr>
      <w:tr w:rsidR="00D04F39" w:rsidRPr="00252CDF" w14:paraId="76230C82" w14:textId="77777777" w:rsidTr="008E7AB5">
        <w:trPr>
          <w:trHeight w:val="570"/>
        </w:trPr>
        <w:tc>
          <w:tcPr>
            <w:tcW w:w="2802" w:type="dxa"/>
            <w:tcBorders>
              <w:top w:val="single" w:sz="4" w:space="0" w:color="000000"/>
              <w:left w:val="single" w:sz="4" w:space="0" w:color="000000"/>
              <w:bottom w:val="single" w:sz="4" w:space="0" w:color="000000"/>
              <w:right w:val="single" w:sz="4" w:space="0" w:color="000000"/>
            </w:tcBorders>
          </w:tcPr>
          <w:p w14:paraId="637781AD" w14:textId="77777777" w:rsidR="00D04F39" w:rsidRPr="00252CDF" w:rsidRDefault="00D04F39" w:rsidP="00D04F39">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881" w:type="dxa"/>
            <w:gridSpan w:val="5"/>
            <w:tcBorders>
              <w:top w:val="single" w:sz="4" w:space="0" w:color="000000"/>
              <w:left w:val="single" w:sz="4" w:space="0" w:color="000000"/>
              <w:bottom w:val="single" w:sz="4" w:space="0" w:color="000000"/>
              <w:right w:val="single" w:sz="4" w:space="0" w:color="000000"/>
            </w:tcBorders>
          </w:tcPr>
          <w:p w14:paraId="502D5502" w14:textId="787C5FAC" w:rsidR="00D04F39" w:rsidRPr="00252CDF" w:rsidRDefault="00D04F39" w:rsidP="00D04F39">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Moodul hinnatakse mitteeristavalt (A/MA).</w:t>
            </w:r>
            <w:r w:rsidR="004E4897">
              <w:rPr>
                <w:rFonts w:ascii="Cambria" w:hAnsi="Cambria"/>
                <w:color w:val="000000" w:themeColor="text1"/>
                <w:szCs w:val="24"/>
              </w:rPr>
              <w:t xml:space="preserve"> </w:t>
            </w:r>
            <w:r w:rsidRPr="00252CDF">
              <w:rPr>
                <w:rFonts w:ascii="Cambria" w:hAnsi="Cambria"/>
                <w:color w:val="000000" w:themeColor="text1"/>
                <w:szCs w:val="24"/>
              </w:rPr>
              <w:t>Mooduli kokkuvõttev hinne kujuneb sooritatud juhendatud</w:t>
            </w:r>
            <w:r>
              <w:rPr>
                <w:rFonts w:ascii="Cambria" w:hAnsi="Cambria"/>
                <w:color w:val="000000" w:themeColor="text1"/>
                <w:szCs w:val="24"/>
              </w:rPr>
              <w:t xml:space="preserve"> </w:t>
            </w:r>
            <w:r w:rsidRPr="00252CDF">
              <w:rPr>
                <w:rFonts w:ascii="Cambria" w:hAnsi="Cambria"/>
                <w:color w:val="000000" w:themeColor="text1"/>
                <w:szCs w:val="24"/>
              </w:rPr>
              <w:t>ja iseseisvatest töödest, millega on hinnatud õpiväljundeid 1–5. Mooduli õpiväljundite saavutamise toetamiseks kasutatakse õppeprotsessi käigus kujundavat hindamist.</w:t>
            </w:r>
          </w:p>
        </w:tc>
      </w:tr>
      <w:tr w:rsidR="00D04F39" w:rsidRPr="00252CDF" w14:paraId="7593153F" w14:textId="77777777" w:rsidTr="004E4897">
        <w:trPr>
          <w:trHeight w:val="275"/>
        </w:trPr>
        <w:tc>
          <w:tcPr>
            <w:tcW w:w="2802" w:type="dxa"/>
            <w:tcBorders>
              <w:top w:val="single" w:sz="4" w:space="0" w:color="000000"/>
              <w:left w:val="single" w:sz="4" w:space="0" w:color="000000"/>
              <w:bottom w:val="single" w:sz="4" w:space="0" w:color="000000"/>
              <w:right w:val="single" w:sz="4" w:space="0" w:color="000000"/>
            </w:tcBorders>
          </w:tcPr>
          <w:p w14:paraId="39A3CED0" w14:textId="77777777" w:rsidR="00D04F39" w:rsidRPr="00252CDF" w:rsidRDefault="00D04F39"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881" w:type="dxa"/>
            <w:gridSpan w:val="5"/>
            <w:tcBorders>
              <w:top w:val="single" w:sz="4" w:space="0" w:color="000000"/>
              <w:left w:val="single" w:sz="4" w:space="0" w:color="000000"/>
              <w:bottom w:val="single" w:sz="4" w:space="0" w:color="000000"/>
              <w:right w:val="single" w:sz="4" w:space="0" w:color="000000"/>
            </w:tcBorders>
          </w:tcPr>
          <w:p w14:paraId="22FC3F71" w14:textId="4312F480" w:rsidR="00D04F39" w:rsidRPr="00D04F39" w:rsidRDefault="00D04F39" w:rsidP="00D04F39">
            <w:pPr>
              <w:spacing w:line="240" w:lineRule="auto"/>
              <w:rPr>
                <w:rFonts w:ascii="Cambria" w:hAnsi="Cambria"/>
                <w:color w:val="000000" w:themeColor="text1"/>
                <w:szCs w:val="24"/>
              </w:rPr>
            </w:pPr>
            <w:proofErr w:type="spellStart"/>
            <w:r w:rsidRPr="00D04F39">
              <w:rPr>
                <w:rFonts w:ascii="Cambria" w:hAnsi="Cambria"/>
                <w:color w:val="000000" w:themeColor="text1"/>
                <w:szCs w:val="24"/>
              </w:rPr>
              <w:t>Rohlin</w:t>
            </w:r>
            <w:proofErr w:type="spellEnd"/>
            <w:r w:rsidRPr="00D04F39">
              <w:rPr>
                <w:rFonts w:ascii="Cambria" w:hAnsi="Cambria"/>
                <w:color w:val="000000" w:themeColor="text1"/>
                <w:szCs w:val="24"/>
              </w:rPr>
              <w:t xml:space="preserve">, L. </w:t>
            </w:r>
            <w:r>
              <w:rPr>
                <w:rFonts w:ascii="Cambria" w:hAnsi="Cambria"/>
                <w:color w:val="000000" w:themeColor="text1"/>
                <w:szCs w:val="24"/>
              </w:rPr>
              <w:t xml:space="preserve">(2003). </w:t>
            </w:r>
            <w:r w:rsidRPr="00D04F39">
              <w:rPr>
                <w:rFonts w:ascii="Cambria" w:hAnsi="Cambria"/>
                <w:i/>
                <w:iCs/>
                <w:color w:val="000000" w:themeColor="text1"/>
                <w:szCs w:val="24"/>
              </w:rPr>
              <w:t>Keraamika käsiraamat.</w:t>
            </w:r>
            <w:r>
              <w:rPr>
                <w:rFonts w:ascii="Cambria" w:hAnsi="Cambria"/>
                <w:color w:val="000000" w:themeColor="text1"/>
                <w:szCs w:val="24"/>
              </w:rPr>
              <w:t xml:space="preserve"> Tln:</w:t>
            </w:r>
            <w:r w:rsidRPr="00D04F39">
              <w:rPr>
                <w:rFonts w:ascii="Cambria" w:hAnsi="Cambria"/>
                <w:color w:val="000000" w:themeColor="text1"/>
                <w:szCs w:val="24"/>
              </w:rPr>
              <w:t xml:space="preserve"> Eesti Kunstiakadeemia</w:t>
            </w:r>
          </w:p>
          <w:p w14:paraId="421A98B5" w14:textId="55DD7DCB" w:rsidR="00D04F39" w:rsidRPr="00D04F39" w:rsidRDefault="00D04F39" w:rsidP="00D04F39">
            <w:pPr>
              <w:spacing w:line="240" w:lineRule="auto"/>
              <w:rPr>
                <w:rFonts w:ascii="Cambria" w:hAnsi="Cambria"/>
                <w:color w:val="000000" w:themeColor="text1"/>
                <w:szCs w:val="24"/>
              </w:rPr>
            </w:pPr>
            <w:proofErr w:type="spellStart"/>
            <w:r w:rsidRPr="00D04F39">
              <w:rPr>
                <w:rFonts w:ascii="Cambria" w:hAnsi="Cambria"/>
                <w:color w:val="000000" w:themeColor="text1"/>
                <w:szCs w:val="24"/>
              </w:rPr>
              <w:t>Mattison</w:t>
            </w:r>
            <w:proofErr w:type="spellEnd"/>
            <w:r w:rsidRPr="00D04F39">
              <w:rPr>
                <w:rFonts w:ascii="Cambria" w:hAnsi="Cambria"/>
                <w:color w:val="000000" w:themeColor="text1"/>
                <w:szCs w:val="24"/>
              </w:rPr>
              <w:t xml:space="preserve">, S. </w:t>
            </w:r>
            <w:r>
              <w:rPr>
                <w:rFonts w:ascii="Cambria" w:hAnsi="Cambria"/>
                <w:color w:val="000000" w:themeColor="text1"/>
                <w:szCs w:val="24"/>
              </w:rPr>
              <w:t xml:space="preserve">(2003). </w:t>
            </w:r>
            <w:r w:rsidRPr="008E7AB5">
              <w:rPr>
                <w:rFonts w:ascii="Cambria" w:hAnsi="Cambria"/>
                <w:i/>
                <w:iCs/>
                <w:color w:val="000000" w:themeColor="text1"/>
                <w:szCs w:val="24"/>
              </w:rPr>
              <w:t xml:space="preserve">The </w:t>
            </w:r>
            <w:proofErr w:type="spellStart"/>
            <w:r w:rsidRPr="008E7AB5">
              <w:rPr>
                <w:rFonts w:ascii="Cambria" w:hAnsi="Cambria"/>
                <w:i/>
                <w:iCs/>
                <w:color w:val="000000" w:themeColor="text1"/>
                <w:szCs w:val="24"/>
              </w:rPr>
              <w:t>Complete</w:t>
            </w:r>
            <w:proofErr w:type="spellEnd"/>
            <w:r w:rsidRPr="008E7AB5">
              <w:rPr>
                <w:rFonts w:ascii="Cambria" w:hAnsi="Cambria"/>
                <w:i/>
                <w:iCs/>
                <w:color w:val="000000" w:themeColor="text1"/>
                <w:szCs w:val="24"/>
              </w:rPr>
              <w:t xml:space="preserve"> </w:t>
            </w:r>
            <w:proofErr w:type="spellStart"/>
            <w:r w:rsidRPr="008E7AB5">
              <w:rPr>
                <w:rFonts w:ascii="Cambria" w:hAnsi="Cambria"/>
                <w:i/>
                <w:iCs/>
                <w:color w:val="000000" w:themeColor="text1"/>
                <w:szCs w:val="24"/>
              </w:rPr>
              <w:t>Potter</w:t>
            </w:r>
            <w:proofErr w:type="spellEnd"/>
            <w:r w:rsidR="008E7AB5" w:rsidRPr="008E7AB5">
              <w:rPr>
                <w:rFonts w:ascii="Cambria" w:hAnsi="Cambria"/>
                <w:i/>
                <w:iCs/>
                <w:color w:val="000000" w:themeColor="text1"/>
                <w:szCs w:val="24"/>
              </w:rPr>
              <w:t>.</w:t>
            </w:r>
            <w:r w:rsidRPr="00D04F39">
              <w:rPr>
                <w:rFonts w:ascii="Cambria" w:hAnsi="Cambria"/>
                <w:color w:val="000000" w:themeColor="text1"/>
                <w:szCs w:val="24"/>
              </w:rPr>
              <w:t xml:space="preserve"> </w:t>
            </w:r>
            <w:proofErr w:type="spellStart"/>
            <w:r w:rsidRPr="00D04F39">
              <w:rPr>
                <w:rFonts w:ascii="Cambria" w:hAnsi="Cambria"/>
                <w:color w:val="000000" w:themeColor="text1"/>
                <w:szCs w:val="24"/>
              </w:rPr>
              <w:t>Barrons</w:t>
            </w:r>
            <w:proofErr w:type="spellEnd"/>
            <w:r w:rsidRPr="00D04F39">
              <w:rPr>
                <w:rFonts w:ascii="Cambria" w:hAnsi="Cambria"/>
                <w:color w:val="000000" w:themeColor="text1"/>
                <w:szCs w:val="24"/>
              </w:rPr>
              <w:t xml:space="preserve"> </w:t>
            </w:r>
            <w:proofErr w:type="spellStart"/>
            <w:r w:rsidRPr="00D04F39">
              <w:rPr>
                <w:rFonts w:ascii="Cambria" w:hAnsi="Cambria"/>
                <w:color w:val="000000" w:themeColor="text1"/>
                <w:szCs w:val="24"/>
              </w:rPr>
              <w:t>Incorporated</w:t>
            </w:r>
            <w:proofErr w:type="spellEnd"/>
            <w:r w:rsidRPr="00D04F39">
              <w:rPr>
                <w:rFonts w:ascii="Cambria" w:hAnsi="Cambria"/>
                <w:color w:val="000000" w:themeColor="text1"/>
                <w:szCs w:val="24"/>
              </w:rPr>
              <w:t xml:space="preserve"> </w:t>
            </w:r>
            <w:proofErr w:type="spellStart"/>
            <w:r w:rsidRPr="00D04F39">
              <w:rPr>
                <w:rFonts w:ascii="Cambria" w:hAnsi="Cambria"/>
                <w:color w:val="000000" w:themeColor="text1"/>
                <w:szCs w:val="24"/>
              </w:rPr>
              <w:t>Series</w:t>
            </w:r>
            <w:proofErr w:type="spellEnd"/>
          </w:p>
          <w:p w14:paraId="11613C9C" w14:textId="1B20ECF5" w:rsidR="00D04F39" w:rsidRPr="00D04F39" w:rsidRDefault="00D04F39" w:rsidP="00D04F39">
            <w:pPr>
              <w:spacing w:line="240" w:lineRule="auto"/>
              <w:rPr>
                <w:rFonts w:ascii="Cambria" w:hAnsi="Cambria"/>
                <w:color w:val="000000" w:themeColor="text1"/>
                <w:szCs w:val="24"/>
              </w:rPr>
            </w:pPr>
            <w:proofErr w:type="spellStart"/>
            <w:r w:rsidRPr="00D04F39">
              <w:rPr>
                <w:rFonts w:ascii="Cambria" w:hAnsi="Cambria"/>
                <w:color w:val="000000" w:themeColor="text1"/>
                <w:szCs w:val="24"/>
              </w:rPr>
              <w:t>Quinn</w:t>
            </w:r>
            <w:proofErr w:type="spellEnd"/>
            <w:r w:rsidRPr="00D04F39">
              <w:rPr>
                <w:rFonts w:ascii="Cambria" w:hAnsi="Cambria"/>
                <w:color w:val="000000" w:themeColor="text1"/>
                <w:szCs w:val="24"/>
              </w:rPr>
              <w:t xml:space="preserve">, A. </w:t>
            </w:r>
            <w:r>
              <w:rPr>
                <w:rFonts w:ascii="Cambria" w:hAnsi="Cambria"/>
                <w:color w:val="000000" w:themeColor="text1"/>
                <w:szCs w:val="24"/>
              </w:rPr>
              <w:t xml:space="preserve">(2007). </w:t>
            </w:r>
            <w:r w:rsidRPr="008E7AB5">
              <w:rPr>
                <w:rFonts w:ascii="Cambria" w:hAnsi="Cambria"/>
                <w:i/>
                <w:iCs/>
                <w:color w:val="000000" w:themeColor="text1"/>
                <w:szCs w:val="24"/>
              </w:rPr>
              <w:t xml:space="preserve">The </w:t>
            </w:r>
            <w:proofErr w:type="spellStart"/>
            <w:r w:rsidRPr="008E7AB5">
              <w:rPr>
                <w:rFonts w:ascii="Cambria" w:hAnsi="Cambria"/>
                <w:i/>
                <w:iCs/>
                <w:color w:val="000000" w:themeColor="text1"/>
                <w:szCs w:val="24"/>
              </w:rPr>
              <w:t>Ceramic</w:t>
            </w:r>
            <w:proofErr w:type="spellEnd"/>
            <w:r w:rsidRPr="008E7AB5">
              <w:rPr>
                <w:rFonts w:ascii="Cambria" w:hAnsi="Cambria"/>
                <w:i/>
                <w:iCs/>
                <w:color w:val="000000" w:themeColor="text1"/>
                <w:szCs w:val="24"/>
              </w:rPr>
              <w:t xml:space="preserve"> Design </w:t>
            </w:r>
            <w:proofErr w:type="spellStart"/>
            <w:r w:rsidRPr="008E7AB5">
              <w:rPr>
                <w:rFonts w:ascii="Cambria" w:hAnsi="Cambria"/>
                <w:i/>
                <w:iCs/>
                <w:color w:val="000000" w:themeColor="text1"/>
                <w:szCs w:val="24"/>
              </w:rPr>
              <w:t>Course</w:t>
            </w:r>
            <w:proofErr w:type="spellEnd"/>
            <w:r w:rsidR="008E7AB5">
              <w:rPr>
                <w:rFonts w:ascii="Cambria" w:hAnsi="Cambria"/>
                <w:color w:val="000000" w:themeColor="text1"/>
                <w:szCs w:val="24"/>
              </w:rPr>
              <w:t>.</w:t>
            </w:r>
            <w:r w:rsidRPr="00D04F39">
              <w:rPr>
                <w:rFonts w:ascii="Cambria" w:hAnsi="Cambria"/>
                <w:color w:val="000000" w:themeColor="text1"/>
                <w:szCs w:val="24"/>
              </w:rPr>
              <w:t xml:space="preserve"> </w:t>
            </w:r>
            <w:proofErr w:type="spellStart"/>
            <w:r w:rsidRPr="00D04F39">
              <w:rPr>
                <w:rFonts w:ascii="Cambria" w:hAnsi="Cambria"/>
                <w:color w:val="000000" w:themeColor="text1"/>
                <w:szCs w:val="24"/>
              </w:rPr>
              <w:t>Thames&amp;Hudson</w:t>
            </w:r>
            <w:proofErr w:type="spellEnd"/>
          </w:p>
          <w:p w14:paraId="5A5EF2E1" w14:textId="030635CA" w:rsidR="00D04F39" w:rsidRPr="00D04F39" w:rsidRDefault="00D04F39" w:rsidP="00D04F39">
            <w:pPr>
              <w:spacing w:line="240" w:lineRule="auto"/>
              <w:rPr>
                <w:rFonts w:ascii="Cambria" w:hAnsi="Cambria"/>
                <w:color w:val="000000" w:themeColor="text1"/>
                <w:szCs w:val="24"/>
              </w:rPr>
            </w:pPr>
            <w:proofErr w:type="spellStart"/>
            <w:r w:rsidRPr="00D04F39">
              <w:rPr>
                <w:rFonts w:ascii="Cambria" w:hAnsi="Cambria"/>
                <w:color w:val="000000" w:themeColor="text1"/>
                <w:szCs w:val="24"/>
              </w:rPr>
              <w:t>Quinn</w:t>
            </w:r>
            <w:proofErr w:type="spellEnd"/>
            <w:r w:rsidRPr="00D04F39">
              <w:rPr>
                <w:rFonts w:ascii="Cambria" w:hAnsi="Cambria"/>
                <w:color w:val="000000" w:themeColor="text1"/>
                <w:szCs w:val="24"/>
              </w:rPr>
              <w:t xml:space="preserve">, A. &amp; </w:t>
            </w:r>
            <w:proofErr w:type="spellStart"/>
            <w:r w:rsidRPr="00D04F39">
              <w:rPr>
                <w:rFonts w:ascii="Cambria" w:hAnsi="Cambria"/>
                <w:color w:val="000000" w:themeColor="text1"/>
                <w:szCs w:val="24"/>
              </w:rPr>
              <w:t>Hooson</w:t>
            </w:r>
            <w:proofErr w:type="spellEnd"/>
            <w:r w:rsidRPr="00D04F39">
              <w:rPr>
                <w:rFonts w:ascii="Cambria" w:hAnsi="Cambria"/>
                <w:color w:val="000000" w:themeColor="text1"/>
                <w:szCs w:val="24"/>
              </w:rPr>
              <w:t xml:space="preserve">, D. </w:t>
            </w:r>
            <w:r>
              <w:rPr>
                <w:rFonts w:ascii="Cambria" w:hAnsi="Cambria"/>
                <w:color w:val="000000" w:themeColor="text1"/>
                <w:szCs w:val="24"/>
              </w:rPr>
              <w:t xml:space="preserve">(2012). </w:t>
            </w:r>
            <w:proofErr w:type="spellStart"/>
            <w:r w:rsidRPr="008E7AB5">
              <w:rPr>
                <w:rFonts w:ascii="Cambria" w:hAnsi="Cambria"/>
                <w:i/>
                <w:iCs/>
                <w:color w:val="000000" w:themeColor="text1"/>
                <w:szCs w:val="24"/>
              </w:rPr>
              <w:t>Guide</w:t>
            </w:r>
            <w:proofErr w:type="spellEnd"/>
            <w:r w:rsidRPr="008E7AB5">
              <w:rPr>
                <w:rFonts w:ascii="Cambria" w:hAnsi="Cambria"/>
                <w:i/>
                <w:iCs/>
                <w:color w:val="000000" w:themeColor="text1"/>
                <w:szCs w:val="24"/>
              </w:rPr>
              <w:t xml:space="preserve"> </w:t>
            </w:r>
            <w:proofErr w:type="spellStart"/>
            <w:r w:rsidRPr="008E7AB5">
              <w:rPr>
                <w:rFonts w:ascii="Cambria" w:hAnsi="Cambria"/>
                <w:i/>
                <w:iCs/>
                <w:color w:val="000000" w:themeColor="text1"/>
                <w:szCs w:val="24"/>
              </w:rPr>
              <w:t>to</w:t>
            </w:r>
            <w:proofErr w:type="spellEnd"/>
            <w:r w:rsidRPr="008E7AB5">
              <w:rPr>
                <w:rFonts w:ascii="Cambria" w:hAnsi="Cambria"/>
                <w:i/>
                <w:iCs/>
                <w:color w:val="000000" w:themeColor="text1"/>
                <w:szCs w:val="24"/>
              </w:rPr>
              <w:t xml:space="preserve"> </w:t>
            </w:r>
            <w:proofErr w:type="spellStart"/>
            <w:r w:rsidRPr="008E7AB5">
              <w:rPr>
                <w:rFonts w:ascii="Cambria" w:hAnsi="Cambria"/>
                <w:i/>
                <w:iCs/>
                <w:color w:val="000000" w:themeColor="text1"/>
                <w:szCs w:val="24"/>
              </w:rPr>
              <w:t>Ceramics</w:t>
            </w:r>
            <w:proofErr w:type="spellEnd"/>
            <w:r w:rsidRPr="008E7AB5">
              <w:rPr>
                <w:rFonts w:ascii="Cambria" w:hAnsi="Cambria"/>
                <w:i/>
                <w:iCs/>
                <w:color w:val="000000" w:themeColor="text1"/>
                <w:szCs w:val="24"/>
              </w:rPr>
              <w:t xml:space="preserve"> </w:t>
            </w:r>
            <w:proofErr w:type="spellStart"/>
            <w:r w:rsidRPr="008E7AB5">
              <w:rPr>
                <w:rFonts w:ascii="Cambria" w:hAnsi="Cambria"/>
                <w:i/>
                <w:iCs/>
                <w:color w:val="000000" w:themeColor="text1"/>
                <w:szCs w:val="24"/>
              </w:rPr>
              <w:t>Workshop</w:t>
            </w:r>
            <w:proofErr w:type="spellEnd"/>
            <w:r w:rsidR="008E7AB5" w:rsidRPr="008E7AB5">
              <w:rPr>
                <w:rFonts w:ascii="Cambria" w:hAnsi="Cambria"/>
                <w:i/>
                <w:iCs/>
                <w:color w:val="000000" w:themeColor="text1"/>
                <w:szCs w:val="24"/>
              </w:rPr>
              <w:t>.</w:t>
            </w:r>
            <w:r w:rsidRPr="00D04F39">
              <w:rPr>
                <w:rFonts w:ascii="Cambria" w:hAnsi="Cambria"/>
                <w:color w:val="000000" w:themeColor="text1"/>
                <w:szCs w:val="24"/>
              </w:rPr>
              <w:t xml:space="preserve"> </w:t>
            </w:r>
            <w:proofErr w:type="spellStart"/>
            <w:r w:rsidRPr="00D04F39">
              <w:rPr>
                <w:rFonts w:ascii="Cambria" w:hAnsi="Cambria"/>
                <w:color w:val="000000" w:themeColor="text1"/>
                <w:szCs w:val="24"/>
              </w:rPr>
              <w:t>Thames&amp;Hudson</w:t>
            </w:r>
            <w:proofErr w:type="spellEnd"/>
          </w:p>
          <w:p w14:paraId="5184FAB7" w14:textId="688E253A" w:rsidR="00D04F39" w:rsidRPr="00252CDF" w:rsidRDefault="00D04F39" w:rsidP="008E7AB5">
            <w:pPr>
              <w:spacing w:line="240" w:lineRule="auto"/>
              <w:rPr>
                <w:rFonts w:ascii="Cambria" w:hAnsi="Cambria"/>
                <w:color w:val="000000" w:themeColor="text1"/>
                <w:szCs w:val="24"/>
              </w:rPr>
            </w:pPr>
            <w:proofErr w:type="spellStart"/>
            <w:r w:rsidRPr="00D04F39">
              <w:rPr>
                <w:rFonts w:ascii="Cambria" w:hAnsi="Cambria"/>
                <w:color w:val="000000" w:themeColor="text1"/>
                <w:szCs w:val="24"/>
              </w:rPr>
              <w:t>Connell</w:t>
            </w:r>
            <w:proofErr w:type="spellEnd"/>
            <w:r w:rsidRPr="00D04F39">
              <w:rPr>
                <w:rFonts w:ascii="Cambria" w:hAnsi="Cambria"/>
                <w:color w:val="000000" w:themeColor="text1"/>
                <w:szCs w:val="24"/>
              </w:rPr>
              <w:t xml:space="preserve">, J. </w:t>
            </w:r>
            <w:r>
              <w:rPr>
                <w:rFonts w:ascii="Cambria" w:hAnsi="Cambria"/>
                <w:color w:val="000000" w:themeColor="text1"/>
                <w:szCs w:val="24"/>
              </w:rPr>
              <w:t xml:space="preserve">(2002). </w:t>
            </w:r>
            <w:r w:rsidRPr="00D04F39">
              <w:rPr>
                <w:rFonts w:ascii="Cambria" w:hAnsi="Cambria"/>
                <w:color w:val="000000" w:themeColor="text1"/>
                <w:szCs w:val="24"/>
              </w:rPr>
              <w:t xml:space="preserve">The </w:t>
            </w:r>
            <w:proofErr w:type="spellStart"/>
            <w:r w:rsidRPr="00D04F39">
              <w:rPr>
                <w:rFonts w:ascii="Cambria" w:hAnsi="Cambria"/>
                <w:color w:val="000000" w:themeColor="text1"/>
                <w:szCs w:val="24"/>
              </w:rPr>
              <w:t>Potter's</w:t>
            </w:r>
            <w:proofErr w:type="spellEnd"/>
            <w:r w:rsidRPr="00D04F39">
              <w:rPr>
                <w:rFonts w:ascii="Cambria" w:hAnsi="Cambria"/>
                <w:color w:val="000000" w:themeColor="text1"/>
                <w:szCs w:val="24"/>
              </w:rPr>
              <w:t xml:space="preserve"> </w:t>
            </w:r>
            <w:proofErr w:type="spellStart"/>
            <w:r w:rsidRPr="00D04F39">
              <w:rPr>
                <w:rFonts w:ascii="Cambria" w:hAnsi="Cambria"/>
                <w:color w:val="000000" w:themeColor="text1"/>
                <w:szCs w:val="24"/>
              </w:rPr>
              <w:t>Guide</w:t>
            </w:r>
            <w:proofErr w:type="spellEnd"/>
            <w:r w:rsidRPr="00D04F39">
              <w:rPr>
                <w:rFonts w:ascii="Cambria" w:hAnsi="Cambria"/>
                <w:color w:val="000000" w:themeColor="text1"/>
                <w:szCs w:val="24"/>
              </w:rPr>
              <w:t xml:space="preserve"> </w:t>
            </w:r>
            <w:proofErr w:type="spellStart"/>
            <w:r w:rsidRPr="00D04F39">
              <w:rPr>
                <w:rFonts w:ascii="Cambria" w:hAnsi="Cambria"/>
                <w:color w:val="000000" w:themeColor="text1"/>
                <w:szCs w:val="24"/>
              </w:rPr>
              <w:t>to</w:t>
            </w:r>
            <w:proofErr w:type="spellEnd"/>
            <w:r w:rsidRPr="00D04F39">
              <w:rPr>
                <w:rFonts w:ascii="Cambria" w:hAnsi="Cambria"/>
                <w:color w:val="000000" w:themeColor="text1"/>
                <w:szCs w:val="24"/>
              </w:rPr>
              <w:t xml:space="preserve"> </w:t>
            </w:r>
            <w:proofErr w:type="spellStart"/>
            <w:r w:rsidRPr="00D04F39">
              <w:rPr>
                <w:rFonts w:ascii="Cambria" w:hAnsi="Cambria"/>
                <w:color w:val="000000" w:themeColor="text1"/>
                <w:szCs w:val="24"/>
              </w:rPr>
              <w:t>Ceramic</w:t>
            </w:r>
            <w:proofErr w:type="spellEnd"/>
            <w:r w:rsidRPr="00D04F39">
              <w:rPr>
                <w:rFonts w:ascii="Cambria" w:hAnsi="Cambria"/>
                <w:color w:val="000000" w:themeColor="text1"/>
                <w:szCs w:val="24"/>
              </w:rPr>
              <w:t xml:space="preserve"> </w:t>
            </w:r>
            <w:proofErr w:type="spellStart"/>
            <w:r w:rsidRPr="00D04F39">
              <w:rPr>
                <w:rFonts w:ascii="Cambria" w:hAnsi="Cambria"/>
                <w:color w:val="000000" w:themeColor="text1"/>
                <w:szCs w:val="24"/>
              </w:rPr>
              <w:t>Surfaces</w:t>
            </w:r>
            <w:proofErr w:type="spellEnd"/>
            <w:r w:rsidR="008E7AB5">
              <w:rPr>
                <w:rFonts w:ascii="Cambria" w:hAnsi="Cambria"/>
                <w:color w:val="000000" w:themeColor="text1"/>
                <w:szCs w:val="24"/>
              </w:rPr>
              <w:t>.</w:t>
            </w:r>
          </w:p>
        </w:tc>
      </w:tr>
    </w:tbl>
    <w:p w14:paraId="552E39D0" w14:textId="3340A08E" w:rsidR="00605701" w:rsidRDefault="00605701">
      <w:pPr>
        <w:spacing w:after="200" w:line="276" w:lineRule="auto"/>
        <w:ind w:left="0" w:right="0" w:firstLine="0"/>
        <w:jc w:val="left"/>
        <w:rPr>
          <w:rFonts w:ascii="Cambria" w:hAnsi="Cambria"/>
          <w:color w:val="000000" w:themeColor="text1"/>
          <w:szCs w:val="24"/>
        </w:rPr>
      </w:pPr>
    </w:p>
    <w:p w14:paraId="515C4146" w14:textId="1579368E" w:rsidR="00E440DE" w:rsidRPr="0081248A" w:rsidRDefault="00E440DE" w:rsidP="0081248A">
      <w:pPr>
        <w:pStyle w:val="Pealkiri2"/>
        <w:rPr>
          <w:rFonts w:ascii="Cambria" w:hAnsi="Cambria"/>
        </w:rPr>
      </w:pPr>
      <w:bookmarkStart w:id="23" w:name="_Toc103677902"/>
      <w:r w:rsidRPr="0081248A">
        <w:rPr>
          <w:rFonts w:ascii="Cambria" w:hAnsi="Cambria"/>
        </w:rPr>
        <w:t>Savi treimine</w:t>
      </w:r>
      <w:bookmarkEnd w:id="23"/>
    </w:p>
    <w:tbl>
      <w:tblPr>
        <w:tblStyle w:val="Kontuurtabel"/>
        <w:tblW w:w="21683" w:type="dxa"/>
        <w:tblLook w:val="04A0" w:firstRow="1" w:lastRow="0" w:firstColumn="1" w:lastColumn="0" w:noHBand="0" w:noVBand="1"/>
      </w:tblPr>
      <w:tblGrid>
        <w:gridCol w:w="6044"/>
        <w:gridCol w:w="6622"/>
        <w:gridCol w:w="3960"/>
        <w:gridCol w:w="5057"/>
      </w:tblGrid>
      <w:tr w:rsidR="00977C00" w:rsidRPr="00252CDF" w14:paraId="71660B31" w14:textId="77777777" w:rsidTr="007A2603">
        <w:trPr>
          <w:trHeight w:val="354"/>
        </w:trPr>
        <w:tc>
          <w:tcPr>
            <w:tcW w:w="6044" w:type="dxa"/>
            <w:vMerge w:val="restart"/>
            <w:shd w:val="clear" w:color="auto" w:fill="C6D9F1" w:themeFill="text2" w:themeFillTint="33"/>
            <w:vAlign w:val="center"/>
          </w:tcPr>
          <w:p w14:paraId="696CCCC2" w14:textId="77777777" w:rsidR="001E70A4" w:rsidRPr="00A67680" w:rsidRDefault="000F7DF3" w:rsidP="007A2603">
            <w:pPr>
              <w:pStyle w:val="Loendilik2"/>
              <w:jc w:val="center"/>
              <w:rPr>
                <w:rFonts w:ascii="Cambria" w:hAnsi="Cambria"/>
                <w:b/>
                <w:bCs/>
              </w:rPr>
            </w:pPr>
            <w:bookmarkStart w:id="24" w:name="moodul9"/>
            <w:bookmarkEnd w:id="24"/>
            <w:r w:rsidRPr="00A67680">
              <w:rPr>
                <w:rFonts w:ascii="Cambria" w:hAnsi="Cambria"/>
                <w:b/>
                <w:bCs/>
              </w:rPr>
              <w:t xml:space="preserve">Moodul nr </w:t>
            </w:r>
            <w:r w:rsidR="00071FFE" w:rsidRPr="00A67680">
              <w:rPr>
                <w:rFonts w:ascii="Cambria" w:hAnsi="Cambria"/>
                <w:b/>
                <w:bCs/>
              </w:rPr>
              <w:t>10</w:t>
            </w:r>
          </w:p>
        </w:tc>
        <w:tc>
          <w:tcPr>
            <w:tcW w:w="6622" w:type="dxa"/>
            <w:vMerge w:val="restart"/>
            <w:shd w:val="clear" w:color="auto" w:fill="C6D9F1" w:themeFill="text2" w:themeFillTint="33"/>
            <w:vAlign w:val="center"/>
          </w:tcPr>
          <w:p w14:paraId="010D49F6" w14:textId="6EC3A9C9" w:rsidR="001E70A4" w:rsidRPr="00A67680" w:rsidRDefault="00FA1928" w:rsidP="007A2603">
            <w:pPr>
              <w:pStyle w:val="Loendilik2"/>
              <w:jc w:val="center"/>
              <w:rPr>
                <w:rFonts w:ascii="Cambria" w:hAnsi="Cambria"/>
                <w:b/>
                <w:bCs/>
              </w:rPr>
            </w:pPr>
            <w:r w:rsidRPr="00A67680">
              <w:rPr>
                <w:rFonts w:ascii="Cambria" w:hAnsi="Cambria"/>
                <w:b/>
                <w:bCs/>
              </w:rPr>
              <w:t>SAVI TREIMINE</w:t>
            </w:r>
          </w:p>
        </w:tc>
        <w:tc>
          <w:tcPr>
            <w:tcW w:w="9017" w:type="dxa"/>
            <w:gridSpan w:val="2"/>
            <w:shd w:val="clear" w:color="auto" w:fill="C6D9F1" w:themeFill="text2" w:themeFillTint="33"/>
            <w:vAlign w:val="center"/>
          </w:tcPr>
          <w:p w14:paraId="75DB1949" w14:textId="3C867421" w:rsidR="001E70A4" w:rsidRPr="00252CDF" w:rsidRDefault="007039B7"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1</w:t>
            </w:r>
            <w:r w:rsidR="00B1194D">
              <w:rPr>
                <w:rFonts w:ascii="Cambria" w:hAnsi="Cambria"/>
                <w:b/>
                <w:color w:val="000000" w:themeColor="text1"/>
                <w:szCs w:val="24"/>
              </w:rPr>
              <w:t>1</w:t>
            </w:r>
            <w:r w:rsidR="001E70A4" w:rsidRPr="00252CDF">
              <w:rPr>
                <w:rFonts w:ascii="Cambria" w:hAnsi="Cambria"/>
                <w:b/>
                <w:color w:val="000000" w:themeColor="text1"/>
                <w:szCs w:val="24"/>
              </w:rPr>
              <w:t xml:space="preserve"> EKAP</w:t>
            </w:r>
            <w:r w:rsidRPr="00252CDF">
              <w:rPr>
                <w:rFonts w:ascii="Cambria" w:hAnsi="Cambria"/>
                <w:b/>
                <w:color w:val="000000" w:themeColor="text1"/>
                <w:szCs w:val="24"/>
              </w:rPr>
              <w:t>/ 2</w:t>
            </w:r>
            <w:r w:rsidR="00B1194D">
              <w:rPr>
                <w:rFonts w:ascii="Cambria" w:hAnsi="Cambria"/>
                <w:b/>
                <w:color w:val="000000" w:themeColor="text1"/>
                <w:szCs w:val="24"/>
              </w:rPr>
              <w:t>86</w:t>
            </w:r>
            <w:r w:rsidR="001E70A4" w:rsidRPr="00252CDF">
              <w:rPr>
                <w:rFonts w:ascii="Cambria" w:hAnsi="Cambria"/>
                <w:b/>
                <w:color w:val="000000" w:themeColor="text1"/>
                <w:szCs w:val="24"/>
              </w:rPr>
              <w:t xml:space="preserve"> tundi </w:t>
            </w:r>
          </w:p>
        </w:tc>
      </w:tr>
      <w:tr w:rsidR="00977C00" w:rsidRPr="00252CDF" w14:paraId="7A9B5CA7" w14:textId="77777777" w:rsidTr="0037661D">
        <w:trPr>
          <w:trHeight w:val="323"/>
        </w:trPr>
        <w:tc>
          <w:tcPr>
            <w:tcW w:w="6044" w:type="dxa"/>
            <w:vMerge/>
            <w:shd w:val="clear" w:color="auto" w:fill="C6D9F1" w:themeFill="text2" w:themeFillTint="33"/>
            <w:vAlign w:val="center"/>
          </w:tcPr>
          <w:p w14:paraId="72C83DF9" w14:textId="77777777" w:rsidR="001E70A4" w:rsidRPr="00252CDF" w:rsidRDefault="001E70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6FE7E4F" w14:textId="77777777" w:rsidR="001E70A4" w:rsidRPr="00252CDF" w:rsidRDefault="001E70A4" w:rsidP="00605701">
            <w:pPr>
              <w:spacing w:after="0" w:line="240" w:lineRule="auto"/>
              <w:ind w:left="2" w:right="0" w:firstLine="0"/>
              <w:jc w:val="left"/>
              <w:rPr>
                <w:rFonts w:ascii="Cambria" w:hAnsi="Cambria"/>
                <w:b/>
                <w:color w:val="000000" w:themeColor="text1"/>
                <w:szCs w:val="24"/>
              </w:rPr>
            </w:pPr>
          </w:p>
        </w:tc>
        <w:tc>
          <w:tcPr>
            <w:tcW w:w="9017" w:type="dxa"/>
            <w:gridSpan w:val="2"/>
            <w:shd w:val="clear" w:color="auto" w:fill="C6D9F1" w:themeFill="text2" w:themeFillTint="33"/>
            <w:vAlign w:val="center"/>
          </w:tcPr>
          <w:p w14:paraId="4554190B" w14:textId="77777777" w:rsidR="0037661D" w:rsidRDefault="001E70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r w:rsidR="00F43CFD" w:rsidRPr="00252CDF">
              <w:rPr>
                <w:rFonts w:ascii="Cambria" w:hAnsi="Cambria"/>
                <w:b/>
                <w:color w:val="000000" w:themeColor="text1"/>
                <w:szCs w:val="24"/>
              </w:rPr>
              <w:t xml:space="preserve"> </w:t>
            </w:r>
          </w:p>
          <w:p w14:paraId="6C40521F" w14:textId="6BDA7416" w:rsidR="001E70A4" w:rsidRPr="00252CDF" w:rsidRDefault="00F43CFD" w:rsidP="0037661D">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lastRenderedPageBreak/>
              <w:t>I ÕA</w:t>
            </w:r>
            <w:r w:rsidR="0037661D">
              <w:rPr>
                <w:rFonts w:ascii="Cambria" w:hAnsi="Cambria"/>
                <w:b/>
                <w:color w:val="000000" w:themeColor="text1"/>
                <w:szCs w:val="24"/>
              </w:rPr>
              <w:t xml:space="preserve"> – </w:t>
            </w:r>
            <w:r w:rsidR="0037661D" w:rsidRPr="00252CDF">
              <w:rPr>
                <w:rFonts w:ascii="Cambria" w:hAnsi="Cambria"/>
                <w:b/>
                <w:color w:val="000000" w:themeColor="text1"/>
                <w:szCs w:val="24"/>
              </w:rPr>
              <w:t>7 EKAP</w:t>
            </w:r>
            <w:r w:rsidRPr="00252CDF">
              <w:rPr>
                <w:rFonts w:ascii="Cambria" w:hAnsi="Cambria"/>
                <w:b/>
                <w:color w:val="000000" w:themeColor="text1"/>
                <w:szCs w:val="24"/>
              </w:rPr>
              <w:t>, II ÕA</w:t>
            </w:r>
            <w:r w:rsidR="0037661D">
              <w:rPr>
                <w:rFonts w:ascii="Cambria" w:hAnsi="Cambria"/>
                <w:b/>
                <w:color w:val="000000" w:themeColor="text1"/>
                <w:szCs w:val="24"/>
              </w:rPr>
              <w:t xml:space="preserve"> – </w:t>
            </w:r>
            <w:r w:rsidR="00B1194D">
              <w:rPr>
                <w:rFonts w:ascii="Cambria" w:hAnsi="Cambria"/>
                <w:b/>
                <w:color w:val="000000" w:themeColor="text1"/>
                <w:szCs w:val="24"/>
              </w:rPr>
              <w:t>4</w:t>
            </w:r>
            <w:r w:rsidR="0037661D" w:rsidRPr="00252CDF">
              <w:rPr>
                <w:rFonts w:ascii="Cambria" w:hAnsi="Cambria"/>
                <w:b/>
                <w:color w:val="000000" w:themeColor="text1"/>
                <w:szCs w:val="24"/>
              </w:rPr>
              <w:t xml:space="preserve"> EKAP</w:t>
            </w:r>
          </w:p>
        </w:tc>
      </w:tr>
      <w:tr w:rsidR="00977C00" w:rsidRPr="00252CDF" w14:paraId="060840DD" w14:textId="77777777" w:rsidTr="0037661D">
        <w:trPr>
          <w:trHeight w:val="257"/>
        </w:trPr>
        <w:tc>
          <w:tcPr>
            <w:tcW w:w="6044" w:type="dxa"/>
            <w:vMerge/>
            <w:shd w:val="clear" w:color="auto" w:fill="C6D9F1" w:themeFill="text2" w:themeFillTint="33"/>
            <w:vAlign w:val="center"/>
          </w:tcPr>
          <w:p w14:paraId="353E7A5D" w14:textId="77777777" w:rsidR="001E70A4" w:rsidRPr="00252CDF" w:rsidRDefault="001E70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8E919D4" w14:textId="77777777" w:rsidR="001E70A4" w:rsidRPr="00252CDF" w:rsidRDefault="001E70A4"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61909DE6" w14:textId="77777777" w:rsidR="001E70A4" w:rsidRPr="00252CDF" w:rsidRDefault="001E70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5057" w:type="dxa"/>
            <w:shd w:val="clear" w:color="auto" w:fill="C6D9F1" w:themeFill="text2" w:themeFillTint="33"/>
            <w:vAlign w:val="center"/>
          </w:tcPr>
          <w:p w14:paraId="04067020" w14:textId="77777777" w:rsidR="001E70A4" w:rsidRPr="00252CDF" w:rsidRDefault="001E70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19DE98E7" w14:textId="77777777" w:rsidTr="0037661D">
        <w:trPr>
          <w:trHeight w:val="337"/>
        </w:trPr>
        <w:tc>
          <w:tcPr>
            <w:tcW w:w="6044" w:type="dxa"/>
            <w:vMerge/>
            <w:shd w:val="clear" w:color="auto" w:fill="C6D9F1" w:themeFill="text2" w:themeFillTint="33"/>
            <w:vAlign w:val="center"/>
          </w:tcPr>
          <w:p w14:paraId="05AD0B79" w14:textId="77777777" w:rsidR="001E70A4" w:rsidRPr="00252CDF" w:rsidRDefault="001E70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5A9DC260" w14:textId="77777777" w:rsidR="001E70A4" w:rsidRPr="00252CDF" w:rsidRDefault="001E70A4"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7136B729" w14:textId="3BF513F5" w:rsidR="001E70A4" w:rsidRPr="00252CDF" w:rsidRDefault="00A80708"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1</w:t>
            </w:r>
            <w:r w:rsidR="00B1194D">
              <w:rPr>
                <w:rFonts w:ascii="Cambria" w:hAnsi="Cambria"/>
                <w:b/>
                <w:color w:val="000000" w:themeColor="text1"/>
                <w:szCs w:val="24"/>
              </w:rPr>
              <w:t>1</w:t>
            </w:r>
            <w:r w:rsidR="00EE0BBB" w:rsidRPr="00252CDF">
              <w:rPr>
                <w:rFonts w:ascii="Cambria" w:hAnsi="Cambria"/>
                <w:b/>
                <w:color w:val="000000" w:themeColor="text1"/>
                <w:szCs w:val="24"/>
              </w:rPr>
              <w:t>0</w:t>
            </w:r>
            <w:r w:rsidR="001E70A4" w:rsidRPr="00252CDF">
              <w:rPr>
                <w:rFonts w:ascii="Cambria" w:hAnsi="Cambria"/>
                <w:b/>
                <w:color w:val="000000" w:themeColor="text1"/>
                <w:szCs w:val="24"/>
              </w:rPr>
              <w:t xml:space="preserve"> tundi</w:t>
            </w:r>
          </w:p>
        </w:tc>
        <w:tc>
          <w:tcPr>
            <w:tcW w:w="5057" w:type="dxa"/>
            <w:shd w:val="clear" w:color="auto" w:fill="C6D9F1" w:themeFill="text2" w:themeFillTint="33"/>
            <w:vAlign w:val="center"/>
          </w:tcPr>
          <w:p w14:paraId="5B1D9B60" w14:textId="02B451A6" w:rsidR="001E70A4" w:rsidRPr="00252CDF" w:rsidRDefault="00A80708"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1</w:t>
            </w:r>
            <w:r w:rsidR="00B1194D">
              <w:rPr>
                <w:rFonts w:ascii="Cambria" w:hAnsi="Cambria"/>
                <w:b/>
                <w:color w:val="000000" w:themeColor="text1"/>
                <w:szCs w:val="24"/>
              </w:rPr>
              <w:t>76</w:t>
            </w:r>
            <w:r w:rsidRPr="00252CDF">
              <w:rPr>
                <w:rFonts w:ascii="Cambria" w:hAnsi="Cambria"/>
                <w:b/>
                <w:color w:val="000000" w:themeColor="text1"/>
                <w:szCs w:val="24"/>
              </w:rPr>
              <w:t xml:space="preserve"> </w:t>
            </w:r>
            <w:r w:rsidR="001E70A4" w:rsidRPr="00252CDF">
              <w:rPr>
                <w:rFonts w:ascii="Cambria" w:hAnsi="Cambria"/>
                <w:b/>
                <w:color w:val="000000" w:themeColor="text1"/>
                <w:szCs w:val="24"/>
              </w:rPr>
              <w:t>tundi</w:t>
            </w:r>
          </w:p>
        </w:tc>
      </w:tr>
      <w:tr w:rsidR="00977C00" w:rsidRPr="00252CDF" w14:paraId="13A82751" w14:textId="77777777" w:rsidTr="0037661D">
        <w:trPr>
          <w:trHeight w:val="379"/>
        </w:trPr>
        <w:tc>
          <w:tcPr>
            <w:tcW w:w="21683" w:type="dxa"/>
            <w:gridSpan w:val="4"/>
            <w:vAlign w:val="center"/>
          </w:tcPr>
          <w:p w14:paraId="0B9CA665" w14:textId="77777777" w:rsidR="001E70A4" w:rsidRPr="00252CDF" w:rsidRDefault="001E70A4" w:rsidP="003B61F5">
            <w:pPr>
              <w:tabs>
                <w:tab w:val="left" w:pos="945"/>
                <w:tab w:val="left" w:pos="1800"/>
              </w:tabs>
              <w:spacing w:line="240" w:lineRule="auto"/>
              <w:rPr>
                <w:rFonts w:ascii="Cambria" w:hAnsi="Cambria"/>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w:t>
            </w:r>
            <w:r w:rsidR="00BE3899" w:rsidRPr="00252CDF">
              <w:rPr>
                <w:rFonts w:ascii="Cambria" w:hAnsi="Cambria"/>
                <w:color w:val="000000" w:themeColor="text1"/>
                <w:szCs w:val="24"/>
              </w:rPr>
              <w:t>Õpetusega taotletakse, et õpilane valmistab keraamilisi esemeid kavandi või tööjoonise alusel, kasutades sobivaid treimisvõtteid ning järgides käsitöömeistri kutse-eetika nõudeid, säästlikku materjali</w:t>
            </w:r>
            <w:r w:rsidR="003B61F5">
              <w:rPr>
                <w:rFonts w:ascii="Cambria" w:hAnsi="Cambria"/>
                <w:color w:val="000000" w:themeColor="text1"/>
                <w:szCs w:val="24"/>
              </w:rPr>
              <w:t xml:space="preserve"> </w:t>
            </w:r>
            <w:r w:rsidR="00BE3899" w:rsidRPr="00252CDF">
              <w:rPr>
                <w:rFonts w:ascii="Cambria" w:hAnsi="Cambria"/>
                <w:color w:val="000000" w:themeColor="text1"/>
                <w:szCs w:val="24"/>
              </w:rPr>
              <w:t>kasutamist ja tööohutusnõudeid.</w:t>
            </w:r>
          </w:p>
        </w:tc>
      </w:tr>
      <w:tr w:rsidR="00977C00" w:rsidRPr="00252CDF" w14:paraId="522F110B" w14:textId="77777777" w:rsidTr="0037661D">
        <w:trPr>
          <w:trHeight w:val="357"/>
        </w:trPr>
        <w:tc>
          <w:tcPr>
            <w:tcW w:w="21683" w:type="dxa"/>
            <w:gridSpan w:val="4"/>
            <w:vAlign w:val="center"/>
          </w:tcPr>
          <w:p w14:paraId="34F911DD" w14:textId="495849EC" w:rsidR="001E70A4" w:rsidRPr="00252CDF" w:rsidRDefault="00B93BBA"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007F70F1" w:rsidRPr="00252CDF">
              <w:rPr>
                <w:rFonts w:ascii="Cambria" w:hAnsi="Cambria"/>
                <w:color w:val="000000" w:themeColor="text1"/>
                <w:szCs w:val="24"/>
              </w:rPr>
              <w:t>P</w:t>
            </w:r>
            <w:r w:rsidRPr="00252CDF">
              <w:rPr>
                <w:rFonts w:ascii="Cambria" w:hAnsi="Cambria"/>
                <w:color w:val="000000" w:themeColor="text1"/>
                <w:szCs w:val="24"/>
              </w:rPr>
              <w:t>uuduvad</w:t>
            </w:r>
          </w:p>
        </w:tc>
      </w:tr>
      <w:tr w:rsidR="001E70A4" w:rsidRPr="00252CDF" w14:paraId="0C6A784E" w14:textId="77777777" w:rsidTr="0037661D">
        <w:trPr>
          <w:trHeight w:val="315"/>
        </w:trPr>
        <w:tc>
          <w:tcPr>
            <w:tcW w:w="21683" w:type="dxa"/>
            <w:gridSpan w:val="4"/>
          </w:tcPr>
          <w:p w14:paraId="72ADB0F4" w14:textId="77777777" w:rsidR="001E70A4" w:rsidRPr="00252CDF" w:rsidRDefault="001E70A4" w:rsidP="0037661D">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w:t>
            </w:r>
            <w:r w:rsidR="001A7BC1" w:rsidRPr="00252CDF">
              <w:rPr>
                <w:rFonts w:ascii="Cambria" w:hAnsi="Cambria"/>
                <w:b/>
                <w:color w:val="000000" w:themeColor="text1"/>
                <w:szCs w:val="24"/>
              </w:rPr>
              <w:t>ne(d) ja õpetaja(d): Sander Raudsepp</w:t>
            </w:r>
          </w:p>
        </w:tc>
      </w:tr>
    </w:tbl>
    <w:tbl>
      <w:tblPr>
        <w:tblStyle w:val="TableGrid"/>
        <w:tblW w:w="21683"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740"/>
        <w:gridCol w:w="2410"/>
      </w:tblGrid>
      <w:tr w:rsidR="00977C00" w:rsidRPr="00252CDF" w14:paraId="2C33C419" w14:textId="77777777" w:rsidTr="00D4361B">
        <w:trPr>
          <w:trHeight w:val="1371"/>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62E6CD" w14:textId="5834E37B" w:rsidR="001E70A4" w:rsidRPr="00252CDF" w:rsidRDefault="001E70A4"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CACF40" w14:textId="565D3E9B" w:rsidR="001E70A4" w:rsidRPr="00D4361B" w:rsidRDefault="001E70A4"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7DC8E1" w14:textId="77777777" w:rsidR="001E70A4" w:rsidRPr="00252CDF" w:rsidRDefault="001E70A4"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9038AD" w14:textId="0007D93A" w:rsidR="001E70A4" w:rsidRPr="00252CDF" w:rsidRDefault="001E70A4" w:rsidP="00D4361B">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51DB35FD" w14:textId="77777777" w:rsidR="001E70A4" w:rsidRPr="00252CDF" w:rsidRDefault="001E70A4" w:rsidP="00D4361B">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 (I)</w:t>
            </w:r>
          </w:p>
        </w:tc>
        <w:tc>
          <w:tcPr>
            <w:tcW w:w="47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B30F63" w14:textId="77777777" w:rsidR="001E70A4" w:rsidRPr="00252CDF" w:rsidRDefault="001E70A4" w:rsidP="00D4361B">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62390F" w14:textId="48253CFE" w:rsidR="001E70A4" w:rsidRPr="00252CDF" w:rsidRDefault="001E70A4" w:rsidP="0037661D">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7BA1F472" w14:textId="77777777" w:rsidTr="006A33B4">
        <w:trPr>
          <w:trHeight w:val="559"/>
        </w:trPr>
        <w:tc>
          <w:tcPr>
            <w:tcW w:w="2802" w:type="dxa"/>
            <w:tcBorders>
              <w:top w:val="single" w:sz="4" w:space="0" w:color="000000"/>
              <w:left w:val="single" w:sz="4" w:space="0" w:color="000000"/>
              <w:bottom w:val="single" w:sz="4" w:space="0" w:color="000000"/>
              <w:right w:val="single" w:sz="4" w:space="0" w:color="000000"/>
            </w:tcBorders>
          </w:tcPr>
          <w:p w14:paraId="0F9BE5D9" w14:textId="51F512E1" w:rsidR="00BA4D14" w:rsidRPr="00856A9D" w:rsidRDefault="00856A9D" w:rsidP="00856A9D">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ÕV 1. </w:t>
            </w:r>
            <w:r w:rsidR="00F34F55" w:rsidRPr="00856A9D">
              <w:rPr>
                <w:rFonts w:ascii="Cambria" w:eastAsiaTheme="minorHAnsi" w:hAnsi="Cambria"/>
                <w:color w:val="000000" w:themeColor="text1"/>
                <w:szCs w:val="24"/>
                <w:lang w:eastAsia="en-US"/>
              </w:rPr>
              <w:t xml:space="preserve">kavandab erineva vormiga treitavad esemed ja koostab tööjoonised, </w:t>
            </w:r>
            <w:r w:rsidR="00BA4D14" w:rsidRPr="00856A9D">
              <w:rPr>
                <w:rFonts w:ascii="Cambria" w:eastAsiaTheme="minorHAnsi" w:hAnsi="Cambria"/>
                <w:color w:val="000000" w:themeColor="text1"/>
                <w:szCs w:val="24"/>
                <w:lang w:eastAsia="en-US"/>
              </w:rPr>
              <w:t>arvestad</w:t>
            </w:r>
            <w:r w:rsidR="00F34F55" w:rsidRPr="00856A9D">
              <w:rPr>
                <w:rFonts w:ascii="Cambria" w:eastAsiaTheme="minorHAnsi" w:hAnsi="Cambria"/>
                <w:color w:val="000000" w:themeColor="text1"/>
                <w:szCs w:val="24"/>
                <w:lang w:eastAsia="en-US"/>
              </w:rPr>
              <w:t xml:space="preserve">es savi </w:t>
            </w:r>
            <w:r w:rsidR="00BA4D14" w:rsidRPr="00856A9D">
              <w:rPr>
                <w:rFonts w:ascii="Cambria" w:eastAsiaTheme="minorHAnsi" w:hAnsi="Cambria"/>
                <w:color w:val="000000" w:themeColor="text1"/>
                <w:szCs w:val="24"/>
                <w:lang w:eastAsia="en-US"/>
              </w:rPr>
              <w:t>kahanemisega</w:t>
            </w:r>
          </w:p>
        </w:tc>
        <w:tc>
          <w:tcPr>
            <w:tcW w:w="6061" w:type="dxa"/>
            <w:tcBorders>
              <w:top w:val="single" w:sz="4" w:space="0" w:color="000000"/>
              <w:left w:val="single" w:sz="4" w:space="0" w:color="000000"/>
              <w:bottom w:val="single" w:sz="4" w:space="0" w:color="000000"/>
              <w:right w:val="single" w:sz="4" w:space="0" w:color="000000"/>
            </w:tcBorders>
          </w:tcPr>
          <w:p w14:paraId="676D14ED" w14:textId="30FCFDDF" w:rsidR="00BA4D14" w:rsidRPr="00764D74" w:rsidRDefault="00764D74" w:rsidP="00764D74">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1.1. </w:t>
            </w:r>
            <w:r w:rsidR="00BA4D14" w:rsidRPr="00764D74">
              <w:rPr>
                <w:rFonts w:ascii="Cambria" w:hAnsi="Cambria"/>
                <w:color w:val="000000" w:themeColor="text1"/>
                <w:szCs w:val="24"/>
              </w:rPr>
              <w:t>kavandab ülesande alusel er</w:t>
            </w:r>
            <w:r w:rsidR="00AF00E7" w:rsidRPr="00764D74">
              <w:rPr>
                <w:rFonts w:ascii="Cambria" w:hAnsi="Cambria"/>
                <w:color w:val="000000" w:themeColor="text1"/>
                <w:szCs w:val="24"/>
              </w:rPr>
              <w:t xml:space="preserve">ineva vormiga treitavad esemed, </w:t>
            </w:r>
            <w:r w:rsidR="00BA4D14" w:rsidRPr="00764D74">
              <w:rPr>
                <w:rFonts w:ascii="Cambria" w:hAnsi="Cambria"/>
                <w:color w:val="000000" w:themeColor="text1"/>
                <w:szCs w:val="24"/>
              </w:rPr>
              <w:t>arvutab savi kahanemise protsendi ja koostab tööjoonised</w:t>
            </w:r>
          </w:p>
          <w:p w14:paraId="5EC8BC4F" w14:textId="4D9879AC" w:rsidR="00BA4D14" w:rsidRPr="00764D74" w:rsidRDefault="00764D74" w:rsidP="00764D74">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1.2. </w:t>
            </w:r>
            <w:r w:rsidR="00BA4D14" w:rsidRPr="00764D74">
              <w:rPr>
                <w:rFonts w:ascii="Cambria" w:hAnsi="Cambria"/>
                <w:color w:val="000000" w:themeColor="text1"/>
                <w:szCs w:val="24"/>
              </w:rPr>
              <w:t>selgitab tööjoonise alusel töö käiku ja erinevaid võimalusi</w:t>
            </w:r>
            <w:r w:rsidR="00AF00E7" w:rsidRPr="00764D74">
              <w:rPr>
                <w:rFonts w:ascii="Cambria" w:hAnsi="Cambria"/>
                <w:color w:val="000000" w:themeColor="text1"/>
                <w:szCs w:val="24"/>
              </w:rPr>
              <w:t xml:space="preserve"> </w:t>
            </w:r>
            <w:r w:rsidR="00BA4D14" w:rsidRPr="00764D74">
              <w:rPr>
                <w:rFonts w:ascii="Cambria" w:eastAsiaTheme="minorHAnsi" w:hAnsi="Cambria"/>
                <w:color w:val="000000" w:themeColor="text1"/>
                <w:szCs w:val="24"/>
                <w:lang w:eastAsia="en-US"/>
              </w:rPr>
              <w:t>treimistehnika kasutamisel</w:t>
            </w:r>
          </w:p>
        </w:tc>
        <w:tc>
          <w:tcPr>
            <w:tcW w:w="2268" w:type="dxa"/>
            <w:tcBorders>
              <w:top w:val="single" w:sz="4" w:space="0" w:color="000000"/>
              <w:left w:val="single" w:sz="4" w:space="0" w:color="000000"/>
              <w:bottom w:val="single" w:sz="4" w:space="0" w:color="000000"/>
              <w:right w:val="single" w:sz="4" w:space="0" w:color="000000"/>
            </w:tcBorders>
          </w:tcPr>
          <w:p w14:paraId="03CB7BD4" w14:textId="15F08BEB" w:rsidR="00BA4D14" w:rsidRPr="00252CDF" w:rsidRDefault="00BA4D14"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6A33B4">
              <w:rPr>
                <w:rFonts w:ascii="Cambria" w:hAnsi="Cambria"/>
                <w:color w:val="000000" w:themeColor="text1"/>
                <w:szCs w:val="24"/>
              </w:rPr>
              <w:t>, s</w:t>
            </w:r>
            <w:r w:rsidRPr="00252CDF">
              <w:rPr>
                <w:rFonts w:ascii="Cambria" w:hAnsi="Cambria"/>
                <w:color w:val="000000" w:themeColor="text1"/>
                <w:szCs w:val="24"/>
              </w:rPr>
              <w:t>elgitus</w:t>
            </w:r>
            <w:r w:rsidR="006A33B4">
              <w:rPr>
                <w:rFonts w:ascii="Cambria" w:hAnsi="Cambria"/>
                <w:color w:val="000000" w:themeColor="text1"/>
                <w:szCs w:val="24"/>
              </w:rPr>
              <w:t>,</w:t>
            </w:r>
            <w:r w:rsidRPr="00252CDF">
              <w:rPr>
                <w:rFonts w:ascii="Cambria" w:hAnsi="Cambria"/>
                <w:color w:val="000000" w:themeColor="text1"/>
                <w:szCs w:val="24"/>
              </w:rPr>
              <w:t xml:space="preserve"> </w:t>
            </w:r>
            <w:r w:rsidR="006A33B4">
              <w:rPr>
                <w:rFonts w:ascii="Cambria" w:hAnsi="Cambria"/>
                <w:color w:val="000000" w:themeColor="text1"/>
                <w:szCs w:val="24"/>
              </w:rPr>
              <w:t>i</w:t>
            </w:r>
            <w:r w:rsidRPr="00252CDF">
              <w:rPr>
                <w:rFonts w:ascii="Cambria" w:hAnsi="Cambria"/>
                <w:color w:val="000000" w:themeColor="text1"/>
                <w:szCs w:val="24"/>
              </w:rPr>
              <w:t>seseisev</w:t>
            </w:r>
          </w:p>
          <w:p w14:paraId="305A2CAA" w14:textId="77777777" w:rsidR="00BA4D14" w:rsidRPr="00252CDF" w:rsidRDefault="00BA4D14"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töö erinevate</w:t>
            </w:r>
          </w:p>
          <w:p w14:paraId="01C21F43" w14:textId="21FE3141" w:rsidR="00BA4D14" w:rsidRPr="00252CDF" w:rsidRDefault="00BA4D14"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r w:rsidR="006A33B4">
              <w:rPr>
                <w:rFonts w:ascii="Cambria" w:hAnsi="Cambria"/>
                <w:color w:val="000000" w:themeColor="text1"/>
                <w:szCs w:val="24"/>
              </w:rPr>
              <w:t>, p</w:t>
            </w:r>
            <w:r w:rsidRPr="00252CDF">
              <w:rPr>
                <w:rFonts w:ascii="Cambria" w:hAnsi="Cambria"/>
                <w:color w:val="000000" w:themeColor="text1"/>
                <w:szCs w:val="24"/>
              </w:rPr>
              <w:t>raktiline töö.</w:t>
            </w:r>
          </w:p>
        </w:tc>
        <w:tc>
          <w:tcPr>
            <w:tcW w:w="3402" w:type="dxa"/>
            <w:vMerge w:val="restart"/>
            <w:tcBorders>
              <w:top w:val="single" w:sz="4" w:space="0" w:color="000000"/>
              <w:left w:val="single" w:sz="4" w:space="0" w:color="000000"/>
              <w:right w:val="single" w:sz="4" w:space="0" w:color="000000"/>
            </w:tcBorders>
          </w:tcPr>
          <w:p w14:paraId="0F360F0E" w14:textId="34A88524" w:rsidR="00A552BA" w:rsidRPr="00252CDF" w:rsidRDefault="00856A9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ÕV </w:t>
            </w:r>
            <w:r w:rsidR="00EC7F73" w:rsidRPr="00252CDF">
              <w:rPr>
                <w:rFonts w:ascii="Cambria" w:eastAsia="Segoe UI Symbol" w:hAnsi="Cambria"/>
                <w:color w:val="000000" w:themeColor="text1"/>
                <w:szCs w:val="24"/>
              </w:rPr>
              <w:t>1.</w:t>
            </w:r>
            <w:r w:rsidR="000F7DF3" w:rsidRPr="00252CDF">
              <w:rPr>
                <w:rFonts w:ascii="Cambria" w:eastAsia="Segoe UI Symbol" w:hAnsi="Cambria"/>
                <w:color w:val="000000" w:themeColor="text1"/>
                <w:szCs w:val="24"/>
              </w:rPr>
              <w:t>–</w:t>
            </w:r>
            <w:r w:rsidR="00EC7F73" w:rsidRPr="00252CDF">
              <w:rPr>
                <w:rFonts w:ascii="Cambria" w:eastAsia="Segoe UI Symbol" w:hAnsi="Cambria"/>
                <w:color w:val="000000" w:themeColor="text1"/>
                <w:szCs w:val="24"/>
              </w:rPr>
              <w:t xml:space="preserve">5. </w:t>
            </w:r>
          </w:p>
          <w:p w14:paraId="27EC4B08" w14:textId="6E41348D" w:rsidR="00A552BA" w:rsidRPr="00252CDF" w:rsidRDefault="00B53B5C"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CE4960">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I</w:t>
            </w:r>
            <w:r w:rsidR="00CE4960">
              <w:rPr>
                <w:rFonts w:ascii="Cambria" w:eastAsia="Segoe UI Symbol" w:hAnsi="Cambria"/>
                <w:color w:val="000000" w:themeColor="text1"/>
                <w:szCs w:val="24"/>
              </w:rPr>
              <w:t xml:space="preserve">seseisev </w:t>
            </w:r>
            <w:r w:rsidR="00A552BA" w:rsidRPr="00252CDF">
              <w:rPr>
                <w:rFonts w:ascii="Cambria" w:eastAsia="Segoe UI Symbol" w:hAnsi="Cambria"/>
                <w:color w:val="000000" w:themeColor="text1"/>
                <w:szCs w:val="24"/>
              </w:rPr>
              <w:t>p</w:t>
            </w:r>
            <w:r w:rsidRPr="00252CDF">
              <w:rPr>
                <w:rFonts w:ascii="Cambria" w:eastAsia="Segoe UI Symbol" w:hAnsi="Cambria"/>
                <w:color w:val="000000" w:themeColor="text1"/>
                <w:szCs w:val="24"/>
              </w:rPr>
              <w:t xml:space="preserve">raktiline töö </w:t>
            </w:r>
            <w:r w:rsidR="00A552BA" w:rsidRPr="00252CDF">
              <w:rPr>
                <w:rFonts w:ascii="Cambria" w:eastAsia="Segoe UI Symbol" w:hAnsi="Cambria"/>
                <w:color w:val="000000" w:themeColor="text1"/>
                <w:szCs w:val="24"/>
              </w:rPr>
              <w:t>kompleksülesande alusel:</w:t>
            </w:r>
          </w:p>
          <w:p w14:paraId="2F072C34" w14:textId="77777777" w:rsidR="00A552BA" w:rsidRPr="00252CDF" w:rsidRDefault="00B53B5C" w:rsidP="001F72AE">
            <w:pPr>
              <w:pStyle w:val="Loendilik"/>
              <w:numPr>
                <w:ilvl w:val="0"/>
                <w:numId w:val="32"/>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koostab nimekirja kasutatud materjalidest ja </w:t>
            </w:r>
            <w:r w:rsidR="00A552BA" w:rsidRPr="00252CDF">
              <w:rPr>
                <w:rFonts w:ascii="Cambria" w:eastAsia="Segoe UI Symbol" w:hAnsi="Cambria"/>
                <w:color w:val="000000" w:themeColor="text1"/>
                <w:szCs w:val="24"/>
              </w:rPr>
              <w:t>töövahenditest,</w:t>
            </w:r>
          </w:p>
          <w:p w14:paraId="41378681" w14:textId="77777777" w:rsidR="00A552BA" w:rsidRPr="00252CDF" w:rsidRDefault="00B53B5C" w:rsidP="001F72AE">
            <w:pPr>
              <w:pStyle w:val="Loendilik"/>
              <w:numPr>
                <w:ilvl w:val="0"/>
                <w:numId w:val="32"/>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dokumenteerib eseme valmistus ja </w:t>
            </w:r>
            <w:r w:rsidR="00A552BA" w:rsidRPr="00252CDF">
              <w:rPr>
                <w:rFonts w:ascii="Cambria" w:eastAsia="Segoe UI Symbol" w:hAnsi="Cambria"/>
                <w:color w:val="000000" w:themeColor="text1"/>
                <w:szCs w:val="24"/>
              </w:rPr>
              <w:t>põletusprotsessi,</w:t>
            </w:r>
          </w:p>
          <w:p w14:paraId="0A2FE4E0" w14:textId="77777777" w:rsidR="00A552BA" w:rsidRPr="00252CDF" w:rsidRDefault="00A552BA" w:rsidP="001F72AE">
            <w:pPr>
              <w:pStyle w:val="Loendilik"/>
              <w:numPr>
                <w:ilvl w:val="0"/>
                <w:numId w:val="32"/>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analüüsib </w:t>
            </w:r>
            <w:r w:rsidR="00B53B5C" w:rsidRPr="00252CDF">
              <w:rPr>
                <w:rFonts w:ascii="Cambria" w:eastAsia="Segoe UI Symbol" w:hAnsi="Cambria"/>
                <w:color w:val="000000" w:themeColor="text1"/>
                <w:szCs w:val="24"/>
              </w:rPr>
              <w:t xml:space="preserve">ja dokumenteerib tulemused, </w:t>
            </w:r>
            <w:r w:rsidRPr="00252CDF">
              <w:rPr>
                <w:rFonts w:ascii="Cambria" w:eastAsia="Segoe UI Symbol" w:hAnsi="Cambria"/>
                <w:color w:val="000000" w:themeColor="text1"/>
                <w:szCs w:val="24"/>
              </w:rPr>
              <w:t>esitab info õpimapis,</w:t>
            </w:r>
          </w:p>
          <w:p w14:paraId="6A6C08F7" w14:textId="77777777" w:rsidR="00BA4D14" w:rsidRPr="00252CDF" w:rsidRDefault="00A552BA" w:rsidP="001F72AE">
            <w:pPr>
              <w:pStyle w:val="Loendilik"/>
              <w:numPr>
                <w:ilvl w:val="0"/>
                <w:numId w:val="32"/>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demonstreerib eseme </w:t>
            </w:r>
            <w:r w:rsidR="00B53B5C" w:rsidRPr="00252CDF">
              <w:rPr>
                <w:rFonts w:ascii="Cambria" w:eastAsia="Segoe UI Symbol" w:hAnsi="Cambria"/>
                <w:color w:val="000000" w:themeColor="text1"/>
                <w:szCs w:val="24"/>
              </w:rPr>
              <w:t xml:space="preserve">treimist </w:t>
            </w:r>
            <w:r w:rsidRPr="00252CDF">
              <w:rPr>
                <w:rFonts w:ascii="Cambria" w:eastAsia="Segoe UI Symbol" w:hAnsi="Cambria"/>
                <w:color w:val="000000" w:themeColor="text1"/>
                <w:szCs w:val="24"/>
              </w:rPr>
              <w:t>joonise alusel.</w:t>
            </w:r>
          </w:p>
        </w:tc>
        <w:tc>
          <w:tcPr>
            <w:tcW w:w="4740" w:type="dxa"/>
            <w:tcBorders>
              <w:top w:val="single" w:sz="4" w:space="0" w:color="000000"/>
              <w:left w:val="single" w:sz="4" w:space="0" w:color="000000"/>
              <w:bottom w:val="single" w:sz="4" w:space="0" w:color="000000"/>
              <w:right w:val="single" w:sz="4" w:space="0" w:color="000000"/>
            </w:tcBorders>
          </w:tcPr>
          <w:p w14:paraId="4DA0D049" w14:textId="77777777" w:rsidR="00BA4D14" w:rsidRPr="00252CDF" w:rsidRDefault="00DC7FEA" w:rsidP="001F72AE">
            <w:pPr>
              <w:pStyle w:val="Loendilik"/>
              <w:numPr>
                <w:ilvl w:val="0"/>
                <w:numId w:val="52"/>
              </w:numPr>
              <w:autoSpaceDE w:val="0"/>
              <w:autoSpaceDN w:val="0"/>
              <w:adjustRightInd w:val="0"/>
              <w:spacing w:line="240" w:lineRule="auto"/>
              <w:rPr>
                <w:rFonts w:ascii="Cambria" w:hAnsi="Cambria"/>
                <w:color w:val="000000" w:themeColor="text1"/>
                <w:szCs w:val="24"/>
              </w:rPr>
            </w:pPr>
            <w:r w:rsidRPr="00252CDF">
              <w:rPr>
                <w:rFonts w:ascii="Cambria" w:hAnsi="Cambria"/>
                <w:b/>
                <w:color w:val="000000" w:themeColor="text1"/>
                <w:szCs w:val="24"/>
              </w:rPr>
              <w:t>Kavandamine:</w:t>
            </w:r>
            <w:r w:rsidRPr="00252CDF">
              <w:rPr>
                <w:rFonts w:ascii="Cambria" w:hAnsi="Cambria"/>
                <w:color w:val="000000" w:themeColor="text1"/>
                <w:szCs w:val="24"/>
              </w:rPr>
              <w:t xml:space="preserve"> treimistehnika võimaluste</w:t>
            </w:r>
            <w:r w:rsidR="005C267E" w:rsidRPr="00252CDF">
              <w:rPr>
                <w:rFonts w:ascii="Cambria" w:hAnsi="Cambria"/>
                <w:color w:val="000000" w:themeColor="text1"/>
                <w:szCs w:val="24"/>
              </w:rPr>
              <w:t xml:space="preserve"> </w:t>
            </w:r>
            <w:r w:rsidRPr="00252CDF">
              <w:rPr>
                <w:rFonts w:ascii="Cambria" w:hAnsi="Cambria"/>
                <w:color w:val="000000" w:themeColor="text1"/>
                <w:szCs w:val="24"/>
              </w:rPr>
              <w:t>tutvustus, perspektiivis joonistatud kavand</w:t>
            </w:r>
            <w:r w:rsidR="005C267E" w:rsidRPr="00252CDF">
              <w:rPr>
                <w:rFonts w:ascii="Cambria" w:hAnsi="Cambria"/>
                <w:color w:val="000000" w:themeColor="text1"/>
                <w:szCs w:val="24"/>
              </w:rPr>
              <w:t xml:space="preserve"> </w:t>
            </w:r>
            <w:r w:rsidRPr="00252CDF">
              <w:rPr>
                <w:rFonts w:ascii="Cambria" w:hAnsi="Cambria"/>
                <w:color w:val="000000" w:themeColor="text1"/>
                <w:szCs w:val="24"/>
              </w:rPr>
              <w:t>erineva vormiga esemetest, tööjoonised.</w:t>
            </w:r>
          </w:p>
        </w:tc>
        <w:tc>
          <w:tcPr>
            <w:tcW w:w="2410" w:type="dxa"/>
            <w:tcBorders>
              <w:top w:val="single" w:sz="4" w:space="0" w:color="000000"/>
              <w:left w:val="single" w:sz="4" w:space="0" w:color="000000"/>
              <w:bottom w:val="single" w:sz="4" w:space="0" w:color="000000"/>
              <w:right w:val="single" w:sz="4" w:space="0" w:color="000000"/>
            </w:tcBorders>
          </w:tcPr>
          <w:p w14:paraId="2D635138" w14:textId="77777777" w:rsidR="00532482" w:rsidRPr="00252CDF" w:rsidRDefault="00532482"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4</w:t>
            </w:r>
          </w:p>
          <w:p w14:paraId="562F9CDF" w14:textId="77777777" w:rsidR="00BA4D14" w:rsidRPr="00252CDF" w:rsidRDefault="00604372"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8</w:t>
            </w:r>
            <w:r w:rsidR="00BA4D14" w:rsidRPr="00252CDF">
              <w:rPr>
                <w:rFonts w:ascii="Cambria" w:hAnsi="Cambria"/>
                <w:color w:val="000000" w:themeColor="text1"/>
                <w:szCs w:val="24"/>
              </w:rPr>
              <w:t xml:space="preserve"> </w:t>
            </w:r>
          </w:p>
        </w:tc>
      </w:tr>
      <w:tr w:rsidR="00977C00" w:rsidRPr="00252CDF" w14:paraId="30D65006" w14:textId="77777777" w:rsidTr="0037661D">
        <w:trPr>
          <w:trHeight w:val="826"/>
        </w:trPr>
        <w:tc>
          <w:tcPr>
            <w:tcW w:w="2802" w:type="dxa"/>
            <w:tcBorders>
              <w:top w:val="single" w:sz="4" w:space="0" w:color="000000"/>
              <w:left w:val="single" w:sz="4" w:space="0" w:color="000000"/>
              <w:bottom w:val="single" w:sz="4" w:space="0" w:color="000000"/>
              <w:right w:val="single" w:sz="4" w:space="0" w:color="000000"/>
            </w:tcBorders>
          </w:tcPr>
          <w:p w14:paraId="0F2BA6AA" w14:textId="0DABC5FB" w:rsidR="00BA4D14" w:rsidRPr="00856A9D" w:rsidRDefault="00856A9D" w:rsidP="00856A9D">
            <w:pPr>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ÕV 2. </w:t>
            </w:r>
            <w:r w:rsidR="00AF00E7" w:rsidRPr="00856A9D">
              <w:rPr>
                <w:rFonts w:ascii="Cambria" w:hAnsi="Cambria"/>
                <w:bCs/>
                <w:color w:val="000000" w:themeColor="text1"/>
                <w:szCs w:val="24"/>
              </w:rPr>
              <w:t xml:space="preserve">teab treimiseks </w:t>
            </w:r>
            <w:r w:rsidR="00BA4D14" w:rsidRPr="00856A9D">
              <w:rPr>
                <w:rFonts w:ascii="Cambria" w:hAnsi="Cambria"/>
                <w:bCs/>
                <w:color w:val="000000" w:themeColor="text1"/>
                <w:szCs w:val="24"/>
              </w:rPr>
              <w:t>sobivate</w:t>
            </w:r>
            <w:r w:rsidR="00AF00E7" w:rsidRPr="00856A9D">
              <w:rPr>
                <w:rFonts w:ascii="Cambria" w:hAnsi="Cambria"/>
                <w:bCs/>
                <w:color w:val="000000" w:themeColor="text1"/>
                <w:szCs w:val="24"/>
              </w:rPr>
              <w:t xml:space="preserve"> omadustega savimasse, varub sobiva savi ja hoiustab </w:t>
            </w:r>
            <w:r w:rsidR="00BA4D14" w:rsidRPr="00856A9D">
              <w:rPr>
                <w:rFonts w:ascii="Cambria" w:hAnsi="Cambria"/>
                <w:bCs/>
                <w:color w:val="000000" w:themeColor="text1"/>
                <w:szCs w:val="24"/>
              </w:rPr>
              <w:t>nõuetekohaselt</w:t>
            </w:r>
          </w:p>
        </w:tc>
        <w:tc>
          <w:tcPr>
            <w:tcW w:w="6061" w:type="dxa"/>
            <w:tcBorders>
              <w:top w:val="single" w:sz="4" w:space="0" w:color="000000"/>
              <w:left w:val="single" w:sz="4" w:space="0" w:color="000000"/>
              <w:bottom w:val="single" w:sz="4" w:space="0" w:color="000000"/>
              <w:right w:val="single" w:sz="4" w:space="0" w:color="000000"/>
            </w:tcBorders>
          </w:tcPr>
          <w:p w14:paraId="18A574F1" w14:textId="3284BDEB" w:rsidR="00C9670B" w:rsidRPr="00764D74" w:rsidRDefault="00764D74" w:rsidP="00764D74">
            <w:pPr>
              <w:widowControl w:val="0"/>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HK 2.1. </w:t>
            </w:r>
            <w:r w:rsidR="00C9670B" w:rsidRPr="00764D74">
              <w:rPr>
                <w:rFonts w:ascii="Cambria" w:eastAsia="Calibri" w:hAnsi="Cambria"/>
                <w:color w:val="000000" w:themeColor="text1"/>
                <w:szCs w:val="24"/>
                <w:lang w:eastAsia="ar-SA"/>
              </w:rPr>
              <w:t>selgitab ülesande alusel savim</w:t>
            </w:r>
            <w:r w:rsidR="00AF00E7" w:rsidRPr="00764D74">
              <w:rPr>
                <w:rFonts w:ascii="Cambria" w:eastAsia="Calibri" w:hAnsi="Cambria"/>
                <w:color w:val="000000" w:themeColor="text1"/>
                <w:szCs w:val="24"/>
                <w:lang w:eastAsia="ar-SA"/>
              </w:rPr>
              <w:t xml:space="preserve">assi markeeringu põhjal valitud </w:t>
            </w:r>
            <w:r w:rsidR="00C9670B" w:rsidRPr="00764D74">
              <w:rPr>
                <w:rFonts w:ascii="Cambria" w:eastAsia="Calibri" w:hAnsi="Cambria"/>
                <w:color w:val="000000" w:themeColor="text1"/>
                <w:szCs w:val="24"/>
                <w:lang w:eastAsia="ar-SA"/>
              </w:rPr>
              <w:t>savi omadusi ja sobivust treimiseks</w:t>
            </w:r>
          </w:p>
          <w:p w14:paraId="1E840956" w14:textId="0128C352" w:rsidR="00BA4D14" w:rsidRPr="00764D74" w:rsidRDefault="00764D74" w:rsidP="00764D74">
            <w:pPr>
              <w:widowControl w:val="0"/>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HK 2.2. </w:t>
            </w:r>
            <w:r w:rsidR="00C9670B" w:rsidRPr="00764D74">
              <w:rPr>
                <w:rFonts w:ascii="Cambria" w:eastAsia="Calibri" w:hAnsi="Cambria"/>
                <w:color w:val="000000" w:themeColor="text1"/>
                <w:szCs w:val="24"/>
                <w:lang w:eastAsia="ar-SA"/>
              </w:rPr>
              <w:t xml:space="preserve">selgitab ülesande alusel </w:t>
            </w:r>
            <w:r w:rsidR="00AF00E7" w:rsidRPr="00764D74">
              <w:rPr>
                <w:rFonts w:ascii="Cambria" w:eastAsia="Calibri" w:hAnsi="Cambria"/>
                <w:color w:val="000000" w:themeColor="text1"/>
                <w:szCs w:val="24"/>
                <w:lang w:eastAsia="ar-SA"/>
              </w:rPr>
              <w:t xml:space="preserve">treimiseks sobiva savi varumise </w:t>
            </w:r>
            <w:r w:rsidR="00C9670B" w:rsidRPr="00764D74">
              <w:rPr>
                <w:rFonts w:ascii="Cambria" w:eastAsia="Calibri" w:hAnsi="Cambria"/>
                <w:color w:val="000000" w:themeColor="text1"/>
                <w:szCs w:val="24"/>
                <w:lang w:eastAsia="ar-SA"/>
              </w:rPr>
              <w:t>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671932BD" w14:textId="48EEDF57" w:rsidR="00C9670B" w:rsidRPr="00252CDF" w:rsidRDefault="00C9670B"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6A33B4">
              <w:rPr>
                <w:rFonts w:ascii="Cambria" w:hAnsi="Cambria"/>
                <w:color w:val="000000" w:themeColor="text1"/>
                <w:szCs w:val="24"/>
              </w:rPr>
              <w:t>, j</w:t>
            </w:r>
            <w:r w:rsidRPr="00252CDF">
              <w:rPr>
                <w:rFonts w:ascii="Cambria" w:hAnsi="Cambria"/>
                <w:color w:val="000000" w:themeColor="text1"/>
                <w:szCs w:val="24"/>
              </w:rPr>
              <w:t>uhendatud</w:t>
            </w:r>
          </w:p>
          <w:p w14:paraId="4CBC63B0" w14:textId="77777777" w:rsidR="00BA4D14" w:rsidRPr="00252CDF" w:rsidRDefault="00C9670B"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praktiline töö.</w:t>
            </w:r>
          </w:p>
        </w:tc>
        <w:tc>
          <w:tcPr>
            <w:tcW w:w="3402" w:type="dxa"/>
            <w:vMerge/>
            <w:tcBorders>
              <w:left w:val="single" w:sz="4" w:space="0" w:color="000000"/>
              <w:right w:val="single" w:sz="4" w:space="0" w:color="000000"/>
            </w:tcBorders>
          </w:tcPr>
          <w:p w14:paraId="72492768" w14:textId="77777777" w:rsidR="00BA4D14" w:rsidRPr="00252CDF" w:rsidRDefault="00BA4D14"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740" w:type="dxa"/>
            <w:tcBorders>
              <w:top w:val="single" w:sz="4" w:space="0" w:color="000000"/>
              <w:left w:val="single" w:sz="4" w:space="0" w:color="000000"/>
              <w:bottom w:val="single" w:sz="4" w:space="0" w:color="000000"/>
              <w:right w:val="single" w:sz="4" w:space="0" w:color="000000"/>
            </w:tcBorders>
          </w:tcPr>
          <w:p w14:paraId="7B79C421" w14:textId="77777777" w:rsidR="00BA4D14" w:rsidRPr="00252CDF" w:rsidRDefault="0059561D" w:rsidP="001F72AE">
            <w:pPr>
              <w:pStyle w:val="Loendilik"/>
              <w:numPr>
                <w:ilvl w:val="0"/>
                <w:numId w:val="53"/>
              </w:numPr>
              <w:tabs>
                <w:tab w:val="left" w:pos="8145"/>
                <w:tab w:val="left" w:pos="9000"/>
              </w:tab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Varumine:</w:t>
            </w:r>
            <w:r w:rsidRPr="00252CDF">
              <w:rPr>
                <w:rFonts w:ascii="Cambria" w:hAnsi="Cambria"/>
                <w:color w:val="000000" w:themeColor="text1"/>
                <w:szCs w:val="24"/>
              </w:rPr>
              <w:t xml:space="preserve"> treimi</w:t>
            </w:r>
            <w:r w:rsidR="005C267E" w:rsidRPr="00252CDF">
              <w:rPr>
                <w:rFonts w:ascii="Cambria" w:hAnsi="Cambria"/>
                <w:color w:val="000000" w:themeColor="text1"/>
                <w:szCs w:val="24"/>
              </w:rPr>
              <w:t xml:space="preserve">seks sobivad savid, savide ette </w:t>
            </w:r>
            <w:r w:rsidRPr="00252CDF">
              <w:rPr>
                <w:rFonts w:ascii="Cambria" w:hAnsi="Cambria"/>
                <w:color w:val="000000" w:themeColor="text1"/>
                <w:szCs w:val="24"/>
              </w:rPr>
              <w:t>valmistamine, savi sõtkumine, savi hoiustamine.</w:t>
            </w:r>
          </w:p>
        </w:tc>
        <w:tc>
          <w:tcPr>
            <w:tcW w:w="2410" w:type="dxa"/>
            <w:tcBorders>
              <w:top w:val="single" w:sz="4" w:space="0" w:color="000000"/>
              <w:left w:val="single" w:sz="4" w:space="0" w:color="000000"/>
              <w:bottom w:val="single" w:sz="4" w:space="0" w:color="000000"/>
              <w:right w:val="single" w:sz="4" w:space="0" w:color="000000"/>
            </w:tcBorders>
          </w:tcPr>
          <w:p w14:paraId="09660FDE" w14:textId="77777777" w:rsidR="00C651B7" w:rsidRPr="00252CDF" w:rsidRDefault="00C651B7"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w:t>
            </w:r>
          </w:p>
          <w:p w14:paraId="36D552CD" w14:textId="4E853300" w:rsidR="00BA4D14" w:rsidRPr="00252CDF" w:rsidRDefault="00C651B7" w:rsidP="00764D74">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2</w:t>
            </w:r>
          </w:p>
        </w:tc>
      </w:tr>
      <w:tr w:rsidR="00977C00" w:rsidRPr="00252CDF" w14:paraId="34E4F820" w14:textId="77777777" w:rsidTr="0037661D">
        <w:trPr>
          <w:trHeight w:val="918"/>
        </w:trPr>
        <w:tc>
          <w:tcPr>
            <w:tcW w:w="2802" w:type="dxa"/>
            <w:tcBorders>
              <w:top w:val="single" w:sz="4" w:space="0" w:color="000000"/>
              <w:left w:val="single" w:sz="4" w:space="0" w:color="000000"/>
              <w:bottom w:val="single" w:sz="4" w:space="0" w:color="000000"/>
              <w:right w:val="single" w:sz="4" w:space="0" w:color="000000"/>
            </w:tcBorders>
          </w:tcPr>
          <w:p w14:paraId="28C8CFF2" w14:textId="15EA0077" w:rsidR="00BA4D14" w:rsidRPr="00856A9D" w:rsidRDefault="00856A9D" w:rsidP="00856A9D">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3. </w:t>
            </w:r>
            <w:r w:rsidR="009A4FD6" w:rsidRPr="00856A9D">
              <w:rPr>
                <w:rFonts w:ascii="Cambria" w:hAnsi="Cambria"/>
                <w:color w:val="000000" w:themeColor="text1"/>
                <w:szCs w:val="24"/>
              </w:rPr>
              <w:t xml:space="preserve">tunneb tööprotsessi ja vastavalt sellele valmistab ette töökoha ja materjalid, </w:t>
            </w:r>
            <w:r w:rsidR="00BA4D14" w:rsidRPr="00856A9D">
              <w:rPr>
                <w:rFonts w:ascii="Cambria" w:hAnsi="Cambria"/>
                <w:color w:val="000000" w:themeColor="text1"/>
                <w:szCs w:val="24"/>
              </w:rPr>
              <w:t>sea</w:t>
            </w:r>
            <w:r w:rsidR="009A4FD6" w:rsidRPr="00856A9D">
              <w:rPr>
                <w:rFonts w:ascii="Cambria" w:hAnsi="Cambria"/>
                <w:color w:val="000000" w:themeColor="text1"/>
                <w:szCs w:val="24"/>
              </w:rPr>
              <w:t xml:space="preserve">b töökorda töövahendid ja </w:t>
            </w:r>
            <w:r w:rsidR="00BA4D14" w:rsidRPr="00856A9D">
              <w:rPr>
                <w:rFonts w:ascii="Cambria" w:hAnsi="Cambria"/>
                <w:color w:val="000000" w:themeColor="text1"/>
                <w:szCs w:val="24"/>
              </w:rPr>
              <w:t>seadmed</w:t>
            </w:r>
          </w:p>
        </w:tc>
        <w:tc>
          <w:tcPr>
            <w:tcW w:w="6061" w:type="dxa"/>
            <w:tcBorders>
              <w:top w:val="single" w:sz="4" w:space="0" w:color="000000"/>
              <w:left w:val="single" w:sz="4" w:space="0" w:color="000000"/>
              <w:bottom w:val="single" w:sz="4" w:space="0" w:color="000000"/>
              <w:right w:val="single" w:sz="4" w:space="0" w:color="000000"/>
            </w:tcBorders>
          </w:tcPr>
          <w:p w14:paraId="3ADE419E" w14:textId="6ED7AD18" w:rsidR="003333E3" w:rsidRPr="00764D74" w:rsidRDefault="00764D74" w:rsidP="00764D74">
            <w:pPr>
              <w:widowControl w:val="0"/>
              <w:tabs>
                <w:tab w:val="left" w:pos="8145"/>
                <w:tab w:val="left" w:pos="900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003333E3" w:rsidRPr="00764D74">
              <w:rPr>
                <w:rFonts w:ascii="Cambria" w:hAnsi="Cambria"/>
                <w:color w:val="000000" w:themeColor="text1"/>
                <w:szCs w:val="24"/>
              </w:rPr>
              <w:t>selgitab ülesande alu</w:t>
            </w:r>
            <w:r w:rsidR="007D20C1" w:rsidRPr="00764D74">
              <w:rPr>
                <w:rFonts w:ascii="Cambria" w:hAnsi="Cambria"/>
                <w:color w:val="000000" w:themeColor="text1"/>
                <w:szCs w:val="24"/>
              </w:rPr>
              <w:t xml:space="preserve">sel tööprotsessi ja tööetappide </w:t>
            </w:r>
            <w:r w:rsidR="003333E3" w:rsidRPr="00764D74">
              <w:rPr>
                <w:rFonts w:ascii="Cambria" w:hAnsi="Cambria"/>
                <w:color w:val="000000" w:themeColor="text1"/>
                <w:szCs w:val="24"/>
              </w:rPr>
              <w:t>omavahelisi seoseid</w:t>
            </w:r>
          </w:p>
          <w:p w14:paraId="7B8827E8" w14:textId="776E80D8" w:rsidR="003333E3" w:rsidRPr="00764D74" w:rsidRDefault="00764D74" w:rsidP="00764D74">
            <w:pPr>
              <w:widowControl w:val="0"/>
              <w:tabs>
                <w:tab w:val="left" w:pos="8145"/>
                <w:tab w:val="left" w:pos="900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3.2. </w:t>
            </w:r>
            <w:r w:rsidR="003333E3" w:rsidRPr="00764D74">
              <w:rPr>
                <w:rFonts w:ascii="Cambria" w:hAnsi="Cambria"/>
                <w:color w:val="000000" w:themeColor="text1"/>
                <w:szCs w:val="24"/>
              </w:rPr>
              <w:t>valmistab juhendi põhjal</w:t>
            </w:r>
            <w:r w:rsidR="007D20C1" w:rsidRPr="00764D74">
              <w:rPr>
                <w:rFonts w:ascii="Cambria" w:hAnsi="Cambria"/>
                <w:color w:val="000000" w:themeColor="text1"/>
                <w:szCs w:val="24"/>
              </w:rPr>
              <w:t xml:space="preserve"> ette töökoha, valib treimiseks </w:t>
            </w:r>
            <w:r w:rsidR="003333E3" w:rsidRPr="00764D74">
              <w:rPr>
                <w:rFonts w:ascii="Cambria" w:hAnsi="Cambria"/>
                <w:color w:val="000000" w:themeColor="text1"/>
                <w:szCs w:val="24"/>
              </w:rPr>
              <w:t>vajalikud tööriistad, vahen</w:t>
            </w:r>
            <w:r w:rsidR="007D20C1" w:rsidRPr="00764D74">
              <w:rPr>
                <w:rFonts w:ascii="Cambria" w:hAnsi="Cambria"/>
                <w:color w:val="000000" w:themeColor="text1"/>
                <w:szCs w:val="24"/>
              </w:rPr>
              <w:t xml:space="preserve">did ja materjalid, selgitab oma valikute ja </w:t>
            </w:r>
            <w:r w:rsidR="003333E3" w:rsidRPr="00764D74">
              <w:rPr>
                <w:rFonts w:ascii="Cambria" w:hAnsi="Cambria"/>
                <w:color w:val="000000" w:themeColor="text1"/>
                <w:szCs w:val="24"/>
              </w:rPr>
              <w:t>tööprotsessi seost</w:t>
            </w:r>
          </w:p>
          <w:p w14:paraId="316FE37F" w14:textId="781E7A7F" w:rsidR="003333E3" w:rsidRPr="00764D74" w:rsidRDefault="00764D74" w:rsidP="00764D74">
            <w:pPr>
              <w:widowControl w:val="0"/>
              <w:tabs>
                <w:tab w:val="left" w:pos="8145"/>
                <w:tab w:val="left" w:pos="900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3.3. </w:t>
            </w:r>
            <w:r w:rsidR="003333E3" w:rsidRPr="00764D74">
              <w:rPr>
                <w:rFonts w:ascii="Cambria" w:hAnsi="Cambria"/>
                <w:color w:val="000000" w:themeColor="text1"/>
                <w:szCs w:val="24"/>
              </w:rPr>
              <w:t>demonstreerib tööks vajalike va</w:t>
            </w:r>
            <w:r w:rsidR="007D20C1" w:rsidRPr="00764D74">
              <w:rPr>
                <w:rFonts w:ascii="Cambria" w:hAnsi="Cambria"/>
                <w:color w:val="000000" w:themeColor="text1"/>
                <w:szCs w:val="24"/>
              </w:rPr>
              <w:t xml:space="preserve">hendite ja seadmete </w:t>
            </w:r>
            <w:r w:rsidR="003333E3" w:rsidRPr="00764D74">
              <w:rPr>
                <w:rFonts w:ascii="Cambria" w:hAnsi="Cambria"/>
                <w:color w:val="000000" w:themeColor="text1"/>
                <w:szCs w:val="24"/>
              </w:rPr>
              <w:t>kasutamist ning hooldamist</w:t>
            </w:r>
          </w:p>
          <w:p w14:paraId="2C774E7D" w14:textId="16FB6083" w:rsidR="00BA4D14" w:rsidRPr="00764D74" w:rsidRDefault="00764D74" w:rsidP="00764D74">
            <w:pPr>
              <w:widowControl w:val="0"/>
              <w:tabs>
                <w:tab w:val="left" w:pos="8145"/>
                <w:tab w:val="left" w:pos="900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3.4. </w:t>
            </w:r>
            <w:r w:rsidR="003333E3" w:rsidRPr="00764D74">
              <w:rPr>
                <w:rFonts w:ascii="Cambria" w:hAnsi="Cambria"/>
                <w:color w:val="000000" w:themeColor="text1"/>
                <w:szCs w:val="24"/>
              </w:rPr>
              <w:t>demonstreerib savi ettevalmis</w:t>
            </w:r>
            <w:r w:rsidR="007D20C1" w:rsidRPr="00764D74">
              <w:rPr>
                <w:rFonts w:ascii="Cambria" w:hAnsi="Cambria"/>
                <w:color w:val="000000" w:themeColor="text1"/>
                <w:szCs w:val="24"/>
              </w:rPr>
              <w:t xml:space="preserve">tamist treimiseks, selgitab oma </w:t>
            </w:r>
            <w:r w:rsidR="003333E3" w:rsidRPr="00764D74">
              <w:rPr>
                <w:rFonts w:ascii="Cambria" w:hAnsi="Cambria"/>
                <w:color w:val="000000" w:themeColor="text1"/>
                <w:szCs w:val="24"/>
              </w:rPr>
              <w:t>tegevuse tähtsust ja mõju valmis toote kvaliteedile</w:t>
            </w:r>
          </w:p>
        </w:tc>
        <w:tc>
          <w:tcPr>
            <w:tcW w:w="2268" w:type="dxa"/>
            <w:tcBorders>
              <w:top w:val="single" w:sz="4" w:space="0" w:color="000000"/>
              <w:left w:val="single" w:sz="4" w:space="0" w:color="000000"/>
              <w:bottom w:val="single" w:sz="4" w:space="0" w:color="000000"/>
              <w:right w:val="single" w:sz="4" w:space="0" w:color="000000"/>
            </w:tcBorders>
          </w:tcPr>
          <w:p w14:paraId="523E1278" w14:textId="7D2031F8" w:rsidR="00C9670B" w:rsidRPr="00252CDF" w:rsidRDefault="00C9670B"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5F64F2">
              <w:rPr>
                <w:rFonts w:ascii="Cambria" w:eastAsia="Segoe UI Symbol" w:hAnsi="Cambria"/>
                <w:color w:val="000000" w:themeColor="text1"/>
                <w:szCs w:val="24"/>
              </w:rPr>
              <w:t>, j</w:t>
            </w:r>
            <w:r w:rsidRPr="00252CDF">
              <w:rPr>
                <w:rFonts w:ascii="Cambria" w:eastAsia="Segoe UI Symbol" w:hAnsi="Cambria"/>
                <w:color w:val="000000" w:themeColor="text1"/>
                <w:szCs w:val="24"/>
              </w:rPr>
              <w:t>uhendatud</w:t>
            </w:r>
          </w:p>
          <w:p w14:paraId="32576C2C" w14:textId="77777777" w:rsidR="00BA4D14" w:rsidRPr="00252CDF" w:rsidRDefault="00C9670B"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praktiline töö.</w:t>
            </w:r>
          </w:p>
        </w:tc>
        <w:tc>
          <w:tcPr>
            <w:tcW w:w="3402" w:type="dxa"/>
            <w:vMerge/>
            <w:tcBorders>
              <w:left w:val="single" w:sz="4" w:space="0" w:color="000000"/>
              <w:right w:val="single" w:sz="4" w:space="0" w:color="000000"/>
            </w:tcBorders>
          </w:tcPr>
          <w:p w14:paraId="5EDDA102" w14:textId="77777777" w:rsidR="00BA4D14" w:rsidRPr="00252CDF" w:rsidRDefault="00BA4D14" w:rsidP="00605701">
            <w:pPr>
              <w:tabs>
                <w:tab w:val="center" w:pos="360"/>
              </w:tabs>
              <w:spacing w:after="0" w:line="240" w:lineRule="auto"/>
              <w:ind w:right="0"/>
              <w:jc w:val="left"/>
              <w:rPr>
                <w:rFonts w:ascii="Cambria" w:eastAsia="Segoe UI Symbol" w:hAnsi="Cambria"/>
                <w:color w:val="000000" w:themeColor="text1"/>
                <w:szCs w:val="24"/>
              </w:rPr>
            </w:pPr>
          </w:p>
        </w:tc>
        <w:tc>
          <w:tcPr>
            <w:tcW w:w="4740" w:type="dxa"/>
            <w:tcBorders>
              <w:top w:val="single" w:sz="4" w:space="0" w:color="000000"/>
              <w:left w:val="single" w:sz="4" w:space="0" w:color="000000"/>
              <w:bottom w:val="single" w:sz="4" w:space="0" w:color="000000"/>
              <w:right w:val="single" w:sz="4" w:space="0" w:color="000000"/>
            </w:tcBorders>
          </w:tcPr>
          <w:p w14:paraId="7776BF70" w14:textId="77777777" w:rsidR="00BA4D14" w:rsidRPr="00252CDF" w:rsidRDefault="00B618DD" w:rsidP="001F72AE">
            <w:pPr>
              <w:pStyle w:val="Loendilik"/>
              <w:numPr>
                <w:ilvl w:val="0"/>
                <w:numId w:val="54"/>
              </w:numPr>
              <w:spacing w:before="60" w:after="60" w:line="240" w:lineRule="auto"/>
              <w:ind w:right="0"/>
              <w:jc w:val="left"/>
              <w:rPr>
                <w:rFonts w:ascii="Cambria" w:hAnsi="Cambria"/>
                <w:color w:val="000000" w:themeColor="text1"/>
                <w:szCs w:val="24"/>
              </w:rPr>
            </w:pPr>
            <w:r w:rsidRPr="00252CDF">
              <w:rPr>
                <w:rFonts w:ascii="Cambria" w:hAnsi="Cambria"/>
                <w:b/>
                <w:color w:val="000000" w:themeColor="text1"/>
                <w:szCs w:val="24"/>
              </w:rPr>
              <w:t>Töökoht ja töövahendid:</w:t>
            </w:r>
            <w:r w:rsidR="00265CB1" w:rsidRPr="00252CDF">
              <w:rPr>
                <w:rFonts w:ascii="Cambria" w:hAnsi="Cambria"/>
                <w:color w:val="000000" w:themeColor="text1"/>
                <w:szCs w:val="24"/>
              </w:rPr>
              <w:t xml:space="preserve"> treipingi puhastamine, </w:t>
            </w:r>
            <w:r w:rsidRPr="00252CDF">
              <w:rPr>
                <w:rFonts w:ascii="Cambria" w:hAnsi="Cambria"/>
                <w:color w:val="000000" w:themeColor="text1"/>
                <w:szCs w:val="24"/>
              </w:rPr>
              <w:t>lõiketraat, kaab</w:t>
            </w:r>
            <w:r w:rsidR="00265CB1" w:rsidRPr="00252CDF">
              <w:rPr>
                <w:rFonts w:ascii="Cambria" w:hAnsi="Cambria"/>
                <w:color w:val="000000" w:themeColor="text1"/>
                <w:szCs w:val="24"/>
              </w:rPr>
              <w:t xml:space="preserve">its, nuga, joonlaud, kipsplaat, </w:t>
            </w:r>
            <w:r w:rsidRPr="00252CDF">
              <w:rPr>
                <w:rFonts w:ascii="Cambria" w:hAnsi="Cambria"/>
                <w:color w:val="000000" w:themeColor="text1"/>
                <w:szCs w:val="24"/>
              </w:rPr>
              <w:t>saepuruplaat, töökoha korrashoid, tööohutus.</w:t>
            </w:r>
          </w:p>
        </w:tc>
        <w:tc>
          <w:tcPr>
            <w:tcW w:w="2410" w:type="dxa"/>
            <w:tcBorders>
              <w:top w:val="single" w:sz="4" w:space="0" w:color="000000"/>
              <w:left w:val="single" w:sz="4" w:space="0" w:color="000000"/>
              <w:bottom w:val="single" w:sz="4" w:space="0" w:color="000000"/>
              <w:right w:val="single" w:sz="4" w:space="0" w:color="000000"/>
            </w:tcBorders>
          </w:tcPr>
          <w:p w14:paraId="219B133E" w14:textId="77777777" w:rsidR="00C651B7" w:rsidRPr="00252CDF" w:rsidRDefault="00C651B7"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w:t>
            </w:r>
          </w:p>
          <w:p w14:paraId="42B5009A" w14:textId="031DC530" w:rsidR="00BA4D14" w:rsidRPr="00252CDF" w:rsidRDefault="00C651B7" w:rsidP="00764D74">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4</w:t>
            </w:r>
          </w:p>
        </w:tc>
      </w:tr>
      <w:tr w:rsidR="00977C00" w:rsidRPr="00252CDF" w14:paraId="340C596C" w14:textId="77777777" w:rsidTr="0037661D">
        <w:trPr>
          <w:trHeight w:val="729"/>
        </w:trPr>
        <w:tc>
          <w:tcPr>
            <w:tcW w:w="2802" w:type="dxa"/>
            <w:tcBorders>
              <w:top w:val="single" w:sz="4" w:space="0" w:color="000000"/>
              <w:left w:val="single" w:sz="4" w:space="0" w:color="000000"/>
              <w:bottom w:val="single" w:sz="4" w:space="0" w:color="000000"/>
              <w:right w:val="single" w:sz="4" w:space="0" w:color="000000"/>
            </w:tcBorders>
          </w:tcPr>
          <w:p w14:paraId="4F0FB7D8" w14:textId="138D5B86" w:rsidR="00BA4D14" w:rsidRPr="00856A9D" w:rsidRDefault="00856A9D" w:rsidP="00856A9D">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4. </w:t>
            </w:r>
            <w:r w:rsidR="00265CB1" w:rsidRPr="00856A9D">
              <w:rPr>
                <w:rFonts w:ascii="Cambria" w:hAnsi="Cambria"/>
                <w:color w:val="000000" w:themeColor="text1"/>
                <w:szCs w:val="24"/>
              </w:rPr>
              <w:t>planeerib tööde järjekorra j</w:t>
            </w:r>
            <w:r w:rsidR="00BC1D47" w:rsidRPr="00856A9D">
              <w:rPr>
                <w:rFonts w:ascii="Cambria" w:hAnsi="Cambria"/>
                <w:color w:val="000000" w:themeColor="text1"/>
                <w:szCs w:val="24"/>
              </w:rPr>
              <w:t>a</w:t>
            </w:r>
            <w:r w:rsidR="00265CB1" w:rsidRPr="00856A9D">
              <w:rPr>
                <w:rFonts w:ascii="Cambria" w:hAnsi="Cambria"/>
                <w:color w:val="000000" w:themeColor="text1"/>
                <w:szCs w:val="24"/>
              </w:rPr>
              <w:t xml:space="preserve"> tööülesande täitmiseks kuluva aja ning materjali kulu, </w:t>
            </w:r>
            <w:r w:rsidR="00BC1D47" w:rsidRPr="00856A9D">
              <w:rPr>
                <w:rFonts w:ascii="Cambria" w:hAnsi="Cambria"/>
                <w:color w:val="000000" w:themeColor="text1"/>
                <w:szCs w:val="24"/>
              </w:rPr>
              <w:t>arvestades tööde hulgaga</w:t>
            </w:r>
          </w:p>
        </w:tc>
        <w:tc>
          <w:tcPr>
            <w:tcW w:w="6061" w:type="dxa"/>
            <w:tcBorders>
              <w:top w:val="single" w:sz="4" w:space="0" w:color="000000"/>
              <w:left w:val="single" w:sz="4" w:space="0" w:color="000000"/>
              <w:bottom w:val="single" w:sz="4" w:space="0" w:color="000000"/>
              <w:right w:val="single" w:sz="4" w:space="0" w:color="000000"/>
            </w:tcBorders>
          </w:tcPr>
          <w:p w14:paraId="290CB99A" w14:textId="09DCC1F7" w:rsidR="00D14034" w:rsidRPr="00764D74" w:rsidRDefault="00764D74" w:rsidP="00764D74">
            <w:pPr>
              <w:widowControl w:val="0"/>
              <w:tabs>
                <w:tab w:val="left" w:pos="6705"/>
                <w:tab w:val="left" w:pos="756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4.1. </w:t>
            </w:r>
            <w:r w:rsidR="00EE4418" w:rsidRPr="00764D74">
              <w:rPr>
                <w:rFonts w:ascii="Cambria" w:hAnsi="Cambria"/>
                <w:color w:val="000000" w:themeColor="text1"/>
                <w:szCs w:val="24"/>
              </w:rPr>
              <w:t>selgitab ülesande alusel tööde järjekorr</w:t>
            </w:r>
            <w:r w:rsidR="00D14034" w:rsidRPr="00764D74">
              <w:rPr>
                <w:rFonts w:ascii="Cambria" w:hAnsi="Cambria"/>
                <w:color w:val="000000" w:themeColor="text1"/>
                <w:szCs w:val="24"/>
              </w:rPr>
              <w:t>a planeerimise vajadust</w:t>
            </w:r>
          </w:p>
          <w:p w14:paraId="68392481" w14:textId="19568623" w:rsidR="00EE4418" w:rsidRPr="00764D74" w:rsidRDefault="00764D74" w:rsidP="00764D74">
            <w:pPr>
              <w:widowControl w:val="0"/>
              <w:tabs>
                <w:tab w:val="left" w:pos="6705"/>
                <w:tab w:val="left" w:pos="7560"/>
              </w:tabs>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4.2. </w:t>
            </w:r>
            <w:r w:rsidR="00EE4418" w:rsidRPr="00764D74">
              <w:rPr>
                <w:rFonts w:ascii="Cambria" w:hAnsi="Cambria"/>
                <w:color w:val="000000" w:themeColor="text1"/>
                <w:szCs w:val="24"/>
              </w:rPr>
              <w:t>arvutab ülesande aluse</w:t>
            </w:r>
            <w:r w:rsidR="00D14034" w:rsidRPr="00764D74">
              <w:rPr>
                <w:rFonts w:ascii="Cambria" w:hAnsi="Cambria"/>
                <w:color w:val="000000" w:themeColor="text1"/>
                <w:szCs w:val="24"/>
              </w:rPr>
              <w:t xml:space="preserve">l esemete valmistamiseks kuluva </w:t>
            </w:r>
            <w:r w:rsidR="00EE4418" w:rsidRPr="00764D74">
              <w:rPr>
                <w:rFonts w:ascii="Cambria" w:hAnsi="Cambria"/>
                <w:color w:val="000000" w:themeColor="text1"/>
                <w:szCs w:val="24"/>
              </w:rPr>
              <w:t>materjali hulga ja aja, selgitab arvutuse vajadust ja käiku</w:t>
            </w:r>
          </w:p>
          <w:p w14:paraId="733A67B7" w14:textId="626AC52E" w:rsidR="00BA4D14" w:rsidRPr="00764D74" w:rsidRDefault="00764D74" w:rsidP="00764D74">
            <w:pPr>
              <w:widowControl w:val="0"/>
              <w:tabs>
                <w:tab w:val="left" w:pos="6705"/>
                <w:tab w:val="left" w:pos="7560"/>
              </w:tabs>
              <w:suppressAutoHyphens/>
              <w:spacing w:after="0" w:line="240" w:lineRule="auto"/>
              <w:ind w:right="0"/>
              <w:jc w:val="left"/>
              <w:rPr>
                <w:rFonts w:ascii="Cambria" w:hAnsi="Cambria"/>
                <w:b/>
                <w:color w:val="000000" w:themeColor="text1"/>
                <w:szCs w:val="24"/>
              </w:rPr>
            </w:pPr>
            <w:r>
              <w:rPr>
                <w:rFonts w:ascii="Cambria" w:hAnsi="Cambria"/>
                <w:color w:val="000000" w:themeColor="text1"/>
                <w:szCs w:val="24"/>
              </w:rPr>
              <w:t xml:space="preserve">HK 4.3. </w:t>
            </w:r>
            <w:r w:rsidR="00EE4418" w:rsidRPr="00764D74">
              <w:rPr>
                <w:rFonts w:ascii="Cambria" w:hAnsi="Cambria"/>
                <w:color w:val="000000" w:themeColor="text1"/>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620BED48" w14:textId="7AB835E5" w:rsidR="00BA4D14" w:rsidRPr="00252CDF" w:rsidRDefault="00EE4A2F"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5F64F2">
              <w:rPr>
                <w:rFonts w:ascii="Cambria" w:eastAsia="Segoe UI Symbol" w:hAnsi="Cambria"/>
                <w:color w:val="000000" w:themeColor="text1"/>
                <w:szCs w:val="24"/>
              </w:rPr>
              <w:t>, a</w:t>
            </w:r>
            <w:r w:rsidR="00C617E9" w:rsidRPr="00252CDF">
              <w:rPr>
                <w:rFonts w:ascii="Cambria" w:eastAsia="Segoe UI Symbol" w:hAnsi="Cambria"/>
                <w:color w:val="000000" w:themeColor="text1"/>
                <w:szCs w:val="24"/>
              </w:rPr>
              <w:t>rutelu.</w:t>
            </w:r>
          </w:p>
        </w:tc>
        <w:tc>
          <w:tcPr>
            <w:tcW w:w="3402" w:type="dxa"/>
            <w:vMerge/>
            <w:tcBorders>
              <w:left w:val="single" w:sz="4" w:space="0" w:color="000000"/>
              <w:right w:val="single" w:sz="4" w:space="0" w:color="000000"/>
            </w:tcBorders>
          </w:tcPr>
          <w:p w14:paraId="7E9AC7EE" w14:textId="77777777" w:rsidR="00BA4D14" w:rsidRPr="00252CDF" w:rsidRDefault="00BA4D14" w:rsidP="00605701">
            <w:pPr>
              <w:tabs>
                <w:tab w:val="center" w:pos="360"/>
              </w:tabs>
              <w:spacing w:after="0" w:line="240" w:lineRule="auto"/>
              <w:ind w:right="0"/>
              <w:jc w:val="left"/>
              <w:rPr>
                <w:rFonts w:ascii="Cambria" w:eastAsia="Segoe UI Symbol" w:hAnsi="Cambria"/>
                <w:color w:val="000000" w:themeColor="text1"/>
                <w:szCs w:val="24"/>
              </w:rPr>
            </w:pPr>
          </w:p>
        </w:tc>
        <w:tc>
          <w:tcPr>
            <w:tcW w:w="4740" w:type="dxa"/>
            <w:tcBorders>
              <w:top w:val="single" w:sz="4" w:space="0" w:color="000000"/>
              <w:left w:val="single" w:sz="4" w:space="0" w:color="000000"/>
              <w:bottom w:val="single" w:sz="4" w:space="0" w:color="000000"/>
              <w:right w:val="single" w:sz="4" w:space="0" w:color="000000"/>
            </w:tcBorders>
          </w:tcPr>
          <w:p w14:paraId="12F5016E" w14:textId="77777777" w:rsidR="00BA4D14" w:rsidRPr="00252CDF" w:rsidRDefault="0099008E" w:rsidP="001F72AE">
            <w:pPr>
              <w:pStyle w:val="Loendilik"/>
              <w:numPr>
                <w:ilvl w:val="0"/>
                <w:numId w:val="55"/>
              </w:numPr>
              <w:spacing w:before="60" w:after="60" w:line="240" w:lineRule="auto"/>
              <w:ind w:right="0"/>
              <w:jc w:val="left"/>
              <w:rPr>
                <w:rFonts w:ascii="Cambria" w:hAnsi="Cambria"/>
                <w:color w:val="000000" w:themeColor="text1"/>
                <w:szCs w:val="24"/>
              </w:rPr>
            </w:pPr>
            <w:r w:rsidRPr="00252CDF">
              <w:rPr>
                <w:rFonts w:ascii="Cambria" w:hAnsi="Cambria"/>
                <w:b/>
                <w:color w:val="000000" w:themeColor="text1"/>
                <w:szCs w:val="24"/>
              </w:rPr>
              <w:t>Töö planeerimine:</w:t>
            </w:r>
            <w:r w:rsidR="00265CB1" w:rsidRPr="00252CDF">
              <w:rPr>
                <w:rFonts w:ascii="Cambria" w:hAnsi="Cambria"/>
                <w:color w:val="000000" w:themeColor="text1"/>
                <w:szCs w:val="24"/>
              </w:rPr>
              <w:t xml:space="preserve"> arvestab materjali kulu ja </w:t>
            </w:r>
            <w:r w:rsidRPr="00252CDF">
              <w:rPr>
                <w:rFonts w:ascii="Cambria" w:hAnsi="Cambria"/>
                <w:color w:val="000000" w:themeColor="text1"/>
                <w:szCs w:val="24"/>
              </w:rPr>
              <w:t>töödeks kuluva aja ja planeerib tööde järjekorra.</w:t>
            </w:r>
          </w:p>
        </w:tc>
        <w:tc>
          <w:tcPr>
            <w:tcW w:w="2410" w:type="dxa"/>
            <w:tcBorders>
              <w:top w:val="single" w:sz="4" w:space="0" w:color="000000"/>
              <w:left w:val="single" w:sz="4" w:space="0" w:color="000000"/>
              <w:bottom w:val="single" w:sz="4" w:space="0" w:color="000000"/>
              <w:right w:val="single" w:sz="4" w:space="0" w:color="000000"/>
            </w:tcBorders>
          </w:tcPr>
          <w:p w14:paraId="4E8CE22F" w14:textId="5BB52EB3" w:rsidR="00BA4D14" w:rsidRPr="00252CDF" w:rsidRDefault="00512DF0" w:rsidP="00764D74">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2 </w:t>
            </w:r>
          </w:p>
          <w:p w14:paraId="0DCE07C2" w14:textId="77777777" w:rsidR="00BA4D14" w:rsidRPr="00252CDF" w:rsidRDefault="00512DF0"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4 </w:t>
            </w:r>
          </w:p>
        </w:tc>
      </w:tr>
      <w:tr w:rsidR="00977C00" w:rsidRPr="00252CDF" w14:paraId="4734BC64" w14:textId="77777777" w:rsidTr="0037661D">
        <w:trPr>
          <w:trHeight w:val="729"/>
        </w:trPr>
        <w:tc>
          <w:tcPr>
            <w:tcW w:w="2802" w:type="dxa"/>
            <w:tcBorders>
              <w:top w:val="single" w:sz="4" w:space="0" w:color="000000"/>
              <w:left w:val="single" w:sz="4" w:space="0" w:color="000000"/>
              <w:bottom w:val="single" w:sz="4" w:space="0" w:color="000000"/>
              <w:right w:val="single" w:sz="4" w:space="0" w:color="000000"/>
            </w:tcBorders>
          </w:tcPr>
          <w:p w14:paraId="58CF43B3" w14:textId="1A6C7FF9" w:rsidR="00BA4D14" w:rsidRPr="00856A9D" w:rsidRDefault="00856A9D" w:rsidP="00856A9D">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5. </w:t>
            </w:r>
            <w:r w:rsidR="0055570D" w:rsidRPr="00856A9D">
              <w:rPr>
                <w:rFonts w:ascii="Cambria" w:hAnsi="Cambria"/>
                <w:color w:val="000000" w:themeColor="text1"/>
                <w:szCs w:val="24"/>
              </w:rPr>
              <w:t>valmistab kavandi või tööjoonise alusel treimistehnikas erineva vormiga esemeid, järgides tööprotsessi, ergonoomilisi töövõtteid ning säästlikku materjali kasutamist, käsitöömeistri kutse-eetika</w:t>
            </w:r>
            <w:r w:rsidR="00635E6B">
              <w:rPr>
                <w:rFonts w:ascii="Cambria" w:hAnsi="Cambria"/>
                <w:color w:val="000000" w:themeColor="text1"/>
                <w:szCs w:val="24"/>
              </w:rPr>
              <w:t>t</w:t>
            </w:r>
            <w:r w:rsidR="0055570D" w:rsidRPr="00856A9D">
              <w:rPr>
                <w:rFonts w:ascii="Cambria" w:hAnsi="Cambria"/>
                <w:color w:val="000000" w:themeColor="text1"/>
                <w:szCs w:val="24"/>
              </w:rPr>
              <w:t xml:space="preserve"> ja </w:t>
            </w:r>
            <w:r w:rsidR="001F1CDE" w:rsidRPr="00856A9D">
              <w:rPr>
                <w:rFonts w:ascii="Cambria" w:hAnsi="Cambria"/>
                <w:color w:val="000000" w:themeColor="text1"/>
                <w:szCs w:val="24"/>
              </w:rPr>
              <w:t>tööohutusnõudeid</w:t>
            </w:r>
          </w:p>
        </w:tc>
        <w:tc>
          <w:tcPr>
            <w:tcW w:w="6061" w:type="dxa"/>
            <w:tcBorders>
              <w:top w:val="single" w:sz="4" w:space="0" w:color="000000"/>
              <w:left w:val="single" w:sz="4" w:space="0" w:color="000000"/>
              <w:bottom w:val="single" w:sz="4" w:space="0" w:color="000000"/>
              <w:right w:val="single" w:sz="4" w:space="0" w:color="000000"/>
            </w:tcBorders>
          </w:tcPr>
          <w:p w14:paraId="2264FE19" w14:textId="37C2E689" w:rsidR="007A2BC9" w:rsidRPr="00764D74" w:rsidRDefault="00764D74" w:rsidP="00764D74">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 </w:t>
            </w:r>
            <w:r w:rsidR="007A2BC9" w:rsidRPr="00764D74">
              <w:rPr>
                <w:rFonts w:ascii="Cambria" w:hAnsi="Cambria"/>
                <w:color w:val="000000" w:themeColor="text1"/>
                <w:szCs w:val="24"/>
              </w:rPr>
              <w:t>selgitab ergonoomiliste töövõtete kasutamise vajalikkust</w:t>
            </w:r>
            <w:r w:rsidR="00C97443" w:rsidRPr="00764D74">
              <w:rPr>
                <w:rFonts w:ascii="Cambria" w:hAnsi="Cambria"/>
                <w:color w:val="000000" w:themeColor="text1"/>
                <w:szCs w:val="24"/>
              </w:rPr>
              <w:t xml:space="preserve"> </w:t>
            </w:r>
            <w:r w:rsidR="007A2BC9" w:rsidRPr="00764D74">
              <w:rPr>
                <w:rFonts w:ascii="Cambria" w:hAnsi="Cambria"/>
                <w:color w:val="000000" w:themeColor="text1"/>
                <w:szCs w:val="24"/>
              </w:rPr>
              <w:t>treimisel</w:t>
            </w:r>
          </w:p>
          <w:p w14:paraId="1774D748" w14:textId="678CDE92" w:rsidR="007A2BC9" w:rsidRPr="00764D74" w:rsidRDefault="00764D74" w:rsidP="00764D74">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5.2. </w:t>
            </w:r>
            <w:r w:rsidR="007A2BC9" w:rsidRPr="00764D74">
              <w:rPr>
                <w:rFonts w:ascii="Cambria" w:hAnsi="Cambria"/>
                <w:color w:val="000000" w:themeColor="text1"/>
                <w:szCs w:val="24"/>
              </w:rPr>
              <w:t>demonstreerib tööjoonise alusel saviesemete treimist</w:t>
            </w:r>
          </w:p>
          <w:p w14:paraId="7873A298" w14:textId="1C50FF55" w:rsidR="007A2BC9" w:rsidRPr="00764D74" w:rsidRDefault="00764D74" w:rsidP="00764D74">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5.3. </w:t>
            </w:r>
            <w:r w:rsidR="007A2BC9" w:rsidRPr="00764D74">
              <w:rPr>
                <w:rFonts w:ascii="Cambria" w:hAnsi="Cambria"/>
                <w:color w:val="000000" w:themeColor="text1"/>
                <w:szCs w:val="24"/>
              </w:rPr>
              <w:t>liidab tööjoonise alusel põhivormile tila, sanga või muud</w:t>
            </w:r>
            <w:r w:rsidR="00C97443" w:rsidRPr="00764D74">
              <w:rPr>
                <w:rFonts w:ascii="Cambria" w:hAnsi="Cambria"/>
                <w:color w:val="000000" w:themeColor="text1"/>
                <w:szCs w:val="24"/>
              </w:rPr>
              <w:t xml:space="preserve"> </w:t>
            </w:r>
            <w:r w:rsidR="007A2BC9" w:rsidRPr="00764D74">
              <w:rPr>
                <w:rFonts w:ascii="Cambria" w:hAnsi="Cambria"/>
                <w:color w:val="000000" w:themeColor="text1"/>
                <w:szCs w:val="24"/>
              </w:rPr>
              <w:t>osad</w:t>
            </w:r>
          </w:p>
          <w:p w14:paraId="07319F54" w14:textId="78AA3B63" w:rsidR="007A2BC9" w:rsidRPr="00764D74" w:rsidRDefault="00764D74" w:rsidP="00764D74">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5.4. </w:t>
            </w:r>
            <w:r w:rsidR="007A2BC9" w:rsidRPr="00764D74">
              <w:rPr>
                <w:rFonts w:ascii="Cambria" w:hAnsi="Cambria"/>
                <w:color w:val="000000" w:themeColor="text1"/>
                <w:szCs w:val="24"/>
              </w:rPr>
              <w:t>selgitab tööjoonise alusel kasutatavate treimisvõtete sobivust</w:t>
            </w:r>
            <w:r w:rsidR="00C97443" w:rsidRPr="00764D74">
              <w:rPr>
                <w:rFonts w:ascii="Cambria" w:hAnsi="Cambria"/>
                <w:color w:val="000000" w:themeColor="text1"/>
                <w:szCs w:val="24"/>
              </w:rPr>
              <w:t xml:space="preserve"> </w:t>
            </w:r>
            <w:r w:rsidR="007A2BC9" w:rsidRPr="00764D74">
              <w:rPr>
                <w:rFonts w:ascii="Cambria" w:hAnsi="Cambria"/>
                <w:color w:val="000000" w:themeColor="text1"/>
                <w:szCs w:val="24"/>
              </w:rPr>
              <w:t>ja tööetappe</w:t>
            </w:r>
          </w:p>
          <w:p w14:paraId="15BA019B" w14:textId="6B030F8B" w:rsidR="007A2BC9" w:rsidRPr="00D27379" w:rsidRDefault="00D27379" w:rsidP="00D27379">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5.5. </w:t>
            </w:r>
            <w:r w:rsidR="007A2BC9" w:rsidRPr="00D27379">
              <w:rPr>
                <w:rFonts w:ascii="Cambria" w:hAnsi="Cambria"/>
                <w:color w:val="000000" w:themeColor="text1"/>
                <w:szCs w:val="24"/>
              </w:rPr>
              <w:t>demonstreerib niiskete esemete viimistlemist treipingil</w:t>
            </w:r>
          </w:p>
          <w:p w14:paraId="1BDC519B" w14:textId="1F613693" w:rsidR="007A2BC9" w:rsidRPr="00D27379" w:rsidRDefault="00D27379" w:rsidP="00D27379">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5.6. </w:t>
            </w:r>
            <w:r w:rsidR="007A2BC9" w:rsidRPr="00D27379">
              <w:rPr>
                <w:rFonts w:ascii="Cambria" w:hAnsi="Cambria"/>
                <w:color w:val="000000" w:themeColor="text1"/>
                <w:szCs w:val="24"/>
              </w:rPr>
              <w:t>kogub ja töötleb savijäägid vastavalt juhistele</w:t>
            </w:r>
          </w:p>
          <w:p w14:paraId="6E3366EC" w14:textId="32E072B2" w:rsidR="007A2BC9" w:rsidRPr="00D27379" w:rsidRDefault="00D27379" w:rsidP="00D27379">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5.7. </w:t>
            </w:r>
            <w:r w:rsidR="007A2BC9" w:rsidRPr="00D27379">
              <w:rPr>
                <w:rFonts w:ascii="Cambria" w:hAnsi="Cambria"/>
                <w:color w:val="000000" w:themeColor="text1"/>
                <w:szCs w:val="24"/>
              </w:rPr>
              <w:t xml:space="preserve">asetab esemed kuivama ning selgitab ühtlase </w:t>
            </w:r>
            <w:r w:rsidR="007A2BC9" w:rsidRPr="00D27379">
              <w:rPr>
                <w:rFonts w:ascii="Cambria" w:hAnsi="Cambria"/>
                <w:color w:val="000000" w:themeColor="text1"/>
                <w:szCs w:val="24"/>
              </w:rPr>
              <w:lastRenderedPageBreak/>
              <w:t>kuivamise</w:t>
            </w:r>
            <w:r w:rsidR="00C97443" w:rsidRPr="00D27379">
              <w:rPr>
                <w:rFonts w:ascii="Cambria" w:hAnsi="Cambria"/>
                <w:color w:val="000000" w:themeColor="text1"/>
                <w:szCs w:val="24"/>
              </w:rPr>
              <w:t xml:space="preserve"> </w:t>
            </w:r>
            <w:r w:rsidR="007A2BC9" w:rsidRPr="00D27379">
              <w:rPr>
                <w:rFonts w:ascii="Cambria" w:hAnsi="Cambria"/>
                <w:color w:val="000000" w:themeColor="text1"/>
                <w:szCs w:val="24"/>
              </w:rPr>
              <w:t>vajalikkust ja tingimusi</w:t>
            </w:r>
          </w:p>
          <w:p w14:paraId="45004DBE" w14:textId="4DB43A53" w:rsidR="007A2BC9" w:rsidRPr="00D27379" w:rsidRDefault="00D27379" w:rsidP="00D27379">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5.8. </w:t>
            </w:r>
            <w:r w:rsidR="007A2BC9" w:rsidRPr="00D27379">
              <w:rPr>
                <w:rFonts w:ascii="Cambria" w:hAnsi="Cambria"/>
                <w:color w:val="000000" w:themeColor="text1"/>
                <w:szCs w:val="24"/>
              </w:rPr>
              <w:t>demonstreerib esemete ahju pakkimist, teeb ettepõletuse</w:t>
            </w:r>
            <w:r w:rsidR="00C97443" w:rsidRPr="00D27379">
              <w:rPr>
                <w:rFonts w:ascii="Cambria" w:hAnsi="Cambria"/>
                <w:color w:val="000000" w:themeColor="text1"/>
                <w:szCs w:val="24"/>
              </w:rPr>
              <w:t xml:space="preserve"> </w:t>
            </w:r>
            <w:r w:rsidR="007A2BC9" w:rsidRPr="00D27379">
              <w:rPr>
                <w:rFonts w:ascii="Cambria" w:hAnsi="Cambria"/>
                <w:color w:val="000000" w:themeColor="text1"/>
                <w:szCs w:val="24"/>
              </w:rPr>
              <w:t>vastavalt määratud põletusgraafikule</w:t>
            </w:r>
          </w:p>
          <w:p w14:paraId="37B33BFA" w14:textId="2399D774" w:rsidR="007A2BC9" w:rsidRPr="00D27379" w:rsidRDefault="00D27379" w:rsidP="00D27379">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5.9. </w:t>
            </w:r>
            <w:r w:rsidR="007A2BC9" w:rsidRPr="00D27379">
              <w:rPr>
                <w:rFonts w:ascii="Cambria" w:hAnsi="Cambria"/>
                <w:color w:val="000000" w:themeColor="text1"/>
                <w:szCs w:val="24"/>
              </w:rPr>
              <w:t>glasuurib kavandi alusel ettepõletatud esemed, selgitab eel- ja</w:t>
            </w:r>
            <w:r w:rsidR="00C97443" w:rsidRPr="00D27379">
              <w:rPr>
                <w:rFonts w:ascii="Cambria" w:hAnsi="Cambria"/>
                <w:color w:val="000000" w:themeColor="text1"/>
                <w:szCs w:val="24"/>
              </w:rPr>
              <w:t xml:space="preserve"> </w:t>
            </w:r>
            <w:proofErr w:type="spellStart"/>
            <w:r w:rsidR="007A2BC9" w:rsidRPr="00D27379">
              <w:rPr>
                <w:rFonts w:ascii="Cambria" w:hAnsi="Cambria"/>
                <w:color w:val="000000" w:themeColor="text1"/>
                <w:szCs w:val="24"/>
              </w:rPr>
              <w:t>järeltöid</w:t>
            </w:r>
            <w:proofErr w:type="spellEnd"/>
            <w:r w:rsidR="007A2BC9" w:rsidRPr="00D27379">
              <w:rPr>
                <w:rFonts w:ascii="Cambria" w:hAnsi="Cambria"/>
                <w:color w:val="000000" w:themeColor="text1"/>
                <w:szCs w:val="24"/>
              </w:rPr>
              <w:t>, järgides säästlikku materjali kasutamist ja</w:t>
            </w:r>
            <w:r w:rsidR="00C97443" w:rsidRPr="00D27379">
              <w:rPr>
                <w:rFonts w:ascii="Cambria" w:hAnsi="Cambria"/>
                <w:color w:val="000000" w:themeColor="text1"/>
                <w:szCs w:val="24"/>
              </w:rPr>
              <w:t xml:space="preserve"> </w:t>
            </w:r>
            <w:r w:rsidR="007A2BC9" w:rsidRPr="00D27379">
              <w:rPr>
                <w:rFonts w:ascii="Cambria" w:hAnsi="Cambria"/>
                <w:color w:val="000000" w:themeColor="text1"/>
                <w:szCs w:val="24"/>
              </w:rPr>
              <w:t>tööohutusnõudeid</w:t>
            </w:r>
          </w:p>
          <w:p w14:paraId="7210CA5F" w14:textId="1B36E8C2" w:rsidR="007A2BC9" w:rsidRPr="00A3712A" w:rsidRDefault="00A3712A" w:rsidP="00A3712A">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5.10. </w:t>
            </w:r>
            <w:r w:rsidR="007A2BC9" w:rsidRPr="00A3712A">
              <w:rPr>
                <w:rFonts w:ascii="Cambria" w:hAnsi="Cambria"/>
                <w:color w:val="000000" w:themeColor="text1"/>
                <w:szCs w:val="24"/>
              </w:rPr>
              <w:t>pakib juhendi põhjal ja juhendamisel esemed ahju, põletab</w:t>
            </w:r>
            <w:r w:rsidR="00C97443" w:rsidRPr="00A3712A">
              <w:rPr>
                <w:rFonts w:ascii="Cambria" w:hAnsi="Cambria"/>
                <w:color w:val="000000" w:themeColor="text1"/>
                <w:szCs w:val="24"/>
              </w:rPr>
              <w:t xml:space="preserve"> </w:t>
            </w:r>
            <w:r w:rsidR="007A2BC9" w:rsidRPr="00A3712A">
              <w:rPr>
                <w:rFonts w:ascii="Cambria" w:hAnsi="Cambria"/>
                <w:color w:val="000000" w:themeColor="text1"/>
                <w:szCs w:val="24"/>
              </w:rPr>
              <w:t>vastavalt määratud põletusgraafikule</w:t>
            </w:r>
          </w:p>
          <w:p w14:paraId="09309594" w14:textId="6B580052" w:rsidR="007A2BC9" w:rsidRPr="00A3712A" w:rsidRDefault="00A3712A" w:rsidP="00A3712A">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5.11. </w:t>
            </w:r>
            <w:r w:rsidR="007A2BC9" w:rsidRPr="00A3712A">
              <w:rPr>
                <w:rFonts w:ascii="Cambria" w:hAnsi="Cambria"/>
                <w:color w:val="000000" w:themeColor="text1"/>
                <w:szCs w:val="24"/>
              </w:rPr>
              <w:t>puhastab põletatud esemete põhjad ning selgitab oma</w:t>
            </w:r>
            <w:r w:rsidR="00C97443" w:rsidRPr="00A3712A">
              <w:rPr>
                <w:rFonts w:ascii="Cambria" w:hAnsi="Cambria"/>
                <w:color w:val="000000" w:themeColor="text1"/>
                <w:szCs w:val="24"/>
              </w:rPr>
              <w:t xml:space="preserve"> </w:t>
            </w:r>
            <w:r w:rsidR="007A2BC9" w:rsidRPr="00A3712A">
              <w:rPr>
                <w:rFonts w:ascii="Cambria" w:hAnsi="Cambria"/>
                <w:color w:val="000000" w:themeColor="text1"/>
                <w:szCs w:val="24"/>
              </w:rPr>
              <w:t>tegevuse vajadust</w:t>
            </w:r>
          </w:p>
          <w:p w14:paraId="27E6F402" w14:textId="0E491A29" w:rsidR="007A2BC9" w:rsidRPr="00A3712A" w:rsidRDefault="00A3712A" w:rsidP="00A3712A">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5.12. </w:t>
            </w:r>
            <w:r w:rsidR="007A2BC9" w:rsidRPr="00A3712A">
              <w:rPr>
                <w:rFonts w:ascii="Cambria" w:hAnsi="Cambria"/>
                <w:color w:val="000000" w:themeColor="text1"/>
                <w:szCs w:val="24"/>
              </w:rPr>
              <w:t>võrdleb valmis eseme vastavust kavandile ja annab oma tööle</w:t>
            </w:r>
            <w:r w:rsidR="00C97443" w:rsidRPr="00A3712A">
              <w:rPr>
                <w:rFonts w:ascii="Cambria" w:hAnsi="Cambria"/>
                <w:color w:val="000000" w:themeColor="text1"/>
                <w:szCs w:val="24"/>
              </w:rPr>
              <w:t xml:space="preserve"> </w:t>
            </w:r>
            <w:r w:rsidR="007A2BC9" w:rsidRPr="00A3712A">
              <w:rPr>
                <w:rFonts w:ascii="Cambria" w:hAnsi="Cambria"/>
                <w:color w:val="000000" w:themeColor="text1"/>
                <w:szCs w:val="24"/>
              </w:rPr>
              <w:t>hinnangu</w:t>
            </w:r>
          </w:p>
          <w:p w14:paraId="622BAEC4" w14:textId="547EBCBC" w:rsidR="00BA4D14" w:rsidRPr="00A3712A" w:rsidRDefault="00A3712A" w:rsidP="00A3712A">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5.13. </w:t>
            </w:r>
            <w:r w:rsidR="007A2BC9" w:rsidRPr="00A3712A">
              <w:rPr>
                <w:rFonts w:ascii="Cambria" w:hAnsi="Cambria"/>
                <w:color w:val="000000" w:themeColor="text1"/>
                <w:szCs w:val="24"/>
              </w:rPr>
              <w:t>esitleb õpimapi ja praktilise töö</w:t>
            </w:r>
          </w:p>
        </w:tc>
        <w:tc>
          <w:tcPr>
            <w:tcW w:w="2268" w:type="dxa"/>
            <w:tcBorders>
              <w:top w:val="single" w:sz="4" w:space="0" w:color="000000"/>
              <w:left w:val="single" w:sz="4" w:space="0" w:color="000000"/>
              <w:bottom w:val="single" w:sz="4" w:space="0" w:color="000000"/>
              <w:right w:val="single" w:sz="4" w:space="0" w:color="000000"/>
            </w:tcBorders>
          </w:tcPr>
          <w:p w14:paraId="65E73049" w14:textId="6E688C33" w:rsidR="00EE4A2F" w:rsidRPr="00252CDF" w:rsidRDefault="00EE4A2F"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lastRenderedPageBreak/>
              <w:t>Aktiivne loeng</w:t>
            </w:r>
            <w:r w:rsidR="005F64F2">
              <w:rPr>
                <w:rFonts w:ascii="Cambria" w:eastAsia="Segoe UI Symbol" w:hAnsi="Cambria"/>
                <w:color w:val="000000" w:themeColor="text1"/>
                <w:szCs w:val="24"/>
              </w:rPr>
              <w:t>, j</w:t>
            </w:r>
            <w:r w:rsidRPr="00252CDF">
              <w:rPr>
                <w:rFonts w:ascii="Cambria" w:eastAsia="Segoe UI Symbol" w:hAnsi="Cambria"/>
                <w:color w:val="000000" w:themeColor="text1"/>
                <w:szCs w:val="24"/>
              </w:rPr>
              <w:t>uhendatud</w:t>
            </w:r>
          </w:p>
          <w:p w14:paraId="7C1CE82D" w14:textId="7BC69C33" w:rsidR="00AF00E7" w:rsidRPr="00252CDF" w:rsidRDefault="00EE4A2F"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praktiline töö</w:t>
            </w:r>
            <w:r w:rsidR="005F64F2">
              <w:rPr>
                <w:rFonts w:ascii="Cambria" w:eastAsia="Segoe UI Symbol" w:hAnsi="Cambria"/>
                <w:color w:val="000000" w:themeColor="text1"/>
                <w:szCs w:val="24"/>
              </w:rPr>
              <w:t>, n</w:t>
            </w:r>
            <w:r w:rsidR="00AF00E7" w:rsidRPr="00252CDF">
              <w:rPr>
                <w:rFonts w:ascii="Cambria" w:eastAsia="Segoe UI Symbol" w:hAnsi="Cambria"/>
                <w:color w:val="000000" w:themeColor="text1"/>
                <w:szCs w:val="24"/>
              </w:rPr>
              <w:t>äitlikustamine</w:t>
            </w:r>
            <w:r w:rsidR="008102EA" w:rsidRPr="00252CDF">
              <w:rPr>
                <w:rFonts w:ascii="Cambria" w:eastAsia="Segoe UI Symbol" w:hAnsi="Cambria"/>
                <w:color w:val="000000" w:themeColor="text1"/>
                <w:szCs w:val="24"/>
              </w:rPr>
              <w:t>.</w:t>
            </w:r>
          </w:p>
        </w:tc>
        <w:tc>
          <w:tcPr>
            <w:tcW w:w="3402" w:type="dxa"/>
            <w:vMerge/>
            <w:tcBorders>
              <w:left w:val="single" w:sz="4" w:space="0" w:color="000000"/>
              <w:bottom w:val="single" w:sz="4" w:space="0" w:color="000000"/>
              <w:right w:val="single" w:sz="4" w:space="0" w:color="000000"/>
            </w:tcBorders>
          </w:tcPr>
          <w:p w14:paraId="7C0402F3" w14:textId="77777777" w:rsidR="00BA4D14" w:rsidRPr="00252CDF" w:rsidRDefault="00BA4D14"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740" w:type="dxa"/>
            <w:tcBorders>
              <w:top w:val="single" w:sz="4" w:space="0" w:color="000000"/>
              <w:left w:val="single" w:sz="4" w:space="0" w:color="000000"/>
              <w:bottom w:val="single" w:sz="4" w:space="0" w:color="000000"/>
              <w:right w:val="single" w:sz="4" w:space="0" w:color="000000"/>
            </w:tcBorders>
          </w:tcPr>
          <w:p w14:paraId="40F2272D" w14:textId="77777777" w:rsidR="00486774" w:rsidRPr="00252CDF" w:rsidRDefault="00486774" w:rsidP="001F72AE">
            <w:pPr>
              <w:pStyle w:val="Loendilik"/>
              <w:numPr>
                <w:ilvl w:val="0"/>
                <w:numId w:val="56"/>
              </w:numPr>
              <w:spacing w:line="240" w:lineRule="auto"/>
              <w:jc w:val="left"/>
              <w:rPr>
                <w:rFonts w:ascii="Cambria" w:hAnsi="Cambria"/>
                <w:b/>
                <w:color w:val="000000" w:themeColor="text1"/>
                <w:szCs w:val="24"/>
              </w:rPr>
            </w:pPr>
            <w:r w:rsidRPr="00252CDF">
              <w:rPr>
                <w:rFonts w:ascii="Cambria" w:hAnsi="Cambria"/>
                <w:b/>
                <w:color w:val="000000" w:themeColor="text1"/>
                <w:szCs w:val="24"/>
              </w:rPr>
              <w:t>Tööprotsess:</w:t>
            </w:r>
          </w:p>
          <w:p w14:paraId="2812861B" w14:textId="77777777" w:rsidR="00856A9D"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tsentreerimine,</w:t>
            </w:r>
            <w:r w:rsidR="00856A9D">
              <w:rPr>
                <w:rFonts w:ascii="Cambria" w:hAnsi="Cambria"/>
                <w:color w:val="000000" w:themeColor="text1"/>
                <w:szCs w:val="24"/>
              </w:rPr>
              <w:t xml:space="preserve"> </w:t>
            </w:r>
          </w:p>
          <w:p w14:paraId="3990C462" w14:textId="2A4EB215" w:rsidR="00486774" w:rsidRPr="00856A9D" w:rsidRDefault="00486774" w:rsidP="001F72AE">
            <w:pPr>
              <w:pStyle w:val="Loendilik"/>
              <w:numPr>
                <w:ilvl w:val="0"/>
                <w:numId w:val="33"/>
              </w:numPr>
              <w:spacing w:line="240" w:lineRule="auto"/>
              <w:jc w:val="left"/>
              <w:rPr>
                <w:rFonts w:ascii="Cambria" w:hAnsi="Cambria"/>
                <w:color w:val="000000" w:themeColor="text1"/>
                <w:szCs w:val="24"/>
              </w:rPr>
            </w:pPr>
            <w:r w:rsidRPr="00856A9D">
              <w:rPr>
                <w:rFonts w:ascii="Cambria" w:hAnsi="Cambria"/>
                <w:color w:val="000000" w:themeColor="text1"/>
                <w:szCs w:val="24"/>
              </w:rPr>
              <w:t>silindri treimine</w:t>
            </w:r>
            <w:r w:rsidR="00856A9D" w:rsidRPr="00856A9D">
              <w:rPr>
                <w:rFonts w:ascii="Cambria" w:hAnsi="Cambria"/>
                <w:color w:val="000000" w:themeColor="text1"/>
                <w:szCs w:val="24"/>
              </w:rPr>
              <w:t xml:space="preserve"> </w:t>
            </w:r>
            <w:r w:rsidRPr="00856A9D">
              <w:rPr>
                <w:rFonts w:ascii="Cambria" w:hAnsi="Cambria"/>
                <w:color w:val="000000" w:themeColor="text1"/>
                <w:szCs w:val="24"/>
              </w:rPr>
              <w:t>- tsentreerimine,</w:t>
            </w:r>
          </w:p>
          <w:p w14:paraId="0A4DF7B4" w14:textId="77777777" w:rsidR="00856A9D"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savipalli laiuse määramine,</w:t>
            </w:r>
            <w:r w:rsidR="00856A9D">
              <w:rPr>
                <w:rFonts w:ascii="Cambria" w:hAnsi="Cambria"/>
                <w:color w:val="000000" w:themeColor="text1"/>
                <w:szCs w:val="24"/>
              </w:rPr>
              <w:t xml:space="preserve"> </w:t>
            </w:r>
          </w:p>
          <w:p w14:paraId="597C2D9A" w14:textId="69AF6F4E" w:rsidR="00486774" w:rsidRPr="00856A9D" w:rsidRDefault="00486774" w:rsidP="001F72AE">
            <w:pPr>
              <w:pStyle w:val="Loendilik"/>
              <w:numPr>
                <w:ilvl w:val="0"/>
                <w:numId w:val="33"/>
              </w:numPr>
              <w:spacing w:line="240" w:lineRule="auto"/>
              <w:jc w:val="left"/>
              <w:rPr>
                <w:rFonts w:ascii="Cambria" w:hAnsi="Cambria"/>
                <w:color w:val="000000" w:themeColor="text1"/>
                <w:szCs w:val="24"/>
              </w:rPr>
            </w:pPr>
            <w:r w:rsidRPr="00856A9D">
              <w:rPr>
                <w:rFonts w:ascii="Cambria" w:hAnsi="Cambria"/>
                <w:color w:val="000000" w:themeColor="text1"/>
                <w:szCs w:val="24"/>
              </w:rPr>
              <w:t>augu tegemine,</w:t>
            </w:r>
          </w:p>
          <w:p w14:paraId="0BEE4EE2"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põhja tegemine,</w:t>
            </w:r>
          </w:p>
          <w:p w14:paraId="5054E7BA"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põhja paksuse kontrollimine,</w:t>
            </w:r>
          </w:p>
          <w:p w14:paraId="644AAA2D"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seina tõstmine,</w:t>
            </w:r>
          </w:p>
          <w:p w14:paraId="1F6F77DC"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treitud algvormile soovitud kuju andmine</w:t>
            </w:r>
            <w:r w:rsidR="00C97443" w:rsidRPr="00252CDF">
              <w:rPr>
                <w:rFonts w:ascii="Cambria" w:hAnsi="Cambria"/>
                <w:color w:val="000000" w:themeColor="text1"/>
                <w:szCs w:val="24"/>
              </w:rPr>
              <w:t xml:space="preserve"> </w:t>
            </w:r>
            <w:r w:rsidRPr="00252CDF">
              <w:rPr>
                <w:rFonts w:ascii="Cambria" w:hAnsi="Cambria"/>
                <w:color w:val="000000" w:themeColor="text1"/>
                <w:szCs w:val="24"/>
              </w:rPr>
              <w:t>käega või šablooni abil,</w:t>
            </w:r>
          </w:p>
          <w:p w14:paraId="125601E6"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silindri, kausi, kruusi, t</w:t>
            </w:r>
            <w:r w:rsidR="00C97443" w:rsidRPr="00252CDF">
              <w:rPr>
                <w:rFonts w:ascii="Cambria" w:hAnsi="Cambria"/>
                <w:color w:val="000000" w:themeColor="text1"/>
                <w:szCs w:val="24"/>
              </w:rPr>
              <w:t xml:space="preserve">aldriku, kannu vormi </w:t>
            </w:r>
            <w:r w:rsidRPr="00252CDF">
              <w:rPr>
                <w:rFonts w:ascii="Cambria" w:hAnsi="Cambria"/>
                <w:color w:val="000000" w:themeColor="text1"/>
                <w:szCs w:val="24"/>
              </w:rPr>
              <w:t>treimine,</w:t>
            </w:r>
          </w:p>
          <w:p w14:paraId="08939945"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lastRenderedPageBreak/>
              <w:t>liigse vee eemaldamine,</w:t>
            </w:r>
          </w:p>
          <w:p w14:paraId="216B8ED6"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serva viimistlemine,</w:t>
            </w:r>
          </w:p>
          <w:p w14:paraId="36536602"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treipingilt eemaldamine,</w:t>
            </w:r>
          </w:p>
          <w:p w14:paraId="387D3265"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kuivatamine,</w:t>
            </w:r>
          </w:p>
          <w:p w14:paraId="36031419"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niiske eseme põhja puhastamine,</w:t>
            </w:r>
          </w:p>
          <w:p w14:paraId="2F26E0E5"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sanga lüpsmine ja kinnitamine,</w:t>
            </w:r>
          </w:p>
          <w:p w14:paraId="018E748E"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eseme kuiv</w:t>
            </w:r>
            <w:r w:rsidR="00C97443" w:rsidRPr="00252CDF">
              <w:rPr>
                <w:rFonts w:ascii="Cambria" w:hAnsi="Cambria"/>
                <w:color w:val="000000" w:themeColor="text1"/>
                <w:szCs w:val="24"/>
              </w:rPr>
              <w:t xml:space="preserve">atamine, nahkkuiv, täiesti kuiv </w:t>
            </w:r>
            <w:r w:rsidRPr="00252CDF">
              <w:rPr>
                <w:rFonts w:ascii="Cambria" w:hAnsi="Cambria"/>
                <w:color w:val="000000" w:themeColor="text1"/>
                <w:szCs w:val="24"/>
              </w:rPr>
              <w:t>ese,</w:t>
            </w:r>
          </w:p>
          <w:p w14:paraId="511A2A60"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ahju pakkimine,</w:t>
            </w:r>
          </w:p>
          <w:p w14:paraId="73D886F4"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ettepõletus,</w:t>
            </w:r>
          </w:p>
          <w:p w14:paraId="54BE4164"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glasuurimine valamise ja kastmise teel,</w:t>
            </w:r>
          </w:p>
          <w:p w14:paraId="21DF71D2"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pintsliga glasuurimine,</w:t>
            </w:r>
          </w:p>
          <w:p w14:paraId="141E4CA0"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glasuuri pritsimine,</w:t>
            </w:r>
          </w:p>
          <w:p w14:paraId="696E469A"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ahju pakkimine,</w:t>
            </w:r>
          </w:p>
          <w:p w14:paraId="46976FCA" w14:textId="77777777" w:rsidR="0048677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glasuurpõletus,</w:t>
            </w:r>
          </w:p>
          <w:p w14:paraId="3AA87D29" w14:textId="77777777" w:rsidR="00BA4D14" w:rsidRPr="00252CDF" w:rsidRDefault="00486774" w:rsidP="001F72AE">
            <w:pPr>
              <w:pStyle w:val="Loendilik"/>
              <w:numPr>
                <w:ilvl w:val="0"/>
                <w:numId w:val="33"/>
              </w:numPr>
              <w:spacing w:line="240" w:lineRule="auto"/>
              <w:jc w:val="left"/>
              <w:rPr>
                <w:rFonts w:ascii="Cambria" w:hAnsi="Cambria"/>
                <w:color w:val="000000" w:themeColor="text1"/>
                <w:szCs w:val="24"/>
              </w:rPr>
            </w:pPr>
            <w:r w:rsidRPr="00252CDF">
              <w:rPr>
                <w:rFonts w:ascii="Cambria" w:hAnsi="Cambria"/>
                <w:color w:val="000000" w:themeColor="text1"/>
                <w:szCs w:val="24"/>
              </w:rPr>
              <w:t>põletusjärgne viimistlus.</w:t>
            </w:r>
          </w:p>
        </w:tc>
        <w:tc>
          <w:tcPr>
            <w:tcW w:w="2410" w:type="dxa"/>
            <w:tcBorders>
              <w:top w:val="single" w:sz="4" w:space="0" w:color="000000"/>
              <w:left w:val="single" w:sz="4" w:space="0" w:color="000000"/>
              <w:bottom w:val="single" w:sz="4" w:space="0" w:color="000000"/>
              <w:right w:val="single" w:sz="4" w:space="0" w:color="000000"/>
            </w:tcBorders>
          </w:tcPr>
          <w:p w14:paraId="6CD6737F" w14:textId="77777777" w:rsidR="00EB5F4E" w:rsidRPr="00252CDF" w:rsidRDefault="00BD6FA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lastRenderedPageBreak/>
              <w:t>A ja P – lõimitud 11</w:t>
            </w:r>
            <w:r w:rsidR="007F50EA" w:rsidRPr="00252CDF">
              <w:rPr>
                <w:rFonts w:ascii="Cambria" w:hAnsi="Cambria"/>
                <w:color w:val="000000" w:themeColor="text1"/>
                <w:szCs w:val="24"/>
              </w:rPr>
              <w:t>1</w:t>
            </w:r>
          </w:p>
          <w:p w14:paraId="7A19B4A9" w14:textId="77777777" w:rsidR="00BA4D14" w:rsidRPr="00252CDF" w:rsidRDefault="00BD6FA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12</w:t>
            </w:r>
            <w:r w:rsidR="00EB5F4E" w:rsidRPr="00252CDF">
              <w:rPr>
                <w:rFonts w:ascii="Cambria" w:hAnsi="Cambria"/>
                <w:color w:val="000000" w:themeColor="text1"/>
                <w:szCs w:val="24"/>
              </w:rPr>
              <w:t xml:space="preserve">2 </w:t>
            </w:r>
            <w:r w:rsidR="00BA4D14" w:rsidRPr="00252CDF">
              <w:rPr>
                <w:rFonts w:ascii="Cambria" w:hAnsi="Cambria"/>
                <w:color w:val="000000" w:themeColor="text1"/>
                <w:szCs w:val="24"/>
              </w:rPr>
              <w:t xml:space="preserve"> </w:t>
            </w:r>
          </w:p>
        </w:tc>
      </w:tr>
      <w:tr w:rsidR="00856A9D" w:rsidRPr="00252CDF" w14:paraId="7681D69B" w14:textId="77777777" w:rsidTr="001A7C6E">
        <w:trPr>
          <w:trHeight w:val="593"/>
        </w:trPr>
        <w:tc>
          <w:tcPr>
            <w:tcW w:w="2802" w:type="dxa"/>
            <w:tcBorders>
              <w:top w:val="single" w:sz="4" w:space="0" w:color="000000"/>
              <w:left w:val="single" w:sz="4" w:space="0" w:color="000000"/>
              <w:bottom w:val="single" w:sz="4" w:space="0" w:color="000000"/>
              <w:right w:val="single" w:sz="4" w:space="0" w:color="000000"/>
            </w:tcBorders>
          </w:tcPr>
          <w:p w14:paraId="3B5EE96D" w14:textId="77777777" w:rsidR="00856A9D" w:rsidRPr="00252CDF" w:rsidRDefault="00856A9D" w:rsidP="00856A9D">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881" w:type="dxa"/>
            <w:gridSpan w:val="5"/>
            <w:tcBorders>
              <w:top w:val="single" w:sz="4" w:space="0" w:color="000000"/>
              <w:left w:val="single" w:sz="4" w:space="0" w:color="000000"/>
              <w:bottom w:val="single" w:sz="4" w:space="0" w:color="000000"/>
              <w:right w:val="single" w:sz="4" w:space="0" w:color="000000"/>
            </w:tcBorders>
          </w:tcPr>
          <w:p w14:paraId="6E9573A1" w14:textId="040B3CCD" w:rsidR="00856A9D" w:rsidRPr="00252CDF" w:rsidRDefault="00856A9D" w:rsidP="00856A9D">
            <w:pPr>
              <w:tabs>
                <w:tab w:val="left" w:pos="360"/>
                <w:tab w:val="left" w:pos="1258"/>
              </w:tabs>
              <w:spacing w:line="240" w:lineRule="auto"/>
              <w:ind w:left="0" w:firstLine="0"/>
              <w:rPr>
                <w:rFonts w:ascii="Cambria" w:hAnsi="Cambria"/>
                <w:color w:val="000000" w:themeColor="text1"/>
                <w:szCs w:val="24"/>
              </w:rPr>
            </w:pPr>
            <w:r w:rsidRPr="00252CDF">
              <w:rPr>
                <w:rFonts w:ascii="Cambria" w:hAnsi="Cambria"/>
                <w:color w:val="000000" w:themeColor="text1"/>
                <w:szCs w:val="24"/>
              </w:rPr>
              <w:t>Moodul hinnatakse mitteeristavalt (A/MA).</w:t>
            </w:r>
            <w:r>
              <w:rPr>
                <w:rFonts w:ascii="Cambria" w:hAnsi="Cambria"/>
                <w:color w:val="000000" w:themeColor="text1"/>
                <w:szCs w:val="24"/>
              </w:rPr>
              <w:t xml:space="preserve"> </w:t>
            </w:r>
            <w:r w:rsidRPr="00252CDF">
              <w:rPr>
                <w:rFonts w:ascii="Cambria" w:hAnsi="Cambria"/>
                <w:color w:val="000000" w:themeColor="text1"/>
                <w:szCs w:val="24"/>
              </w:rPr>
              <w:t>Mooduli kokkuvõttev hinne kujuneb sooritatud iseseisvatest ja</w:t>
            </w:r>
            <w:r>
              <w:rPr>
                <w:rFonts w:ascii="Cambria" w:hAnsi="Cambria"/>
                <w:color w:val="000000" w:themeColor="text1"/>
                <w:szCs w:val="24"/>
              </w:rPr>
              <w:t xml:space="preserve"> </w:t>
            </w:r>
            <w:r w:rsidRPr="00252CDF">
              <w:rPr>
                <w:rFonts w:ascii="Cambria" w:hAnsi="Cambria"/>
                <w:color w:val="000000" w:themeColor="text1"/>
                <w:szCs w:val="24"/>
              </w:rPr>
              <w:t>juhendatud töödest ja mooduli lõpus sooritatavast treimise demonstratsioonist, millega on hinnatud õpiväljundeid 1–5. Mooduli õpiväljundite saavutamise toetamiseks</w:t>
            </w:r>
            <w:r>
              <w:rPr>
                <w:rFonts w:ascii="Cambria" w:hAnsi="Cambria"/>
                <w:color w:val="000000" w:themeColor="text1"/>
                <w:szCs w:val="24"/>
              </w:rPr>
              <w:t xml:space="preserve"> </w:t>
            </w:r>
            <w:r w:rsidRPr="00252CDF">
              <w:rPr>
                <w:rFonts w:ascii="Cambria" w:hAnsi="Cambria"/>
                <w:color w:val="000000" w:themeColor="text1"/>
                <w:szCs w:val="24"/>
              </w:rPr>
              <w:t>kasutatakse õppeprotsessi käigus kujundavat hindamist.</w:t>
            </w:r>
          </w:p>
        </w:tc>
      </w:tr>
      <w:tr w:rsidR="00856A9D" w:rsidRPr="00252CDF" w14:paraId="5D455297" w14:textId="77777777" w:rsidTr="00E440DE">
        <w:trPr>
          <w:trHeight w:val="275"/>
        </w:trPr>
        <w:tc>
          <w:tcPr>
            <w:tcW w:w="2802" w:type="dxa"/>
            <w:tcBorders>
              <w:top w:val="single" w:sz="4" w:space="0" w:color="000000"/>
              <w:left w:val="single" w:sz="4" w:space="0" w:color="000000"/>
              <w:bottom w:val="single" w:sz="4" w:space="0" w:color="000000"/>
              <w:right w:val="single" w:sz="4" w:space="0" w:color="000000"/>
            </w:tcBorders>
          </w:tcPr>
          <w:p w14:paraId="6E12F776" w14:textId="77777777" w:rsidR="00856A9D" w:rsidRPr="00252CDF" w:rsidRDefault="00856A9D" w:rsidP="00605701">
            <w:pPr>
              <w:spacing w:after="0" w:line="240" w:lineRule="auto"/>
              <w:ind w:left="0" w:right="0" w:firstLine="0"/>
              <w:jc w:val="left"/>
              <w:rPr>
                <w:rFonts w:ascii="Cambria" w:hAnsi="Cambria"/>
                <w:b/>
                <w:color w:val="000000" w:themeColor="text1"/>
                <w:szCs w:val="24"/>
              </w:rPr>
            </w:pPr>
            <w:r w:rsidRPr="00252CDF">
              <w:rPr>
                <w:rFonts w:ascii="Cambria" w:hAnsi="Cambria"/>
                <w:b/>
                <w:color w:val="000000" w:themeColor="text1"/>
                <w:szCs w:val="24"/>
              </w:rPr>
              <w:t xml:space="preserve">Kasutatav õppekirjandus /õppematerjal </w:t>
            </w:r>
          </w:p>
        </w:tc>
        <w:tc>
          <w:tcPr>
            <w:tcW w:w="18881" w:type="dxa"/>
            <w:gridSpan w:val="5"/>
            <w:tcBorders>
              <w:top w:val="single" w:sz="4" w:space="0" w:color="000000"/>
              <w:left w:val="single" w:sz="4" w:space="0" w:color="000000"/>
              <w:bottom w:val="single" w:sz="4" w:space="0" w:color="000000"/>
              <w:right w:val="single" w:sz="4" w:space="0" w:color="000000"/>
            </w:tcBorders>
          </w:tcPr>
          <w:p w14:paraId="2C376837" w14:textId="35727FC9" w:rsidR="00856A9D" w:rsidRPr="00D6021A" w:rsidRDefault="00856A9D" w:rsidP="00D6021A">
            <w:pPr>
              <w:spacing w:line="240" w:lineRule="auto"/>
              <w:rPr>
                <w:rFonts w:ascii="Cambria" w:hAnsi="Cambria"/>
                <w:color w:val="000000" w:themeColor="text1"/>
                <w:szCs w:val="24"/>
              </w:rPr>
            </w:pPr>
            <w:proofErr w:type="spellStart"/>
            <w:r w:rsidRPr="00D6021A">
              <w:rPr>
                <w:rFonts w:ascii="Cambria" w:hAnsi="Cambria"/>
                <w:color w:val="000000" w:themeColor="text1"/>
                <w:szCs w:val="24"/>
              </w:rPr>
              <w:t>Rohlin</w:t>
            </w:r>
            <w:proofErr w:type="spellEnd"/>
            <w:r w:rsidRPr="00D6021A">
              <w:rPr>
                <w:rFonts w:ascii="Cambria" w:hAnsi="Cambria"/>
                <w:color w:val="000000" w:themeColor="text1"/>
                <w:szCs w:val="24"/>
              </w:rPr>
              <w:t xml:space="preserve">, L. </w:t>
            </w:r>
            <w:r w:rsidR="00D6021A">
              <w:rPr>
                <w:rFonts w:ascii="Cambria" w:hAnsi="Cambria"/>
                <w:color w:val="000000" w:themeColor="text1"/>
                <w:szCs w:val="24"/>
              </w:rPr>
              <w:t xml:space="preserve">(2003). </w:t>
            </w:r>
            <w:r w:rsidRPr="00D6021A">
              <w:rPr>
                <w:rFonts w:ascii="Cambria" w:hAnsi="Cambria"/>
                <w:i/>
                <w:iCs/>
                <w:color w:val="000000" w:themeColor="text1"/>
                <w:szCs w:val="24"/>
              </w:rPr>
              <w:t>Keraamika käsiraamat</w:t>
            </w:r>
            <w:r w:rsidR="00D6021A" w:rsidRPr="00D6021A">
              <w:rPr>
                <w:rFonts w:ascii="Cambria" w:hAnsi="Cambria"/>
                <w:i/>
                <w:iCs/>
                <w:color w:val="000000" w:themeColor="text1"/>
                <w:szCs w:val="24"/>
              </w:rPr>
              <w:t>.</w:t>
            </w:r>
            <w:r w:rsidR="00D6021A">
              <w:rPr>
                <w:rFonts w:ascii="Cambria" w:hAnsi="Cambria"/>
                <w:color w:val="000000" w:themeColor="text1"/>
                <w:szCs w:val="24"/>
              </w:rPr>
              <w:t xml:space="preserve"> Tln: </w:t>
            </w:r>
            <w:r w:rsidRPr="00D6021A">
              <w:rPr>
                <w:rFonts w:ascii="Cambria" w:hAnsi="Cambria"/>
                <w:color w:val="000000" w:themeColor="text1"/>
                <w:szCs w:val="24"/>
              </w:rPr>
              <w:t>Eesti Kunstiakadeemia</w:t>
            </w:r>
          </w:p>
          <w:p w14:paraId="64A5D9D3" w14:textId="35790F21" w:rsidR="00856A9D" w:rsidRPr="00D6021A" w:rsidRDefault="00856A9D" w:rsidP="00D6021A">
            <w:pPr>
              <w:spacing w:line="240" w:lineRule="auto"/>
              <w:rPr>
                <w:rFonts w:ascii="Cambria" w:hAnsi="Cambria"/>
                <w:color w:val="000000" w:themeColor="text1"/>
                <w:szCs w:val="24"/>
              </w:rPr>
            </w:pPr>
            <w:proofErr w:type="spellStart"/>
            <w:r w:rsidRPr="00D6021A">
              <w:rPr>
                <w:rFonts w:ascii="Cambria" w:hAnsi="Cambria"/>
                <w:color w:val="000000" w:themeColor="text1"/>
                <w:szCs w:val="24"/>
              </w:rPr>
              <w:t>Mattison</w:t>
            </w:r>
            <w:proofErr w:type="spellEnd"/>
            <w:r w:rsidRPr="00D6021A">
              <w:rPr>
                <w:rFonts w:ascii="Cambria" w:hAnsi="Cambria"/>
                <w:color w:val="000000" w:themeColor="text1"/>
                <w:szCs w:val="24"/>
              </w:rPr>
              <w:t xml:space="preserve">, S. </w:t>
            </w:r>
            <w:r w:rsidR="00D6021A">
              <w:rPr>
                <w:rFonts w:ascii="Cambria" w:hAnsi="Cambria"/>
                <w:color w:val="000000" w:themeColor="text1"/>
                <w:szCs w:val="24"/>
              </w:rPr>
              <w:t xml:space="preserve">(2003). </w:t>
            </w:r>
            <w:r w:rsidRPr="005F64F2">
              <w:rPr>
                <w:rFonts w:ascii="Cambria" w:hAnsi="Cambria"/>
                <w:i/>
                <w:iCs/>
                <w:color w:val="000000" w:themeColor="text1"/>
                <w:szCs w:val="24"/>
              </w:rPr>
              <w:t xml:space="preserve">The </w:t>
            </w:r>
            <w:proofErr w:type="spellStart"/>
            <w:r w:rsidRPr="005F64F2">
              <w:rPr>
                <w:rFonts w:ascii="Cambria" w:hAnsi="Cambria"/>
                <w:i/>
                <w:iCs/>
                <w:color w:val="000000" w:themeColor="text1"/>
                <w:szCs w:val="24"/>
              </w:rPr>
              <w:t>Complete</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Potter</w:t>
            </w:r>
            <w:proofErr w:type="spellEnd"/>
            <w:r w:rsidR="005F64F2" w:rsidRPr="005F64F2">
              <w:rPr>
                <w:rFonts w:ascii="Cambria" w:hAnsi="Cambria"/>
                <w:i/>
                <w:iCs/>
                <w:color w:val="000000" w:themeColor="text1"/>
                <w:szCs w:val="24"/>
              </w:rPr>
              <w:t>.</w:t>
            </w:r>
            <w:r w:rsidRPr="00D6021A">
              <w:rPr>
                <w:rFonts w:ascii="Cambria" w:hAnsi="Cambria"/>
                <w:color w:val="000000" w:themeColor="text1"/>
                <w:szCs w:val="24"/>
              </w:rPr>
              <w:t xml:space="preserve"> </w:t>
            </w:r>
            <w:proofErr w:type="spellStart"/>
            <w:r w:rsidRPr="00D6021A">
              <w:rPr>
                <w:rFonts w:ascii="Cambria" w:hAnsi="Cambria"/>
                <w:color w:val="000000" w:themeColor="text1"/>
                <w:szCs w:val="24"/>
              </w:rPr>
              <w:t>Barrons</w:t>
            </w:r>
            <w:proofErr w:type="spellEnd"/>
            <w:r w:rsidRPr="00D6021A">
              <w:rPr>
                <w:rFonts w:ascii="Cambria" w:hAnsi="Cambria"/>
                <w:color w:val="000000" w:themeColor="text1"/>
                <w:szCs w:val="24"/>
              </w:rPr>
              <w:t xml:space="preserve"> </w:t>
            </w:r>
            <w:proofErr w:type="spellStart"/>
            <w:r w:rsidRPr="00D6021A">
              <w:rPr>
                <w:rFonts w:ascii="Cambria" w:hAnsi="Cambria"/>
                <w:color w:val="000000" w:themeColor="text1"/>
                <w:szCs w:val="24"/>
              </w:rPr>
              <w:t>Incorporated</w:t>
            </w:r>
            <w:proofErr w:type="spellEnd"/>
            <w:r w:rsidRPr="00D6021A">
              <w:rPr>
                <w:rFonts w:ascii="Cambria" w:hAnsi="Cambria"/>
                <w:color w:val="000000" w:themeColor="text1"/>
                <w:szCs w:val="24"/>
              </w:rPr>
              <w:t xml:space="preserve"> </w:t>
            </w:r>
            <w:proofErr w:type="spellStart"/>
            <w:r w:rsidRPr="00D6021A">
              <w:rPr>
                <w:rFonts w:ascii="Cambria" w:hAnsi="Cambria"/>
                <w:color w:val="000000" w:themeColor="text1"/>
                <w:szCs w:val="24"/>
              </w:rPr>
              <w:t>Series</w:t>
            </w:r>
            <w:proofErr w:type="spellEnd"/>
          </w:p>
          <w:p w14:paraId="49A2574F" w14:textId="1EDFDF7A" w:rsidR="00856A9D" w:rsidRPr="00D6021A" w:rsidRDefault="00856A9D" w:rsidP="00D6021A">
            <w:pPr>
              <w:spacing w:line="240" w:lineRule="auto"/>
              <w:rPr>
                <w:rFonts w:ascii="Cambria" w:hAnsi="Cambria"/>
                <w:color w:val="000000" w:themeColor="text1"/>
                <w:szCs w:val="24"/>
              </w:rPr>
            </w:pPr>
            <w:proofErr w:type="spellStart"/>
            <w:r w:rsidRPr="00D6021A">
              <w:rPr>
                <w:rFonts w:ascii="Cambria" w:hAnsi="Cambria"/>
                <w:color w:val="000000" w:themeColor="text1"/>
                <w:szCs w:val="24"/>
              </w:rPr>
              <w:t>Quinn</w:t>
            </w:r>
            <w:proofErr w:type="spellEnd"/>
            <w:r w:rsidRPr="00D6021A">
              <w:rPr>
                <w:rFonts w:ascii="Cambria" w:hAnsi="Cambria"/>
                <w:color w:val="000000" w:themeColor="text1"/>
                <w:szCs w:val="24"/>
              </w:rPr>
              <w:t xml:space="preserve">, A. </w:t>
            </w:r>
            <w:r w:rsidR="00D6021A">
              <w:rPr>
                <w:rFonts w:ascii="Cambria" w:hAnsi="Cambria"/>
                <w:color w:val="000000" w:themeColor="text1"/>
                <w:szCs w:val="24"/>
              </w:rPr>
              <w:t xml:space="preserve">(2007). </w:t>
            </w:r>
            <w:r w:rsidRPr="005F64F2">
              <w:rPr>
                <w:rFonts w:ascii="Cambria" w:hAnsi="Cambria"/>
                <w:i/>
                <w:iCs/>
                <w:color w:val="000000" w:themeColor="text1"/>
                <w:szCs w:val="24"/>
              </w:rPr>
              <w:t xml:space="preserve">The </w:t>
            </w:r>
            <w:proofErr w:type="spellStart"/>
            <w:r w:rsidRPr="005F64F2">
              <w:rPr>
                <w:rFonts w:ascii="Cambria" w:hAnsi="Cambria"/>
                <w:i/>
                <w:iCs/>
                <w:color w:val="000000" w:themeColor="text1"/>
                <w:szCs w:val="24"/>
              </w:rPr>
              <w:t>Ceramic</w:t>
            </w:r>
            <w:proofErr w:type="spellEnd"/>
            <w:r w:rsidRPr="005F64F2">
              <w:rPr>
                <w:rFonts w:ascii="Cambria" w:hAnsi="Cambria"/>
                <w:i/>
                <w:iCs/>
                <w:color w:val="000000" w:themeColor="text1"/>
                <w:szCs w:val="24"/>
              </w:rPr>
              <w:t xml:space="preserve"> Design </w:t>
            </w:r>
            <w:proofErr w:type="spellStart"/>
            <w:r w:rsidRPr="005F64F2">
              <w:rPr>
                <w:rFonts w:ascii="Cambria" w:hAnsi="Cambria"/>
                <w:i/>
                <w:iCs/>
                <w:color w:val="000000" w:themeColor="text1"/>
                <w:szCs w:val="24"/>
              </w:rPr>
              <w:t>Course</w:t>
            </w:r>
            <w:proofErr w:type="spellEnd"/>
            <w:r w:rsidR="005F64F2" w:rsidRPr="005F64F2">
              <w:rPr>
                <w:rFonts w:ascii="Cambria" w:hAnsi="Cambria"/>
                <w:i/>
                <w:iCs/>
                <w:color w:val="000000" w:themeColor="text1"/>
                <w:szCs w:val="24"/>
              </w:rPr>
              <w:t>.</w:t>
            </w:r>
            <w:r w:rsidRPr="00D6021A">
              <w:rPr>
                <w:rFonts w:ascii="Cambria" w:hAnsi="Cambria"/>
                <w:color w:val="000000" w:themeColor="text1"/>
                <w:szCs w:val="24"/>
              </w:rPr>
              <w:t xml:space="preserve"> </w:t>
            </w:r>
            <w:proofErr w:type="spellStart"/>
            <w:r w:rsidRPr="00D6021A">
              <w:rPr>
                <w:rFonts w:ascii="Cambria" w:hAnsi="Cambria"/>
                <w:color w:val="000000" w:themeColor="text1"/>
                <w:szCs w:val="24"/>
              </w:rPr>
              <w:t>Thames&amp;Hudson</w:t>
            </w:r>
            <w:proofErr w:type="spellEnd"/>
          </w:p>
          <w:p w14:paraId="73FC3B80" w14:textId="7A2DDD94" w:rsidR="00856A9D" w:rsidRPr="00D6021A" w:rsidRDefault="00856A9D" w:rsidP="00D6021A">
            <w:pPr>
              <w:spacing w:line="240" w:lineRule="auto"/>
              <w:rPr>
                <w:rFonts w:ascii="Cambria" w:hAnsi="Cambria"/>
                <w:color w:val="000000" w:themeColor="text1"/>
                <w:szCs w:val="24"/>
              </w:rPr>
            </w:pPr>
            <w:proofErr w:type="spellStart"/>
            <w:r w:rsidRPr="00D6021A">
              <w:rPr>
                <w:rFonts w:ascii="Cambria" w:hAnsi="Cambria"/>
                <w:color w:val="000000" w:themeColor="text1"/>
                <w:szCs w:val="24"/>
              </w:rPr>
              <w:t>Quinn</w:t>
            </w:r>
            <w:proofErr w:type="spellEnd"/>
            <w:r w:rsidRPr="00D6021A">
              <w:rPr>
                <w:rFonts w:ascii="Cambria" w:hAnsi="Cambria"/>
                <w:color w:val="000000" w:themeColor="text1"/>
                <w:szCs w:val="24"/>
              </w:rPr>
              <w:t xml:space="preserve">, A. &amp; </w:t>
            </w:r>
            <w:proofErr w:type="spellStart"/>
            <w:r w:rsidRPr="00D6021A">
              <w:rPr>
                <w:rFonts w:ascii="Cambria" w:hAnsi="Cambria"/>
                <w:color w:val="000000" w:themeColor="text1"/>
                <w:szCs w:val="24"/>
              </w:rPr>
              <w:t>Hooson</w:t>
            </w:r>
            <w:proofErr w:type="spellEnd"/>
            <w:r w:rsidRPr="00D6021A">
              <w:rPr>
                <w:rFonts w:ascii="Cambria" w:hAnsi="Cambria"/>
                <w:color w:val="000000" w:themeColor="text1"/>
                <w:szCs w:val="24"/>
              </w:rPr>
              <w:t xml:space="preserve">, D. </w:t>
            </w:r>
            <w:r w:rsidR="00D6021A">
              <w:rPr>
                <w:rFonts w:ascii="Cambria" w:hAnsi="Cambria"/>
                <w:color w:val="000000" w:themeColor="text1"/>
                <w:szCs w:val="24"/>
              </w:rPr>
              <w:t xml:space="preserve">(2012). </w:t>
            </w:r>
            <w:proofErr w:type="spellStart"/>
            <w:r w:rsidRPr="005F64F2">
              <w:rPr>
                <w:rFonts w:ascii="Cambria" w:hAnsi="Cambria"/>
                <w:i/>
                <w:iCs/>
                <w:color w:val="000000" w:themeColor="text1"/>
                <w:szCs w:val="24"/>
              </w:rPr>
              <w:t>Guide</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to</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Ceramics</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Workshop</w:t>
            </w:r>
            <w:proofErr w:type="spellEnd"/>
            <w:r w:rsidR="005F64F2">
              <w:rPr>
                <w:rFonts w:ascii="Cambria" w:hAnsi="Cambria"/>
                <w:color w:val="000000" w:themeColor="text1"/>
                <w:szCs w:val="24"/>
              </w:rPr>
              <w:t>.</w:t>
            </w:r>
            <w:r w:rsidRPr="00D6021A">
              <w:rPr>
                <w:rFonts w:ascii="Cambria" w:hAnsi="Cambria"/>
                <w:color w:val="000000" w:themeColor="text1"/>
                <w:szCs w:val="24"/>
              </w:rPr>
              <w:t xml:space="preserve"> </w:t>
            </w:r>
            <w:proofErr w:type="spellStart"/>
            <w:r w:rsidRPr="00D6021A">
              <w:rPr>
                <w:rFonts w:ascii="Cambria" w:hAnsi="Cambria"/>
                <w:color w:val="000000" w:themeColor="text1"/>
                <w:szCs w:val="24"/>
              </w:rPr>
              <w:t>Thames&amp;Hudson</w:t>
            </w:r>
            <w:proofErr w:type="spellEnd"/>
          </w:p>
          <w:p w14:paraId="214E8B5E" w14:textId="4C9A7EAF" w:rsidR="00856A9D" w:rsidRPr="00D6021A" w:rsidRDefault="00856A9D" w:rsidP="00D6021A">
            <w:pPr>
              <w:spacing w:line="240" w:lineRule="auto"/>
              <w:rPr>
                <w:rFonts w:ascii="Cambria" w:hAnsi="Cambria"/>
                <w:color w:val="000000" w:themeColor="text1"/>
                <w:szCs w:val="24"/>
              </w:rPr>
            </w:pPr>
            <w:proofErr w:type="spellStart"/>
            <w:r w:rsidRPr="00D6021A">
              <w:rPr>
                <w:rFonts w:ascii="Cambria" w:hAnsi="Cambria"/>
                <w:color w:val="000000" w:themeColor="text1"/>
                <w:szCs w:val="24"/>
              </w:rPr>
              <w:t>Connell</w:t>
            </w:r>
            <w:proofErr w:type="spellEnd"/>
            <w:r w:rsidRPr="00D6021A">
              <w:rPr>
                <w:rFonts w:ascii="Cambria" w:hAnsi="Cambria"/>
                <w:color w:val="000000" w:themeColor="text1"/>
                <w:szCs w:val="24"/>
              </w:rPr>
              <w:t xml:space="preserve">, J. </w:t>
            </w:r>
            <w:r w:rsidR="00D6021A">
              <w:rPr>
                <w:rFonts w:ascii="Cambria" w:hAnsi="Cambria"/>
                <w:color w:val="000000" w:themeColor="text1"/>
                <w:szCs w:val="24"/>
              </w:rPr>
              <w:t xml:space="preserve">(2002). </w:t>
            </w:r>
            <w:r w:rsidRPr="005F64F2">
              <w:rPr>
                <w:rFonts w:ascii="Cambria" w:hAnsi="Cambria"/>
                <w:i/>
                <w:iCs/>
                <w:color w:val="000000" w:themeColor="text1"/>
                <w:szCs w:val="24"/>
              </w:rPr>
              <w:t xml:space="preserve">The </w:t>
            </w:r>
            <w:proofErr w:type="spellStart"/>
            <w:r w:rsidRPr="005F64F2">
              <w:rPr>
                <w:rFonts w:ascii="Cambria" w:hAnsi="Cambria"/>
                <w:i/>
                <w:iCs/>
                <w:color w:val="000000" w:themeColor="text1"/>
                <w:szCs w:val="24"/>
              </w:rPr>
              <w:t>Potter's</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Guide</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to</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Ceramic</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Surfaces</w:t>
            </w:r>
            <w:proofErr w:type="spellEnd"/>
            <w:r w:rsidR="005F64F2" w:rsidRPr="005F64F2">
              <w:rPr>
                <w:rFonts w:ascii="Cambria" w:hAnsi="Cambria"/>
                <w:i/>
                <w:iCs/>
                <w:color w:val="000000" w:themeColor="text1"/>
                <w:szCs w:val="24"/>
              </w:rPr>
              <w:t>.</w:t>
            </w:r>
          </w:p>
        </w:tc>
      </w:tr>
    </w:tbl>
    <w:p w14:paraId="51CDB5F5" w14:textId="54D432EF" w:rsidR="00E15B76" w:rsidRDefault="00E15B76" w:rsidP="00605701">
      <w:pPr>
        <w:spacing w:after="200" w:line="240" w:lineRule="auto"/>
        <w:ind w:left="0" w:right="0" w:firstLine="0"/>
        <w:jc w:val="left"/>
        <w:rPr>
          <w:rFonts w:ascii="Cambria" w:hAnsi="Cambria"/>
          <w:color w:val="000000" w:themeColor="text1"/>
          <w:szCs w:val="24"/>
        </w:rPr>
      </w:pPr>
    </w:p>
    <w:p w14:paraId="75157FC9" w14:textId="1D8148F5" w:rsidR="003B61F5" w:rsidRDefault="00E15B76" w:rsidP="000E0CA7">
      <w:pPr>
        <w:spacing w:after="200" w:line="276" w:lineRule="auto"/>
        <w:ind w:left="0" w:right="0" w:firstLine="0"/>
        <w:jc w:val="left"/>
        <w:rPr>
          <w:rFonts w:ascii="Cambria" w:hAnsi="Cambria"/>
          <w:color w:val="000000" w:themeColor="text1"/>
          <w:szCs w:val="24"/>
        </w:rPr>
      </w:pPr>
      <w:r>
        <w:rPr>
          <w:rFonts w:ascii="Cambria" w:hAnsi="Cambria"/>
          <w:color w:val="000000" w:themeColor="text1"/>
          <w:szCs w:val="24"/>
        </w:rPr>
        <w:br w:type="page"/>
      </w:r>
    </w:p>
    <w:p w14:paraId="0A244AC7" w14:textId="66059DB4" w:rsidR="00E440DE" w:rsidRPr="0081248A" w:rsidRDefault="00E440DE" w:rsidP="0081248A">
      <w:pPr>
        <w:pStyle w:val="Pealkiri2"/>
        <w:rPr>
          <w:rFonts w:ascii="Cambria" w:hAnsi="Cambria"/>
        </w:rPr>
      </w:pPr>
      <w:bookmarkStart w:id="25" w:name="_Toc103677903"/>
      <w:r w:rsidRPr="0081248A">
        <w:rPr>
          <w:rFonts w:ascii="Cambria" w:hAnsi="Cambria"/>
        </w:rPr>
        <w:lastRenderedPageBreak/>
        <w:t>Üheosalise kipsvormi valmistamine</w:t>
      </w:r>
      <w:bookmarkEnd w:id="25"/>
    </w:p>
    <w:tbl>
      <w:tblPr>
        <w:tblStyle w:val="Kontuurtabel"/>
        <w:tblW w:w="21683" w:type="dxa"/>
        <w:tblLook w:val="04A0" w:firstRow="1" w:lastRow="0" w:firstColumn="1" w:lastColumn="0" w:noHBand="0" w:noVBand="1"/>
      </w:tblPr>
      <w:tblGrid>
        <w:gridCol w:w="6044"/>
        <w:gridCol w:w="6622"/>
        <w:gridCol w:w="3960"/>
        <w:gridCol w:w="5057"/>
      </w:tblGrid>
      <w:tr w:rsidR="00977C00" w:rsidRPr="00252CDF" w14:paraId="5130392C" w14:textId="77777777" w:rsidTr="007A2603">
        <w:trPr>
          <w:trHeight w:val="354"/>
        </w:trPr>
        <w:tc>
          <w:tcPr>
            <w:tcW w:w="6044" w:type="dxa"/>
            <w:vMerge w:val="restart"/>
            <w:shd w:val="clear" w:color="auto" w:fill="C6D9F1" w:themeFill="text2" w:themeFillTint="33"/>
            <w:vAlign w:val="center"/>
          </w:tcPr>
          <w:p w14:paraId="5BCA51B1" w14:textId="77777777" w:rsidR="001E70A4" w:rsidRPr="00A67680" w:rsidRDefault="000F7DF3" w:rsidP="007A2603">
            <w:pPr>
              <w:pStyle w:val="Loendilik2"/>
              <w:jc w:val="center"/>
              <w:rPr>
                <w:rFonts w:ascii="Cambria" w:hAnsi="Cambria"/>
                <w:b/>
                <w:bCs/>
              </w:rPr>
            </w:pPr>
            <w:bookmarkStart w:id="26" w:name="moodul10"/>
            <w:bookmarkEnd w:id="26"/>
            <w:r w:rsidRPr="00A67680">
              <w:rPr>
                <w:rFonts w:ascii="Cambria" w:hAnsi="Cambria"/>
                <w:b/>
                <w:bCs/>
              </w:rPr>
              <w:t>Moodul nr</w:t>
            </w:r>
            <w:r w:rsidR="001E70A4" w:rsidRPr="00A67680">
              <w:rPr>
                <w:rFonts w:ascii="Cambria" w:hAnsi="Cambria"/>
                <w:b/>
                <w:bCs/>
              </w:rPr>
              <w:t xml:space="preserve"> </w:t>
            </w:r>
            <w:r w:rsidR="00616EDC" w:rsidRPr="00A67680">
              <w:rPr>
                <w:rFonts w:ascii="Cambria" w:hAnsi="Cambria"/>
                <w:b/>
                <w:bCs/>
              </w:rPr>
              <w:t>11</w:t>
            </w:r>
          </w:p>
        </w:tc>
        <w:tc>
          <w:tcPr>
            <w:tcW w:w="6622" w:type="dxa"/>
            <w:vMerge w:val="restart"/>
            <w:shd w:val="clear" w:color="auto" w:fill="C6D9F1" w:themeFill="text2" w:themeFillTint="33"/>
            <w:vAlign w:val="center"/>
          </w:tcPr>
          <w:p w14:paraId="31B673B0" w14:textId="63556400" w:rsidR="001E70A4" w:rsidRPr="00A67680" w:rsidRDefault="00C1083A" w:rsidP="007A2603">
            <w:pPr>
              <w:pStyle w:val="Loendilik2"/>
              <w:jc w:val="center"/>
              <w:rPr>
                <w:rFonts w:ascii="Cambria" w:hAnsi="Cambria"/>
                <w:b/>
                <w:bCs/>
              </w:rPr>
            </w:pPr>
            <w:r w:rsidRPr="00A67680">
              <w:rPr>
                <w:rFonts w:ascii="Cambria" w:hAnsi="Cambria"/>
                <w:b/>
                <w:bCs/>
              </w:rPr>
              <w:t>ÜHEOSALISE KIPSVORMI VALMISTAMINE</w:t>
            </w:r>
          </w:p>
        </w:tc>
        <w:tc>
          <w:tcPr>
            <w:tcW w:w="9017" w:type="dxa"/>
            <w:gridSpan w:val="2"/>
            <w:shd w:val="clear" w:color="auto" w:fill="C6D9F1" w:themeFill="text2" w:themeFillTint="33"/>
            <w:vAlign w:val="center"/>
          </w:tcPr>
          <w:p w14:paraId="3F80F47D" w14:textId="17C47DDA" w:rsidR="001E70A4" w:rsidRPr="00252CDF" w:rsidRDefault="00F8268D"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6</w:t>
            </w:r>
            <w:r w:rsidR="001E70A4" w:rsidRPr="00252CDF">
              <w:rPr>
                <w:rFonts w:ascii="Cambria" w:hAnsi="Cambria"/>
                <w:b/>
                <w:color w:val="000000" w:themeColor="text1"/>
                <w:szCs w:val="24"/>
              </w:rPr>
              <w:t xml:space="preserve"> EKAP</w:t>
            </w:r>
            <w:r w:rsidR="00616EDC" w:rsidRPr="00252CDF">
              <w:rPr>
                <w:rFonts w:ascii="Cambria" w:hAnsi="Cambria"/>
                <w:b/>
                <w:color w:val="000000" w:themeColor="text1"/>
                <w:szCs w:val="24"/>
              </w:rPr>
              <w:t xml:space="preserve">/ </w:t>
            </w:r>
            <w:r w:rsidR="00C875A1" w:rsidRPr="00252CDF">
              <w:rPr>
                <w:rFonts w:ascii="Cambria" w:hAnsi="Cambria"/>
                <w:b/>
                <w:color w:val="000000" w:themeColor="text1"/>
                <w:szCs w:val="24"/>
              </w:rPr>
              <w:t>156</w:t>
            </w:r>
            <w:r w:rsidR="001E70A4" w:rsidRPr="00252CDF">
              <w:rPr>
                <w:rFonts w:ascii="Cambria" w:hAnsi="Cambria"/>
                <w:b/>
                <w:color w:val="000000" w:themeColor="text1"/>
                <w:szCs w:val="24"/>
              </w:rPr>
              <w:t xml:space="preserve"> tundi </w:t>
            </w:r>
          </w:p>
        </w:tc>
      </w:tr>
      <w:tr w:rsidR="00977C00" w:rsidRPr="00252CDF" w14:paraId="111AF495" w14:textId="77777777" w:rsidTr="00A37C56">
        <w:trPr>
          <w:trHeight w:val="323"/>
        </w:trPr>
        <w:tc>
          <w:tcPr>
            <w:tcW w:w="6044" w:type="dxa"/>
            <w:vMerge/>
            <w:shd w:val="clear" w:color="auto" w:fill="C6D9F1" w:themeFill="text2" w:themeFillTint="33"/>
            <w:vAlign w:val="center"/>
          </w:tcPr>
          <w:p w14:paraId="420E3E0D" w14:textId="77777777" w:rsidR="001E70A4" w:rsidRPr="00252CDF" w:rsidRDefault="001E70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76F563C" w14:textId="77777777" w:rsidR="001E70A4" w:rsidRPr="00252CDF" w:rsidRDefault="001E70A4" w:rsidP="00605701">
            <w:pPr>
              <w:spacing w:after="0" w:line="240" w:lineRule="auto"/>
              <w:ind w:left="2" w:right="0" w:firstLine="0"/>
              <w:jc w:val="left"/>
              <w:rPr>
                <w:rFonts w:ascii="Cambria" w:hAnsi="Cambria"/>
                <w:b/>
                <w:color w:val="000000" w:themeColor="text1"/>
                <w:szCs w:val="24"/>
              </w:rPr>
            </w:pPr>
          </w:p>
        </w:tc>
        <w:tc>
          <w:tcPr>
            <w:tcW w:w="9017" w:type="dxa"/>
            <w:gridSpan w:val="2"/>
            <w:shd w:val="clear" w:color="auto" w:fill="C6D9F1" w:themeFill="text2" w:themeFillTint="33"/>
            <w:vAlign w:val="center"/>
          </w:tcPr>
          <w:p w14:paraId="454C09A6" w14:textId="77777777" w:rsidR="001E70A4" w:rsidRPr="00252CDF" w:rsidRDefault="001E70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768C7C99" w14:textId="77777777" w:rsidTr="00A37C56">
        <w:trPr>
          <w:trHeight w:val="257"/>
        </w:trPr>
        <w:tc>
          <w:tcPr>
            <w:tcW w:w="6044" w:type="dxa"/>
            <w:vMerge/>
            <w:shd w:val="clear" w:color="auto" w:fill="C6D9F1" w:themeFill="text2" w:themeFillTint="33"/>
            <w:vAlign w:val="center"/>
          </w:tcPr>
          <w:p w14:paraId="5225B259" w14:textId="77777777" w:rsidR="001E70A4" w:rsidRPr="00252CDF" w:rsidRDefault="001E70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B37DF58" w14:textId="77777777" w:rsidR="001E70A4" w:rsidRPr="00252CDF" w:rsidRDefault="001E70A4"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797FF2BB" w14:textId="77777777" w:rsidR="001E70A4" w:rsidRPr="00252CDF" w:rsidRDefault="001E70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5057" w:type="dxa"/>
            <w:shd w:val="clear" w:color="auto" w:fill="C6D9F1" w:themeFill="text2" w:themeFillTint="33"/>
            <w:vAlign w:val="center"/>
          </w:tcPr>
          <w:p w14:paraId="3C8FDFE1" w14:textId="77777777" w:rsidR="001E70A4" w:rsidRPr="00252CDF" w:rsidRDefault="001E70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71FB305D" w14:textId="77777777" w:rsidTr="00A37C56">
        <w:trPr>
          <w:trHeight w:val="337"/>
        </w:trPr>
        <w:tc>
          <w:tcPr>
            <w:tcW w:w="6044" w:type="dxa"/>
            <w:vMerge/>
            <w:shd w:val="clear" w:color="auto" w:fill="C6D9F1" w:themeFill="text2" w:themeFillTint="33"/>
            <w:vAlign w:val="center"/>
          </w:tcPr>
          <w:p w14:paraId="0694ECD3" w14:textId="77777777" w:rsidR="001E70A4" w:rsidRPr="00252CDF" w:rsidRDefault="001E70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1A4E1C38" w14:textId="77777777" w:rsidR="001E70A4" w:rsidRPr="00252CDF" w:rsidRDefault="001E70A4"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419D4159" w14:textId="77777777" w:rsidR="001E70A4" w:rsidRPr="00252CDF" w:rsidRDefault="0023465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76</w:t>
            </w:r>
            <w:r w:rsidR="001E70A4" w:rsidRPr="00252CDF">
              <w:rPr>
                <w:rFonts w:ascii="Cambria" w:hAnsi="Cambria"/>
                <w:b/>
                <w:color w:val="000000" w:themeColor="text1"/>
                <w:szCs w:val="24"/>
              </w:rPr>
              <w:t xml:space="preserve"> tundi</w:t>
            </w:r>
          </w:p>
        </w:tc>
        <w:tc>
          <w:tcPr>
            <w:tcW w:w="5057" w:type="dxa"/>
            <w:shd w:val="clear" w:color="auto" w:fill="C6D9F1" w:themeFill="text2" w:themeFillTint="33"/>
            <w:vAlign w:val="center"/>
          </w:tcPr>
          <w:p w14:paraId="48E0C53A" w14:textId="77777777" w:rsidR="001E70A4" w:rsidRPr="00252CDF" w:rsidRDefault="0023465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80</w:t>
            </w:r>
            <w:r w:rsidR="001E70A4" w:rsidRPr="00252CDF">
              <w:rPr>
                <w:rFonts w:ascii="Cambria" w:hAnsi="Cambria"/>
                <w:b/>
                <w:color w:val="000000" w:themeColor="text1"/>
                <w:szCs w:val="24"/>
              </w:rPr>
              <w:t xml:space="preserve"> tundi</w:t>
            </w:r>
          </w:p>
        </w:tc>
      </w:tr>
      <w:tr w:rsidR="00977C00" w:rsidRPr="00252CDF" w14:paraId="3086680B" w14:textId="77777777" w:rsidTr="00A37C56">
        <w:trPr>
          <w:trHeight w:val="379"/>
        </w:trPr>
        <w:tc>
          <w:tcPr>
            <w:tcW w:w="21683" w:type="dxa"/>
            <w:gridSpan w:val="4"/>
            <w:vAlign w:val="center"/>
          </w:tcPr>
          <w:p w14:paraId="4C7B4803" w14:textId="77777777" w:rsidR="00444E50" w:rsidRPr="00252CDF" w:rsidRDefault="001E70A4" w:rsidP="00605701">
            <w:pPr>
              <w:tabs>
                <w:tab w:val="left" w:pos="945"/>
                <w:tab w:val="left" w:pos="1800"/>
              </w:tabs>
              <w:spacing w:line="240" w:lineRule="auto"/>
              <w:rPr>
                <w:rFonts w:ascii="Cambria" w:hAnsi="Cambria"/>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w:t>
            </w:r>
            <w:r w:rsidR="00E0035C" w:rsidRPr="00252CDF">
              <w:rPr>
                <w:rFonts w:ascii="Cambria" w:hAnsi="Cambria"/>
                <w:color w:val="000000" w:themeColor="text1"/>
                <w:szCs w:val="24"/>
              </w:rPr>
              <w:t>Õpetusega taotletakse, et õpilane omab ülevaadet kipsitööst, valmistab kavandi või tööjoonise alusel üheosalisi kipsvorme saviesemete paljundamiseks, järgides käsitöömeistri kutse-eetika nõudeid,</w:t>
            </w:r>
            <w:r w:rsidR="00605701">
              <w:rPr>
                <w:rFonts w:ascii="Cambria" w:hAnsi="Cambria"/>
                <w:color w:val="000000" w:themeColor="text1"/>
                <w:szCs w:val="24"/>
              </w:rPr>
              <w:t xml:space="preserve"> </w:t>
            </w:r>
            <w:r w:rsidR="00E0035C" w:rsidRPr="00252CDF">
              <w:rPr>
                <w:rFonts w:ascii="Cambria" w:hAnsi="Cambria"/>
                <w:color w:val="000000" w:themeColor="text1"/>
                <w:szCs w:val="24"/>
              </w:rPr>
              <w:t>säästlikku materjali kasutamist ja tööohutusnõudeid.</w:t>
            </w:r>
          </w:p>
        </w:tc>
      </w:tr>
      <w:tr w:rsidR="00977C00" w:rsidRPr="00252CDF" w14:paraId="7FFCEC8B" w14:textId="77777777" w:rsidTr="00A37C56">
        <w:trPr>
          <w:trHeight w:val="357"/>
        </w:trPr>
        <w:tc>
          <w:tcPr>
            <w:tcW w:w="21683" w:type="dxa"/>
            <w:gridSpan w:val="4"/>
            <w:vAlign w:val="center"/>
          </w:tcPr>
          <w:p w14:paraId="2F523661" w14:textId="77777777" w:rsidR="001E70A4" w:rsidRPr="00252CDF" w:rsidRDefault="001E70A4"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00197F23" w:rsidRPr="00252CDF">
              <w:rPr>
                <w:rFonts w:ascii="Cambria" w:hAnsi="Cambria"/>
                <w:color w:val="000000" w:themeColor="text1"/>
                <w:szCs w:val="24"/>
              </w:rPr>
              <w:t>P</w:t>
            </w:r>
            <w:r w:rsidR="00D66CBC" w:rsidRPr="00252CDF">
              <w:rPr>
                <w:rFonts w:ascii="Cambria" w:hAnsi="Cambria"/>
                <w:color w:val="000000" w:themeColor="text1"/>
                <w:szCs w:val="24"/>
              </w:rPr>
              <w:t>uuduvad</w:t>
            </w:r>
            <w:r w:rsidR="008123C6" w:rsidRPr="00252CDF">
              <w:rPr>
                <w:rFonts w:ascii="Cambria" w:hAnsi="Cambria"/>
                <w:color w:val="000000" w:themeColor="text1"/>
                <w:szCs w:val="24"/>
              </w:rPr>
              <w:t xml:space="preserve"> </w:t>
            </w:r>
          </w:p>
        </w:tc>
      </w:tr>
      <w:tr w:rsidR="001E70A4" w:rsidRPr="00252CDF" w14:paraId="47D4D389" w14:textId="77777777" w:rsidTr="000F41EE">
        <w:trPr>
          <w:trHeight w:val="332"/>
        </w:trPr>
        <w:tc>
          <w:tcPr>
            <w:tcW w:w="21683" w:type="dxa"/>
            <w:gridSpan w:val="4"/>
          </w:tcPr>
          <w:p w14:paraId="250B9160" w14:textId="77777777" w:rsidR="001E70A4" w:rsidRPr="00252CDF" w:rsidRDefault="001E70A4" w:rsidP="000F41EE">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 xml:space="preserve">Aine(d) ja õpetaja(d): </w:t>
            </w:r>
            <w:r w:rsidR="00E80B0C" w:rsidRPr="00252CDF">
              <w:rPr>
                <w:rFonts w:ascii="Cambria" w:hAnsi="Cambria"/>
                <w:b/>
                <w:color w:val="000000" w:themeColor="text1"/>
                <w:szCs w:val="24"/>
              </w:rPr>
              <w:t>Helina Nelis</w:t>
            </w:r>
          </w:p>
        </w:tc>
      </w:tr>
    </w:tbl>
    <w:tbl>
      <w:tblPr>
        <w:tblStyle w:val="TableGrid"/>
        <w:tblW w:w="21683"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457"/>
        <w:gridCol w:w="2693"/>
      </w:tblGrid>
      <w:tr w:rsidR="00977C00" w:rsidRPr="00252CDF" w14:paraId="7E200C59" w14:textId="77777777" w:rsidTr="00D4361B">
        <w:trPr>
          <w:trHeight w:val="1102"/>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DAAB8EB" w14:textId="0A144F36" w:rsidR="001E70A4" w:rsidRPr="00252CDF" w:rsidRDefault="001E70A4"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F96B8E0" w14:textId="170EBE3F" w:rsidR="001E70A4" w:rsidRPr="00090B53" w:rsidRDefault="001E70A4" w:rsidP="00D4361B">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43F5B31" w14:textId="77777777" w:rsidR="001E70A4" w:rsidRPr="00252CDF" w:rsidRDefault="001E70A4" w:rsidP="00D4361B">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9A3D58" w14:textId="482F7D7E" w:rsidR="001E70A4" w:rsidRPr="00252CDF" w:rsidRDefault="001E70A4" w:rsidP="00D4361B">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41302AF1" w14:textId="77777777" w:rsidR="001E70A4" w:rsidRPr="00252CDF" w:rsidRDefault="001E70A4" w:rsidP="00D4361B">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 (I)</w:t>
            </w:r>
          </w:p>
        </w:tc>
        <w:tc>
          <w:tcPr>
            <w:tcW w:w="44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EC2E73" w14:textId="77777777" w:rsidR="001E70A4" w:rsidRPr="00252CDF" w:rsidRDefault="001E70A4" w:rsidP="00D4361B">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BED5E1" w14:textId="60EE316C" w:rsidR="001E70A4" w:rsidRPr="00252CDF" w:rsidRDefault="001E70A4" w:rsidP="000F41EE">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4B38CCCC" w14:textId="77777777" w:rsidTr="000F41EE">
        <w:trPr>
          <w:trHeight w:val="1510"/>
        </w:trPr>
        <w:tc>
          <w:tcPr>
            <w:tcW w:w="2802" w:type="dxa"/>
            <w:tcBorders>
              <w:top w:val="single" w:sz="4" w:space="0" w:color="000000"/>
              <w:left w:val="single" w:sz="4" w:space="0" w:color="000000"/>
              <w:bottom w:val="single" w:sz="4" w:space="0" w:color="000000"/>
              <w:right w:val="single" w:sz="4" w:space="0" w:color="000000"/>
            </w:tcBorders>
          </w:tcPr>
          <w:p w14:paraId="020B919E" w14:textId="193B561C" w:rsidR="00A06548" w:rsidRPr="006D75E1" w:rsidRDefault="006D75E1" w:rsidP="006D75E1">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00261B7E" w:rsidRPr="006D75E1">
              <w:rPr>
                <w:rFonts w:ascii="Cambria" w:hAnsi="Cambria"/>
                <w:color w:val="000000" w:themeColor="text1"/>
                <w:szCs w:val="24"/>
              </w:rPr>
              <w:t xml:space="preserve">kavandab ja valmistab tööjoonise alusel savist mudeli </w:t>
            </w:r>
            <w:r w:rsidR="00A06548" w:rsidRPr="006D75E1">
              <w:rPr>
                <w:rFonts w:ascii="Cambria" w:hAnsi="Cambria"/>
                <w:color w:val="000000" w:themeColor="text1"/>
                <w:szCs w:val="24"/>
              </w:rPr>
              <w:t>kipsvormi võtmiseks</w:t>
            </w:r>
          </w:p>
        </w:tc>
        <w:tc>
          <w:tcPr>
            <w:tcW w:w="6061" w:type="dxa"/>
            <w:tcBorders>
              <w:top w:val="single" w:sz="4" w:space="0" w:color="000000"/>
              <w:left w:val="single" w:sz="4" w:space="0" w:color="000000"/>
              <w:bottom w:val="single" w:sz="4" w:space="0" w:color="000000"/>
              <w:right w:val="single" w:sz="4" w:space="0" w:color="000000"/>
            </w:tcBorders>
          </w:tcPr>
          <w:p w14:paraId="3431203F" w14:textId="42500FCE" w:rsidR="00866CC7" w:rsidRPr="006D75E1" w:rsidRDefault="006D75E1" w:rsidP="006D75E1">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HK 1.1. </w:t>
            </w:r>
            <w:r w:rsidR="0063419F" w:rsidRPr="006D75E1">
              <w:rPr>
                <w:rFonts w:ascii="Cambria" w:eastAsiaTheme="minorHAnsi" w:hAnsi="Cambria"/>
                <w:color w:val="000000" w:themeColor="text1"/>
                <w:szCs w:val="24"/>
                <w:lang w:eastAsia="en-US"/>
              </w:rPr>
              <w:t>kavandab ülesande alu</w:t>
            </w:r>
            <w:r w:rsidR="00866CC7" w:rsidRPr="006D75E1">
              <w:rPr>
                <w:rFonts w:ascii="Cambria" w:eastAsiaTheme="minorHAnsi" w:hAnsi="Cambria"/>
                <w:color w:val="000000" w:themeColor="text1"/>
                <w:szCs w:val="24"/>
                <w:lang w:eastAsia="en-US"/>
              </w:rPr>
              <w:t xml:space="preserve">sel eseme ja koostab tööjoonise </w:t>
            </w:r>
          </w:p>
          <w:p w14:paraId="5BAED73E" w14:textId="4B5E7E11" w:rsidR="0063419F" w:rsidRPr="006D75E1" w:rsidRDefault="006D75E1" w:rsidP="006D75E1">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HK 1.2. </w:t>
            </w:r>
            <w:r w:rsidR="0063419F" w:rsidRPr="006D75E1">
              <w:rPr>
                <w:rFonts w:ascii="Cambria" w:eastAsiaTheme="minorHAnsi" w:hAnsi="Cambria"/>
                <w:color w:val="000000" w:themeColor="text1"/>
                <w:szCs w:val="24"/>
                <w:lang w:eastAsia="en-US"/>
              </w:rPr>
              <w:t>modelleerib tööjoonise</w:t>
            </w:r>
            <w:r w:rsidR="00866CC7" w:rsidRPr="006D75E1">
              <w:rPr>
                <w:rFonts w:ascii="Cambria" w:eastAsiaTheme="minorHAnsi" w:hAnsi="Cambria"/>
                <w:color w:val="000000" w:themeColor="text1"/>
                <w:szCs w:val="24"/>
                <w:lang w:eastAsia="en-US"/>
              </w:rPr>
              <w:t xml:space="preserve"> alusel savist mudeli, selgitab </w:t>
            </w:r>
            <w:r w:rsidR="0063419F" w:rsidRPr="006D75E1">
              <w:rPr>
                <w:rFonts w:ascii="Cambria" w:eastAsiaTheme="minorHAnsi" w:hAnsi="Cambria"/>
                <w:color w:val="000000" w:themeColor="text1"/>
                <w:szCs w:val="24"/>
                <w:lang w:eastAsia="en-US"/>
              </w:rPr>
              <w:t>üheosalise kipsvormi võtmise võimalikkust sellest mudelist</w:t>
            </w:r>
          </w:p>
          <w:p w14:paraId="5D8454DE" w14:textId="71DE5E05" w:rsidR="00A06548" w:rsidRPr="006D75E1" w:rsidRDefault="006D75E1" w:rsidP="006D75E1">
            <w:pPr>
              <w:autoSpaceDE w:val="0"/>
              <w:autoSpaceDN w:val="0"/>
              <w:adjustRightInd w:val="0"/>
              <w:spacing w:after="0" w:line="240" w:lineRule="auto"/>
              <w:ind w:right="0"/>
              <w:jc w:val="left"/>
              <w:rPr>
                <w:rFonts w:ascii="Cambria" w:eastAsiaTheme="minorHAnsi" w:hAnsi="Cambria"/>
                <w:color w:val="000000" w:themeColor="text1"/>
                <w:szCs w:val="24"/>
                <w:lang w:eastAsia="en-US"/>
              </w:rPr>
            </w:pPr>
            <w:r>
              <w:rPr>
                <w:rFonts w:ascii="Cambria" w:eastAsiaTheme="minorHAnsi" w:hAnsi="Cambria"/>
                <w:color w:val="000000" w:themeColor="text1"/>
                <w:szCs w:val="24"/>
                <w:lang w:eastAsia="en-US"/>
              </w:rPr>
              <w:t xml:space="preserve">HK 1.3. </w:t>
            </w:r>
            <w:r w:rsidR="0063419F" w:rsidRPr="006D75E1">
              <w:rPr>
                <w:rFonts w:ascii="Cambria" w:eastAsiaTheme="minorHAnsi" w:hAnsi="Cambria"/>
                <w:color w:val="000000" w:themeColor="text1"/>
                <w:szCs w:val="24"/>
                <w:lang w:eastAsia="en-US"/>
              </w:rPr>
              <w:t>valmistab juhendi alusel m</w:t>
            </w:r>
            <w:r w:rsidR="00866CC7" w:rsidRPr="006D75E1">
              <w:rPr>
                <w:rFonts w:ascii="Cambria" w:eastAsiaTheme="minorHAnsi" w:hAnsi="Cambria"/>
                <w:color w:val="000000" w:themeColor="text1"/>
                <w:szCs w:val="24"/>
                <w:lang w:eastAsia="en-US"/>
              </w:rPr>
              <w:t xml:space="preserve">udeli ette kipsvormi võtmiseks, </w:t>
            </w:r>
            <w:r w:rsidR="0063419F" w:rsidRPr="006D75E1">
              <w:rPr>
                <w:rFonts w:ascii="Cambria" w:eastAsiaTheme="minorHAnsi" w:hAnsi="Cambria"/>
                <w:color w:val="000000" w:themeColor="text1"/>
                <w:szCs w:val="24"/>
                <w:lang w:eastAsia="en-US"/>
              </w:rPr>
              <w:t>selgitab töökäiku</w:t>
            </w:r>
          </w:p>
        </w:tc>
        <w:tc>
          <w:tcPr>
            <w:tcW w:w="2268" w:type="dxa"/>
            <w:tcBorders>
              <w:top w:val="single" w:sz="4" w:space="0" w:color="000000"/>
              <w:left w:val="single" w:sz="4" w:space="0" w:color="000000"/>
              <w:bottom w:val="single" w:sz="4" w:space="0" w:color="000000"/>
              <w:right w:val="single" w:sz="4" w:space="0" w:color="000000"/>
            </w:tcBorders>
          </w:tcPr>
          <w:p w14:paraId="1DC5AC84" w14:textId="0B056AB2" w:rsidR="00A06548" w:rsidRPr="00252CDF" w:rsidRDefault="00A06548"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5F64F2">
              <w:rPr>
                <w:rFonts w:ascii="Cambria" w:hAnsi="Cambria"/>
                <w:color w:val="000000" w:themeColor="text1"/>
                <w:szCs w:val="24"/>
              </w:rPr>
              <w:t>, s</w:t>
            </w:r>
            <w:r w:rsidRPr="00252CDF">
              <w:rPr>
                <w:rFonts w:ascii="Cambria" w:hAnsi="Cambria"/>
                <w:color w:val="000000" w:themeColor="text1"/>
                <w:szCs w:val="24"/>
              </w:rPr>
              <w:t>elgitus</w:t>
            </w:r>
            <w:r w:rsidR="005F64F2">
              <w:rPr>
                <w:rFonts w:ascii="Cambria" w:hAnsi="Cambria"/>
                <w:color w:val="000000" w:themeColor="text1"/>
                <w:szCs w:val="24"/>
              </w:rPr>
              <w:t>, i</w:t>
            </w:r>
            <w:r w:rsidRPr="00252CDF">
              <w:rPr>
                <w:rFonts w:ascii="Cambria" w:hAnsi="Cambria"/>
                <w:color w:val="000000" w:themeColor="text1"/>
                <w:szCs w:val="24"/>
              </w:rPr>
              <w:t>seseisev</w:t>
            </w:r>
          </w:p>
          <w:p w14:paraId="43780A9C" w14:textId="77777777" w:rsidR="00A06548" w:rsidRPr="00252CDF" w:rsidRDefault="00A06548"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töö erinevate</w:t>
            </w:r>
          </w:p>
          <w:p w14:paraId="682DEC40" w14:textId="7634684C" w:rsidR="00A06548" w:rsidRPr="00252CDF" w:rsidRDefault="00A06548"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r w:rsidR="005F64F2">
              <w:rPr>
                <w:rFonts w:ascii="Cambria" w:hAnsi="Cambria"/>
                <w:color w:val="000000" w:themeColor="text1"/>
                <w:szCs w:val="24"/>
              </w:rPr>
              <w:t>, p</w:t>
            </w:r>
            <w:r w:rsidRPr="00252CDF">
              <w:rPr>
                <w:rFonts w:ascii="Cambria" w:hAnsi="Cambria"/>
                <w:color w:val="000000" w:themeColor="text1"/>
                <w:szCs w:val="24"/>
              </w:rPr>
              <w:t>raktiline töö.</w:t>
            </w:r>
          </w:p>
        </w:tc>
        <w:tc>
          <w:tcPr>
            <w:tcW w:w="3402" w:type="dxa"/>
            <w:vMerge w:val="restart"/>
            <w:tcBorders>
              <w:top w:val="single" w:sz="4" w:space="0" w:color="000000"/>
              <w:left w:val="single" w:sz="4" w:space="0" w:color="000000"/>
              <w:right w:val="single" w:sz="4" w:space="0" w:color="000000"/>
            </w:tcBorders>
          </w:tcPr>
          <w:p w14:paraId="44CD34BB" w14:textId="3A13AFB6" w:rsidR="00F60C19" w:rsidRPr="00252CDF" w:rsidRDefault="00EC7F7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ÕV</w:t>
            </w:r>
            <w:r w:rsidR="005F64F2">
              <w:rPr>
                <w:rFonts w:ascii="Cambria" w:eastAsia="Segoe UI Symbol" w:hAnsi="Cambria"/>
                <w:color w:val="000000" w:themeColor="text1"/>
                <w:szCs w:val="24"/>
              </w:rPr>
              <w:t xml:space="preserve"> </w:t>
            </w:r>
            <w:r w:rsidR="005F64F2" w:rsidRPr="00252CDF">
              <w:rPr>
                <w:rFonts w:ascii="Cambria" w:eastAsia="Segoe UI Symbol" w:hAnsi="Cambria"/>
                <w:color w:val="000000" w:themeColor="text1"/>
                <w:szCs w:val="24"/>
              </w:rPr>
              <w:t>1.–5.</w:t>
            </w:r>
          </w:p>
          <w:p w14:paraId="0F6CCFD7" w14:textId="3F2B4E12" w:rsidR="00F60C19" w:rsidRPr="00252CDF" w:rsidRDefault="00F60C19"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0E0CA7">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w:t>
            </w:r>
            <w:r w:rsidR="002D6519" w:rsidRPr="00252CDF">
              <w:rPr>
                <w:rFonts w:ascii="Cambria" w:eastAsia="Segoe UI Symbol" w:hAnsi="Cambria"/>
                <w:color w:val="000000" w:themeColor="text1"/>
                <w:szCs w:val="24"/>
              </w:rPr>
              <w:t>I</w:t>
            </w:r>
            <w:r w:rsidR="000E0CA7">
              <w:rPr>
                <w:rFonts w:ascii="Cambria" w:eastAsia="Segoe UI Symbol" w:hAnsi="Cambria"/>
                <w:color w:val="000000" w:themeColor="text1"/>
                <w:szCs w:val="24"/>
              </w:rPr>
              <w:t xml:space="preserve">seseisev </w:t>
            </w:r>
            <w:r w:rsidR="002D6519" w:rsidRPr="00252CDF">
              <w:rPr>
                <w:rFonts w:ascii="Cambria" w:eastAsia="Segoe UI Symbol" w:hAnsi="Cambria"/>
                <w:color w:val="000000" w:themeColor="text1"/>
                <w:szCs w:val="24"/>
              </w:rPr>
              <w:t>praktiline</w:t>
            </w:r>
            <w:r w:rsidR="0008316D" w:rsidRPr="00252CDF">
              <w:rPr>
                <w:rFonts w:ascii="Cambria" w:eastAsia="Segoe UI Symbol" w:hAnsi="Cambria"/>
                <w:color w:val="000000" w:themeColor="text1"/>
                <w:szCs w:val="24"/>
              </w:rPr>
              <w:t xml:space="preserve"> töö </w:t>
            </w:r>
            <w:r w:rsidRPr="00252CDF">
              <w:rPr>
                <w:rFonts w:ascii="Cambria" w:eastAsia="Segoe UI Symbol" w:hAnsi="Cambria"/>
                <w:color w:val="000000" w:themeColor="text1"/>
                <w:szCs w:val="24"/>
              </w:rPr>
              <w:t>kompleksülesande alusel:</w:t>
            </w:r>
          </w:p>
          <w:p w14:paraId="5C6E1FC7" w14:textId="77777777" w:rsidR="00F60C19" w:rsidRPr="00252CDF" w:rsidRDefault="0008316D" w:rsidP="001F72AE">
            <w:pPr>
              <w:pStyle w:val="Loendilik"/>
              <w:numPr>
                <w:ilvl w:val="0"/>
                <w:numId w:val="34"/>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joonistab kavandi ja </w:t>
            </w:r>
            <w:r w:rsidR="00F60C19" w:rsidRPr="00252CDF">
              <w:rPr>
                <w:rFonts w:ascii="Cambria" w:eastAsia="Segoe UI Symbol" w:hAnsi="Cambria"/>
                <w:color w:val="000000" w:themeColor="text1"/>
                <w:szCs w:val="24"/>
              </w:rPr>
              <w:t>tööjoonise,</w:t>
            </w:r>
          </w:p>
          <w:p w14:paraId="07C609BC" w14:textId="77777777" w:rsidR="00F60C19" w:rsidRPr="00252CDF" w:rsidRDefault="00F60C19" w:rsidP="001F72AE">
            <w:pPr>
              <w:pStyle w:val="Loendilik"/>
              <w:numPr>
                <w:ilvl w:val="0"/>
                <w:numId w:val="34"/>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dokumenteerib mudeli,</w:t>
            </w:r>
          </w:p>
          <w:p w14:paraId="53702F1D" w14:textId="77777777" w:rsidR="00F60C19" w:rsidRPr="00252CDF" w:rsidRDefault="0008316D" w:rsidP="001F72AE">
            <w:pPr>
              <w:pStyle w:val="Loendilik"/>
              <w:numPr>
                <w:ilvl w:val="0"/>
                <w:numId w:val="34"/>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koostab nimekirja kasutatud materjalidest ja </w:t>
            </w:r>
            <w:r w:rsidR="00F60C19" w:rsidRPr="00252CDF">
              <w:rPr>
                <w:rFonts w:ascii="Cambria" w:eastAsia="Segoe UI Symbol" w:hAnsi="Cambria"/>
                <w:color w:val="000000" w:themeColor="text1"/>
                <w:szCs w:val="24"/>
              </w:rPr>
              <w:t>töövahenditest,</w:t>
            </w:r>
          </w:p>
          <w:p w14:paraId="11CC3FC2" w14:textId="77777777" w:rsidR="00F60C19" w:rsidRPr="00252CDF" w:rsidRDefault="0008316D" w:rsidP="001F72AE">
            <w:pPr>
              <w:pStyle w:val="Loendilik"/>
              <w:numPr>
                <w:ilvl w:val="0"/>
                <w:numId w:val="34"/>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dokumenteerib raketise ja kipsisegu valmistamise </w:t>
            </w:r>
            <w:r w:rsidR="00F60C19" w:rsidRPr="00252CDF">
              <w:rPr>
                <w:rFonts w:ascii="Cambria" w:eastAsia="Segoe UI Symbol" w:hAnsi="Cambria"/>
                <w:color w:val="000000" w:themeColor="text1"/>
                <w:szCs w:val="24"/>
              </w:rPr>
              <w:t>protsessi,</w:t>
            </w:r>
          </w:p>
          <w:p w14:paraId="63B6AF3F" w14:textId="77777777" w:rsidR="00F60C19" w:rsidRPr="00252CDF" w:rsidRDefault="0008316D" w:rsidP="001F72AE">
            <w:pPr>
              <w:pStyle w:val="Loendilik"/>
              <w:numPr>
                <w:ilvl w:val="0"/>
                <w:numId w:val="34"/>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analüüsib ja dokumenteerib </w:t>
            </w:r>
            <w:r w:rsidR="00F60C19" w:rsidRPr="00252CDF">
              <w:rPr>
                <w:rFonts w:ascii="Cambria" w:eastAsia="Segoe UI Symbol" w:hAnsi="Cambria"/>
                <w:color w:val="000000" w:themeColor="text1"/>
                <w:szCs w:val="24"/>
              </w:rPr>
              <w:t>tulemused,</w:t>
            </w:r>
          </w:p>
          <w:p w14:paraId="726DDF72" w14:textId="77777777" w:rsidR="00A06548" w:rsidRPr="00252CDF" w:rsidRDefault="0008316D" w:rsidP="001F72AE">
            <w:pPr>
              <w:pStyle w:val="Loendilik"/>
              <w:numPr>
                <w:ilvl w:val="0"/>
                <w:numId w:val="34"/>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esitab info õpimapis ja </w:t>
            </w:r>
            <w:r w:rsidR="00F60C19" w:rsidRPr="00252CDF">
              <w:rPr>
                <w:rFonts w:ascii="Cambria" w:eastAsia="Segoe UI Symbol" w:hAnsi="Cambria"/>
                <w:color w:val="000000" w:themeColor="text1"/>
                <w:szCs w:val="24"/>
              </w:rPr>
              <w:t>esitleb valmis kipsvormi.</w:t>
            </w:r>
          </w:p>
        </w:tc>
        <w:tc>
          <w:tcPr>
            <w:tcW w:w="4457" w:type="dxa"/>
            <w:tcBorders>
              <w:top w:val="single" w:sz="4" w:space="0" w:color="000000"/>
              <w:left w:val="single" w:sz="4" w:space="0" w:color="000000"/>
              <w:bottom w:val="single" w:sz="4" w:space="0" w:color="000000"/>
              <w:right w:val="single" w:sz="4" w:space="0" w:color="000000"/>
            </w:tcBorders>
          </w:tcPr>
          <w:p w14:paraId="7C221744" w14:textId="77777777" w:rsidR="00A06548" w:rsidRPr="00252CDF" w:rsidRDefault="00F60C19" w:rsidP="001F72AE">
            <w:pPr>
              <w:pStyle w:val="Loendilik"/>
              <w:numPr>
                <w:ilvl w:val="0"/>
                <w:numId w:val="57"/>
              </w:numPr>
              <w:tabs>
                <w:tab w:val="left" w:pos="2385"/>
                <w:tab w:val="left" w:pos="3240"/>
              </w:tabs>
              <w:snapToGri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Kavandamine:</w:t>
            </w:r>
            <w:r w:rsidR="00DB2B49" w:rsidRPr="00252CDF">
              <w:rPr>
                <w:rFonts w:ascii="Cambria" w:hAnsi="Cambria"/>
                <w:color w:val="000000" w:themeColor="text1"/>
                <w:szCs w:val="24"/>
              </w:rPr>
              <w:t xml:space="preserve"> kipsvormi võimaluste </w:t>
            </w:r>
            <w:r w:rsidRPr="00252CDF">
              <w:rPr>
                <w:rFonts w:ascii="Cambria" w:hAnsi="Cambria"/>
                <w:color w:val="000000" w:themeColor="text1"/>
                <w:szCs w:val="24"/>
              </w:rPr>
              <w:t>tutvustamine, p</w:t>
            </w:r>
            <w:r w:rsidR="00DB2B49" w:rsidRPr="00252CDF">
              <w:rPr>
                <w:rFonts w:ascii="Cambria" w:hAnsi="Cambria"/>
                <w:color w:val="000000" w:themeColor="text1"/>
                <w:szCs w:val="24"/>
              </w:rPr>
              <w:t xml:space="preserve">erspektiivis joonistatud kavand </w:t>
            </w:r>
            <w:r w:rsidRPr="00252CDF">
              <w:rPr>
                <w:rFonts w:ascii="Cambria" w:hAnsi="Cambria"/>
                <w:color w:val="000000" w:themeColor="text1"/>
                <w:szCs w:val="24"/>
              </w:rPr>
              <w:t>üheosalise kip</w:t>
            </w:r>
            <w:r w:rsidR="00DB2B49" w:rsidRPr="00252CDF">
              <w:rPr>
                <w:rFonts w:ascii="Cambria" w:hAnsi="Cambria"/>
                <w:color w:val="000000" w:themeColor="text1"/>
                <w:szCs w:val="24"/>
              </w:rPr>
              <w:t xml:space="preserve">svormi </w:t>
            </w:r>
            <w:r w:rsidRPr="00252CDF">
              <w:rPr>
                <w:rFonts w:ascii="Cambria" w:hAnsi="Cambria"/>
                <w:color w:val="000000" w:themeColor="text1"/>
                <w:szCs w:val="24"/>
              </w:rPr>
              <w:t>abil paljundamiseks.</w:t>
            </w:r>
          </w:p>
        </w:tc>
        <w:tc>
          <w:tcPr>
            <w:tcW w:w="2693" w:type="dxa"/>
            <w:tcBorders>
              <w:top w:val="single" w:sz="4" w:space="0" w:color="000000"/>
              <w:left w:val="single" w:sz="4" w:space="0" w:color="000000"/>
              <w:bottom w:val="single" w:sz="4" w:space="0" w:color="000000"/>
              <w:right w:val="single" w:sz="4" w:space="0" w:color="000000"/>
            </w:tcBorders>
          </w:tcPr>
          <w:p w14:paraId="42E37979" w14:textId="77777777" w:rsidR="006E52AE" w:rsidRPr="00252CDF" w:rsidRDefault="007135C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4</w:t>
            </w:r>
          </w:p>
          <w:p w14:paraId="2BB7F4D8" w14:textId="77777777" w:rsidR="00A06548" w:rsidRPr="00252CDF" w:rsidRDefault="00C47E0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8</w:t>
            </w:r>
            <w:r w:rsidR="006E52AE" w:rsidRPr="00252CDF">
              <w:rPr>
                <w:rFonts w:ascii="Cambria" w:hAnsi="Cambria"/>
                <w:color w:val="000000" w:themeColor="text1"/>
                <w:szCs w:val="24"/>
              </w:rPr>
              <w:t xml:space="preserve"> </w:t>
            </w:r>
          </w:p>
        </w:tc>
      </w:tr>
      <w:tr w:rsidR="00977C00" w:rsidRPr="00252CDF" w14:paraId="604190AB" w14:textId="77777777" w:rsidTr="000F41EE">
        <w:trPr>
          <w:trHeight w:val="1526"/>
        </w:trPr>
        <w:tc>
          <w:tcPr>
            <w:tcW w:w="2802" w:type="dxa"/>
            <w:tcBorders>
              <w:top w:val="single" w:sz="4" w:space="0" w:color="000000"/>
              <w:left w:val="single" w:sz="4" w:space="0" w:color="000000"/>
              <w:bottom w:val="single" w:sz="4" w:space="0" w:color="000000"/>
              <w:right w:val="single" w:sz="4" w:space="0" w:color="000000"/>
            </w:tcBorders>
          </w:tcPr>
          <w:p w14:paraId="5D158F24" w14:textId="670B1997" w:rsidR="00A06548" w:rsidRPr="006D75E1" w:rsidRDefault="006D75E1" w:rsidP="006D75E1">
            <w:pPr>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ÕV 2. </w:t>
            </w:r>
            <w:r w:rsidR="00686867" w:rsidRPr="006D75E1">
              <w:rPr>
                <w:rFonts w:ascii="Cambria" w:hAnsi="Cambria"/>
                <w:bCs/>
                <w:color w:val="000000" w:themeColor="text1"/>
                <w:szCs w:val="24"/>
              </w:rPr>
              <w:t xml:space="preserve">teab kipsi omadusi ja erinevaid kipsi liike, varub vormi võtmiseks sobiva kipsi ning hoiustab </w:t>
            </w:r>
            <w:r w:rsidR="00A06548" w:rsidRPr="006D75E1">
              <w:rPr>
                <w:rFonts w:ascii="Cambria" w:hAnsi="Cambria"/>
                <w:bCs/>
                <w:color w:val="000000" w:themeColor="text1"/>
                <w:szCs w:val="24"/>
              </w:rPr>
              <w:t>nõuetekohaselt</w:t>
            </w:r>
          </w:p>
        </w:tc>
        <w:tc>
          <w:tcPr>
            <w:tcW w:w="6061" w:type="dxa"/>
            <w:tcBorders>
              <w:top w:val="single" w:sz="4" w:space="0" w:color="000000"/>
              <w:left w:val="single" w:sz="4" w:space="0" w:color="000000"/>
              <w:bottom w:val="single" w:sz="4" w:space="0" w:color="000000"/>
              <w:right w:val="single" w:sz="4" w:space="0" w:color="000000"/>
            </w:tcBorders>
          </w:tcPr>
          <w:p w14:paraId="1F213A89" w14:textId="08CB3C38" w:rsidR="001B0997" w:rsidRPr="006D75E1" w:rsidRDefault="006D75E1" w:rsidP="006D75E1">
            <w:pPr>
              <w:widowControl w:val="0"/>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HK 2.1. </w:t>
            </w:r>
            <w:r w:rsidR="001B0997" w:rsidRPr="006D75E1">
              <w:rPr>
                <w:rFonts w:ascii="Cambria" w:eastAsia="Calibri" w:hAnsi="Cambria"/>
                <w:color w:val="000000" w:themeColor="text1"/>
                <w:szCs w:val="24"/>
                <w:lang w:eastAsia="ar-SA"/>
              </w:rPr>
              <w:t>kirjeldab kipsi omadusi, nimetab kolm keraamikas enim</w:t>
            </w:r>
            <w:r w:rsidR="00866CC7" w:rsidRPr="006D75E1">
              <w:rPr>
                <w:rFonts w:ascii="Cambria" w:eastAsia="Calibri" w:hAnsi="Cambria"/>
                <w:color w:val="000000" w:themeColor="text1"/>
                <w:szCs w:val="24"/>
                <w:lang w:eastAsia="ar-SA"/>
              </w:rPr>
              <w:t xml:space="preserve"> </w:t>
            </w:r>
            <w:r w:rsidR="001B0997" w:rsidRPr="006D75E1">
              <w:rPr>
                <w:rFonts w:ascii="Cambria" w:eastAsia="Calibri" w:hAnsi="Cambria"/>
                <w:color w:val="000000" w:themeColor="text1"/>
                <w:szCs w:val="24"/>
                <w:lang w:eastAsia="ar-SA"/>
              </w:rPr>
              <w:t>kasutatavat kipsiliiki ning selgitab nende erinevusi</w:t>
            </w:r>
          </w:p>
          <w:p w14:paraId="58CF672B" w14:textId="446A316F" w:rsidR="00A06548" w:rsidRPr="006D75E1" w:rsidRDefault="006D75E1" w:rsidP="006D75E1">
            <w:pPr>
              <w:widowControl w:val="0"/>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HK 2.2. </w:t>
            </w:r>
            <w:r w:rsidR="001B0997" w:rsidRPr="006D75E1">
              <w:rPr>
                <w:rFonts w:ascii="Cambria" w:eastAsia="Calibri" w:hAnsi="Cambria"/>
                <w:color w:val="000000" w:themeColor="text1"/>
                <w:szCs w:val="24"/>
                <w:lang w:eastAsia="ar-SA"/>
              </w:rPr>
              <w:t>selgitab ülesande alu</w:t>
            </w:r>
            <w:r w:rsidR="00866CC7" w:rsidRPr="006D75E1">
              <w:rPr>
                <w:rFonts w:ascii="Cambria" w:eastAsia="Calibri" w:hAnsi="Cambria"/>
                <w:color w:val="000000" w:themeColor="text1"/>
                <w:szCs w:val="24"/>
                <w:lang w:eastAsia="ar-SA"/>
              </w:rPr>
              <w:t xml:space="preserve">sel kipsi varumise võimalusi ja </w:t>
            </w:r>
            <w:r w:rsidR="001B0997" w:rsidRPr="006D75E1">
              <w:rPr>
                <w:rFonts w:ascii="Cambria" w:eastAsia="Calibri" w:hAnsi="Cambria"/>
                <w:color w:val="000000" w:themeColor="text1"/>
                <w:szCs w:val="24"/>
                <w:lang w:eastAsia="ar-SA"/>
              </w:rPr>
              <w:t>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04CBD483" w14:textId="16FCC8F6" w:rsidR="00D04A1D" w:rsidRPr="00252CDF" w:rsidRDefault="00D04A1D"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5F64F2">
              <w:rPr>
                <w:rFonts w:ascii="Cambria" w:hAnsi="Cambria"/>
                <w:color w:val="000000" w:themeColor="text1"/>
                <w:szCs w:val="24"/>
              </w:rPr>
              <w:t>, i</w:t>
            </w:r>
            <w:r w:rsidRPr="00252CDF">
              <w:rPr>
                <w:rFonts w:ascii="Cambria" w:hAnsi="Cambria"/>
                <w:color w:val="000000" w:themeColor="text1"/>
                <w:szCs w:val="24"/>
              </w:rPr>
              <w:t>seseisev töö</w:t>
            </w:r>
          </w:p>
          <w:p w14:paraId="1AA45BFE" w14:textId="77777777" w:rsidR="00D04A1D" w:rsidRPr="00252CDF" w:rsidRDefault="00D04A1D"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erinevate</w:t>
            </w:r>
          </w:p>
          <w:p w14:paraId="2E69CDCE" w14:textId="77777777" w:rsidR="00A06548" w:rsidRPr="00252CDF" w:rsidRDefault="00D04A1D"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p>
        </w:tc>
        <w:tc>
          <w:tcPr>
            <w:tcW w:w="3402" w:type="dxa"/>
            <w:vMerge/>
            <w:tcBorders>
              <w:left w:val="single" w:sz="4" w:space="0" w:color="000000"/>
              <w:right w:val="single" w:sz="4" w:space="0" w:color="000000"/>
            </w:tcBorders>
          </w:tcPr>
          <w:p w14:paraId="2C0929F5" w14:textId="77777777" w:rsidR="00A06548" w:rsidRPr="00252CDF" w:rsidRDefault="00A06548"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457" w:type="dxa"/>
            <w:tcBorders>
              <w:top w:val="single" w:sz="4" w:space="0" w:color="000000"/>
              <w:left w:val="single" w:sz="4" w:space="0" w:color="000000"/>
              <w:bottom w:val="single" w:sz="4" w:space="0" w:color="000000"/>
              <w:right w:val="single" w:sz="4" w:space="0" w:color="000000"/>
            </w:tcBorders>
          </w:tcPr>
          <w:p w14:paraId="769B78D6" w14:textId="77777777" w:rsidR="00A06548" w:rsidRPr="00252CDF" w:rsidRDefault="00703A66" w:rsidP="001F72AE">
            <w:pPr>
              <w:pStyle w:val="Loendilik"/>
              <w:numPr>
                <w:ilvl w:val="0"/>
                <w:numId w:val="58"/>
              </w:numPr>
              <w:tabs>
                <w:tab w:val="left" w:pos="8145"/>
                <w:tab w:val="left" w:pos="9000"/>
              </w:tab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Varumine:</w:t>
            </w:r>
            <w:r w:rsidR="009627C2" w:rsidRPr="00252CDF">
              <w:rPr>
                <w:rFonts w:ascii="Cambria" w:hAnsi="Cambria"/>
                <w:color w:val="000000" w:themeColor="text1"/>
                <w:szCs w:val="24"/>
              </w:rPr>
              <w:t xml:space="preserve"> kipsvormi tegemiseks sobilikud </w:t>
            </w:r>
            <w:r w:rsidRPr="00252CDF">
              <w:rPr>
                <w:rFonts w:ascii="Cambria" w:hAnsi="Cambria"/>
                <w:color w:val="000000" w:themeColor="text1"/>
                <w:szCs w:val="24"/>
              </w:rPr>
              <w:t>kipsid, kipsi varumine, kipsi hoiustamine.</w:t>
            </w:r>
          </w:p>
        </w:tc>
        <w:tc>
          <w:tcPr>
            <w:tcW w:w="2693" w:type="dxa"/>
            <w:tcBorders>
              <w:top w:val="single" w:sz="4" w:space="0" w:color="000000"/>
              <w:left w:val="single" w:sz="4" w:space="0" w:color="000000"/>
              <w:bottom w:val="single" w:sz="4" w:space="0" w:color="000000"/>
              <w:right w:val="single" w:sz="4" w:space="0" w:color="000000"/>
            </w:tcBorders>
          </w:tcPr>
          <w:p w14:paraId="4577ABF8" w14:textId="77777777" w:rsidR="006E52AE" w:rsidRPr="00252CDF" w:rsidRDefault="008A42E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ja P – lõimitud </w:t>
            </w:r>
            <w:r w:rsidR="000F3EDB" w:rsidRPr="00252CDF">
              <w:rPr>
                <w:rFonts w:ascii="Cambria" w:hAnsi="Cambria"/>
                <w:color w:val="000000" w:themeColor="text1"/>
                <w:szCs w:val="24"/>
              </w:rPr>
              <w:t>2</w:t>
            </w:r>
          </w:p>
          <w:p w14:paraId="1B0D173F" w14:textId="2993A142" w:rsidR="00A06548" w:rsidRPr="00252CDF" w:rsidRDefault="008A42E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w:t>
            </w:r>
            <w:r w:rsidR="006E52AE" w:rsidRPr="00252CDF">
              <w:rPr>
                <w:rFonts w:ascii="Cambria" w:hAnsi="Cambria"/>
                <w:color w:val="000000" w:themeColor="text1"/>
                <w:szCs w:val="24"/>
              </w:rPr>
              <w:t xml:space="preserve">2 </w:t>
            </w:r>
          </w:p>
        </w:tc>
      </w:tr>
      <w:tr w:rsidR="00977C00" w:rsidRPr="00252CDF" w14:paraId="5D33BD2D" w14:textId="77777777" w:rsidTr="006D75E1">
        <w:trPr>
          <w:trHeight w:val="1990"/>
        </w:trPr>
        <w:tc>
          <w:tcPr>
            <w:tcW w:w="2802" w:type="dxa"/>
            <w:tcBorders>
              <w:top w:val="single" w:sz="4" w:space="0" w:color="000000"/>
              <w:left w:val="single" w:sz="4" w:space="0" w:color="000000"/>
              <w:bottom w:val="single" w:sz="4" w:space="0" w:color="000000"/>
              <w:right w:val="single" w:sz="4" w:space="0" w:color="000000"/>
            </w:tcBorders>
          </w:tcPr>
          <w:p w14:paraId="4E57E695" w14:textId="13C81CFD" w:rsidR="00A06548" w:rsidRPr="006D75E1" w:rsidRDefault="006D75E1" w:rsidP="006D75E1">
            <w:pPr>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ÕV 3. </w:t>
            </w:r>
            <w:r w:rsidR="00A06548" w:rsidRPr="006D75E1">
              <w:rPr>
                <w:rFonts w:ascii="Cambria" w:hAnsi="Cambria"/>
                <w:bCs/>
                <w:color w:val="000000" w:themeColor="text1"/>
                <w:szCs w:val="24"/>
              </w:rPr>
              <w:t>tunneb tööpro</w:t>
            </w:r>
            <w:r w:rsidR="00B340D8" w:rsidRPr="006D75E1">
              <w:rPr>
                <w:rFonts w:ascii="Cambria" w:hAnsi="Cambria"/>
                <w:bCs/>
                <w:color w:val="000000" w:themeColor="text1"/>
                <w:szCs w:val="24"/>
              </w:rPr>
              <w:t xml:space="preserve">tsessi ja vastavalt sellele valmistab ette töökoha ja materjalid, seab töökorda töövahendid ja </w:t>
            </w:r>
            <w:r w:rsidR="00A06548" w:rsidRPr="006D75E1">
              <w:rPr>
                <w:rFonts w:ascii="Cambria" w:hAnsi="Cambria"/>
                <w:bCs/>
                <w:color w:val="000000" w:themeColor="text1"/>
                <w:szCs w:val="24"/>
              </w:rPr>
              <w:t>seadmed</w:t>
            </w:r>
          </w:p>
        </w:tc>
        <w:tc>
          <w:tcPr>
            <w:tcW w:w="6061" w:type="dxa"/>
            <w:tcBorders>
              <w:top w:val="single" w:sz="4" w:space="0" w:color="000000"/>
              <w:left w:val="single" w:sz="4" w:space="0" w:color="000000"/>
              <w:bottom w:val="single" w:sz="4" w:space="0" w:color="000000"/>
              <w:right w:val="single" w:sz="4" w:space="0" w:color="000000"/>
            </w:tcBorders>
          </w:tcPr>
          <w:p w14:paraId="1D35C2A4" w14:textId="0B370B89" w:rsidR="00CB59ED" w:rsidRPr="006D75E1" w:rsidRDefault="006D75E1" w:rsidP="006D75E1">
            <w:pPr>
              <w:widowControl w:val="0"/>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HK 3.1. </w:t>
            </w:r>
            <w:r w:rsidR="00CB59ED" w:rsidRPr="006D75E1">
              <w:rPr>
                <w:rFonts w:ascii="Cambria" w:eastAsia="Calibri" w:hAnsi="Cambria"/>
                <w:color w:val="000000" w:themeColor="text1"/>
                <w:szCs w:val="24"/>
                <w:lang w:eastAsia="ar-SA"/>
              </w:rPr>
              <w:t>selgitab ülesande alusel tööprotsessi ja tööetappide</w:t>
            </w:r>
            <w:r w:rsidR="00866CC7" w:rsidRPr="006D75E1">
              <w:rPr>
                <w:rFonts w:ascii="Cambria" w:eastAsia="Calibri" w:hAnsi="Cambria"/>
                <w:color w:val="000000" w:themeColor="text1"/>
                <w:szCs w:val="24"/>
                <w:lang w:eastAsia="ar-SA"/>
              </w:rPr>
              <w:t xml:space="preserve"> </w:t>
            </w:r>
            <w:r w:rsidR="00CB59ED" w:rsidRPr="006D75E1">
              <w:rPr>
                <w:rFonts w:ascii="Cambria" w:eastAsia="Calibri" w:hAnsi="Cambria"/>
                <w:color w:val="000000" w:themeColor="text1"/>
                <w:szCs w:val="24"/>
                <w:lang w:eastAsia="ar-SA"/>
              </w:rPr>
              <w:t>omavahelisi seoseid</w:t>
            </w:r>
          </w:p>
          <w:p w14:paraId="3278BF42" w14:textId="6E7EBCFA" w:rsidR="00CB59ED" w:rsidRPr="006D75E1" w:rsidRDefault="006D75E1" w:rsidP="006D75E1">
            <w:pPr>
              <w:widowControl w:val="0"/>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HK 3.2. </w:t>
            </w:r>
            <w:r w:rsidR="00CB59ED" w:rsidRPr="006D75E1">
              <w:rPr>
                <w:rFonts w:ascii="Cambria" w:eastAsia="Calibri" w:hAnsi="Cambria"/>
                <w:color w:val="000000" w:themeColor="text1"/>
                <w:szCs w:val="24"/>
                <w:lang w:eastAsia="ar-SA"/>
              </w:rPr>
              <w:t>valmistab juhendi põhjal ette töökoha, valib kipsvormi</w:t>
            </w:r>
            <w:r w:rsidR="00866CC7" w:rsidRPr="006D75E1">
              <w:rPr>
                <w:rFonts w:ascii="Cambria" w:eastAsia="Calibri" w:hAnsi="Cambria"/>
                <w:color w:val="000000" w:themeColor="text1"/>
                <w:szCs w:val="24"/>
                <w:lang w:eastAsia="ar-SA"/>
              </w:rPr>
              <w:t xml:space="preserve"> </w:t>
            </w:r>
            <w:r w:rsidR="00CB59ED" w:rsidRPr="006D75E1">
              <w:rPr>
                <w:rFonts w:ascii="Cambria" w:eastAsia="Calibri" w:hAnsi="Cambria"/>
                <w:color w:val="000000" w:themeColor="text1"/>
                <w:szCs w:val="24"/>
                <w:lang w:eastAsia="ar-SA"/>
              </w:rPr>
              <w:t>valmistamiseks vajalikud tööriistad, vahendid ja materjalid,</w:t>
            </w:r>
            <w:r w:rsidR="00866CC7" w:rsidRPr="006D75E1">
              <w:rPr>
                <w:rFonts w:ascii="Cambria" w:eastAsia="Calibri" w:hAnsi="Cambria"/>
                <w:color w:val="000000" w:themeColor="text1"/>
                <w:szCs w:val="24"/>
                <w:lang w:eastAsia="ar-SA"/>
              </w:rPr>
              <w:t xml:space="preserve"> </w:t>
            </w:r>
            <w:r w:rsidR="00CB59ED" w:rsidRPr="006D75E1">
              <w:rPr>
                <w:rFonts w:ascii="Cambria" w:eastAsia="Calibri" w:hAnsi="Cambria"/>
                <w:color w:val="000000" w:themeColor="text1"/>
                <w:szCs w:val="24"/>
                <w:lang w:eastAsia="ar-SA"/>
              </w:rPr>
              <w:t>selgitab oma valikute ja tööprotsessi seost</w:t>
            </w:r>
          </w:p>
          <w:p w14:paraId="5D4E0ADC" w14:textId="27513BBC" w:rsidR="00A06548" w:rsidRPr="006D75E1" w:rsidRDefault="006D75E1" w:rsidP="006D75E1">
            <w:pPr>
              <w:widowControl w:val="0"/>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HK 3.3. </w:t>
            </w:r>
            <w:r w:rsidR="00CB59ED" w:rsidRPr="006D75E1">
              <w:rPr>
                <w:rFonts w:ascii="Cambria" w:eastAsia="Calibri" w:hAnsi="Cambria"/>
                <w:color w:val="000000" w:themeColor="text1"/>
                <w:szCs w:val="24"/>
                <w:lang w:eastAsia="ar-SA"/>
              </w:rPr>
              <w:t>selgitab juhendi alusel tööks</w:t>
            </w:r>
            <w:r w:rsidR="00866CC7" w:rsidRPr="006D75E1">
              <w:rPr>
                <w:rFonts w:ascii="Cambria" w:eastAsia="Calibri" w:hAnsi="Cambria"/>
                <w:color w:val="000000" w:themeColor="text1"/>
                <w:szCs w:val="24"/>
                <w:lang w:eastAsia="ar-SA"/>
              </w:rPr>
              <w:t xml:space="preserve"> vajalike vahendite ja seadmete </w:t>
            </w:r>
            <w:r w:rsidR="00CB59ED" w:rsidRPr="006D75E1">
              <w:rPr>
                <w:rFonts w:ascii="Cambria" w:eastAsia="Calibri" w:hAnsi="Cambria"/>
                <w:color w:val="000000" w:themeColor="text1"/>
                <w:szCs w:val="24"/>
                <w:lang w:eastAsia="ar-SA"/>
              </w:rPr>
              <w:t>kasutamist ja hooldamist</w:t>
            </w:r>
          </w:p>
        </w:tc>
        <w:tc>
          <w:tcPr>
            <w:tcW w:w="2268" w:type="dxa"/>
            <w:tcBorders>
              <w:top w:val="single" w:sz="4" w:space="0" w:color="000000"/>
              <w:left w:val="single" w:sz="4" w:space="0" w:color="000000"/>
              <w:bottom w:val="single" w:sz="4" w:space="0" w:color="000000"/>
              <w:right w:val="single" w:sz="4" w:space="0" w:color="000000"/>
            </w:tcBorders>
          </w:tcPr>
          <w:p w14:paraId="20BE6C02" w14:textId="6B2ABDE4" w:rsidR="00A06548" w:rsidRPr="00252CDF" w:rsidRDefault="00A06548"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5F64F2">
              <w:rPr>
                <w:rFonts w:ascii="Cambria" w:hAnsi="Cambria"/>
                <w:color w:val="000000" w:themeColor="text1"/>
                <w:szCs w:val="24"/>
              </w:rPr>
              <w:t>, j</w:t>
            </w:r>
            <w:r w:rsidRPr="00252CDF">
              <w:rPr>
                <w:rFonts w:ascii="Cambria" w:hAnsi="Cambria"/>
                <w:color w:val="000000" w:themeColor="text1"/>
                <w:szCs w:val="24"/>
              </w:rPr>
              <w:t>uhendatud</w:t>
            </w:r>
          </w:p>
          <w:p w14:paraId="44425C46" w14:textId="77777777" w:rsidR="00A06548" w:rsidRPr="00252CDF" w:rsidRDefault="00A06548"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praktiline töö.</w:t>
            </w:r>
          </w:p>
        </w:tc>
        <w:tc>
          <w:tcPr>
            <w:tcW w:w="3402" w:type="dxa"/>
            <w:vMerge/>
            <w:tcBorders>
              <w:left w:val="single" w:sz="4" w:space="0" w:color="000000"/>
              <w:right w:val="single" w:sz="4" w:space="0" w:color="000000"/>
            </w:tcBorders>
          </w:tcPr>
          <w:p w14:paraId="40DAB136" w14:textId="77777777" w:rsidR="00A06548" w:rsidRPr="00252CDF" w:rsidRDefault="00A06548"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457" w:type="dxa"/>
            <w:tcBorders>
              <w:top w:val="single" w:sz="4" w:space="0" w:color="000000"/>
              <w:left w:val="single" w:sz="4" w:space="0" w:color="000000"/>
              <w:bottom w:val="single" w:sz="4" w:space="0" w:color="000000"/>
              <w:right w:val="single" w:sz="4" w:space="0" w:color="000000"/>
            </w:tcBorders>
          </w:tcPr>
          <w:p w14:paraId="20CD3EE8" w14:textId="77777777" w:rsidR="00A06548" w:rsidRPr="00252CDF" w:rsidRDefault="00CB59ED" w:rsidP="001F72AE">
            <w:pPr>
              <w:pStyle w:val="Loendilik"/>
              <w:numPr>
                <w:ilvl w:val="0"/>
                <w:numId w:val="59"/>
              </w:numPr>
              <w:tabs>
                <w:tab w:val="left" w:pos="8145"/>
                <w:tab w:val="left" w:pos="9000"/>
              </w:tab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Töökoht ja töövahendid:</w:t>
            </w:r>
            <w:r w:rsidRPr="00252CDF">
              <w:rPr>
                <w:rFonts w:ascii="Cambria" w:hAnsi="Cambria"/>
                <w:color w:val="000000" w:themeColor="text1"/>
                <w:szCs w:val="24"/>
              </w:rPr>
              <w:t xml:space="preserve"> kipsi liigid, tö</w:t>
            </w:r>
            <w:r w:rsidR="0008316D" w:rsidRPr="00252CDF">
              <w:rPr>
                <w:rFonts w:ascii="Cambria" w:hAnsi="Cambria"/>
                <w:color w:val="000000" w:themeColor="text1"/>
                <w:szCs w:val="24"/>
              </w:rPr>
              <w:t xml:space="preserve">öpinnad, </w:t>
            </w:r>
            <w:r w:rsidRPr="00252CDF">
              <w:rPr>
                <w:rFonts w:ascii="Cambria" w:hAnsi="Cambria"/>
                <w:color w:val="000000" w:themeColor="text1"/>
                <w:szCs w:val="24"/>
              </w:rPr>
              <w:t>kipsikaabits, n</w:t>
            </w:r>
            <w:r w:rsidR="0008316D" w:rsidRPr="00252CDF">
              <w:rPr>
                <w:rFonts w:ascii="Cambria" w:hAnsi="Cambria"/>
                <w:color w:val="000000" w:themeColor="text1"/>
                <w:szCs w:val="24"/>
              </w:rPr>
              <w:t xml:space="preserve">uga, kipsi segamiseks sobilikud nõud, </w:t>
            </w:r>
            <w:r w:rsidRPr="00252CDF">
              <w:rPr>
                <w:rFonts w:ascii="Cambria" w:hAnsi="Cambria"/>
                <w:color w:val="000000" w:themeColor="text1"/>
                <w:szCs w:val="24"/>
              </w:rPr>
              <w:t>kips</w:t>
            </w:r>
            <w:r w:rsidR="0008316D" w:rsidRPr="00252CDF">
              <w:rPr>
                <w:rFonts w:ascii="Cambria" w:hAnsi="Cambria"/>
                <w:color w:val="000000" w:themeColor="text1"/>
                <w:szCs w:val="24"/>
              </w:rPr>
              <w:t xml:space="preserve">iga töötamise ohud, töövahendid </w:t>
            </w:r>
            <w:r w:rsidRPr="00252CDF">
              <w:rPr>
                <w:rFonts w:ascii="Cambria" w:hAnsi="Cambria"/>
                <w:color w:val="000000" w:themeColor="text1"/>
                <w:szCs w:val="24"/>
              </w:rPr>
              <w:t>raketise valmistamiseks.</w:t>
            </w:r>
          </w:p>
        </w:tc>
        <w:tc>
          <w:tcPr>
            <w:tcW w:w="2693" w:type="dxa"/>
            <w:tcBorders>
              <w:top w:val="single" w:sz="4" w:space="0" w:color="000000"/>
              <w:left w:val="single" w:sz="4" w:space="0" w:color="000000"/>
              <w:bottom w:val="single" w:sz="4" w:space="0" w:color="000000"/>
              <w:right w:val="single" w:sz="4" w:space="0" w:color="000000"/>
            </w:tcBorders>
          </w:tcPr>
          <w:p w14:paraId="7CF31F65" w14:textId="77777777" w:rsidR="006E52AE" w:rsidRPr="00252CDF" w:rsidRDefault="008A42E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w:t>
            </w:r>
          </w:p>
          <w:p w14:paraId="16087315" w14:textId="119CD41F" w:rsidR="00A06548" w:rsidRPr="00252CDF" w:rsidRDefault="008A42E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4</w:t>
            </w:r>
          </w:p>
        </w:tc>
      </w:tr>
      <w:tr w:rsidR="00977C00" w:rsidRPr="00252CDF" w14:paraId="7154AEEC" w14:textId="77777777" w:rsidTr="007F0456">
        <w:trPr>
          <w:trHeight w:val="1692"/>
        </w:trPr>
        <w:tc>
          <w:tcPr>
            <w:tcW w:w="2802" w:type="dxa"/>
            <w:tcBorders>
              <w:top w:val="single" w:sz="4" w:space="0" w:color="000000"/>
              <w:left w:val="single" w:sz="4" w:space="0" w:color="000000"/>
              <w:bottom w:val="single" w:sz="4" w:space="0" w:color="000000"/>
              <w:right w:val="single" w:sz="4" w:space="0" w:color="000000"/>
            </w:tcBorders>
          </w:tcPr>
          <w:p w14:paraId="24ED4B4E" w14:textId="69CF0D70" w:rsidR="00A06548" w:rsidRPr="007F0456" w:rsidRDefault="007F0456" w:rsidP="007F0456">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4. </w:t>
            </w:r>
            <w:r w:rsidR="00B340D8" w:rsidRPr="007F0456">
              <w:rPr>
                <w:rFonts w:ascii="Cambria" w:hAnsi="Cambria"/>
                <w:color w:val="000000" w:themeColor="text1"/>
                <w:szCs w:val="24"/>
              </w:rPr>
              <w:t xml:space="preserve">planeerib tööde </w:t>
            </w:r>
            <w:r w:rsidR="00A06548" w:rsidRPr="007F0456">
              <w:rPr>
                <w:rFonts w:ascii="Cambria" w:hAnsi="Cambria"/>
                <w:color w:val="000000" w:themeColor="text1"/>
                <w:szCs w:val="24"/>
              </w:rPr>
              <w:t>järjekorra ja</w:t>
            </w:r>
            <w:r w:rsidR="003E2356" w:rsidRPr="007F0456">
              <w:rPr>
                <w:rFonts w:ascii="Cambria" w:hAnsi="Cambria"/>
                <w:color w:val="000000" w:themeColor="text1"/>
                <w:szCs w:val="24"/>
              </w:rPr>
              <w:t xml:space="preserve"> </w:t>
            </w:r>
            <w:r w:rsidR="00B340D8" w:rsidRPr="007F0456">
              <w:rPr>
                <w:rFonts w:ascii="Cambria" w:hAnsi="Cambria"/>
                <w:color w:val="000000" w:themeColor="text1"/>
                <w:szCs w:val="24"/>
              </w:rPr>
              <w:t xml:space="preserve">tööülesande täitmiseks kuluva aja </w:t>
            </w:r>
            <w:r w:rsidR="002471BC">
              <w:rPr>
                <w:rFonts w:ascii="Cambria" w:hAnsi="Cambria"/>
                <w:color w:val="000000" w:themeColor="text1"/>
                <w:szCs w:val="24"/>
              </w:rPr>
              <w:t>ning</w:t>
            </w:r>
            <w:r w:rsidR="00B340D8" w:rsidRPr="007F0456">
              <w:rPr>
                <w:rFonts w:ascii="Cambria" w:hAnsi="Cambria"/>
                <w:color w:val="000000" w:themeColor="text1"/>
                <w:szCs w:val="24"/>
              </w:rPr>
              <w:t xml:space="preserve"> materjali kulu</w:t>
            </w:r>
            <w:r w:rsidR="002471BC">
              <w:rPr>
                <w:rFonts w:ascii="Cambria" w:hAnsi="Cambria"/>
                <w:color w:val="000000" w:themeColor="text1"/>
                <w:szCs w:val="24"/>
              </w:rPr>
              <w:t>,</w:t>
            </w:r>
            <w:r w:rsidR="00B340D8" w:rsidRPr="007F0456">
              <w:rPr>
                <w:rFonts w:ascii="Cambria" w:hAnsi="Cambria"/>
                <w:color w:val="000000" w:themeColor="text1"/>
                <w:szCs w:val="24"/>
              </w:rPr>
              <w:t xml:space="preserve"> arvestades tööde </w:t>
            </w:r>
            <w:r w:rsidR="00A06548" w:rsidRPr="007F0456">
              <w:rPr>
                <w:rFonts w:ascii="Cambria" w:hAnsi="Cambria"/>
                <w:color w:val="000000" w:themeColor="text1"/>
                <w:szCs w:val="24"/>
              </w:rPr>
              <w:t>hulgaga</w:t>
            </w:r>
          </w:p>
        </w:tc>
        <w:tc>
          <w:tcPr>
            <w:tcW w:w="6061" w:type="dxa"/>
            <w:tcBorders>
              <w:top w:val="single" w:sz="4" w:space="0" w:color="000000"/>
              <w:left w:val="single" w:sz="4" w:space="0" w:color="000000"/>
              <w:bottom w:val="single" w:sz="4" w:space="0" w:color="000000"/>
              <w:right w:val="single" w:sz="4" w:space="0" w:color="000000"/>
            </w:tcBorders>
          </w:tcPr>
          <w:p w14:paraId="3E6EAEA7" w14:textId="11BAB4D9" w:rsidR="00A06548" w:rsidRPr="007F0456" w:rsidRDefault="007F0456" w:rsidP="007F0456">
            <w:pPr>
              <w:widowControl w:val="0"/>
              <w:suppressAutoHyphens/>
              <w:snapToGri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4.1. </w:t>
            </w:r>
            <w:r w:rsidR="00A06548" w:rsidRPr="007F0456">
              <w:rPr>
                <w:rFonts w:ascii="Cambria" w:eastAsia="Arial" w:hAnsi="Cambria"/>
                <w:color w:val="000000" w:themeColor="text1"/>
                <w:szCs w:val="24"/>
              </w:rPr>
              <w:t>selgitab ülesande aluse</w:t>
            </w:r>
            <w:r w:rsidR="00955304" w:rsidRPr="007F0456">
              <w:rPr>
                <w:rFonts w:ascii="Cambria" w:eastAsia="Arial" w:hAnsi="Cambria"/>
                <w:color w:val="000000" w:themeColor="text1"/>
                <w:szCs w:val="24"/>
              </w:rPr>
              <w:t xml:space="preserve">l tööde järjekorra planeerimise </w:t>
            </w:r>
            <w:r w:rsidR="00A06548" w:rsidRPr="007F0456">
              <w:rPr>
                <w:rFonts w:ascii="Cambria" w:eastAsia="Arial" w:hAnsi="Cambria"/>
                <w:color w:val="000000" w:themeColor="text1"/>
                <w:szCs w:val="24"/>
              </w:rPr>
              <w:t>vajadust</w:t>
            </w:r>
          </w:p>
          <w:p w14:paraId="372F02CD" w14:textId="656C4723" w:rsidR="00A06548" w:rsidRPr="007F0456" w:rsidRDefault="007F0456" w:rsidP="007F0456">
            <w:pPr>
              <w:widowControl w:val="0"/>
              <w:suppressAutoHyphens/>
              <w:snapToGri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4.2. </w:t>
            </w:r>
            <w:r w:rsidR="00A06548" w:rsidRPr="007F0456">
              <w:rPr>
                <w:rFonts w:ascii="Cambria" w:eastAsia="Arial" w:hAnsi="Cambria"/>
                <w:color w:val="000000" w:themeColor="text1"/>
                <w:szCs w:val="24"/>
              </w:rPr>
              <w:t>arvutab ülesande aluse</w:t>
            </w:r>
            <w:r w:rsidR="00955304" w:rsidRPr="007F0456">
              <w:rPr>
                <w:rFonts w:ascii="Cambria" w:eastAsia="Arial" w:hAnsi="Cambria"/>
                <w:color w:val="000000" w:themeColor="text1"/>
                <w:szCs w:val="24"/>
              </w:rPr>
              <w:t xml:space="preserve">l esemete valmistamiseks kuluva materjali </w:t>
            </w:r>
            <w:r w:rsidR="00A06548" w:rsidRPr="007F0456">
              <w:rPr>
                <w:rFonts w:ascii="Cambria" w:eastAsia="Arial" w:hAnsi="Cambria"/>
                <w:color w:val="000000" w:themeColor="text1"/>
                <w:szCs w:val="24"/>
              </w:rPr>
              <w:t>hulga ja aja, selgitab arvutuse vajadust ja käiku</w:t>
            </w:r>
          </w:p>
          <w:p w14:paraId="218B4CEA" w14:textId="2D365110" w:rsidR="00A06548" w:rsidRPr="007F0456" w:rsidRDefault="007F0456" w:rsidP="007F0456">
            <w:pPr>
              <w:widowControl w:val="0"/>
              <w:suppressAutoHyphens/>
              <w:snapToGrid w:val="0"/>
              <w:spacing w:after="0" w:line="240" w:lineRule="auto"/>
              <w:ind w:right="0"/>
              <w:jc w:val="left"/>
              <w:rPr>
                <w:rFonts w:ascii="Cambria" w:hAnsi="Cambria"/>
                <w:color w:val="000000" w:themeColor="text1"/>
                <w:szCs w:val="24"/>
              </w:rPr>
            </w:pPr>
            <w:r>
              <w:rPr>
                <w:rFonts w:ascii="Cambria" w:eastAsia="Arial" w:hAnsi="Cambria"/>
                <w:color w:val="000000" w:themeColor="text1"/>
                <w:szCs w:val="24"/>
              </w:rPr>
              <w:t xml:space="preserve">HK 4.3. </w:t>
            </w:r>
            <w:r w:rsidR="00A06548" w:rsidRPr="007F0456">
              <w:rPr>
                <w:rFonts w:ascii="Cambria" w:eastAsia="Arial" w:hAnsi="Cambria"/>
                <w:color w:val="000000" w:themeColor="text1"/>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756DD6CF" w14:textId="48416C45" w:rsidR="00B57DDB" w:rsidRPr="00252CDF" w:rsidRDefault="00A06548"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5F64F2">
              <w:rPr>
                <w:rFonts w:ascii="Cambria" w:eastAsia="Segoe UI Symbol" w:hAnsi="Cambria"/>
                <w:color w:val="000000" w:themeColor="text1"/>
                <w:szCs w:val="24"/>
              </w:rPr>
              <w:t>, i</w:t>
            </w:r>
            <w:r w:rsidR="00B57DDB" w:rsidRPr="00252CDF">
              <w:rPr>
                <w:rFonts w:ascii="Cambria" w:eastAsia="Segoe UI Symbol" w:hAnsi="Cambria"/>
                <w:color w:val="000000" w:themeColor="text1"/>
                <w:szCs w:val="24"/>
              </w:rPr>
              <w:t>seseisev töö erinevate infoallikatega.</w:t>
            </w:r>
          </w:p>
        </w:tc>
        <w:tc>
          <w:tcPr>
            <w:tcW w:w="3402" w:type="dxa"/>
            <w:vMerge/>
            <w:tcBorders>
              <w:left w:val="single" w:sz="4" w:space="0" w:color="000000"/>
              <w:right w:val="single" w:sz="4" w:space="0" w:color="000000"/>
            </w:tcBorders>
          </w:tcPr>
          <w:p w14:paraId="11D6BADD" w14:textId="77777777" w:rsidR="00A06548" w:rsidRPr="00252CDF" w:rsidRDefault="00A06548" w:rsidP="00605701">
            <w:pPr>
              <w:tabs>
                <w:tab w:val="center" w:pos="360"/>
              </w:tabs>
              <w:spacing w:after="0" w:line="240" w:lineRule="auto"/>
              <w:ind w:right="0"/>
              <w:jc w:val="left"/>
              <w:rPr>
                <w:rFonts w:ascii="Cambria" w:eastAsia="Segoe UI Symbol" w:hAnsi="Cambria"/>
                <w:color w:val="000000" w:themeColor="text1"/>
                <w:szCs w:val="24"/>
              </w:rPr>
            </w:pPr>
          </w:p>
        </w:tc>
        <w:tc>
          <w:tcPr>
            <w:tcW w:w="4457" w:type="dxa"/>
            <w:tcBorders>
              <w:top w:val="single" w:sz="4" w:space="0" w:color="000000"/>
              <w:left w:val="single" w:sz="4" w:space="0" w:color="000000"/>
              <w:bottom w:val="single" w:sz="4" w:space="0" w:color="000000"/>
              <w:right w:val="single" w:sz="4" w:space="0" w:color="000000"/>
            </w:tcBorders>
          </w:tcPr>
          <w:p w14:paraId="75CB66E8" w14:textId="77777777" w:rsidR="00A06548" w:rsidRPr="00252CDF" w:rsidRDefault="00837566" w:rsidP="001F72AE">
            <w:pPr>
              <w:pStyle w:val="Loendilik"/>
              <w:numPr>
                <w:ilvl w:val="0"/>
                <w:numId w:val="60"/>
              </w:numPr>
              <w:spacing w:before="60" w:after="60" w:line="240" w:lineRule="auto"/>
              <w:ind w:right="0"/>
              <w:jc w:val="left"/>
              <w:rPr>
                <w:rFonts w:ascii="Cambria" w:hAnsi="Cambria"/>
                <w:color w:val="000000" w:themeColor="text1"/>
                <w:szCs w:val="24"/>
              </w:rPr>
            </w:pPr>
            <w:r w:rsidRPr="00252CDF">
              <w:rPr>
                <w:rFonts w:ascii="Cambria" w:hAnsi="Cambria"/>
                <w:b/>
                <w:color w:val="000000" w:themeColor="text1"/>
                <w:szCs w:val="24"/>
              </w:rPr>
              <w:t>Töö planeerimine:</w:t>
            </w:r>
            <w:r w:rsidR="00CC41BD" w:rsidRPr="00252CDF">
              <w:rPr>
                <w:rFonts w:ascii="Cambria" w:hAnsi="Cambria"/>
                <w:color w:val="000000" w:themeColor="text1"/>
                <w:szCs w:val="24"/>
              </w:rPr>
              <w:t xml:space="preserve"> arvestab materjali kulu ja </w:t>
            </w:r>
            <w:r w:rsidRPr="00252CDF">
              <w:rPr>
                <w:rFonts w:ascii="Cambria" w:hAnsi="Cambria"/>
                <w:color w:val="000000" w:themeColor="text1"/>
                <w:szCs w:val="24"/>
              </w:rPr>
              <w:t>töödeks kuluva aja ja planeerib tööde järjekorra</w:t>
            </w:r>
          </w:p>
        </w:tc>
        <w:tc>
          <w:tcPr>
            <w:tcW w:w="2693" w:type="dxa"/>
            <w:tcBorders>
              <w:top w:val="single" w:sz="4" w:space="0" w:color="000000"/>
              <w:left w:val="single" w:sz="4" w:space="0" w:color="000000"/>
              <w:bottom w:val="single" w:sz="4" w:space="0" w:color="000000"/>
              <w:right w:val="single" w:sz="4" w:space="0" w:color="000000"/>
            </w:tcBorders>
          </w:tcPr>
          <w:p w14:paraId="1737BC15" w14:textId="77777777" w:rsidR="004071A1" w:rsidRPr="00252CDF" w:rsidRDefault="004071A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w:t>
            </w:r>
          </w:p>
          <w:p w14:paraId="50373763" w14:textId="77777777" w:rsidR="00A06548" w:rsidRPr="00252CDF" w:rsidRDefault="008E725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2</w:t>
            </w:r>
            <w:r w:rsidR="004071A1" w:rsidRPr="00252CDF">
              <w:rPr>
                <w:rFonts w:ascii="Cambria" w:hAnsi="Cambria"/>
                <w:color w:val="000000" w:themeColor="text1"/>
                <w:szCs w:val="24"/>
              </w:rPr>
              <w:t xml:space="preserve"> </w:t>
            </w:r>
            <w:r w:rsidR="00A06548" w:rsidRPr="00252CDF">
              <w:rPr>
                <w:rFonts w:ascii="Cambria" w:hAnsi="Cambria"/>
                <w:color w:val="000000" w:themeColor="text1"/>
                <w:szCs w:val="24"/>
              </w:rPr>
              <w:t xml:space="preserve"> </w:t>
            </w:r>
          </w:p>
        </w:tc>
      </w:tr>
      <w:tr w:rsidR="00977C00" w:rsidRPr="00252CDF" w14:paraId="727AF837" w14:textId="77777777" w:rsidTr="000F41EE">
        <w:trPr>
          <w:trHeight w:val="729"/>
        </w:trPr>
        <w:tc>
          <w:tcPr>
            <w:tcW w:w="2802" w:type="dxa"/>
            <w:tcBorders>
              <w:top w:val="single" w:sz="4" w:space="0" w:color="000000"/>
              <w:left w:val="single" w:sz="4" w:space="0" w:color="000000"/>
              <w:bottom w:val="single" w:sz="4" w:space="0" w:color="000000"/>
              <w:right w:val="single" w:sz="4" w:space="0" w:color="000000"/>
            </w:tcBorders>
          </w:tcPr>
          <w:p w14:paraId="58C78B65" w14:textId="16D2814C" w:rsidR="00A06548" w:rsidRPr="007F0456" w:rsidRDefault="007F0456" w:rsidP="007F0456">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5. </w:t>
            </w:r>
            <w:r w:rsidR="00B340D8" w:rsidRPr="007F0456">
              <w:rPr>
                <w:rFonts w:ascii="Cambria" w:hAnsi="Cambria"/>
                <w:color w:val="000000" w:themeColor="text1"/>
                <w:szCs w:val="24"/>
              </w:rPr>
              <w:t>võtab erinevatest savimudelitest üheosalisi kipsvorme, järgides tööprotsessi, säästlikku materjali kasutamist, käsitöömeistri kutse</w:t>
            </w:r>
            <w:r w:rsidR="002471BC">
              <w:rPr>
                <w:rFonts w:ascii="Cambria" w:hAnsi="Cambria"/>
                <w:color w:val="000000" w:themeColor="text1"/>
                <w:szCs w:val="24"/>
              </w:rPr>
              <w:t xml:space="preserve"> </w:t>
            </w:r>
            <w:r w:rsidR="00B340D8" w:rsidRPr="007F0456">
              <w:rPr>
                <w:rFonts w:ascii="Cambria" w:hAnsi="Cambria"/>
                <w:color w:val="000000" w:themeColor="text1"/>
                <w:szCs w:val="24"/>
              </w:rPr>
              <w:t>eetika</w:t>
            </w:r>
            <w:r w:rsidR="000D3C91">
              <w:rPr>
                <w:rFonts w:ascii="Cambria" w:hAnsi="Cambria"/>
                <w:color w:val="000000" w:themeColor="text1"/>
                <w:szCs w:val="24"/>
              </w:rPr>
              <w:t>t</w:t>
            </w:r>
            <w:r w:rsidR="00B340D8" w:rsidRPr="007F0456">
              <w:rPr>
                <w:rFonts w:ascii="Cambria" w:hAnsi="Cambria"/>
                <w:color w:val="000000" w:themeColor="text1"/>
                <w:szCs w:val="24"/>
              </w:rPr>
              <w:t xml:space="preserve"> ja </w:t>
            </w:r>
            <w:r w:rsidR="00A06548" w:rsidRPr="007F0456">
              <w:rPr>
                <w:rFonts w:ascii="Cambria" w:hAnsi="Cambria"/>
                <w:color w:val="000000" w:themeColor="text1"/>
                <w:szCs w:val="24"/>
              </w:rPr>
              <w:t>tööohutusnõudeid</w:t>
            </w:r>
          </w:p>
        </w:tc>
        <w:tc>
          <w:tcPr>
            <w:tcW w:w="6061" w:type="dxa"/>
            <w:tcBorders>
              <w:top w:val="single" w:sz="4" w:space="0" w:color="000000"/>
              <w:left w:val="single" w:sz="4" w:space="0" w:color="000000"/>
              <w:bottom w:val="single" w:sz="4" w:space="0" w:color="000000"/>
              <w:right w:val="single" w:sz="4" w:space="0" w:color="000000"/>
            </w:tcBorders>
          </w:tcPr>
          <w:p w14:paraId="7A3B7EAD" w14:textId="3CD81359" w:rsidR="00A06548" w:rsidRPr="007F0456" w:rsidRDefault="007F0456" w:rsidP="007F0456">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 </w:t>
            </w:r>
            <w:r w:rsidR="00A06548" w:rsidRPr="007F0456">
              <w:rPr>
                <w:rFonts w:ascii="Cambria" w:hAnsi="Cambria"/>
                <w:color w:val="000000" w:themeColor="text1"/>
                <w:szCs w:val="24"/>
              </w:rPr>
              <w:t>selgitab juhendi alusel raket</w:t>
            </w:r>
            <w:r w:rsidR="00CC41BD" w:rsidRPr="007F0456">
              <w:rPr>
                <w:rFonts w:ascii="Cambria" w:hAnsi="Cambria"/>
                <w:color w:val="000000" w:themeColor="text1"/>
                <w:szCs w:val="24"/>
              </w:rPr>
              <w:t xml:space="preserve">ise valmistamise põhimõtteid ja </w:t>
            </w:r>
            <w:r w:rsidR="00A06548" w:rsidRPr="007F0456">
              <w:rPr>
                <w:rFonts w:ascii="Cambria" w:hAnsi="Cambria"/>
                <w:color w:val="000000" w:themeColor="text1"/>
                <w:szCs w:val="24"/>
              </w:rPr>
              <w:t>ehitab mudeli ümber raketise</w:t>
            </w:r>
          </w:p>
          <w:p w14:paraId="57779CA5" w14:textId="2D1C1177" w:rsidR="00A06548" w:rsidRPr="007F0456" w:rsidRDefault="007F0456" w:rsidP="007F0456">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5.2. </w:t>
            </w:r>
            <w:r w:rsidR="00A06548" w:rsidRPr="007F0456">
              <w:rPr>
                <w:rFonts w:ascii="Cambria" w:hAnsi="Cambria"/>
                <w:color w:val="000000" w:themeColor="text1"/>
                <w:szCs w:val="24"/>
              </w:rPr>
              <w:t>arvutab savimudelist kip</w:t>
            </w:r>
            <w:r w:rsidR="00CC41BD" w:rsidRPr="007F0456">
              <w:rPr>
                <w:rFonts w:ascii="Cambria" w:hAnsi="Cambria"/>
                <w:color w:val="000000" w:themeColor="text1"/>
                <w:szCs w:val="24"/>
              </w:rPr>
              <w:t xml:space="preserve">svormi võtmiseks vajamineva vee </w:t>
            </w:r>
            <w:r w:rsidR="00A06548" w:rsidRPr="007F0456">
              <w:rPr>
                <w:rFonts w:ascii="Cambria" w:hAnsi="Cambria"/>
                <w:color w:val="000000" w:themeColor="text1"/>
                <w:szCs w:val="24"/>
              </w:rPr>
              <w:t>ja kipsi koguse</w:t>
            </w:r>
          </w:p>
          <w:p w14:paraId="22C15211" w14:textId="713E1FE5" w:rsidR="00A06548" w:rsidRPr="007F0456" w:rsidRDefault="007F0456" w:rsidP="007F0456">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5.3. </w:t>
            </w:r>
            <w:r w:rsidR="00A06548" w:rsidRPr="007F0456">
              <w:rPr>
                <w:rFonts w:ascii="Cambria" w:hAnsi="Cambria"/>
                <w:color w:val="000000" w:themeColor="text1"/>
                <w:szCs w:val="24"/>
              </w:rPr>
              <w:t>valmistab vee ja kipsi segu</w:t>
            </w:r>
            <w:r w:rsidR="00CC41BD" w:rsidRPr="007F0456">
              <w:rPr>
                <w:rFonts w:ascii="Cambria" w:hAnsi="Cambria"/>
                <w:color w:val="000000" w:themeColor="text1"/>
                <w:szCs w:val="24"/>
              </w:rPr>
              <w:t xml:space="preserve">, valab kipsi raketisse, järgib </w:t>
            </w:r>
            <w:r w:rsidR="00A06548" w:rsidRPr="007F0456">
              <w:rPr>
                <w:rFonts w:ascii="Cambria" w:hAnsi="Cambria"/>
                <w:color w:val="000000" w:themeColor="text1"/>
                <w:szCs w:val="24"/>
              </w:rPr>
              <w:t>säästlikku materjali kasutamist ja tööohutusnõudeid</w:t>
            </w:r>
          </w:p>
          <w:p w14:paraId="6D760DC5" w14:textId="4C5D41E4" w:rsidR="00A06548" w:rsidRPr="007F0456" w:rsidRDefault="007F0456" w:rsidP="007F0456">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5.4. </w:t>
            </w:r>
            <w:r w:rsidR="00A06548" w:rsidRPr="007F0456">
              <w:rPr>
                <w:rFonts w:ascii="Cambria" w:hAnsi="Cambria"/>
                <w:color w:val="000000" w:themeColor="text1"/>
                <w:szCs w:val="24"/>
              </w:rPr>
              <w:t>demonstreerib juhend</w:t>
            </w:r>
            <w:r w:rsidR="00CC41BD" w:rsidRPr="007F0456">
              <w:rPr>
                <w:rFonts w:ascii="Cambria" w:hAnsi="Cambria"/>
                <w:color w:val="000000" w:themeColor="text1"/>
                <w:szCs w:val="24"/>
              </w:rPr>
              <w:t xml:space="preserve">i alusel savimudeli eemaldamist </w:t>
            </w:r>
            <w:r w:rsidR="00A06548" w:rsidRPr="007F0456">
              <w:rPr>
                <w:rFonts w:ascii="Cambria" w:hAnsi="Cambria"/>
                <w:color w:val="000000" w:themeColor="text1"/>
                <w:szCs w:val="24"/>
              </w:rPr>
              <w:t>tahenenud kipsvormist, puhas</w:t>
            </w:r>
            <w:r w:rsidR="00CC41BD" w:rsidRPr="007F0456">
              <w:rPr>
                <w:rFonts w:ascii="Cambria" w:hAnsi="Cambria"/>
                <w:color w:val="000000" w:themeColor="text1"/>
                <w:szCs w:val="24"/>
              </w:rPr>
              <w:t xml:space="preserve">tab, viimistleb ja asetab vormi </w:t>
            </w:r>
            <w:r w:rsidR="00A06548" w:rsidRPr="007F0456">
              <w:rPr>
                <w:rFonts w:ascii="Cambria" w:hAnsi="Cambria"/>
                <w:color w:val="000000" w:themeColor="text1"/>
                <w:szCs w:val="24"/>
              </w:rPr>
              <w:t>kuivama</w:t>
            </w:r>
          </w:p>
          <w:p w14:paraId="64FB363A" w14:textId="2921D307" w:rsidR="00A06548" w:rsidRPr="007F0456" w:rsidRDefault="007F0456" w:rsidP="007F0456">
            <w:pPr>
              <w:tabs>
                <w:tab w:val="center" w:pos="360"/>
              </w:tabs>
              <w:spacing w:after="0" w:line="240" w:lineRule="auto"/>
              <w:ind w:right="0"/>
              <w:jc w:val="left"/>
              <w:rPr>
                <w:rFonts w:ascii="Cambria" w:hAnsi="Cambria"/>
                <w:b/>
                <w:color w:val="000000" w:themeColor="text1"/>
                <w:szCs w:val="24"/>
              </w:rPr>
            </w:pPr>
            <w:r>
              <w:rPr>
                <w:rFonts w:ascii="Cambria" w:hAnsi="Cambria"/>
                <w:color w:val="000000" w:themeColor="text1"/>
                <w:szCs w:val="24"/>
              </w:rPr>
              <w:t xml:space="preserve">HK 5.5. </w:t>
            </w:r>
            <w:r w:rsidR="00A06548" w:rsidRPr="007F0456">
              <w:rPr>
                <w:rFonts w:ascii="Cambria" w:hAnsi="Cambria"/>
                <w:color w:val="000000" w:themeColor="text1"/>
                <w:szCs w:val="24"/>
              </w:rPr>
              <w:t>dokumenteerib töö etapid õpimappi</w:t>
            </w:r>
          </w:p>
        </w:tc>
        <w:tc>
          <w:tcPr>
            <w:tcW w:w="2268" w:type="dxa"/>
            <w:tcBorders>
              <w:top w:val="single" w:sz="4" w:space="0" w:color="000000"/>
              <w:left w:val="single" w:sz="4" w:space="0" w:color="000000"/>
              <w:bottom w:val="single" w:sz="4" w:space="0" w:color="000000"/>
              <w:right w:val="single" w:sz="4" w:space="0" w:color="000000"/>
            </w:tcBorders>
          </w:tcPr>
          <w:p w14:paraId="2F12FEE3" w14:textId="4935E678" w:rsidR="00A06548" w:rsidRPr="00252CDF" w:rsidRDefault="00A06548"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5F64F2">
              <w:rPr>
                <w:rFonts w:ascii="Cambria" w:eastAsia="Segoe UI Symbol" w:hAnsi="Cambria"/>
                <w:color w:val="000000" w:themeColor="text1"/>
                <w:szCs w:val="24"/>
              </w:rPr>
              <w:t>, j</w:t>
            </w:r>
            <w:r w:rsidRPr="00252CDF">
              <w:rPr>
                <w:rFonts w:ascii="Cambria" w:eastAsia="Segoe UI Symbol" w:hAnsi="Cambria"/>
                <w:color w:val="000000" w:themeColor="text1"/>
                <w:szCs w:val="24"/>
              </w:rPr>
              <w:t>uhendatud</w:t>
            </w:r>
          </w:p>
          <w:p w14:paraId="6A8038AA" w14:textId="5A14A89D" w:rsidR="00B340D8" w:rsidRPr="00252CDF" w:rsidRDefault="00A06548"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praktiline töö</w:t>
            </w:r>
            <w:r w:rsidR="005F64F2">
              <w:rPr>
                <w:rFonts w:ascii="Cambria" w:eastAsia="Segoe UI Symbol" w:hAnsi="Cambria"/>
                <w:color w:val="000000" w:themeColor="text1"/>
                <w:szCs w:val="24"/>
              </w:rPr>
              <w:t>, n</w:t>
            </w:r>
            <w:r w:rsidR="00B340D8" w:rsidRPr="00252CDF">
              <w:rPr>
                <w:rFonts w:ascii="Cambria" w:eastAsia="Segoe UI Symbol" w:hAnsi="Cambria"/>
                <w:color w:val="000000" w:themeColor="text1"/>
                <w:szCs w:val="24"/>
              </w:rPr>
              <w:t xml:space="preserve">äitlikustamine. </w:t>
            </w:r>
          </w:p>
        </w:tc>
        <w:tc>
          <w:tcPr>
            <w:tcW w:w="3402" w:type="dxa"/>
            <w:vMerge/>
            <w:tcBorders>
              <w:left w:val="single" w:sz="4" w:space="0" w:color="000000"/>
              <w:bottom w:val="single" w:sz="4" w:space="0" w:color="000000"/>
              <w:right w:val="single" w:sz="4" w:space="0" w:color="000000"/>
            </w:tcBorders>
          </w:tcPr>
          <w:p w14:paraId="540AC96B" w14:textId="77777777" w:rsidR="00A06548" w:rsidRPr="00252CDF" w:rsidRDefault="00A06548" w:rsidP="00605701">
            <w:pPr>
              <w:tabs>
                <w:tab w:val="center" w:pos="360"/>
              </w:tabs>
              <w:spacing w:after="0" w:line="240" w:lineRule="auto"/>
              <w:ind w:right="0"/>
              <w:jc w:val="left"/>
              <w:rPr>
                <w:rFonts w:ascii="Cambria" w:eastAsia="Segoe UI Symbol" w:hAnsi="Cambria"/>
                <w:color w:val="000000" w:themeColor="text1"/>
                <w:szCs w:val="24"/>
              </w:rPr>
            </w:pPr>
          </w:p>
        </w:tc>
        <w:tc>
          <w:tcPr>
            <w:tcW w:w="4457" w:type="dxa"/>
            <w:tcBorders>
              <w:top w:val="single" w:sz="4" w:space="0" w:color="000000"/>
              <w:left w:val="single" w:sz="4" w:space="0" w:color="000000"/>
              <w:bottom w:val="single" w:sz="4" w:space="0" w:color="000000"/>
              <w:right w:val="single" w:sz="4" w:space="0" w:color="000000"/>
            </w:tcBorders>
          </w:tcPr>
          <w:p w14:paraId="3CDDEAC8" w14:textId="77777777" w:rsidR="00A06548" w:rsidRPr="00252CDF" w:rsidRDefault="00A06548" w:rsidP="001F72AE">
            <w:pPr>
              <w:pStyle w:val="Loendilik"/>
              <w:numPr>
                <w:ilvl w:val="0"/>
                <w:numId w:val="61"/>
              </w:numPr>
              <w:spacing w:before="60" w:after="60" w:line="240" w:lineRule="auto"/>
              <w:ind w:right="0"/>
              <w:jc w:val="left"/>
              <w:rPr>
                <w:rFonts w:ascii="Cambria" w:hAnsi="Cambria"/>
                <w:b/>
                <w:color w:val="000000" w:themeColor="text1"/>
                <w:szCs w:val="24"/>
              </w:rPr>
            </w:pPr>
            <w:r w:rsidRPr="00252CDF">
              <w:rPr>
                <w:rFonts w:ascii="Cambria" w:hAnsi="Cambria"/>
                <w:b/>
                <w:color w:val="000000" w:themeColor="text1"/>
                <w:szCs w:val="24"/>
              </w:rPr>
              <w:t>Tööprotsess:</w:t>
            </w:r>
          </w:p>
          <w:p w14:paraId="2884DD7D" w14:textId="77777777" w:rsidR="00A06548" w:rsidRPr="00252CDF" w:rsidRDefault="00A06548" w:rsidP="001F72AE">
            <w:pPr>
              <w:pStyle w:val="Loendilik"/>
              <w:numPr>
                <w:ilvl w:val="0"/>
                <w:numId w:val="35"/>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mudeli valmistamine,</w:t>
            </w:r>
          </w:p>
          <w:p w14:paraId="0C31CE4B" w14:textId="77777777" w:rsidR="00A06548" w:rsidRPr="00252CDF" w:rsidRDefault="00A06548" w:rsidP="001F72AE">
            <w:pPr>
              <w:pStyle w:val="Loendilik"/>
              <w:numPr>
                <w:ilvl w:val="0"/>
                <w:numId w:val="35"/>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raketise tegemine,</w:t>
            </w:r>
          </w:p>
          <w:p w14:paraId="6DC3CA77" w14:textId="77777777" w:rsidR="00A06548" w:rsidRPr="00252CDF" w:rsidRDefault="00A06548" w:rsidP="001F72AE">
            <w:pPr>
              <w:pStyle w:val="Loendilik"/>
              <w:numPr>
                <w:ilvl w:val="0"/>
                <w:numId w:val="35"/>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kipsi kaalumine ja segamine,</w:t>
            </w:r>
          </w:p>
          <w:p w14:paraId="0B3B326B" w14:textId="77777777" w:rsidR="00A06548" w:rsidRPr="00252CDF" w:rsidRDefault="00A06548" w:rsidP="001F72AE">
            <w:pPr>
              <w:pStyle w:val="Loendilik"/>
              <w:numPr>
                <w:ilvl w:val="0"/>
                <w:numId w:val="35"/>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kipsisegu valamine,</w:t>
            </w:r>
          </w:p>
          <w:p w14:paraId="7909D7A8" w14:textId="77777777" w:rsidR="00A06548" w:rsidRPr="00252CDF" w:rsidRDefault="00A06548" w:rsidP="001F72AE">
            <w:pPr>
              <w:pStyle w:val="Loendilik"/>
              <w:numPr>
                <w:ilvl w:val="0"/>
                <w:numId w:val="35"/>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raketise eemaldamine,</w:t>
            </w:r>
          </w:p>
          <w:p w14:paraId="09A34F5B" w14:textId="77777777" w:rsidR="00A06548" w:rsidRPr="00252CDF" w:rsidRDefault="00A06548" w:rsidP="001F72AE">
            <w:pPr>
              <w:pStyle w:val="Loendilik"/>
              <w:numPr>
                <w:ilvl w:val="0"/>
                <w:numId w:val="35"/>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kipsvormi viimistlemine ja puhastamine,</w:t>
            </w:r>
          </w:p>
          <w:p w14:paraId="59280B55" w14:textId="77777777" w:rsidR="00A06548" w:rsidRPr="00252CDF" w:rsidRDefault="00A06548" w:rsidP="001F72AE">
            <w:pPr>
              <w:pStyle w:val="Loendilik"/>
              <w:numPr>
                <w:ilvl w:val="0"/>
                <w:numId w:val="35"/>
              </w:numPr>
              <w:spacing w:before="60" w:after="60" w:line="240" w:lineRule="auto"/>
              <w:ind w:right="0"/>
              <w:jc w:val="left"/>
              <w:rPr>
                <w:rFonts w:ascii="Cambria" w:hAnsi="Cambria"/>
                <w:color w:val="000000" w:themeColor="text1"/>
                <w:szCs w:val="24"/>
              </w:rPr>
            </w:pPr>
            <w:r w:rsidRPr="00252CDF">
              <w:rPr>
                <w:rFonts w:ascii="Cambria" w:hAnsi="Cambria"/>
                <w:color w:val="000000" w:themeColor="text1"/>
                <w:szCs w:val="24"/>
              </w:rPr>
              <w:t>kipsvormi kuivatamine.</w:t>
            </w:r>
          </w:p>
        </w:tc>
        <w:tc>
          <w:tcPr>
            <w:tcW w:w="2693" w:type="dxa"/>
            <w:tcBorders>
              <w:top w:val="single" w:sz="4" w:space="0" w:color="000000"/>
              <w:left w:val="single" w:sz="4" w:space="0" w:color="000000"/>
              <w:bottom w:val="single" w:sz="4" w:space="0" w:color="000000"/>
              <w:right w:val="single" w:sz="4" w:space="0" w:color="000000"/>
            </w:tcBorders>
          </w:tcPr>
          <w:p w14:paraId="70479B56" w14:textId="488269C6" w:rsidR="006E52AE" w:rsidRPr="00252CDF" w:rsidRDefault="000C7162"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ja P – lõimitud </w:t>
            </w:r>
            <w:r w:rsidR="008E7255" w:rsidRPr="00252CDF">
              <w:rPr>
                <w:rFonts w:ascii="Cambria" w:hAnsi="Cambria"/>
                <w:color w:val="000000" w:themeColor="text1"/>
                <w:szCs w:val="24"/>
              </w:rPr>
              <w:t>5</w:t>
            </w:r>
            <w:r w:rsidR="000F3EDB" w:rsidRPr="00252CDF">
              <w:rPr>
                <w:rFonts w:ascii="Cambria" w:hAnsi="Cambria"/>
                <w:color w:val="000000" w:themeColor="text1"/>
                <w:szCs w:val="24"/>
              </w:rPr>
              <w:t>0</w:t>
            </w:r>
          </w:p>
          <w:p w14:paraId="061F1BD2" w14:textId="77777777" w:rsidR="00A06548" w:rsidRPr="00252CDF" w:rsidRDefault="00B66DF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80</w:t>
            </w:r>
            <w:r w:rsidR="00A06548" w:rsidRPr="00252CDF">
              <w:rPr>
                <w:rFonts w:ascii="Cambria" w:hAnsi="Cambria"/>
                <w:color w:val="000000" w:themeColor="text1"/>
                <w:szCs w:val="24"/>
              </w:rPr>
              <w:t xml:space="preserve"> </w:t>
            </w:r>
          </w:p>
        </w:tc>
      </w:tr>
      <w:tr w:rsidR="007F0456" w:rsidRPr="00252CDF" w14:paraId="272B9779" w14:textId="77777777" w:rsidTr="00F46799">
        <w:trPr>
          <w:trHeight w:val="593"/>
        </w:trPr>
        <w:tc>
          <w:tcPr>
            <w:tcW w:w="2802" w:type="dxa"/>
            <w:tcBorders>
              <w:top w:val="single" w:sz="4" w:space="0" w:color="000000"/>
              <w:left w:val="single" w:sz="4" w:space="0" w:color="000000"/>
              <w:bottom w:val="single" w:sz="4" w:space="0" w:color="000000"/>
              <w:right w:val="single" w:sz="4" w:space="0" w:color="000000"/>
            </w:tcBorders>
          </w:tcPr>
          <w:p w14:paraId="4AC62A0A" w14:textId="77777777" w:rsidR="007F0456" w:rsidRPr="00252CDF" w:rsidRDefault="007F0456" w:rsidP="007F0456">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lastRenderedPageBreak/>
              <w:t>Mooduli kokkuvõtva hinde kujunemine</w:t>
            </w:r>
          </w:p>
        </w:tc>
        <w:tc>
          <w:tcPr>
            <w:tcW w:w="18881" w:type="dxa"/>
            <w:gridSpan w:val="5"/>
            <w:tcBorders>
              <w:top w:val="single" w:sz="4" w:space="0" w:color="000000"/>
              <w:left w:val="single" w:sz="4" w:space="0" w:color="000000"/>
              <w:bottom w:val="single" w:sz="4" w:space="0" w:color="000000"/>
              <w:right w:val="single" w:sz="4" w:space="0" w:color="000000"/>
            </w:tcBorders>
          </w:tcPr>
          <w:p w14:paraId="05F51B79" w14:textId="03D18163" w:rsidR="007F0456" w:rsidRPr="00252CDF" w:rsidRDefault="007F0456" w:rsidP="007F0456">
            <w:pPr>
              <w:tabs>
                <w:tab w:val="left" w:pos="360"/>
                <w:tab w:val="left" w:pos="1258"/>
              </w:tabs>
              <w:spacing w:line="240" w:lineRule="auto"/>
              <w:ind w:left="0" w:firstLine="0"/>
              <w:rPr>
                <w:rFonts w:ascii="Cambria" w:hAnsi="Cambria"/>
                <w:color w:val="000000" w:themeColor="text1"/>
                <w:szCs w:val="24"/>
              </w:rPr>
            </w:pPr>
            <w:r w:rsidRPr="00252CDF">
              <w:rPr>
                <w:rFonts w:ascii="Cambria" w:hAnsi="Cambria"/>
                <w:color w:val="000000" w:themeColor="text1"/>
                <w:szCs w:val="24"/>
              </w:rPr>
              <w:t>Moodul hinnatakse mitteeristavalt (A/MA). Mooduli kokkuvõttev hinne kujuneb sooritatud iseseisvatest</w:t>
            </w:r>
            <w:r>
              <w:rPr>
                <w:rFonts w:ascii="Cambria" w:hAnsi="Cambria"/>
                <w:color w:val="000000" w:themeColor="text1"/>
                <w:szCs w:val="24"/>
              </w:rPr>
              <w:t xml:space="preserve"> </w:t>
            </w:r>
            <w:r w:rsidRPr="00252CDF">
              <w:rPr>
                <w:rFonts w:ascii="Cambria" w:hAnsi="Cambria"/>
                <w:color w:val="000000" w:themeColor="text1"/>
                <w:szCs w:val="24"/>
              </w:rPr>
              <w:t>töödest, millega on hinnatud õpiväljundeid 1–5. Mooduli õpiväljundite saavutamise toetamiseks kasutatakse õppeprotsessi käigus kujundavat hindamist.</w:t>
            </w:r>
          </w:p>
        </w:tc>
      </w:tr>
      <w:tr w:rsidR="007F0456" w:rsidRPr="00252CDF" w14:paraId="458DA0D0" w14:textId="77777777" w:rsidTr="00F668F5">
        <w:trPr>
          <w:trHeight w:val="839"/>
        </w:trPr>
        <w:tc>
          <w:tcPr>
            <w:tcW w:w="2802" w:type="dxa"/>
            <w:tcBorders>
              <w:top w:val="single" w:sz="4" w:space="0" w:color="000000"/>
              <w:left w:val="single" w:sz="4" w:space="0" w:color="000000"/>
              <w:bottom w:val="single" w:sz="4" w:space="0" w:color="000000"/>
              <w:right w:val="single" w:sz="4" w:space="0" w:color="000000"/>
            </w:tcBorders>
          </w:tcPr>
          <w:p w14:paraId="4E5EBE5E" w14:textId="77777777" w:rsidR="007F0456" w:rsidRPr="00252CDF" w:rsidRDefault="007F0456"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881" w:type="dxa"/>
            <w:gridSpan w:val="5"/>
            <w:tcBorders>
              <w:top w:val="single" w:sz="4" w:space="0" w:color="000000"/>
              <w:left w:val="single" w:sz="4" w:space="0" w:color="000000"/>
              <w:bottom w:val="single" w:sz="4" w:space="0" w:color="000000"/>
              <w:right w:val="single" w:sz="4" w:space="0" w:color="000000"/>
            </w:tcBorders>
          </w:tcPr>
          <w:p w14:paraId="7F60FBE4" w14:textId="3236CBE8" w:rsidR="007F0456" w:rsidRPr="007F0456" w:rsidRDefault="007F0456" w:rsidP="007F0456">
            <w:pPr>
              <w:spacing w:line="240" w:lineRule="auto"/>
              <w:rPr>
                <w:rFonts w:ascii="Cambria" w:hAnsi="Cambria"/>
                <w:color w:val="000000" w:themeColor="text1"/>
                <w:szCs w:val="24"/>
              </w:rPr>
            </w:pPr>
            <w:proofErr w:type="spellStart"/>
            <w:r w:rsidRPr="007F0456">
              <w:rPr>
                <w:rFonts w:ascii="Cambria" w:hAnsi="Cambria"/>
                <w:color w:val="000000" w:themeColor="text1"/>
                <w:szCs w:val="24"/>
              </w:rPr>
              <w:t>Rohlin</w:t>
            </w:r>
            <w:proofErr w:type="spellEnd"/>
            <w:r w:rsidRPr="007F0456">
              <w:rPr>
                <w:rFonts w:ascii="Cambria" w:hAnsi="Cambria"/>
                <w:color w:val="000000" w:themeColor="text1"/>
                <w:szCs w:val="24"/>
              </w:rPr>
              <w:t xml:space="preserve">, L. </w:t>
            </w:r>
            <w:r>
              <w:rPr>
                <w:rFonts w:ascii="Cambria" w:hAnsi="Cambria"/>
                <w:color w:val="000000" w:themeColor="text1"/>
                <w:szCs w:val="24"/>
              </w:rPr>
              <w:t xml:space="preserve">(2003). </w:t>
            </w:r>
            <w:r w:rsidRPr="005F64F2">
              <w:rPr>
                <w:rFonts w:ascii="Cambria" w:hAnsi="Cambria"/>
                <w:i/>
                <w:iCs/>
                <w:color w:val="000000" w:themeColor="text1"/>
                <w:szCs w:val="24"/>
              </w:rPr>
              <w:t>Keraamika käsiraamat.</w:t>
            </w:r>
            <w:r>
              <w:rPr>
                <w:rFonts w:ascii="Cambria" w:hAnsi="Cambria"/>
                <w:color w:val="000000" w:themeColor="text1"/>
                <w:szCs w:val="24"/>
              </w:rPr>
              <w:t xml:space="preserve"> Tln:</w:t>
            </w:r>
            <w:r w:rsidRPr="007F0456">
              <w:rPr>
                <w:rFonts w:ascii="Cambria" w:hAnsi="Cambria"/>
                <w:color w:val="000000" w:themeColor="text1"/>
                <w:szCs w:val="24"/>
              </w:rPr>
              <w:t xml:space="preserve"> Eesti Kunstiakadeemia</w:t>
            </w:r>
          </w:p>
          <w:p w14:paraId="46AC4C78" w14:textId="30218855" w:rsidR="007F0456" w:rsidRPr="007F0456" w:rsidRDefault="007F0456" w:rsidP="007F0456">
            <w:pPr>
              <w:spacing w:line="240" w:lineRule="auto"/>
              <w:rPr>
                <w:rFonts w:ascii="Cambria" w:hAnsi="Cambria"/>
                <w:color w:val="000000" w:themeColor="text1"/>
                <w:szCs w:val="24"/>
              </w:rPr>
            </w:pPr>
            <w:proofErr w:type="spellStart"/>
            <w:r w:rsidRPr="007F0456">
              <w:rPr>
                <w:rFonts w:ascii="Cambria" w:hAnsi="Cambria"/>
                <w:color w:val="000000" w:themeColor="text1"/>
                <w:szCs w:val="24"/>
              </w:rPr>
              <w:t>Mattison</w:t>
            </w:r>
            <w:proofErr w:type="spellEnd"/>
            <w:r w:rsidRPr="007F0456">
              <w:rPr>
                <w:rFonts w:ascii="Cambria" w:hAnsi="Cambria"/>
                <w:color w:val="000000" w:themeColor="text1"/>
                <w:szCs w:val="24"/>
              </w:rPr>
              <w:t xml:space="preserve">, S. </w:t>
            </w:r>
            <w:r>
              <w:rPr>
                <w:rFonts w:ascii="Cambria" w:hAnsi="Cambria"/>
                <w:color w:val="000000" w:themeColor="text1"/>
                <w:szCs w:val="24"/>
              </w:rPr>
              <w:t xml:space="preserve">(2003). </w:t>
            </w:r>
            <w:r w:rsidRPr="005F64F2">
              <w:rPr>
                <w:rFonts w:ascii="Cambria" w:hAnsi="Cambria"/>
                <w:i/>
                <w:iCs/>
                <w:color w:val="000000" w:themeColor="text1"/>
                <w:szCs w:val="24"/>
              </w:rPr>
              <w:t xml:space="preserve">The </w:t>
            </w:r>
            <w:proofErr w:type="spellStart"/>
            <w:r w:rsidRPr="005F64F2">
              <w:rPr>
                <w:rFonts w:ascii="Cambria" w:hAnsi="Cambria"/>
                <w:i/>
                <w:iCs/>
                <w:color w:val="000000" w:themeColor="text1"/>
                <w:szCs w:val="24"/>
              </w:rPr>
              <w:t>Complete</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Potter</w:t>
            </w:r>
            <w:proofErr w:type="spellEnd"/>
            <w:r w:rsidR="005F64F2" w:rsidRPr="005F64F2">
              <w:rPr>
                <w:rFonts w:ascii="Cambria" w:hAnsi="Cambria"/>
                <w:i/>
                <w:iCs/>
                <w:color w:val="000000" w:themeColor="text1"/>
                <w:szCs w:val="24"/>
              </w:rPr>
              <w:t>.</w:t>
            </w:r>
            <w:r w:rsidRPr="007F0456">
              <w:rPr>
                <w:rFonts w:ascii="Cambria" w:hAnsi="Cambria"/>
                <w:color w:val="000000" w:themeColor="text1"/>
                <w:szCs w:val="24"/>
              </w:rPr>
              <w:t xml:space="preserve"> </w:t>
            </w:r>
            <w:proofErr w:type="spellStart"/>
            <w:r w:rsidRPr="007F0456">
              <w:rPr>
                <w:rFonts w:ascii="Cambria" w:hAnsi="Cambria"/>
                <w:color w:val="000000" w:themeColor="text1"/>
                <w:szCs w:val="24"/>
              </w:rPr>
              <w:t>Barrons</w:t>
            </w:r>
            <w:proofErr w:type="spellEnd"/>
            <w:r w:rsidRPr="007F0456">
              <w:rPr>
                <w:rFonts w:ascii="Cambria" w:hAnsi="Cambria"/>
                <w:color w:val="000000" w:themeColor="text1"/>
                <w:szCs w:val="24"/>
              </w:rPr>
              <w:t xml:space="preserve"> </w:t>
            </w:r>
            <w:proofErr w:type="spellStart"/>
            <w:r w:rsidRPr="007F0456">
              <w:rPr>
                <w:rFonts w:ascii="Cambria" w:hAnsi="Cambria"/>
                <w:color w:val="000000" w:themeColor="text1"/>
                <w:szCs w:val="24"/>
              </w:rPr>
              <w:t>Incorporated</w:t>
            </w:r>
            <w:proofErr w:type="spellEnd"/>
            <w:r w:rsidRPr="007F0456">
              <w:rPr>
                <w:rFonts w:ascii="Cambria" w:hAnsi="Cambria"/>
                <w:color w:val="000000" w:themeColor="text1"/>
                <w:szCs w:val="24"/>
              </w:rPr>
              <w:t xml:space="preserve"> </w:t>
            </w:r>
            <w:proofErr w:type="spellStart"/>
            <w:r w:rsidRPr="007F0456">
              <w:rPr>
                <w:rFonts w:ascii="Cambria" w:hAnsi="Cambria"/>
                <w:color w:val="000000" w:themeColor="text1"/>
                <w:szCs w:val="24"/>
              </w:rPr>
              <w:t>Series</w:t>
            </w:r>
            <w:proofErr w:type="spellEnd"/>
          </w:p>
          <w:p w14:paraId="5AFE6E22" w14:textId="41E9DC3C" w:rsidR="007F0456" w:rsidRPr="007F0456" w:rsidRDefault="007F0456" w:rsidP="007F0456">
            <w:pPr>
              <w:spacing w:line="240" w:lineRule="auto"/>
              <w:rPr>
                <w:rFonts w:ascii="Cambria" w:hAnsi="Cambria"/>
                <w:color w:val="000000" w:themeColor="text1"/>
                <w:szCs w:val="24"/>
              </w:rPr>
            </w:pPr>
            <w:proofErr w:type="spellStart"/>
            <w:r w:rsidRPr="007F0456">
              <w:rPr>
                <w:rFonts w:ascii="Cambria" w:hAnsi="Cambria"/>
                <w:color w:val="000000" w:themeColor="text1"/>
                <w:szCs w:val="24"/>
              </w:rPr>
              <w:t>Quinn</w:t>
            </w:r>
            <w:proofErr w:type="spellEnd"/>
            <w:r w:rsidRPr="007F0456">
              <w:rPr>
                <w:rFonts w:ascii="Cambria" w:hAnsi="Cambria"/>
                <w:color w:val="000000" w:themeColor="text1"/>
                <w:szCs w:val="24"/>
              </w:rPr>
              <w:t xml:space="preserve">, A. </w:t>
            </w:r>
            <w:r>
              <w:rPr>
                <w:rFonts w:ascii="Cambria" w:hAnsi="Cambria"/>
                <w:color w:val="000000" w:themeColor="text1"/>
                <w:szCs w:val="24"/>
              </w:rPr>
              <w:t>(</w:t>
            </w:r>
            <w:r w:rsidR="004445F9">
              <w:rPr>
                <w:rFonts w:ascii="Cambria" w:hAnsi="Cambria"/>
                <w:color w:val="000000" w:themeColor="text1"/>
                <w:szCs w:val="24"/>
              </w:rPr>
              <w:t xml:space="preserve">2007). </w:t>
            </w:r>
            <w:r w:rsidRPr="005F64F2">
              <w:rPr>
                <w:rFonts w:ascii="Cambria" w:hAnsi="Cambria"/>
                <w:i/>
                <w:iCs/>
                <w:color w:val="000000" w:themeColor="text1"/>
                <w:szCs w:val="24"/>
              </w:rPr>
              <w:t xml:space="preserve">The </w:t>
            </w:r>
            <w:proofErr w:type="spellStart"/>
            <w:r w:rsidRPr="005F64F2">
              <w:rPr>
                <w:rFonts w:ascii="Cambria" w:hAnsi="Cambria"/>
                <w:i/>
                <w:iCs/>
                <w:color w:val="000000" w:themeColor="text1"/>
                <w:szCs w:val="24"/>
              </w:rPr>
              <w:t>Ceramic</w:t>
            </w:r>
            <w:proofErr w:type="spellEnd"/>
            <w:r w:rsidRPr="005F64F2">
              <w:rPr>
                <w:rFonts w:ascii="Cambria" w:hAnsi="Cambria"/>
                <w:i/>
                <w:iCs/>
                <w:color w:val="000000" w:themeColor="text1"/>
                <w:szCs w:val="24"/>
              </w:rPr>
              <w:t xml:space="preserve"> Design </w:t>
            </w:r>
            <w:proofErr w:type="spellStart"/>
            <w:r w:rsidRPr="005F64F2">
              <w:rPr>
                <w:rFonts w:ascii="Cambria" w:hAnsi="Cambria"/>
                <w:i/>
                <w:iCs/>
                <w:color w:val="000000" w:themeColor="text1"/>
                <w:szCs w:val="24"/>
              </w:rPr>
              <w:t>Course</w:t>
            </w:r>
            <w:proofErr w:type="spellEnd"/>
            <w:r w:rsidR="005F64F2" w:rsidRPr="005F64F2">
              <w:rPr>
                <w:rFonts w:ascii="Cambria" w:hAnsi="Cambria"/>
                <w:i/>
                <w:iCs/>
                <w:color w:val="000000" w:themeColor="text1"/>
                <w:szCs w:val="24"/>
              </w:rPr>
              <w:t>.</w:t>
            </w:r>
            <w:r w:rsidRPr="007F0456">
              <w:rPr>
                <w:rFonts w:ascii="Cambria" w:hAnsi="Cambria"/>
                <w:color w:val="000000" w:themeColor="text1"/>
                <w:szCs w:val="24"/>
              </w:rPr>
              <w:t xml:space="preserve"> </w:t>
            </w:r>
            <w:proofErr w:type="spellStart"/>
            <w:r w:rsidRPr="007F0456">
              <w:rPr>
                <w:rFonts w:ascii="Cambria" w:hAnsi="Cambria"/>
                <w:color w:val="000000" w:themeColor="text1"/>
                <w:szCs w:val="24"/>
              </w:rPr>
              <w:t>Thames&amp;Hudson</w:t>
            </w:r>
            <w:proofErr w:type="spellEnd"/>
          </w:p>
          <w:p w14:paraId="6DD406AF" w14:textId="43B2B852" w:rsidR="007F0456" w:rsidRPr="004445F9" w:rsidRDefault="007F0456" w:rsidP="004445F9">
            <w:pPr>
              <w:spacing w:line="240" w:lineRule="auto"/>
              <w:rPr>
                <w:rFonts w:ascii="Cambria" w:hAnsi="Cambria"/>
                <w:color w:val="000000" w:themeColor="text1"/>
                <w:szCs w:val="24"/>
              </w:rPr>
            </w:pPr>
            <w:proofErr w:type="spellStart"/>
            <w:r w:rsidRPr="004445F9">
              <w:rPr>
                <w:rFonts w:ascii="Cambria" w:hAnsi="Cambria"/>
                <w:color w:val="000000" w:themeColor="text1"/>
                <w:szCs w:val="24"/>
              </w:rPr>
              <w:t>Connell</w:t>
            </w:r>
            <w:proofErr w:type="spellEnd"/>
            <w:r w:rsidRPr="004445F9">
              <w:rPr>
                <w:rFonts w:ascii="Cambria" w:hAnsi="Cambria"/>
                <w:color w:val="000000" w:themeColor="text1"/>
                <w:szCs w:val="24"/>
              </w:rPr>
              <w:t xml:space="preserve">, J. </w:t>
            </w:r>
            <w:r w:rsidR="004445F9">
              <w:rPr>
                <w:rFonts w:ascii="Cambria" w:hAnsi="Cambria"/>
                <w:color w:val="000000" w:themeColor="text1"/>
                <w:szCs w:val="24"/>
              </w:rPr>
              <w:t xml:space="preserve">(2002). </w:t>
            </w:r>
            <w:r w:rsidRPr="005F64F2">
              <w:rPr>
                <w:rFonts w:ascii="Cambria" w:hAnsi="Cambria"/>
                <w:i/>
                <w:iCs/>
                <w:color w:val="000000" w:themeColor="text1"/>
                <w:szCs w:val="24"/>
              </w:rPr>
              <w:t xml:space="preserve">The </w:t>
            </w:r>
            <w:proofErr w:type="spellStart"/>
            <w:r w:rsidRPr="005F64F2">
              <w:rPr>
                <w:rFonts w:ascii="Cambria" w:hAnsi="Cambria"/>
                <w:i/>
                <w:iCs/>
                <w:color w:val="000000" w:themeColor="text1"/>
                <w:szCs w:val="24"/>
              </w:rPr>
              <w:t>Potter's</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Guide</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to</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Ceramic</w:t>
            </w:r>
            <w:proofErr w:type="spellEnd"/>
            <w:r w:rsidRPr="005F64F2">
              <w:rPr>
                <w:rFonts w:ascii="Cambria" w:hAnsi="Cambria"/>
                <w:i/>
                <w:iCs/>
                <w:color w:val="000000" w:themeColor="text1"/>
                <w:szCs w:val="24"/>
              </w:rPr>
              <w:t xml:space="preserve"> </w:t>
            </w:r>
            <w:proofErr w:type="spellStart"/>
            <w:r w:rsidRPr="005F64F2">
              <w:rPr>
                <w:rFonts w:ascii="Cambria" w:hAnsi="Cambria"/>
                <w:i/>
                <w:iCs/>
                <w:color w:val="000000" w:themeColor="text1"/>
                <w:szCs w:val="24"/>
              </w:rPr>
              <w:t>Surfaces</w:t>
            </w:r>
            <w:proofErr w:type="spellEnd"/>
            <w:r w:rsidR="005F64F2" w:rsidRPr="005F64F2">
              <w:rPr>
                <w:rFonts w:ascii="Cambria" w:hAnsi="Cambria"/>
                <w:i/>
                <w:iCs/>
                <w:color w:val="000000" w:themeColor="text1"/>
                <w:szCs w:val="24"/>
              </w:rPr>
              <w:t>.</w:t>
            </w:r>
          </w:p>
          <w:p w14:paraId="7A115CD5" w14:textId="7CFA5C3F" w:rsidR="007F0456" w:rsidRPr="004445F9" w:rsidRDefault="007F0456" w:rsidP="004445F9">
            <w:pPr>
              <w:spacing w:line="240" w:lineRule="auto"/>
              <w:ind w:left="0" w:firstLine="0"/>
              <w:rPr>
                <w:rFonts w:ascii="Cambria" w:eastAsiaTheme="minorHAnsi" w:hAnsi="Cambria"/>
                <w:color w:val="000000" w:themeColor="text1"/>
                <w:szCs w:val="24"/>
                <w:lang w:val="en-US" w:eastAsia="en-US"/>
              </w:rPr>
            </w:pPr>
            <w:r w:rsidRPr="004445F9">
              <w:rPr>
                <w:rFonts w:ascii="Cambria" w:eastAsiaTheme="minorHAnsi" w:hAnsi="Cambria"/>
                <w:bCs/>
                <w:color w:val="000000" w:themeColor="text1"/>
                <w:szCs w:val="24"/>
                <w:lang w:val="en-US" w:eastAsia="en-US"/>
              </w:rPr>
              <w:t xml:space="preserve">Barnard, R., </w:t>
            </w:r>
            <w:proofErr w:type="spellStart"/>
            <w:r w:rsidRPr="004445F9">
              <w:rPr>
                <w:rFonts w:ascii="Cambria" w:eastAsiaTheme="minorHAnsi" w:hAnsi="Cambria"/>
                <w:bCs/>
                <w:color w:val="000000" w:themeColor="text1"/>
                <w:szCs w:val="24"/>
                <w:lang w:val="en-US" w:eastAsia="en-US"/>
              </w:rPr>
              <w:t>Daintry</w:t>
            </w:r>
            <w:proofErr w:type="spellEnd"/>
            <w:r w:rsidRPr="004445F9">
              <w:rPr>
                <w:rFonts w:ascii="Cambria" w:eastAsiaTheme="minorHAnsi" w:hAnsi="Cambria"/>
                <w:bCs/>
                <w:color w:val="000000" w:themeColor="text1"/>
                <w:szCs w:val="24"/>
                <w:lang w:val="en-US" w:eastAsia="en-US"/>
              </w:rPr>
              <w:t xml:space="preserve">, N. &amp; Twomey, C. </w:t>
            </w:r>
            <w:r w:rsidR="004445F9">
              <w:rPr>
                <w:rFonts w:ascii="Cambria" w:eastAsiaTheme="minorHAnsi" w:hAnsi="Cambria"/>
                <w:bCs/>
                <w:color w:val="000000" w:themeColor="text1"/>
                <w:szCs w:val="24"/>
                <w:lang w:val="en-US" w:eastAsia="en-US"/>
              </w:rPr>
              <w:t xml:space="preserve">(2007). </w:t>
            </w:r>
            <w:r w:rsidRPr="005F64F2">
              <w:rPr>
                <w:rFonts w:ascii="Cambria" w:eastAsiaTheme="minorHAnsi" w:hAnsi="Cambria"/>
                <w:bCs/>
                <w:i/>
                <w:iCs/>
                <w:color w:val="000000" w:themeColor="text1"/>
                <w:szCs w:val="24"/>
                <w:lang w:val="en-US" w:eastAsia="en-US"/>
              </w:rPr>
              <w:t xml:space="preserve">Breaking the </w:t>
            </w:r>
            <w:proofErr w:type="spellStart"/>
            <w:r w:rsidRPr="005F64F2">
              <w:rPr>
                <w:rFonts w:ascii="Cambria" w:eastAsiaTheme="minorHAnsi" w:hAnsi="Cambria"/>
                <w:bCs/>
                <w:i/>
                <w:iCs/>
                <w:color w:val="000000" w:themeColor="text1"/>
                <w:szCs w:val="24"/>
                <w:lang w:val="en-US" w:eastAsia="en-US"/>
              </w:rPr>
              <w:t>Mould</w:t>
            </w:r>
            <w:proofErr w:type="spellEnd"/>
            <w:r w:rsidRPr="005F64F2">
              <w:rPr>
                <w:rFonts w:eastAsiaTheme="minorHAnsi"/>
                <w:bCs/>
                <w:i/>
                <w:iCs/>
                <w:color w:val="000000" w:themeColor="text1"/>
                <w:szCs w:val="24"/>
                <w:lang w:val="en-US" w:eastAsia="en-US"/>
              </w:rPr>
              <w:t>‬</w:t>
            </w:r>
            <w:r w:rsidRPr="005F64F2">
              <w:rPr>
                <w:rFonts w:ascii="Cambria" w:eastAsiaTheme="minorHAnsi" w:hAnsi="Cambria"/>
                <w:bCs/>
                <w:i/>
                <w:iCs/>
                <w:color w:val="000000" w:themeColor="text1"/>
                <w:szCs w:val="24"/>
                <w:lang w:val="en-US" w:eastAsia="en-US"/>
              </w:rPr>
              <w:t xml:space="preserve">: </w:t>
            </w:r>
            <w:dir w:val="ltr">
              <w:r w:rsidRPr="005F64F2">
                <w:rPr>
                  <w:rFonts w:ascii="Cambria" w:eastAsiaTheme="minorHAnsi" w:hAnsi="Cambria"/>
                  <w:i/>
                  <w:iCs/>
                  <w:color w:val="000000" w:themeColor="text1"/>
                  <w:szCs w:val="24"/>
                  <w:lang w:val="en-US" w:eastAsia="en-US"/>
                </w:rPr>
                <w:t>New Approaches to Ceramics</w:t>
              </w:r>
              <w:r w:rsidRPr="005F64F2">
                <w:rPr>
                  <w:rFonts w:eastAsiaTheme="minorHAnsi"/>
                  <w:i/>
                  <w:iCs/>
                  <w:color w:val="000000" w:themeColor="text1"/>
                  <w:szCs w:val="24"/>
                  <w:lang w:val="en-US" w:eastAsia="en-US"/>
                </w:rPr>
                <w:t>‬</w:t>
              </w:r>
              <w:r w:rsidR="005F64F2" w:rsidRPr="005F64F2">
                <w:rPr>
                  <w:rFonts w:ascii="Cambria" w:eastAsiaTheme="minorHAnsi" w:hAnsi="Cambria"/>
                  <w:i/>
                  <w:iCs/>
                  <w:color w:val="000000" w:themeColor="text1"/>
                  <w:szCs w:val="24"/>
                  <w:lang w:val="en-US" w:eastAsia="en-US"/>
                </w:rPr>
                <w:t>.</w:t>
              </w:r>
              <w:r w:rsidR="005F64F2">
                <w:rPr>
                  <w:rFonts w:ascii="Cambria" w:eastAsiaTheme="minorHAnsi" w:hAnsi="Cambria"/>
                  <w:color w:val="000000" w:themeColor="text1"/>
                  <w:szCs w:val="24"/>
                  <w:lang w:val="en-US" w:eastAsia="en-US"/>
                </w:rPr>
                <w:t xml:space="preserve"> London:</w:t>
              </w:r>
              <w:r w:rsidRPr="004445F9">
                <w:rPr>
                  <w:rFonts w:ascii="Cambria" w:eastAsiaTheme="minorHAnsi" w:hAnsi="Cambria"/>
                  <w:color w:val="000000" w:themeColor="text1"/>
                  <w:szCs w:val="24"/>
                  <w:lang w:val="en-US" w:eastAsia="en-US"/>
                </w:rPr>
                <w:t xml:space="preserve"> </w:t>
              </w:r>
              <w:r w:rsidRPr="004445F9">
                <w:rPr>
                  <w:rFonts w:ascii="Cambria" w:eastAsiaTheme="minorHAnsi" w:hAnsi="Cambria"/>
                  <w:bCs/>
                  <w:color w:val="000000" w:themeColor="text1"/>
                  <w:szCs w:val="24"/>
                  <w:lang w:val="en-US" w:eastAsia="en-US"/>
                </w:rPr>
                <w:t>Black Dog Publishing</w:t>
              </w:r>
              <w:r w:rsidR="00FD70C1">
                <w:t>‬</w:t>
              </w:r>
              <w:r w:rsidR="00F02143">
                <w:t>‬</w:t>
              </w:r>
              <w:r w:rsidR="001F72AE">
                <w:t>‬</w:t>
              </w:r>
              <w:r w:rsidR="009A0F3C">
                <w:t>‬</w:t>
              </w:r>
              <w:r w:rsidR="008B2DE0">
                <w:t>‬</w:t>
              </w:r>
              <w:r w:rsidR="001615AE">
                <w:t>‬</w:t>
              </w:r>
              <w:r w:rsidR="0099251C">
                <w:t>‬</w:t>
              </w:r>
              <w:r w:rsidR="008550C9">
                <w:t>‬</w:t>
              </w:r>
              <w:r w:rsidR="00D91B31">
                <w:t>‬</w:t>
              </w:r>
              <w:r w:rsidR="00240319">
                <w:t>‬</w:t>
              </w:r>
            </w:dir>
          </w:p>
          <w:p w14:paraId="072361ED" w14:textId="625912DC" w:rsidR="007F0456" w:rsidRPr="004445F9" w:rsidRDefault="007F0456" w:rsidP="004445F9">
            <w:pPr>
              <w:spacing w:line="240" w:lineRule="auto"/>
              <w:rPr>
                <w:rFonts w:ascii="Cambria" w:eastAsiaTheme="minorHAnsi" w:hAnsi="Cambria"/>
                <w:color w:val="000000" w:themeColor="text1"/>
                <w:szCs w:val="24"/>
                <w:lang w:val="en-US" w:eastAsia="en-US"/>
              </w:rPr>
            </w:pPr>
            <w:r w:rsidRPr="004445F9">
              <w:rPr>
                <w:rFonts w:ascii="Cambria" w:eastAsiaTheme="minorHAnsi" w:hAnsi="Cambria"/>
                <w:bCs/>
                <w:color w:val="000000" w:themeColor="text1"/>
                <w:szCs w:val="24"/>
                <w:lang w:val="en-US" w:eastAsia="en-US"/>
              </w:rPr>
              <w:t xml:space="preserve">Martin, A. </w:t>
            </w:r>
            <w:r w:rsidR="004445F9">
              <w:rPr>
                <w:rFonts w:ascii="Cambria" w:eastAsiaTheme="minorHAnsi" w:hAnsi="Cambria"/>
                <w:bCs/>
                <w:color w:val="000000" w:themeColor="text1"/>
                <w:szCs w:val="24"/>
                <w:lang w:val="en-US" w:eastAsia="en-US"/>
              </w:rPr>
              <w:t xml:space="preserve">(2007). </w:t>
            </w:r>
            <w:r w:rsidRPr="005F64F2">
              <w:rPr>
                <w:rFonts w:ascii="Cambria" w:eastAsiaTheme="minorHAnsi" w:hAnsi="Cambria"/>
                <w:bCs/>
                <w:i/>
                <w:iCs/>
                <w:color w:val="000000" w:themeColor="text1"/>
                <w:szCs w:val="24"/>
                <w:lang w:val="en-US" w:eastAsia="en-US"/>
              </w:rPr>
              <w:t>Mold Making</w:t>
            </w:r>
            <w:r w:rsidRPr="005F64F2">
              <w:rPr>
                <w:rFonts w:ascii="Cambria" w:eastAsiaTheme="minorHAnsi" w:hAnsi="Cambria"/>
                <w:i/>
                <w:iCs/>
                <w:color w:val="000000" w:themeColor="text1"/>
                <w:szCs w:val="24"/>
                <w:lang w:val="en-US" w:eastAsia="en-US"/>
              </w:rPr>
              <w:t xml:space="preserve"> &amp; </w:t>
            </w:r>
            <w:r w:rsidRPr="005F64F2">
              <w:rPr>
                <w:rFonts w:ascii="Cambria" w:eastAsiaTheme="minorHAnsi" w:hAnsi="Cambria"/>
                <w:bCs/>
                <w:i/>
                <w:iCs/>
                <w:color w:val="000000" w:themeColor="text1"/>
                <w:szCs w:val="24"/>
                <w:lang w:val="en-US" w:eastAsia="en-US"/>
              </w:rPr>
              <w:t>Slip Casting</w:t>
            </w:r>
            <w:r w:rsidRPr="004445F9">
              <w:rPr>
                <w:rFonts w:ascii="Cambria" w:eastAsiaTheme="minorHAnsi" w:hAnsi="Cambria"/>
                <w:color w:val="000000" w:themeColor="text1"/>
                <w:szCs w:val="24"/>
                <w:lang w:val="en-US" w:eastAsia="en-US"/>
              </w:rPr>
              <w:t xml:space="preserve"> (A Lark Ceramics Book)</w:t>
            </w:r>
          </w:p>
          <w:p w14:paraId="73706F07" w14:textId="612DF084" w:rsidR="007F0456" w:rsidRPr="004445F9" w:rsidRDefault="007F0456" w:rsidP="004445F9">
            <w:pPr>
              <w:spacing w:line="240" w:lineRule="auto"/>
              <w:rPr>
                <w:rFonts w:ascii="Cambria" w:eastAsiaTheme="minorHAnsi" w:hAnsi="Cambria"/>
                <w:color w:val="000000" w:themeColor="text1"/>
                <w:szCs w:val="24"/>
                <w:lang w:val="en-US" w:eastAsia="en-US"/>
              </w:rPr>
            </w:pPr>
            <w:r w:rsidRPr="004445F9">
              <w:rPr>
                <w:rFonts w:ascii="Cambria" w:eastAsiaTheme="minorHAnsi" w:hAnsi="Cambria"/>
                <w:bCs/>
                <w:color w:val="000000" w:themeColor="text1"/>
                <w:szCs w:val="24"/>
                <w:lang w:val="en-US" w:eastAsia="en-US"/>
              </w:rPr>
              <w:t>Frith</w:t>
            </w:r>
            <w:r w:rsidR="004445F9">
              <w:rPr>
                <w:rFonts w:ascii="Cambria" w:eastAsiaTheme="minorHAnsi" w:hAnsi="Cambria"/>
                <w:bCs/>
                <w:color w:val="000000" w:themeColor="text1"/>
                <w:szCs w:val="24"/>
                <w:lang w:val="en-US" w:eastAsia="en-US"/>
              </w:rPr>
              <w:t>,</w:t>
            </w:r>
            <w:r w:rsidRPr="004445F9">
              <w:rPr>
                <w:rFonts w:ascii="Cambria" w:eastAsiaTheme="minorHAnsi" w:hAnsi="Cambria"/>
                <w:bCs/>
                <w:color w:val="000000" w:themeColor="text1"/>
                <w:szCs w:val="24"/>
                <w:lang w:val="en-US" w:eastAsia="en-US"/>
              </w:rPr>
              <w:t xml:space="preserve"> D. E</w:t>
            </w:r>
            <w:r w:rsidRPr="004445F9">
              <w:rPr>
                <w:rFonts w:ascii="Cambria" w:eastAsiaTheme="minorHAnsi" w:hAnsi="Cambria"/>
                <w:color w:val="000000" w:themeColor="text1"/>
                <w:szCs w:val="24"/>
                <w:lang w:val="en-US" w:eastAsia="en-US"/>
              </w:rPr>
              <w:t xml:space="preserve">. </w:t>
            </w:r>
            <w:r w:rsidR="004445F9">
              <w:rPr>
                <w:rFonts w:ascii="Cambria" w:eastAsiaTheme="minorHAnsi" w:hAnsi="Cambria"/>
                <w:color w:val="000000" w:themeColor="text1"/>
                <w:szCs w:val="24"/>
                <w:lang w:val="en-US" w:eastAsia="en-US"/>
              </w:rPr>
              <w:t xml:space="preserve">(1998). </w:t>
            </w:r>
            <w:r w:rsidRPr="005F64F2">
              <w:rPr>
                <w:rFonts w:ascii="Cambria" w:eastAsiaTheme="minorHAnsi" w:hAnsi="Cambria"/>
                <w:bCs/>
                <w:i/>
                <w:iCs/>
                <w:color w:val="000000" w:themeColor="text1"/>
                <w:szCs w:val="24"/>
                <w:lang w:val="en-US" w:eastAsia="en-US"/>
              </w:rPr>
              <w:t>Mold Making for Ceramics</w:t>
            </w:r>
            <w:r w:rsidR="005F64F2" w:rsidRPr="005F64F2">
              <w:rPr>
                <w:rFonts w:ascii="Cambria" w:eastAsiaTheme="minorHAnsi" w:hAnsi="Cambria"/>
                <w:bCs/>
                <w:i/>
                <w:iCs/>
                <w:color w:val="000000" w:themeColor="text1"/>
                <w:szCs w:val="24"/>
                <w:lang w:val="en-US" w:eastAsia="en-US"/>
              </w:rPr>
              <w:t>.</w:t>
            </w:r>
            <w:r w:rsidRPr="004445F9">
              <w:rPr>
                <w:rFonts w:ascii="Cambria" w:eastAsiaTheme="minorHAnsi" w:hAnsi="Cambria"/>
                <w:bCs/>
                <w:color w:val="000000" w:themeColor="text1"/>
                <w:szCs w:val="24"/>
                <w:lang w:val="en-US" w:eastAsia="en-US"/>
              </w:rPr>
              <w:t xml:space="preserve"> Chilton Book Company Radnor, Pennsylvania A &amp; Black, London</w:t>
            </w:r>
          </w:p>
          <w:p w14:paraId="78BEAA06" w14:textId="342E5CD0" w:rsidR="007F0456" w:rsidRPr="00252CDF" w:rsidRDefault="007F0456" w:rsidP="00F668F5">
            <w:pPr>
              <w:spacing w:line="240" w:lineRule="auto"/>
              <w:rPr>
                <w:rFonts w:ascii="Cambria" w:hAnsi="Cambria"/>
                <w:color w:val="000000" w:themeColor="text1"/>
                <w:szCs w:val="24"/>
              </w:rPr>
            </w:pPr>
            <w:r w:rsidRPr="004445F9">
              <w:rPr>
                <w:rFonts w:ascii="Cambria" w:eastAsiaTheme="minorHAnsi" w:hAnsi="Cambria"/>
                <w:bCs/>
                <w:color w:val="000000" w:themeColor="text1"/>
                <w:szCs w:val="24"/>
                <w:lang w:val="en-US" w:eastAsia="en-US"/>
              </w:rPr>
              <w:t>Chaney</w:t>
            </w:r>
            <w:r w:rsidRPr="004445F9">
              <w:rPr>
                <w:rFonts w:ascii="Cambria" w:eastAsiaTheme="minorHAnsi" w:hAnsi="Cambria"/>
                <w:color w:val="000000" w:themeColor="text1"/>
                <w:szCs w:val="24"/>
                <w:lang w:val="en-US" w:eastAsia="en-US"/>
              </w:rPr>
              <w:t xml:space="preserve">, C., </w:t>
            </w:r>
            <w:proofErr w:type="spellStart"/>
            <w:r w:rsidRPr="004445F9">
              <w:rPr>
                <w:rFonts w:ascii="Cambria" w:eastAsiaTheme="minorHAnsi" w:hAnsi="Cambria"/>
                <w:bCs/>
                <w:color w:val="000000" w:themeColor="text1"/>
                <w:szCs w:val="24"/>
                <w:lang w:val="en-US" w:eastAsia="en-US"/>
              </w:rPr>
              <w:t>Skee</w:t>
            </w:r>
            <w:proofErr w:type="spellEnd"/>
            <w:r w:rsidRPr="004445F9">
              <w:rPr>
                <w:rFonts w:ascii="Cambria" w:eastAsiaTheme="minorHAnsi" w:hAnsi="Cambria"/>
                <w:bCs/>
                <w:color w:val="000000" w:themeColor="text1"/>
                <w:szCs w:val="24"/>
                <w:lang w:val="en-US" w:eastAsia="en-US"/>
              </w:rPr>
              <w:t xml:space="preserve">, S. </w:t>
            </w:r>
            <w:r w:rsidR="004445F9">
              <w:rPr>
                <w:rFonts w:ascii="Cambria" w:eastAsiaTheme="minorHAnsi" w:hAnsi="Cambria"/>
                <w:bCs/>
                <w:color w:val="000000" w:themeColor="text1"/>
                <w:szCs w:val="24"/>
                <w:lang w:val="en-US" w:eastAsia="en-US"/>
              </w:rPr>
              <w:t xml:space="preserve">(1978). </w:t>
            </w:r>
            <w:r w:rsidRPr="005F64F2">
              <w:rPr>
                <w:rFonts w:ascii="Cambria" w:eastAsiaTheme="minorHAnsi" w:hAnsi="Cambria"/>
                <w:bCs/>
                <w:i/>
                <w:iCs/>
                <w:color w:val="000000" w:themeColor="text1"/>
                <w:szCs w:val="24"/>
                <w:lang w:val="en-US" w:eastAsia="en-US"/>
              </w:rPr>
              <w:t>Plaster Mold and Model Making</w:t>
            </w:r>
            <w:r w:rsidR="004445F9" w:rsidRPr="005F64F2">
              <w:rPr>
                <w:rFonts w:ascii="Cambria" w:eastAsiaTheme="minorHAnsi" w:hAnsi="Cambria"/>
                <w:bCs/>
                <w:i/>
                <w:iCs/>
                <w:color w:val="000000" w:themeColor="text1"/>
                <w:szCs w:val="24"/>
                <w:lang w:val="en-US" w:eastAsia="en-US"/>
              </w:rPr>
              <w:t>.</w:t>
            </w:r>
          </w:p>
        </w:tc>
      </w:tr>
    </w:tbl>
    <w:p w14:paraId="655F367C" w14:textId="5734CEB6" w:rsidR="001E70A4" w:rsidRPr="009605B6" w:rsidRDefault="001E70A4" w:rsidP="00605701">
      <w:pPr>
        <w:spacing w:after="200" w:line="240" w:lineRule="auto"/>
        <w:ind w:left="0" w:right="0" w:firstLine="0"/>
        <w:jc w:val="left"/>
        <w:rPr>
          <w:rFonts w:ascii="Cambria" w:hAnsi="Cambria"/>
          <w:b/>
          <w:bCs/>
          <w:color w:val="000000" w:themeColor="text1"/>
          <w:szCs w:val="24"/>
        </w:rPr>
      </w:pPr>
    </w:p>
    <w:p w14:paraId="1FEB0EC2" w14:textId="6563111F" w:rsidR="009605B6" w:rsidRPr="0081248A" w:rsidRDefault="009605B6" w:rsidP="0081248A">
      <w:pPr>
        <w:pStyle w:val="Pealkiri2"/>
        <w:rPr>
          <w:rFonts w:ascii="Cambria" w:hAnsi="Cambria"/>
        </w:rPr>
      </w:pPr>
      <w:bookmarkStart w:id="27" w:name="_Toc103677904"/>
      <w:r w:rsidRPr="0081248A">
        <w:rPr>
          <w:rFonts w:ascii="Cambria" w:hAnsi="Cambria"/>
        </w:rPr>
        <w:t>Üheosalise kipsvormi abil paljundamine</w:t>
      </w:r>
      <w:bookmarkEnd w:id="27"/>
    </w:p>
    <w:tbl>
      <w:tblPr>
        <w:tblStyle w:val="Kontuurtabel"/>
        <w:tblW w:w="21683" w:type="dxa"/>
        <w:tblLook w:val="04A0" w:firstRow="1" w:lastRow="0" w:firstColumn="1" w:lastColumn="0" w:noHBand="0" w:noVBand="1"/>
      </w:tblPr>
      <w:tblGrid>
        <w:gridCol w:w="6044"/>
        <w:gridCol w:w="6622"/>
        <w:gridCol w:w="3960"/>
        <w:gridCol w:w="5057"/>
      </w:tblGrid>
      <w:tr w:rsidR="00977C00" w:rsidRPr="00252CDF" w14:paraId="1AAE18EC" w14:textId="77777777" w:rsidTr="007A2603">
        <w:trPr>
          <w:trHeight w:val="354"/>
        </w:trPr>
        <w:tc>
          <w:tcPr>
            <w:tcW w:w="6044" w:type="dxa"/>
            <w:vMerge w:val="restart"/>
            <w:shd w:val="clear" w:color="auto" w:fill="C6D9F1" w:themeFill="text2" w:themeFillTint="33"/>
            <w:vAlign w:val="center"/>
          </w:tcPr>
          <w:p w14:paraId="10BA149B" w14:textId="77777777" w:rsidR="001E70A4" w:rsidRPr="00A67680" w:rsidRDefault="000F7DF3" w:rsidP="007A2603">
            <w:pPr>
              <w:pStyle w:val="Loendilik2"/>
              <w:jc w:val="center"/>
              <w:rPr>
                <w:rFonts w:ascii="Cambria" w:hAnsi="Cambria"/>
                <w:b/>
                <w:bCs/>
              </w:rPr>
            </w:pPr>
            <w:bookmarkStart w:id="28" w:name="moodul11"/>
            <w:bookmarkEnd w:id="28"/>
            <w:r w:rsidRPr="00A67680">
              <w:rPr>
                <w:rFonts w:ascii="Cambria" w:hAnsi="Cambria"/>
                <w:b/>
                <w:bCs/>
              </w:rPr>
              <w:t>Moodul nr</w:t>
            </w:r>
            <w:r w:rsidR="001E70A4" w:rsidRPr="00A67680">
              <w:rPr>
                <w:rFonts w:ascii="Cambria" w:hAnsi="Cambria"/>
                <w:b/>
                <w:bCs/>
              </w:rPr>
              <w:t xml:space="preserve"> </w:t>
            </w:r>
            <w:r w:rsidR="00C477C4" w:rsidRPr="00A67680">
              <w:rPr>
                <w:rFonts w:ascii="Cambria" w:hAnsi="Cambria"/>
                <w:b/>
                <w:bCs/>
              </w:rPr>
              <w:t>12</w:t>
            </w:r>
          </w:p>
        </w:tc>
        <w:tc>
          <w:tcPr>
            <w:tcW w:w="6622" w:type="dxa"/>
            <w:vMerge w:val="restart"/>
            <w:shd w:val="clear" w:color="auto" w:fill="C6D9F1" w:themeFill="text2" w:themeFillTint="33"/>
            <w:vAlign w:val="center"/>
          </w:tcPr>
          <w:p w14:paraId="4DB544D1" w14:textId="0CF0656E" w:rsidR="001E70A4" w:rsidRPr="00A67680" w:rsidRDefault="009605B6" w:rsidP="007A2603">
            <w:pPr>
              <w:pStyle w:val="Loendilik2"/>
              <w:jc w:val="center"/>
              <w:rPr>
                <w:rFonts w:ascii="Cambria" w:hAnsi="Cambria"/>
                <w:b/>
                <w:bCs/>
              </w:rPr>
            </w:pPr>
            <w:r>
              <w:rPr>
                <w:rFonts w:ascii="Cambria" w:hAnsi="Cambria"/>
                <w:b/>
                <w:bCs/>
              </w:rPr>
              <w:t xml:space="preserve">ÜHEOSALISE </w:t>
            </w:r>
            <w:r w:rsidR="00BB54F1" w:rsidRPr="00A67680">
              <w:rPr>
                <w:rFonts w:ascii="Cambria" w:hAnsi="Cambria"/>
                <w:b/>
                <w:bCs/>
              </w:rPr>
              <w:t>KIPSVORMI ABIL PALJUNDAMINE</w:t>
            </w:r>
          </w:p>
        </w:tc>
        <w:tc>
          <w:tcPr>
            <w:tcW w:w="9017" w:type="dxa"/>
            <w:gridSpan w:val="2"/>
            <w:shd w:val="clear" w:color="auto" w:fill="C6D9F1" w:themeFill="text2" w:themeFillTint="33"/>
            <w:vAlign w:val="center"/>
          </w:tcPr>
          <w:p w14:paraId="3E1DDCD8" w14:textId="730AE699" w:rsidR="001E70A4" w:rsidRPr="00252CDF" w:rsidRDefault="005916C2"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6</w:t>
            </w:r>
            <w:r w:rsidR="00C477C4" w:rsidRPr="00252CDF">
              <w:rPr>
                <w:rFonts w:ascii="Cambria" w:hAnsi="Cambria"/>
                <w:b/>
                <w:color w:val="000000" w:themeColor="text1"/>
                <w:szCs w:val="24"/>
              </w:rPr>
              <w:t xml:space="preserve"> </w:t>
            </w:r>
            <w:r w:rsidR="001E70A4" w:rsidRPr="00252CDF">
              <w:rPr>
                <w:rFonts w:ascii="Cambria" w:hAnsi="Cambria"/>
                <w:b/>
                <w:color w:val="000000" w:themeColor="text1"/>
                <w:szCs w:val="24"/>
              </w:rPr>
              <w:t>EKAP</w:t>
            </w:r>
            <w:r w:rsidRPr="00252CDF">
              <w:rPr>
                <w:rFonts w:ascii="Cambria" w:hAnsi="Cambria"/>
                <w:b/>
                <w:color w:val="000000" w:themeColor="text1"/>
                <w:szCs w:val="24"/>
              </w:rPr>
              <w:t>/ 156</w:t>
            </w:r>
            <w:r w:rsidR="001E70A4" w:rsidRPr="00252CDF">
              <w:rPr>
                <w:rFonts w:ascii="Cambria" w:hAnsi="Cambria"/>
                <w:b/>
                <w:color w:val="000000" w:themeColor="text1"/>
                <w:szCs w:val="24"/>
              </w:rPr>
              <w:t xml:space="preserve"> tundi </w:t>
            </w:r>
          </w:p>
        </w:tc>
      </w:tr>
      <w:tr w:rsidR="00977C00" w:rsidRPr="00252CDF" w14:paraId="22FBDC1C" w14:textId="77777777" w:rsidTr="002A78F7">
        <w:trPr>
          <w:trHeight w:val="323"/>
        </w:trPr>
        <w:tc>
          <w:tcPr>
            <w:tcW w:w="6044" w:type="dxa"/>
            <w:vMerge/>
            <w:shd w:val="clear" w:color="auto" w:fill="C6D9F1" w:themeFill="text2" w:themeFillTint="33"/>
            <w:vAlign w:val="center"/>
          </w:tcPr>
          <w:p w14:paraId="23FED008" w14:textId="77777777" w:rsidR="001E70A4" w:rsidRPr="00252CDF" w:rsidRDefault="001E70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17F8286" w14:textId="77777777" w:rsidR="001E70A4" w:rsidRPr="00252CDF" w:rsidRDefault="001E70A4" w:rsidP="00605701">
            <w:pPr>
              <w:spacing w:after="0" w:line="240" w:lineRule="auto"/>
              <w:ind w:left="2" w:right="0" w:firstLine="0"/>
              <w:jc w:val="left"/>
              <w:rPr>
                <w:rFonts w:ascii="Cambria" w:hAnsi="Cambria"/>
                <w:b/>
                <w:color w:val="000000" w:themeColor="text1"/>
                <w:szCs w:val="24"/>
              </w:rPr>
            </w:pPr>
          </w:p>
        </w:tc>
        <w:tc>
          <w:tcPr>
            <w:tcW w:w="9017" w:type="dxa"/>
            <w:gridSpan w:val="2"/>
            <w:shd w:val="clear" w:color="auto" w:fill="C6D9F1" w:themeFill="text2" w:themeFillTint="33"/>
            <w:vAlign w:val="center"/>
          </w:tcPr>
          <w:p w14:paraId="13BF0A53" w14:textId="77777777" w:rsidR="001E70A4" w:rsidRPr="00252CDF" w:rsidRDefault="001E70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2B49C922" w14:textId="77777777" w:rsidTr="002A78F7">
        <w:trPr>
          <w:trHeight w:val="257"/>
        </w:trPr>
        <w:tc>
          <w:tcPr>
            <w:tcW w:w="6044" w:type="dxa"/>
            <w:vMerge/>
            <w:shd w:val="clear" w:color="auto" w:fill="C6D9F1" w:themeFill="text2" w:themeFillTint="33"/>
            <w:vAlign w:val="center"/>
          </w:tcPr>
          <w:p w14:paraId="3337E7DD" w14:textId="77777777" w:rsidR="001E70A4" w:rsidRPr="00252CDF" w:rsidRDefault="001E70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2C6E8A3" w14:textId="77777777" w:rsidR="001E70A4" w:rsidRPr="00252CDF" w:rsidRDefault="001E70A4"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23D75ACB" w14:textId="77777777" w:rsidR="001E70A4" w:rsidRPr="00252CDF" w:rsidRDefault="001E70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5057" w:type="dxa"/>
            <w:shd w:val="clear" w:color="auto" w:fill="C6D9F1" w:themeFill="text2" w:themeFillTint="33"/>
            <w:vAlign w:val="center"/>
          </w:tcPr>
          <w:p w14:paraId="17C2E7F8" w14:textId="77777777" w:rsidR="001E70A4" w:rsidRPr="00252CDF" w:rsidRDefault="001E70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5B5406E9" w14:textId="77777777" w:rsidTr="002A78F7">
        <w:trPr>
          <w:trHeight w:val="337"/>
        </w:trPr>
        <w:tc>
          <w:tcPr>
            <w:tcW w:w="6044" w:type="dxa"/>
            <w:vMerge/>
            <w:shd w:val="clear" w:color="auto" w:fill="C6D9F1" w:themeFill="text2" w:themeFillTint="33"/>
            <w:vAlign w:val="center"/>
          </w:tcPr>
          <w:p w14:paraId="48B5E9BE" w14:textId="77777777" w:rsidR="001E70A4" w:rsidRPr="00252CDF" w:rsidRDefault="001E70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5D4EBB1" w14:textId="77777777" w:rsidR="001E70A4" w:rsidRPr="00252CDF" w:rsidRDefault="001E70A4"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54629002" w14:textId="77777777" w:rsidR="001E70A4" w:rsidRPr="00252CDF" w:rsidRDefault="00297F38"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7</w:t>
            </w:r>
            <w:r w:rsidR="00F14652" w:rsidRPr="00252CDF">
              <w:rPr>
                <w:rFonts w:ascii="Cambria" w:hAnsi="Cambria"/>
                <w:b/>
                <w:color w:val="000000" w:themeColor="text1"/>
                <w:szCs w:val="24"/>
              </w:rPr>
              <w:t xml:space="preserve">0 </w:t>
            </w:r>
            <w:r w:rsidR="001E70A4" w:rsidRPr="00252CDF">
              <w:rPr>
                <w:rFonts w:ascii="Cambria" w:hAnsi="Cambria"/>
                <w:b/>
                <w:color w:val="000000" w:themeColor="text1"/>
                <w:szCs w:val="24"/>
              </w:rPr>
              <w:t>tundi</w:t>
            </w:r>
          </w:p>
        </w:tc>
        <w:tc>
          <w:tcPr>
            <w:tcW w:w="5057" w:type="dxa"/>
            <w:shd w:val="clear" w:color="auto" w:fill="C6D9F1" w:themeFill="text2" w:themeFillTint="33"/>
            <w:vAlign w:val="center"/>
          </w:tcPr>
          <w:p w14:paraId="643B8B18" w14:textId="77777777" w:rsidR="001E70A4" w:rsidRPr="00252CDF" w:rsidRDefault="00297F38"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8</w:t>
            </w:r>
            <w:r w:rsidR="00755CDB" w:rsidRPr="00252CDF">
              <w:rPr>
                <w:rFonts w:ascii="Cambria" w:hAnsi="Cambria"/>
                <w:b/>
                <w:color w:val="000000" w:themeColor="text1"/>
                <w:szCs w:val="24"/>
              </w:rPr>
              <w:t>6</w:t>
            </w:r>
            <w:r w:rsidR="001E70A4" w:rsidRPr="00252CDF">
              <w:rPr>
                <w:rFonts w:ascii="Cambria" w:hAnsi="Cambria"/>
                <w:b/>
                <w:color w:val="000000" w:themeColor="text1"/>
                <w:szCs w:val="24"/>
              </w:rPr>
              <w:t xml:space="preserve"> tundi</w:t>
            </w:r>
          </w:p>
        </w:tc>
      </w:tr>
      <w:tr w:rsidR="00977C00" w:rsidRPr="00252CDF" w14:paraId="2C5AF52F" w14:textId="77777777" w:rsidTr="002A78F7">
        <w:trPr>
          <w:trHeight w:val="379"/>
        </w:trPr>
        <w:tc>
          <w:tcPr>
            <w:tcW w:w="21683" w:type="dxa"/>
            <w:gridSpan w:val="4"/>
            <w:vAlign w:val="center"/>
          </w:tcPr>
          <w:p w14:paraId="419A07C3" w14:textId="77777777" w:rsidR="002040F1" w:rsidRPr="00252CDF" w:rsidRDefault="001E70A4" w:rsidP="00605701">
            <w:pPr>
              <w:tabs>
                <w:tab w:val="left" w:pos="945"/>
                <w:tab w:val="left" w:pos="1800"/>
              </w:tabs>
              <w:spacing w:line="240" w:lineRule="auto"/>
              <w:rPr>
                <w:rFonts w:ascii="Cambria" w:hAnsi="Cambria"/>
                <w:color w:val="000000" w:themeColor="text1"/>
                <w:szCs w:val="24"/>
              </w:rPr>
            </w:pPr>
            <w:r w:rsidRPr="00252CDF">
              <w:rPr>
                <w:rFonts w:ascii="Cambria" w:hAnsi="Cambria"/>
                <w:b/>
                <w:color w:val="000000" w:themeColor="text1"/>
                <w:szCs w:val="24"/>
              </w:rPr>
              <w:t>Mooduli eesmärk</w:t>
            </w:r>
            <w:r w:rsidR="00DA6088" w:rsidRPr="00252CDF">
              <w:rPr>
                <w:rFonts w:ascii="Cambria" w:hAnsi="Cambria"/>
                <w:bCs/>
                <w:color w:val="000000" w:themeColor="text1"/>
                <w:szCs w:val="24"/>
              </w:rPr>
              <w:t>:</w:t>
            </w:r>
            <w:r w:rsidR="00C477C4" w:rsidRPr="00252CDF">
              <w:rPr>
                <w:rFonts w:ascii="Cambria" w:hAnsi="Cambria"/>
                <w:color w:val="000000" w:themeColor="text1"/>
                <w:szCs w:val="24"/>
              </w:rPr>
              <w:t xml:space="preserve"> </w:t>
            </w:r>
            <w:r w:rsidR="002040F1" w:rsidRPr="00252CDF">
              <w:rPr>
                <w:rFonts w:ascii="Cambria" w:hAnsi="Cambria"/>
                <w:color w:val="000000" w:themeColor="text1"/>
                <w:szCs w:val="24"/>
              </w:rPr>
              <w:t>õpetusega taotletakse, et õpilane valmistab keraamilisi esemeid toppimis- ja valumeetodil kipsvormi abil, järgides käsitöömeistri kutse-eetika nõudeid, säästlikku materjali kasutamist ja</w:t>
            </w:r>
          </w:p>
          <w:p w14:paraId="4D28ABFD" w14:textId="77777777" w:rsidR="001E70A4" w:rsidRPr="00252CDF" w:rsidRDefault="002040F1" w:rsidP="00605701">
            <w:pPr>
              <w:tabs>
                <w:tab w:val="left" w:pos="945"/>
                <w:tab w:val="left" w:pos="1800"/>
              </w:tabs>
              <w:spacing w:line="240" w:lineRule="auto"/>
              <w:rPr>
                <w:rFonts w:ascii="Cambria" w:hAnsi="Cambria"/>
                <w:color w:val="000000" w:themeColor="text1"/>
                <w:szCs w:val="24"/>
              </w:rPr>
            </w:pPr>
            <w:r w:rsidRPr="00252CDF">
              <w:rPr>
                <w:rFonts w:ascii="Cambria" w:hAnsi="Cambria"/>
                <w:color w:val="000000" w:themeColor="text1"/>
                <w:szCs w:val="24"/>
              </w:rPr>
              <w:t>tööohutusnõudeid.</w:t>
            </w:r>
          </w:p>
        </w:tc>
      </w:tr>
      <w:tr w:rsidR="00977C00" w:rsidRPr="00252CDF" w14:paraId="278216BB" w14:textId="77777777" w:rsidTr="002A78F7">
        <w:trPr>
          <w:trHeight w:val="357"/>
        </w:trPr>
        <w:tc>
          <w:tcPr>
            <w:tcW w:w="21683" w:type="dxa"/>
            <w:gridSpan w:val="4"/>
            <w:vAlign w:val="center"/>
          </w:tcPr>
          <w:p w14:paraId="387CD19C" w14:textId="65608F5B" w:rsidR="001964ED" w:rsidRPr="00252CDF" w:rsidRDefault="001E70A4"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Nõuded mooduli alustamiseks</w:t>
            </w:r>
            <w:r w:rsidR="00EF163B" w:rsidRPr="00252CDF">
              <w:rPr>
                <w:rFonts w:ascii="Cambria" w:hAnsi="Cambria"/>
                <w:b/>
                <w:color w:val="000000" w:themeColor="text1"/>
                <w:szCs w:val="24"/>
              </w:rPr>
              <w:t>:</w:t>
            </w:r>
            <w:r w:rsidR="00EF163B" w:rsidRPr="00252CDF">
              <w:rPr>
                <w:rFonts w:ascii="Cambria" w:hAnsi="Cambria"/>
                <w:color w:val="000000" w:themeColor="text1"/>
                <w:szCs w:val="24"/>
              </w:rPr>
              <w:t xml:space="preserve"> </w:t>
            </w:r>
            <w:r w:rsidR="002A78F7">
              <w:rPr>
                <w:rFonts w:ascii="Cambria" w:hAnsi="Cambria"/>
                <w:color w:val="000000" w:themeColor="text1"/>
                <w:szCs w:val="24"/>
              </w:rPr>
              <w:t>L</w:t>
            </w:r>
            <w:r w:rsidR="00BB1988" w:rsidRPr="00252CDF">
              <w:rPr>
                <w:rFonts w:ascii="Cambria" w:hAnsi="Cambria"/>
                <w:color w:val="000000" w:themeColor="text1"/>
                <w:szCs w:val="24"/>
              </w:rPr>
              <w:t>äbi</w:t>
            </w:r>
            <w:r w:rsidR="002A78F7">
              <w:rPr>
                <w:rFonts w:ascii="Cambria" w:hAnsi="Cambria"/>
                <w:color w:val="000000" w:themeColor="text1"/>
                <w:szCs w:val="24"/>
              </w:rPr>
              <w:t>t</w:t>
            </w:r>
            <w:r w:rsidR="00BB1988" w:rsidRPr="00252CDF">
              <w:rPr>
                <w:rFonts w:ascii="Cambria" w:hAnsi="Cambria"/>
                <w:color w:val="000000" w:themeColor="text1"/>
                <w:szCs w:val="24"/>
              </w:rPr>
              <w:t xml:space="preserve">ud </w:t>
            </w:r>
            <w:r w:rsidR="002A78F7">
              <w:rPr>
                <w:rFonts w:ascii="Cambria" w:hAnsi="Cambria"/>
                <w:color w:val="000000" w:themeColor="text1"/>
                <w:szCs w:val="24"/>
              </w:rPr>
              <w:t xml:space="preserve">on </w:t>
            </w:r>
            <w:r w:rsidR="00BB1988" w:rsidRPr="00252CDF">
              <w:rPr>
                <w:rFonts w:ascii="Cambria" w:hAnsi="Cambria"/>
                <w:color w:val="000000" w:themeColor="text1"/>
                <w:szCs w:val="24"/>
              </w:rPr>
              <w:t>moodulid „Savi treimine“, „Üheosali</w:t>
            </w:r>
            <w:r w:rsidR="00637942" w:rsidRPr="00252CDF">
              <w:rPr>
                <w:rFonts w:ascii="Cambria" w:hAnsi="Cambria"/>
                <w:color w:val="000000" w:themeColor="text1"/>
                <w:szCs w:val="24"/>
              </w:rPr>
              <w:t>se kipsvormi valmistamine“</w:t>
            </w:r>
          </w:p>
        </w:tc>
      </w:tr>
      <w:tr w:rsidR="001E70A4" w:rsidRPr="00252CDF" w14:paraId="1CC92BBE" w14:textId="77777777" w:rsidTr="002A78F7">
        <w:trPr>
          <w:trHeight w:val="323"/>
        </w:trPr>
        <w:tc>
          <w:tcPr>
            <w:tcW w:w="21683" w:type="dxa"/>
            <w:gridSpan w:val="4"/>
          </w:tcPr>
          <w:p w14:paraId="7E51A238" w14:textId="775FC7CA" w:rsidR="001964ED" w:rsidRPr="00252CDF" w:rsidRDefault="001E70A4" w:rsidP="002A78F7">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 xml:space="preserve">Aine(d) ja õpetaja(d): </w:t>
            </w:r>
            <w:r w:rsidR="003E306C" w:rsidRPr="00252CDF">
              <w:rPr>
                <w:rFonts w:ascii="Cambria" w:hAnsi="Cambria"/>
                <w:b/>
                <w:color w:val="000000" w:themeColor="text1"/>
                <w:szCs w:val="24"/>
              </w:rPr>
              <w:t>Helina Nelis</w:t>
            </w:r>
          </w:p>
        </w:tc>
      </w:tr>
    </w:tbl>
    <w:tbl>
      <w:tblPr>
        <w:tblStyle w:val="TableGrid"/>
        <w:tblW w:w="21683"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189"/>
      </w:tblGrid>
      <w:tr w:rsidR="00977C00" w:rsidRPr="00252CDF" w14:paraId="059782E5" w14:textId="77777777" w:rsidTr="000C75E7">
        <w:trPr>
          <w:trHeight w:val="1371"/>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6E323D" w14:textId="76775193" w:rsidR="001E70A4" w:rsidRPr="00252CDF" w:rsidRDefault="001E70A4"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9D491E" w14:textId="28EFEAC8" w:rsidR="001E70A4" w:rsidRPr="00090B53" w:rsidRDefault="001E70A4"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0AE6E1" w14:textId="77777777" w:rsidR="001E70A4" w:rsidRPr="00252CDF" w:rsidRDefault="001E70A4"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6482904" w14:textId="5A817068" w:rsidR="001E70A4" w:rsidRPr="00252CDF" w:rsidRDefault="001E70A4" w:rsidP="00090B53">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795A7224" w14:textId="77777777" w:rsidR="001E70A4" w:rsidRPr="00252CDF" w:rsidRDefault="001E70A4" w:rsidP="00090B53">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D9BA4E" w14:textId="77777777" w:rsidR="001E70A4" w:rsidRPr="00252CDF" w:rsidRDefault="001E70A4" w:rsidP="00090B53">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1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CCF31D" w14:textId="32C2374C" w:rsidR="001E70A4" w:rsidRPr="00252CDF" w:rsidRDefault="001E70A4" w:rsidP="00456BB9">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1C4C44E6" w14:textId="77777777" w:rsidTr="00EC40FF">
        <w:trPr>
          <w:trHeight w:val="545"/>
        </w:trPr>
        <w:tc>
          <w:tcPr>
            <w:tcW w:w="2802" w:type="dxa"/>
            <w:tcBorders>
              <w:top w:val="single" w:sz="4" w:space="0" w:color="000000"/>
              <w:left w:val="single" w:sz="4" w:space="0" w:color="000000"/>
              <w:bottom w:val="single" w:sz="4" w:space="0" w:color="000000"/>
              <w:right w:val="single" w:sz="4" w:space="0" w:color="000000"/>
            </w:tcBorders>
          </w:tcPr>
          <w:p w14:paraId="31ED415D" w14:textId="55312794" w:rsidR="00882273" w:rsidRPr="00456BB9" w:rsidRDefault="00456BB9" w:rsidP="00456BB9">
            <w:pPr>
              <w:spacing w:after="0" w:line="240" w:lineRule="auto"/>
              <w:ind w:left="0" w:right="0" w:firstLine="0"/>
              <w:jc w:val="left"/>
              <w:rPr>
                <w:rFonts w:ascii="Cambria" w:hAnsi="Cambria"/>
                <w:color w:val="000000" w:themeColor="text1"/>
                <w:szCs w:val="24"/>
              </w:rPr>
            </w:pPr>
            <w:r>
              <w:rPr>
                <w:rFonts w:ascii="Cambria" w:hAnsi="Cambria"/>
                <w:color w:val="000000" w:themeColor="text1"/>
                <w:szCs w:val="24"/>
              </w:rPr>
              <w:t xml:space="preserve">ÕV 1. </w:t>
            </w:r>
            <w:r w:rsidR="00870540" w:rsidRPr="00456BB9">
              <w:rPr>
                <w:rFonts w:ascii="Cambria" w:hAnsi="Cambria"/>
                <w:color w:val="000000" w:themeColor="text1"/>
                <w:szCs w:val="24"/>
              </w:rPr>
              <w:t xml:space="preserve">tunneb kipsvormiga saviesemete paljundamise </w:t>
            </w:r>
            <w:r w:rsidR="00882273" w:rsidRPr="00456BB9">
              <w:rPr>
                <w:rFonts w:ascii="Cambria" w:hAnsi="Cambria"/>
                <w:color w:val="000000" w:themeColor="text1"/>
                <w:szCs w:val="24"/>
              </w:rPr>
              <w:t>kahte viisi</w:t>
            </w:r>
          </w:p>
        </w:tc>
        <w:tc>
          <w:tcPr>
            <w:tcW w:w="6061" w:type="dxa"/>
            <w:tcBorders>
              <w:top w:val="single" w:sz="4" w:space="0" w:color="000000"/>
              <w:left w:val="single" w:sz="4" w:space="0" w:color="000000"/>
              <w:bottom w:val="single" w:sz="4" w:space="0" w:color="000000"/>
              <w:right w:val="single" w:sz="4" w:space="0" w:color="000000"/>
            </w:tcBorders>
          </w:tcPr>
          <w:p w14:paraId="489EDDEF" w14:textId="31AAE019" w:rsidR="008925CC" w:rsidRPr="00456BB9" w:rsidRDefault="00456BB9" w:rsidP="00456BB9">
            <w:pPr>
              <w:widowControl w:val="0"/>
              <w:tabs>
                <w:tab w:val="left" w:pos="11085"/>
                <w:tab w:val="left" w:pos="11940"/>
              </w:tabs>
              <w:suppressAutoHyphens/>
              <w:snapToGrid w:val="0"/>
              <w:spacing w:after="0" w:line="240" w:lineRule="auto"/>
              <w:ind w:left="0" w:right="0" w:firstLine="0"/>
              <w:jc w:val="left"/>
              <w:rPr>
                <w:rFonts w:ascii="Cambria" w:hAnsi="Cambria"/>
                <w:color w:val="000000" w:themeColor="text1"/>
                <w:szCs w:val="24"/>
              </w:rPr>
            </w:pPr>
            <w:r>
              <w:rPr>
                <w:rFonts w:ascii="Cambria" w:hAnsi="Cambria"/>
                <w:color w:val="000000" w:themeColor="text1"/>
                <w:szCs w:val="24"/>
              </w:rPr>
              <w:t xml:space="preserve">HK 1.1. </w:t>
            </w:r>
            <w:r w:rsidR="00882273" w:rsidRPr="00456BB9">
              <w:rPr>
                <w:rFonts w:ascii="Cambria" w:hAnsi="Cambria"/>
                <w:color w:val="000000" w:themeColor="text1"/>
                <w:szCs w:val="24"/>
              </w:rPr>
              <w:t>selgitab kipsvormi kasutamis</w:t>
            </w:r>
            <w:r w:rsidR="008925CC" w:rsidRPr="00456BB9">
              <w:rPr>
                <w:rFonts w:ascii="Cambria" w:hAnsi="Cambria"/>
                <w:color w:val="000000" w:themeColor="text1"/>
                <w:szCs w:val="24"/>
              </w:rPr>
              <w:t>e eeliseid keraamiliste esemete paljundamisel</w:t>
            </w:r>
          </w:p>
          <w:p w14:paraId="11B50427" w14:textId="7F07C3C2" w:rsidR="00882273" w:rsidRPr="00456BB9" w:rsidRDefault="00456BB9" w:rsidP="00456BB9">
            <w:pPr>
              <w:widowControl w:val="0"/>
              <w:tabs>
                <w:tab w:val="left" w:pos="11085"/>
                <w:tab w:val="left" w:pos="11940"/>
              </w:tabs>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1.2. </w:t>
            </w:r>
            <w:r w:rsidR="00882273" w:rsidRPr="00456BB9">
              <w:rPr>
                <w:rFonts w:ascii="Cambria" w:hAnsi="Cambria"/>
                <w:color w:val="000000" w:themeColor="text1"/>
                <w:szCs w:val="24"/>
              </w:rPr>
              <w:t>selgitab kipsvormi kasutamis</w:t>
            </w:r>
            <w:r w:rsidR="008925CC" w:rsidRPr="00456BB9">
              <w:rPr>
                <w:rFonts w:ascii="Cambria" w:hAnsi="Cambria"/>
                <w:color w:val="000000" w:themeColor="text1"/>
                <w:szCs w:val="24"/>
              </w:rPr>
              <w:t xml:space="preserve">e erinevust valamismeetodist ja </w:t>
            </w:r>
            <w:r w:rsidR="00882273" w:rsidRPr="00456BB9">
              <w:rPr>
                <w:rFonts w:ascii="Cambria" w:hAnsi="Cambria"/>
                <w:color w:val="000000" w:themeColor="text1"/>
                <w:szCs w:val="24"/>
              </w:rPr>
              <w:t>toppimismeetodist</w:t>
            </w:r>
          </w:p>
        </w:tc>
        <w:tc>
          <w:tcPr>
            <w:tcW w:w="2268" w:type="dxa"/>
            <w:tcBorders>
              <w:top w:val="single" w:sz="4" w:space="0" w:color="000000"/>
              <w:left w:val="single" w:sz="4" w:space="0" w:color="000000"/>
              <w:bottom w:val="single" w:sz="4" w:space="0" w:color="000000"/>
              <w:right w:val="single" w:sz="4" w:space="0" w:color="000000"/>
            </w:tcBorders>
          </w:tcPr>
          <w:p w14:paraId="686CF5FA" w14:textId="77777777" w:rsidR="00882273" w:rsidRPr="00252CDF" w:rsidRDefault="00882273"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p>
        </w:tc>
        <w:tc>
          <w:tcPr>
            <w:tcW w:w="3402" w:type="dxa"/>
            <w:vMerge w:val="restart"/>
            <w:tcBorders>
              <w:top w:val="single" w:sz="4" w:space="0" w:color="000000"/>
              <w:left w:val="single" w:sz="4" w:space="0" w:color="000000"/>
              <w:right w:val="single" w:sz="4" w:space="0" w:color="000000"/>
            </w:tcBorders>
          </w:tcPr>
          <w:p w14:paraId="37255F4C" w14:textId="40663DD9" w:rsidR="00882273" w:rsidRPr="00252CDF" w:rsidRDefault="00456BB9"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 xml:space="preserve">ÕV </w:t>
            </w:r>
            <w:r w:rsidR="00EC7F73" w:rsidRPr="00252CDF">
              <w:rPr>
                <w:rFonts w:ascii="Cambria" w:eastAsia="Segoe UI Symbol" w:hAnsi="Cambria"/>
                <w:color w:val="000000" w:themeColor="text1"/>
                <w:szCs w:val="24"/>
              </w:rPr>
              <w:t>1.</w:t>
            </w:r>
            <w:r w:rsidR="000F7DF3" w:rsidRPr="00252CDF">
              <w:rPr>
                <w:rFonts w:ascii="Cambria" w:eastAsia="Segoe UI Symbol" w:hAnsi="Cambria"/>
                <w:color w:val="000000" w:themeColor="text1"/>
                <w:szCs w:val="24"/>
              </w:rPr>
              <w:t>–</w:t>
            </w:r>
            <w:r w:rsidR="00EC7F73" w:rsidRPr="00252CDF">
              <w:rPr>
                <w:rFonts w:ascii="Cambria" w:eastAsia="Segoe UI Symbol" w:hAnsi="Cambria"/>
                <w:color w:val="000000" w:themeColor="text1"/>
                <w:szCs w:val="24"/>
              </w:rPr>
              <w:t>7.</w:t>
            </w:r>
          </w:p>
          <w:p w14:paraId="2FC5BA88" w14:textId="5F072512" w:rsidR="00882273" w:rsidRPr="00252CDF" w:rsidRDefault="000708AB"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EC40FF">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I</w:t>
            </w:r>
            <w:r w:rsidR="00EC40FF">
              <w:rPr>
                <w:rFonts w:ascii="Cambria" w:eastAsia="Segoe UI Symbol" w:hAnsi="Cambria"/>
                <w:color w:val="000000" w:themeColor="text1"/>
                <w:szCs w:val="24"/>
              </w:rPr>
              <w:t xml:space="preserve">seseisev </w:t>
            </w:r>
            <w:r w:rsidR="00882273" w:rsidRPr="00252CDF">
              <w:rPr>
                <w:rFonts w:ascii="Cambria" w:eastAsia="Segoe UI Symbol" w:hAnsi="Cambria"/>
                <w:color w:val="000000" w:themeColor="text1"/>
                <w:szCs w:val="24"/>
              </w:rPr>
              <w:t>praktiline töö</w:t>
            </w:r>
            <w:r w:rsidRPr="00252CDF">
              <w:rPr>
                <w:rFonts w:ascii="Cambria" w:eastAsia="Segoe UI Symbol" w:hAnsi="Cambria"/>
                <w:color w:val="000000" w:themeColor="text1"/>
                <w:szCs w:val="24"/>
              </w:rPr>
              <w:t xml:space="preserve"> k</w:t>
            </w:r>
            <w:r w:rsidR="00882273" w:rsidRPr="00252CDF">
              <w:rPr>
                <w:rFonts w:ascii="Cambria" w:eastAsia="Segoe UI Symbol" w:hAnsi="Cambria"/>
                <w:color w:val="000000" w:themeColor="text1"/>
                <w:szCs w:val="24"/>
              </w:rPr>
              <w:t>ompleksülesande alusel:</w:t>
            </w:r>
          </w:p>
          <w:p w14:paraId="4F91B7AA" w14:textId="77777777" w:rsidR="00882273" w:rsidRPr="00252CDF" w:rsidRDefault="00882273" w:rsidP="001F72AE">
            <w:pPr>
              <w:pStyle w:val="Loendilik"/>
              <w:numPr>
                <w:ilvl w:val="0"/>
                <w:numId w:val="36"/>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esitab eseme vä</w:t>
            </w:r>
            <w:r w:rsidR="008925CC" w:rsidRPr="00252CDF">
              <w:rPr>
                <w:rFonts w:ascii="Cambria" w:eastAsia="Segoe UI Symbol" w:hAnsi="Cambria"/>
                <w:color w:val="000000" w:themeColor="text1"/>
                <w:szCs w:val="24"/>
              </w:rPr>
              <w:t xml:space="preserve">rviilahendus </w:t>
            </w:r>
            <w:r w:rsidRPr="00252CDF">
              <w:rPr>
                <w:rFonts w:ascii="Cambria" w:eastAsia="Segoe UI Symbol" w:hAnsi="Cambria"/>
                <w:color w:val="000000" w:themeColor="text1"/>
                <w:szCs w:val="24"/>
              </w:rPr>
              <w:t>kavandi,</w:t>
            </w:r>
          </w:p>
          <w:p w14:paraId="243FE0CE" w14:textId="77777777" w:rsidR="00882273" w:rsidRPr="00252CDF" w:rsidRDefault="008925CC" w:rsidP="001F72AE">
            <w:pPr>
              <w:pStyle w:val="Loendilik"/>
              <w:numPr>
                <w:ilvl w:val="0"/>
                <w:numId w:val="36"/>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koostab nimekirja kasutatud materjalidest ja </w:t>
            </w:r>
            <w:r w:rsidR="00882273" w:rsidRPr="00252CDF">
              <w:rPr>
                <w:rFonts w:ascii="Cambria" w:eastAsia="Segoe UI Symbol" w:hAnsi="Cambria"/>
                <w:color w:val="000000" w:themeColor="text1"/>
                <w:szCs w:val="24"/>
              </w:rPr>
              <w:t>töövahenditest,</w:t>
            </w:r>
          </w:p>
          <w:p w14:paraId="41A015D4" w14:textId="77777777" w:rsidR="00882273" w:rsidRPr="00252CDF" w:rsidRDefault="008925CC" w:rsidP="001F72AE">
            <w:pPr>
              <w:pStyle w:val="Loendilik"/>
              <w:numPr>
                <w:ilvl w:val="0"/>
                <w:numId w:val="36"/>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dokumenteerib eseme </w:t>
            </w:r>
            <w:r w:rsidR="00882273" w:rsidRPr="00252CDF">
              <w:rPr>
                <w:rFonts w:ascii="Cambria" w:eastAsia="Segoe UI Symbol" w:hAnsi="Cambria"/>
                <w:color w:val="000000" w:themeColor="text1"/>
                <w:szCs w:val="24"/>
              </w:rPr>
              <w:t>valmistus- ja</w:t>
            </w:r>
          </w:p>
          <w:p w14:paraId="35723B6F" w14:textId="77777777" w:rsidR="00882273" w:rsidRPr="00252CDF" w:rsidRDefault="00882273" w:rsidP="001F72AE">
            <w:pPr>
              <w:pStyle w:val="Loendilik"/>
              <w:numPr>
                <w:ilvl w:val="0"/>
                <w:numId w:val="36"/>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põletusprotsessi,</w:t>
            </w:r>
          </w:p>
          <w:p w14:paraId="7A5EEDDC" w14:textId="77777777" w:rsidR="00882273" w:rsidRPr="00252CDF" w:rsidRDefault="008925CC" w:rsidP="001F72AE">
            <w:pPr>
              <w:pStyle w:val="Loendilik"/>
              <w:numPr>
                <w:ilvl w:val="0"/>
                <w:numId w:val="36"/>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analüüsib ja dokumenteerib </w:t>
            </w:r>
            <w:r w:rsidR="00882273" w:rsidRPr="00252CDF">
              <w:rPr>
                <w:rFonts w:ascii="Cambria" w:eastAsia="Segoe UI Symbol" w:hAnsi="Cambria"/>
                <w:color w:val="000000" w:themeColor="text1"/>
                <w:szCs w:val="24"/>
              </w:rPr>
              <w:t>tulemused,</w:t>
            </w:r>
          </w:p>
          <w:p w14:paraId="241FAA77" w14:textId="1CE89C0D" w:rsidR="00882273" w:rsidRPr="00EC40FF" w:rsidRDefault="008925CC" w:rsidP="001F72AE">
            <w:pPr>
              <w:pStyle w:val="Loendilik"/>
              <w:numPr>
                <w:ilvl w:val="0"/>
                <w:numId w:val="36"/>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esitab info õpimapis ja </w:t>
            </w:r>
            <w:r w:rsidR="00882273" w:rsidRPr="00252CDF">
              <w:rPr>
                <w:rFonts w:ascii="Cambria" w:eastAsia="Segoe UI Symbol" w:hAnsi="Cambria"/>
                <w:color w:val="000000" w:themeColor="text1"/>
                <w:szCs w:val="24"/>
              </w:rPr>
              <w:t>esitleb valmis esemed.</w:t>
            </w:r>
          </w:p>
        </w:tc>
        <w:tc>
          <w:tcPr>
            <w:tcW w:w="4961" w:type="dxa"/>
            <w:tcBorders>
              <w:top w:val="single" w:sz="4" w:space="0" w:color="000000"/>
              <w:left w:val="single" w:sz="4" w:space="0" w:color="000000"/>
              <w:bottom w:val="single" w:sz="4" w:space="0" w:color="000000"/>
              <w:right w:val="single" w:sz="4" w:space="0" w:color="000000"/>
            </w:tcBorders>
          </w:tcPr>
          <w:p w14:paraId="6DDB4F0D" w14:textId="77777777" w:rsidR="00882273" w:rsidRPr="00252CDF" w:rsidRDefault="00B22F4C" w:rsidP="001F72AE">
            <w:pPr>
              <w:pStyle w:val="Loendilik"/>
              <w:numPr>
                <w:ilvl w:val="0"/>
                <w:numId w:val="62"/>
              </w:numPr>
              <w:autoSpaceDE w:val="0"/>
              <w:autoSpaceDN w:val="0"/>
              <w:adjustRightInd w:val="0"/>
              <w:spacing w:line="240" w:lineRule="auto"/>
              <w:rPr>
                <w:rFonts w:ascii="Cambria" w:hAnsi="Cambria"/>
                <w:b/>
                <w:color w:val="000000" w:themeColor="text1"/>
                <w:szCs w:val="24"/>
              </w:rPr>
            </w:pPr>
            <w:r w:rsidRPr="00252CDF">
              <w:rPr>
                <w:rFonts w:ascii="Cambria" w:hAnsi="Cambria"/>
                <w:b/>
                <w:color w:val="000000" w:themeColor="text1"/>
                <w:szCs w:val="24"/>
              </w:rPr>
              <w:t>Kipsvormi abil paljundami</w:t>
            </w:r>
            <w:r w:rsidR="00780F4D" w:rsidRPr="00252CDF">
              <w:rPr>
                <w:rFonts w:ascii="Cambria" w:hAnsi="Cambria"/>
                <w:b/>
                <w:color w:val="000000" w:themeColor="text1"/>
                <w:szCs w:val="24"/>
              </w:rPr>
              <w:t xml:space="preserve">se viisid: </w:t>
            </w:r>
            <w:r w:rsidRPr="00252CDF">
              <w:rPr>
                <w:rFonts w:ascii="Cambria" w:hAnsi="Cambria"/>
                <w:color w:val="000000" w:themeColor="text1"/>
                <w:szCs w:val="24"/>
              </w:rPr>
              <w:t>toppimisvorm, valuvorm, kipsvormiga</w:t>
            </w:r>
            <w:r w:rsidR="00780F4D" w:rsidRPr="00252CDF">
              <w:rPr>
                <w:rFonts w:ascii="Cambria" w:hAnsi="Cambria"/>
                <w:b/>
                <w:color w:val="000000" w:themeColor="text1"/>
                <w:szCs w:val="24"/>
              </w:rPr>
              <w:t xml:space="preserve"> </w:t>
            </w:r>
            <w:r w:rsidRPr="00252CDF">
              <w:rPr>
                <w:rFonts w:ascii="Cambria" w:hAnsi="Cambria"/>
                <w:color w:val="000000" w:themeColor="text1"/>
                <w:szCs w:val="24"/>
              </w:rPr>
              <w:t>paljundamise eelised, erialane sõnavara.</w:t>
            </w:r>
          </w:p>
        </w:tc>
        <w:tc>
          <w:tcPr>
            <w:tcW w:w="2189" w:type="dxa"/>
            <w:tcBorders>
              <w:top w:val="single" w:sz="4" w:space="0" w:color="000000"/>
              <w:left w:val="single" w:sz="4" w:space="0" w:color="000000"/>
              <w:bottom w:val="single" w:sz="4" w:space="0" w:color="000000"/>
              <w:right w:val="single" w:sz="4" w:space="0" w:color="000000"/>
            </w:tcBorders>
          </w:tcPr>
          <w:p w14:paraId="11748BEE" w14:textId="77777777" w:rsidR="007578B2" w:rsidRPr="00252CDF" w:rsidRDefault="00F15BAF"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w:t>
            </w:r>
          </w:p>
          <w:p w14:paraId="3F28D3A5" w14:textId="2C4310C4" w:rsidR="00882273" w:rsidRPr="00252CDF" w:rsidRDefault="00CB4A0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6</w:t>
            </w:r>
          </w:p>
        </w:tc>
      </w:tr>
      <w:tr w:rsidR="00977C00" w:rsidRPr="00252CDF" w14:paraId="5C5A5FBC" w14:textId="77777777" w:rsidTr="000C75E7">
        <w:trPr>
          <w:trHeight w:val="826"/>
        </w:trPr>
        <w:tc>
          <w:tcPr>
            <w:tcW w:w="2802" w:type="dxa"/>
            <w:tcBorders>
              <w:top w:val="single" w:sz="4" w:space="0" w:color="000000"/>
              <w:left w:val="single" w:sz="4" w:space="0" w:color="000000"/>
              <w:bottom w:val="single" w:sz="4" w:space="0" w:color="000000"/>
              <w:right w:val="single" w:sz="4" w:space="0" w:color="000000"/>
            </w:tcBorders>
          </w:tcPr>
          <w:p w14:paraId="34FBEADF" w14:textId="5B3F2CA7" w:rsidR="00882273" w:rsidRPr="00456BB9" w:rsidRDefault="00456BB9" w:rsidP="00456BB9">
            <w:pPr>
              <w:spacing w:after="0" w:line="240" w:lineRule="auto"/>
              <w:ind w:right="0"/>
              <w:jc w:val="left"/>
              <w:rPr>
                <w:rFonts w:ascii="Cambria" w:hAnsi="Cambria"/>
                <w:bCs/>
                <w:color w:val="000000" w:themeColor="text1"/>
                <w:szCs w:val="24"/>
              </w:rPr>
            </w:pPr>
            <w:r>
              <w:rPr>
                <w:rFonts w:ascii="Cambria" w:hAnsi="Cambria"/>
                <w:bCs/>
                <w:color w:val="000000" w:themeColor="text1"/>
                <w:szCs w:val="24"/>
              </w:rPr>
              <w:t xml:space="preserve">ÕV 2. </w:t>
            </w:r>
            <w:r w:rsidR="00151626" w:rsidRPr="00456BB9">
              <w:rPr>
                <w:rFonts w:ascii="Cambria" w:hAnsi="Cambria"/>
                <w:bCs/>
                <w:color w:val="000000" w:themeColor="text1"/>
                <w:szCs w:val="24"/>
              </w:rPr>
              <w:t xml:space="preserve">teab elektrolüüte ja kasutab neid </w:t>
            </w:r>
            <w:proofErr w:type="spellStart"/>
            <w:r w:rsidR="00151626" w:rsidRPr="00456BB9">
              <w:rPr>
                <w:rFonts w:ascii="Cambria" w:hAnsi="Cambria"/>
                <w:bCs/>
                <w:color w:val="000000" w:themeColor="text1"/>
                <w:szCs w:val="24"/>
              </w:rPr>
              <w:t>savilobri</w:t>
            </w:r>
            <w:proofErr w:type="spellEnd"/>
            <w:r w:rsidR="00151626" w:rsidRPr="00456BB9">
              <w:rPr>
                <w:rFonts w:ascii="Cambria" w:hAnsi="Cambria"/>
                <w:bCs/>
                <w:color w:val="000000" w:themeColor="text1"/>
                <w:szCs w:val="24"/>
              </w:rPr>
              <w:t xml:space="preserve"> </w:t>
            </w:r>
            <w:r w:rsidR="00882273" w:rsidRPr="00456BB9">
              <w:rPr>
                <w:rFonts w:ascii="Cambria" w:hAnsi="Cambria"/>
                <w:bCs/>
                <w:color w:val="000000" w:themeColor="text1"/>
                <w:szCs w:val="24"/>
              </w:rPr>
              <w:t>reguleerimisel</w:t>
            </w:r>
          </w:p>
        </w:tc>
        <w:tc>
          <w:tcPr>
            <w:tcW w:w="6061" w:type="dxa"/>
            <w:tcBorders>
              <w:top w:val="single" w:sz="4" w:space="0" w:color="000000"/>
              <w:left w:val="single" w:sz="4" w:space="0" w:color="000000"/>
              <w:bottom w:val="single" w:sz="4" w:space="0" w:color="000000"/>
              <w:right w:val="single" w:sz="4" w:space="0" w:color="000000"/>
            </w:tcBorders>
          </w:tcPr>
          <w:p w14:paraId="3F6E3325" w14:textId="1C2AE4BE" w:rsidR="00882273" w:rsidRPr="00456BB9" w:rsidRDefault="00456BB9" w:rsidP="00456BB9">
            <w:pPr>
              <w:widowControl w:val="0"/>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HK 2.1. </w:t>
            </w:r>
            <w:r w:rsidR="00882273" w:rsidRPr="00456BB9">
              <w:rPr>
                <w:rFonts w:ascii="Cambria" w:eastAsia="Calibri" w:hAnsi="Cambria"/>
                <w:color w:val="000000" w:themeColor="text1"/>
                <w:szCs w:val="24"/>
                <w:lang w:eastAsia="ar-SA"/>
              </w:rPr>
              <w:t>nimetab vähemalt kaks eri toimega elektrolüüti, selgitab</w:t>
            </w:r>
            <w:r w:rsidR="00E918F3" w:rsidRPr="00456BB9">
              <w:rPr>
                <w:rFonts w:ascii="Cambria" w:eastAsia="Calibri" w:hAnsi="Cambria"/>
                <w:color w:val="000000" w:themeColor="text1"/>
                <w:szCs w:val="24"/>
                <w:lang w:eastAsia="ar-SA"/>
              </w:rPr>
              <w:t xml:space="preserve"> </w:t>
            </w:r>
            <w:r w:rsidR="00882273" w:rsidRPr="00456BB9">
              <w:rPr>
                <w:rFonts w:ascii="Cambria" w:eastAsia="Calibri" w:hAnsi="Cambria"/>
                <w:color w:val="000000" w:themeColor="text1"/>
                <w:szCs w:val="24"/>
                <w:lang w:eastAsia="ar-SA"/>
              </w:rPr>
              <w:t>nende toimet</w:t>
            </w:r>
          </w:p>
          <w:p w14:paraId="01ACECE2" w14:textId="4DD0393F" w:rsidR="00882273" w:rsidRPr="00456BB9" w:rsidRDefault="00456BB9" w:rsidP="00456BB9">
            <w:pPr>
              <w:widowControl w:val="0"/>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HK 2.2. </w:t>
            </w:r>
            <w:r w:rsidR="00882273" w:rsidRPr="00456BB9">
              <w:rPr>
                <w:rFonts w:ascii="Cambria" w:eastAsia="Calibri" w:hAnsi="Cambria"/>
                <w:color w:val="000000" w:themeColor="text1"/>
                <w:szCs w:val="24"/>
                <w:lang w:eastAsia="ar-SA"/>
              </w:rPr>
              <w:t xml:space="preserve">valmistab retsepti põhjal </w:t>
            </w:r>
            <w:proofErr w:type="spellStart"/>
            <w:r w:rsidR="00882273" w:rsidRPr="00456BB9">
              <w:rPr>
                <w:rFonts w:ascii="Cambria" w:eastAsia="Calibri" w:hAnsi="Cambria"/>
                <w:color w:val="000000" w:themeColor="text1"/>
                <w:szCs w:val="24"/>
                <w:lang w:eastAsia="ar-SA"/>
              </w:rPr>
              <w:t>savilobri</w:t>
            </w:r>
            <w:proofErr w:type="spellEnd"/>
            <w:r w:rsidR="00882273" w:rsidRPr="00456BB9">
              <w:rPr>
                <w:rFonts w:ascii="Cambria" w:eastAsia="Calibri" w:hAnsi="Cambria"/>
                <w:color w:val="000000" w:themeColor="text1"/>
                <w:szCs w:val="24"/>
                <w:lang w:eastAsia="ar-SA"/>
              </w:rPr>
              <w:t xml:space="preserve"> ja selgitab töökäiku</w:t>
            </w:r>
          </w:p>
        </w:tc>
        <w:tc>
          <w:tcPr>
            <w:tcW w:w="2268" w:type="dxa"/>
            <w:tcBorders>
              <w:top w:val="single" w:sz="4" w:space="0" w:color="000000"/>
              <w:left w:val="single" w:sz="4" w:space="0" w:color="000000"/>
              <w:bottom w:val="single" w:sz="4" w:space="0" w:color="000000"/>
              <w:right w:val="single" w:sz="4" w:space="0" w:color="000000"/>
            </w:tcBorders>
          </w:tcPr>
          <w:p w14:paraId="74F68888" w14:textId="229D0C3E" w:rsidR="00882273" w:rsidRPr="00252CDF" w:rsidRDefault="00882273"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5F64F2">
              <w:rPr>
                <w:rFonts w:ascii="Cambria" w:hAnsi="Cambria"/>
                <w:color w:val="000000" w:themeColor="text1"/>
                <w:szCs w:val="24"/>
              </w:rPr>
              <w:t>, j</w:t>
            </w:r>
            <w:r w:rsidRPr="00252CDF">
              <w:rPr>
                <w:rFonts w:ascii="Cambria" w:hAnsi="Cambria"/>
                <w:color w:val="000000" w:themeColor="text1"/>
                <w:szCs w:val="24"/>
              </w:rPr>
              <w:t>uhendatud</w:t>
            </w:r>
          </w:p>
          <w:p w14:paraId="30E0B1A2" w14:textId="77777777" w:rsidR="00882273" w:rsidRPr="00252CDF" w:rsidRDefault="00882273"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praktiline töö.</w:t>
            </w:r>
          </w:p>
        </w:tc>
        <w:tc>
          <w:tcPr>
            <w:tcW w:w="3402" w:type="dxa"/>
            <w:vMerge/>
            <w:tcBorders>
              <w:left w:val="single" w:sz="4" w:space="0" w:color="000000"/>
              <w:right w:val="single" w:sz="4" w:space="0" w:color="000000"/>
            </w:tcBorders>
          </w:tcPr>
          <w:p w14:paraId="370B60CE" w14:textId="77777777" w:rsidR="00882273" w:rsidRPr="00252CDF" w:rsidRDefault="00882273"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4A8D8737" w14:textId="77777777" w:rsidR="00882273" w:rsidRPr="00252CDF" w:rsidRDefault="0023000C" w:rsidP="001F72AE">
            <w:pPr>
              <w:pStyle w:val="Loendilik"/>
              <w:numPr>
                <w:ilvl w:val="0"/>
                <w:numId w:val="63"/>
              </w:numPr>
              <w:tabs>
                <w:tab w:val="left" w:pos="8145"/>
                <w:tab w:val="left" w:pos="9000"/>
              </w:tab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Materjalid:</w:t>
            </w:r>
            <w:r w:rsidRPr="00252CDF">
              <w:rPr>
                <w:rFonts w:ascii="Cambria" w:hAnsi="Cambria"/>
                <w:color w:val="000000" w:themeColor="text1"/>
                <w:szCs w:val="24"/>
              </w:rPr>
              <w:t xml:space="preserve"> elekt</w:t>
            </w:r>
            <w:r w:rsidR="008D7000" w:rsidRPr="00252CDF">
              <w:rPr>
                <w:rFonts w:ascii="Cambria" w:hAnsi="Cambria"/>
                <w:color w:val="000000" w:themeColor="text1"/>
                <w:szCs w:val="24"/>
              </w:rPr>
              <w:t xml:space="preserve">rolüüdid, valusavi valmistamise </w:t>
            </w:r>
            <w:r w:rsidRPr="00252CDF">
              <w:rPr>
                <w:rFonts w:ascii="Cambria" w:hAnsi="Cambria"/>
                <w:color w:val="000000" w:themeColor="text1"/>
                <w:szCs w:val="24"/>
              </w:rPr>
              <w:t>etapid, töökäik .</w:t>
            </w:r>
          </w:p>
        </w:tc>
        <w:tc>
          <w:tcPr>
            <w:tcW w:w="2189" w:type="dxa"/>
            <w:tcBorders>
              <w:top w:val="single" w:sz="4" w:space="0" w:color="000000"/>
              <w:left w:val="single" w:sz="4" w:space="0" w:color="000000"/>
              <w:bottom w:val="single" w:sz="4" w:space="0" w:color="000000"/>
              <w:right w:val="single" w:sz="4" w:space="0" w:color="000000"/>
            </w:tcBorders>
          </w:tcPr>
          <w:p w14:paraId="328934A7" w14:textId="77777777" w:rsidR="00F0141A" w:rsidRPr="00252CDF" w:rsidRDefault="00F0141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w:t>
            </w:r>
          </w:p>
          <w:p w14:paraId="54B5C52E" w14:textId="5E4ADD41" w:rsidR="00882273" w:rsidRPr="00252CDF" w:rsidRDefault="00F0141A"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 ja P – lõimitud 2</w:t>
            </w:r>
          </w:p>
        </w:tc>
      </w:tr>
      <w:tr w:rsidR="00977C00" w:rsidRPr="00252CDF" w14:paraId="20B66B4A" w14:textId="77777777" w:rsidTr="000C75E7">
        <w:trPr>
          <w:trHeight w:val="918"/>
        </w:trPr>
        <w:tc>
          <w:tcPr>
            <w:tcW w:w="2802" w:type="dxa"/>
            <w:tcBorders>
              <w:top w:val="single" w:sz="4" w:space="0" w:color="000000"/>
              <w:left w:val="single" w:sz="4" w:space="0" w:color="000000"/>
              <w:bottom w:val="single" w:sz="4" w:space="0" w:color="000000"/>
              <w:right w:val="single" w:sz="4" w:space="0" w:color="000000"/>
            </w:tcBorders>
          </w:tcPr>
          <w:p w14:paraId="121789F7" w14:textId="6174A3AD" w:rsidR="00882273" w:rsidRPr="00456BB9" w:rsidRDefault="00456BB9" w:rsidP="00EC40FF">
            <w:pPr>
              <w:snapToGrid w:val="0"/>
              <w:spacing w:after="0" w:line="240" w:lineRule="auto"/>
              <w:jc w:val="left"/>
              <w:rPr>
                <w:rFonts w:ascii="Cambria" w:hAnsi="Cambria"/>
                <w:color w:val="000000" w:themeColor="text1"/>
                <w:szCs w:val="24"/>
              </w:rPr>
            </w:pPr>
            <w:r>
              <w:rPr>
                <w:rFonts w:ascii="Cambria" w:hAnsi="Cambria"/>
                <w:color w:val="000000" w:themeColor="text1"/>
                <w:szCs w:val="24"/>
              </w:rPr>
              <w:t xml:space="preserve">ÕV 3. </w:t>
            </w:r>
            <w:r w:rsidR="00882273" w:rsidRPr="00456BB9">
              <w:rPr>
                <w:rFonts w:ascii="Cambria" w:hAnsi="Cambria"/>
                <w:color w:val="000000" w:themeColor="text1"/>
                <w:szCs w:val="24"/>
              </w:rPr>
              <w:t>teab valu- ja</w:t>
            </w:r>
            <w:r w:rsidR="00151626" w:rsidRPr="00456BB9">
              <w:rPr>
                <w:rFonts w:ascii="Cambria" w:hAnsi="Cambria"/>
                <w:color w:val="000000" w:themeColor="text1"/>
                <w:szCs w:val="24"/>
              </w:rPr>
              <w:t xml:space="preserve"> </w:t>
            </w:r>
            <w:r w:rsidR="00882273" w:rsidRPr="00456BB9">
              <w:rPr>
                <w:rFonts w:ascii="Cambria" w:hAnsi="Cambria"/>
                <w:color w:val="000000" w:themeColor="text1"/>
                <w:szCs w:val="24"/>
              </w:rPr>
              <w:t>toppimismeetodil</w:t>
            </w:r>
            <w:r w:rsidR="00151626" w:rsidRPr="00456BB9">
              <w:rPr>
                <w:rFonts w:ascii="Cambria" w:hAnsi="Cambria"/>
                <w:color w:val="000000" w:themeColor="text1"/>
                <w:szCs w:val="24"/>
              </w:rPr>
              <w:t xml:space="preserve"> </w:t>
            </w:r>
            <w:r w:rsidR="00882273" w:rsidRPr="00456BB9">
              <w:rPr>
                <w:rFonts w:ascii="Cambria" w:hAnsi="Cambria"/>
                <w:color w:val="000000" w:themeColor="text1"/>
                <w:szCs w:val="24"/>
              </w:rPr>
              <w:t>paljundatavate</w:t>
            </w:r>
            <w:r w:rsidR="00151626" w:rsidRPr="00456BB9">
              <w:rPr>
                <w:rFonts w:ascii="Cambria" w:hAnsi="Cambria"/>
                <w:color w:val="000000" w:themeColor="text1"/>
                <w:szCs w:val="24"/>
              </w:rPr>
              <w:t xml:space="preserve"> </w:t>
            </w:r>
            <w:r w:rsidR="00882273" w:rsidRPr="00456BB9">
              <w:rPr>
                <w:rFonts w:ascii="Cambria" w:hAnsi="Cambria"/>
                <w:color w:val="000000" w:themeColor="text1"/>
                <w:szCs w:val="24"/>
              </w:rPr>
              <w:t>saviesemete</w:t>
            </w:r>
            <w:r w:rsidR="00151626" w:rsidRPr="00456BB9">
              <w:rPr>
                <w:rFonts w:ascii="Cambria" w:hAnsi="Cambria"/>
                <w:color w:val="000000" w:themeColor="text1"/>
                <w:szCs w:val="24"/>
              </w:rPr>
              <w:t xml:space="preserve"> </w:t>
            </w:r>
            <w:r w:rsidR="00882273" w:rsidRPr="00456BB9">
              <w:rPr>
                <w:rFonts w:ascii="Cambria" w:hAnsi="Cambria"/>
                <w:color w:val="000000" w:themeColor="text1"/>
                <w:szCs w:val="24"/>
              </w:rPr>
              <w:t>valmistamiseks sobivate</w:t>
            </w:r>
            <w:r w:rsidR="00151626" w:rsidRPr="00456BB9">
              <w:rPr>
                <w:rFonts w:ascii="Cambria" w:hAnsi="Cambria"/>
                <w:color w:val="000000" w:themeColor="text1"/>
                <w:szCs w:val="24"/>
              </w:rPr>
              <w:t xml:space="preserve"> </w:t>
            </w:r>
            <w:r w:rsidR="00882273" w:rsidRPr="00456BB9">
              <w:rPr>
                <w:rFonts w:ascii="Cambria" w:hAnsi="Cambria"/>
                <w:color w:val="000000" w:themeColor="text1"/>
                <w:szCs w:val="24"/>
              </w:rPr>
              <w:t>omadustega savimasse,</w:t>
            </w:r>
            <w:r w:rsidR="00151626" w:rsidRPr="00456BB9">
              <w:rPr>
                <w:rFonts w:ascii="Cambria" w:hAnsi="Cambria"/>
                <w:color w:val="000000" w:themeColor="text1"/>
                <w:szCs w:val="24"/>
              </w:rPr>
              <w:t xml:space="preserve"> </w:t>
            </w:r>
            <w:r w:rsidR="00882273" w:rsidRPr="00456BB9">
              <w:rPr>
                <w:rFonts w:ascii="Cambria" w:hAnsi="Cambria"/>
                <w:color w:val="000000" w:themeColor="text1"/>
                <w:szCs w:val="24"/>
              </w:rPr>
              <w:t>varub sobiva savi ja</w:t>
            </w:r>
            <w:r w:rsidR="00151626" w:rsidRPr="00456BB9">
              <w:rPr>
                <w:rFonts w:ascii="Cambria" w:hAnsi="Cambria"/>
                <w:color w:val="000000" w:themeColor="text1"/>
                <w:szCs w:val="24"/>
              </w:rPr>
              <w:t xml:space="preserve"> </w:t>
            </w:r>
            <w:r w:rsidR="00882273" w:rsidRPr="00456BB9">
              <w:rPr>
                <w:rFonts w:ascii="Cambria" w:hAnsi="Cambria"/>
                <w:color w:val="000000" w:themeColor="text1"/>
                <w:szCs w:val="24"/>
              </w:rPr>
              <w:t>hoiustab nõuetekohaselt</w:t>
            </w:r>
          </w:p>
        </w:tc>
        <w:tc>
          <w:tcPr>
            <w:tcW w:w="6061" w:type="dxa"/>
            <w:tcBorders>
              <w:top w:val="single" w:sz="4" w:space="0" w:color="000000"/>
              <w:left w:val="single" w:sz="4" w:space="0" w:color="000000"/>
              <w:bottom w:val="single" w:sz="4" w:space="0" w:color="000000"/>
              <w:right w:val="single" w:sz="4" w:space="0" w:color="000000"/>
            </w:tcBorders>
          </w:tcPr>
          <w:p w14:paraId="2C1473F7" w14:textId="2D3EA869" w:rsidR="00882273" w:rsidRPr="00456BB9" w:rsidRDefault="00456BB9" w:rsidP="00456BB9">
            <w:pPr>
              <w:widowControl w:val="0"/>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00882273" w:rsidRPr="00456BB9">
              <w:rPr>
                <w:rFonts w:ascii="Cambria" w:hAnsi="Cambria"/>
                <w:color w:val="000000" w:themeColor="text1"/>
                <w:szCs w:val="24"/>
              </w:rPr>
              <w:t>selgitab ülesande alus</w:t>
            </w:r>
            <w:r w:rsidR="00E918F3" w:rsidRPr="00456BB9">
              <w:rPr>
                <w:rFonts w:ascii="Cambria" w:hAnsi="Cambria"/>
                <w:color w:val="000000" w:themeColor="text1"/>
                <w:szCs w:val="24"/>
              </w:rPr>
              <w:t xml:space="preserve">el savimassi markeeringu põhjal valitud </w:t>
            </w:r>
            <w:r w:rsidR="00882273" w:rsidRPr="00456BB9">
              <w:rPr>
                <w:rFonts w:ascii="Cambria" w:hAnsi="Cambria"/>
                <w:color w:val="000000" w:themeColor="text1"/>
                <w:szCs w:val="24"/>
              </w:rPr>
              <w:t>savid</w:t>
            </w:r>
            <w:r w:rsidR="00E918F3" w:rsidRPr="00456BB9">
              <w:rPr>
                <w:rFonts w:ascii="Cambria" w:hAnsi="Cambria"/>
                <w:color w:val="000000" w:themeColor="text1"/>
                <w:szCs w:val="24"/>
              </w:rPr>
              <w:t xml:space="preserve">e omadusi ja sobivust valu- või </w:t>
            </w:r>
            <w:r w:rsidR="00882273" w:rsidRPr="00456BB9">
              <w:rPr>
                <w:rFonts w:ascii="Cambria" w:hAnsi="Cambria"/>
                <w:color w:val="000000" w:themeColor="text1"/>
                <w:szCs w:val="24"/>
              </w:rPr>
              <w:t>toppimismeetodil vormimiseks</w:t>
            </w:r>
          </w:p>
          <w:p w14:paraId="27B19D27" w14:textId="4E11D595" w:rsidR="00882273" w:rsidRPr="00456BB9" w:rsidRDefault="00456BB9" w:rsidP="00456BB9">
            <w:pPr>
              <w:widowControl w:val="0"/>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3.2. </w:t>
            </w:r>
            <w:r w:rsidR="00882273" w:rsidRPr="00456BB9">
              <w:rPr>
                <w:rFonts w:ascii="Cambria" w:hAnsi="Cambria"/>
                <w:color w:val="000000" w:themeColor="text1"/>
                <w:szCs w:val="24"/>
              </w:rPr>
              <w:t>selgitab ülesande põhja</w:t>
            </w:r>
            <w:r w:rsidR="00E918F3" w:rsidRPr="00456BB9">
              <w:rPr>
                <w:rFonts w:ascii="Cambria" w:hAnsi="Cambria"/>
                <w:color w:val="000000" w:themeColor="text1"/>
                <w:szCs w:val="24"/>
              </w:rPr>
              <w:t xml:space="preserve">l valu ja toppimissavi varumise </w:t>
            </w:r>
            <w:r w:rsidR="00882273" w:rsidRPr="00456BB9">
              <w:rPr>
                <w:rFonts w:ascii="Cambria" w:hAnsi="Cambria"/>
                <w:color w:val="000000" w:themeColor="text1"/>
                <w:szCs w:val="24"/>
              </w:rPr>
              <w:t>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63E6B383" w14:textId="77777777" w:rsidR="00882273" w:rsidRPr="00252CDF" w:rsidRDefault="0088227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p>
        </w:tc>
        <w:tc>
          <w:tcPr>
            <w:tcW w:w="3402" w:type="dxa"/>
            <w:vMerge/>
            <w:tcBorders>
              <w:left w:val="single" w:sz="4" w:space="0" w:color="000000"/>
              <w:right w:val="single" w:sz="4" w:space="0" w:color="000000"/>
            </w:tcBorders>
          </w:tcPr>
          <w:p w14:paraId="24819A55" w14:textId="77777777" w:rsidR="00882273" w:rsidRPr="00252CDF" w:rsidRDefault="00882273"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1B0A7E61" w14:textId="77777777" w:rsidR="00882273" w:rsidRPr="00252CDF" w:rsidRDefault="00080FF2" w:rsidP="001F72AE">
            <w:pPr>
              <w:pStyle w:val="Loendilik"/>
              <w:numPr>
                <w:ilvl w:val="0"/>
                <w:numId w:val="64"/>
              </w:numPr>
              <w:spacing w:before="60" w:after="60" w:line="240" w:lineRule="auto"/>
              <w:ind w:right="0"/>
              <w:jc w:val="left"/>
              <w:rPr>
                <w:rFonts w:ascii="Cambria" w:hAnsi="Cambria"/>
                <w:color w:val="000000" w:themeColor="text1"/>
                <w:szCs w:val="24"/>
              </w:rPr>
            </w:pPr>
            <w:r w:rsidRPr="00252CDF">
              <w:rPr>
                <w:rFonts w:ascii="Cambria" w:hAnsi="Cambria"/>
                <w:b/>
                <w:color w:val="000000" w:themeColor="text1"/>
                <w:szCs w:val="24"/>
              </w:rPr>
              <w:t>Varumine:</w:t>
            </w:r>
            <w:r w:rsidR="00861602" w:rsidRPr="00252CDF">
              <w:rPr>
                <w:rFonts w:ascii="Cambria" w:hAnsi="Cambria"/>
                <w:color w:val="000000" w:themeColor="text1"/>
                <w:szCs w:val="24"/>
              </w:rPr>
              <w:t xml:space="preserve"> valusavi, toppimismeetodil </w:t>
            </w:r>
            <w:r w:rsidRPr="00252CDF">
              <w:rPr>
                <w:rFonts w:ascii="Cambria" w:hAnsi="Cambria"/>
                <w:color w:val="000000" w:themeColor="text1"/>
                <w:szCs w:val="24"/>
              </w:rPr>
              <w:t>paljundatavatele</w:t>
            </w:r>
            <w:r w:rsidR="00861602" w:rsidRPr="00252CDF">
              <w:rPr>
                <w:rFonts w:ascii="Cambria" w:hAnsi="Cambria"/>
                <w:color w:val="000000" w:themeColor="text1"/>
                <w:szCs w:val="24"/>
              </w:rPr>
              <w:t xml:space="preserve"> esemetele sobiv savi, valusavi </w:t>
            </w:r>
            <w:r w:rsidRPr="00252CDF">
              <w:rPr>
                <w:rFonts w:ascii="Cambria" w:hAnsi="Cambria"/>
                <w:color w:val="000000" w:themeColor="text1"/>
                <w:szCs w:val="24"/>
              </w:rPr>
              <w:t>hoiustamine, t</w:t>
            </w:r>
            <w:r w:rsidR="00861602" w:rsidRPr="00252CDF">
              <w:rPr>
                <w:rFonts w:ascii="Cambria" w:hAnsi="Cambria"/>
                <w:color w:val="000000" w:themeColor="text1"/>
                <w:szCs w:val="24"/>
              </w:rPr>
              <w:t xml:space="preserve">oppimissavi hoiustamine, savide </w:t>
            </w:r>
            <w:r w:rsidRPr="00252CDF">
              <w:rPr>
                <w:rFonts w:ascii="Cambria" w:hAnsi="Cambria"/>
                <w:color w:val="000000" w:themeColor="text1"/>
                <w:szCs w:val="24"/>
              </w:rPr>
              <w:t>hankimise võimalused.</w:t>
            </w:r>
          </w:p>
        </w:tc>
        <w:tc>
          <w:tcPr>
            <w:tcW w:w="2189" w:type="dxa"/>
            <w:tcBorders>
              <w:top w:val="single" w:sz="4" w:space="0" w:color="000000"/>
              <w:left w:val="single" w:sz="4" w:space="0" w:color="000000"/>
              <w:bottom w:val="single" w:sz="4" w:space="0" w:color="000000"/>
              <w:right w:val="single" w:sz="4" w:space="0" w:color="000000"/>
            </w:tcBorders>
          </w:tcPr>
          <w:p w14:paraId="7C9F1E5C" w14:textId="77777777" w:rsidR="00540D76" w:rsidRPr="00252CDF" w:rsidRDefault="00540D7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w:t>
            </w:r>
          </w:p>
          <w:p w14:paraId="7F5CA86D" w14:textId="7D79D623" w:rsidR="00882273" w:rsidRPr="00252CDF" w:rsidRDefault="00540D7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4</w:t>
            </w:r>
          </w:p>
        </w:tc>
      </w:tr>
      <w:tr w:rsidR="00977C00" w:rsidRPr="00252CDF" w14:paraId="39C39F4C" w14:textId="77777777" w:rsidTr="000C75E7">
        <w:trPr>
          <w:trHeight w:val="729"/>
        </w:trPr>
        <w:tc>
          <w:tcPr>
            <w:tcW w:w="2802" w:type="dxa"/>
            <w:tcBorders>
              <w:top w:val="single" w:sz="4" w:space="0" w:color="000000"/>
              <w:left w:val="single" w:sz="4" w:space="0" w:color="000000"/>
              <w:bottom w:val="single" w:sz="4" w:space="0" w:color="000000"/>
              <w:right w:val="single" w:sz="4" w:space="0" w:color="000000"/>
            </w:tcBorders>
          </w:tcPr>
          <w:p w14:paraId="113EBBF2" w14:textId="6354BCC2" w:rsidR="00882273" w:rsidRPr="00456BB9" w:rsidRDefault="00456BB9" w:rsidP="00456BB9">
            <w:pPr>
              <w:snapToGrid w:val="0"/>
              <w:spacing w:line="240" w:lineRule="auto"/>
              <w:jc w:val="left"/>
              <w:rPr>
                <w:rFonts w:ascii="Cambria" w:hAnsi="Cambria"/>
                <w:color w:val="000000" w:themeColor="text1"/>
                <w:szCs w:val="24"/>
              </w:rPr>
            </w:pPr>
            <w:r>
              <w:rPr>
                <w:rFonts w:ascii="Cambria" w:hAnsi="Cambria"/>
                <w:color w:val="000000" w:themeColor="text1"/>
                <w:szCs w:val="24"/>
              </w:rPr>
              <w:t xml:space="preserve">ÕV 4. </w:t>
            </w:r>
            <w:r w:rsidR="004C1C0E">
              <w:rPr>
                <w:rFonts w:ascii="Cambria" w:hAnsi="Cambria"/>
                <w:color w:val="000000" w:themeColor="text1"/>
                <w:szCs w:val="24"/>
              </w:rPr>
              <w:t xml:space="preserve">tunneb valumassiga </w:t>
            </w:r>
            <w:r w:rsidR="002C610D" w:rsidRPr="00456BB9">
              <w:rPr>
                <w:rFonts w:ascii="Cambria" w:hAnsi="Cambria"/>
                <w:color w:val="000000" w:themeColor="text1"/>
                <w:szCs w:val="24"/>
              </w:rPr>
              <w:t xml:space="preserve">töötamise protsessi ning </w:t>
            </w:r>
            <w:r w:rsidR="00882273" w:rsidRPr="00456BB9">
              <w:rPr>
                <w:rFonts w:ascii="Cambria" w:hAnsi="Cambria"/>
                <w:color w:val="000000" w:themeColor="text1"/>
                <w:szCs w:val="24"/>
              </w:rPr>
              <w:t>vastavalt selle</w:t>
            </w:r>
            <w:r w:rsidR="002C610D" w:rsidRPr="00456BB9">
              <w:rPr>
                <w:rFonts w:ascii="Cambria" w:hAnsi="Cambria"/>
                <w:color w:val="000000" w:themeColor="text1"/>
                <w:szCs w:val="24"/>
              </w:rPr>
              <w:t xml:space="preserve">le valmistab ette </w:t>
            </w:r>
            <w:r w:rsidR="002C610D" w:rsidRPr="00456BB9">
              <w:rPr>
                <w:rFonts w:ascii="Cambria" w:hAnsi="Cambria"/>
                <w:color w:val="000000" w:themeColor="text1"/>
                <w:szCs w:val="24"/>
              </w:rPr>
              <w:lastRenderedPageBreak/>
              <w:t>töökoha ja valusavi</w:t>
            </w:r>
            <w:r w:rsidR="004C1C0E">
              <w:rPr>
                <w:rFonts w:ascii="Cambria" w:hAnsi="Cambria"/>
                <w:color w:val="000000" w:themeColor="text1"/>
                <w:szCs w:val="24"/>
              </w:rPr>
              <w:t xml:space="preserve">, </w:t>
            </w:r>
            <w:r w:rsidR="002C610D" w:rsidRPr="00456BB9">
              <w:rPr>
                <w:rFonts w:ascii="Cambria" w:hAnsi="Cambria"/>
                <w:color w:val="000000" w:themeColor="text1"/>
                <w:szCs w:val="24"/>
              </w:rPr>
              <w:t>järgi</w:t>
            </w:r>
            <w:r w:rsidR="004C1C0E">
              <w:rPr>
                <w:rFonts w:ascii="Cambria" w:hAnsi="Cambria"/>
                <w:color w:val="000000" w:themeColor="text1"/>
                <w:szCs w:val="24"/>
              </w:rPr>
              <w:t>des</w:t>
            </w:r>
            <w:r w:rsidR="002C610D" w:rsidRPr="00456BB9">
              <w:rPr>
                <w:rFonts w:ascii="Cambria" w:hAnsi="Cambria"/>
                <w:color w:val="000000" w:themeColor="text1"/>
                <w:szCs w:val="24"/>
              </w:rPr>
              <w:t xml:space="preserve"> </w:t>
            </w:r>
            <w:r w:rsidR="00882273" w:rsidRPr="00456BB9">
              <w:rPr>
                <w:rFonts w:ascii="Cambria" w:hAnsi="Cambria"/>
                <w:color w:val="000000" w:themeColor="text1"/>
                <w:szCs w:val="24"/>
              </w:rPr>
              <w:t>tööohutusnõudeid</w:t>
            </w:r>
          </w:p>
        </w:tc>
        <w:tc>
          <w:tcPr>
            <w:tcW w:w="6061" w:type="dxa"/>
            <w:tcBorders>
              <w:top w:val="single" w:sz="4" w:space="0" w:color="000000"/>
              <w:left w:val="single" w:sz="4" w:space="0" w:color="000000"/>
              <w:bottom w:val="single" w:sz="4" w:space="0" w:color="000000"/>
              <w:right w:val="single" w:sz="4" w:space="0" w:color="000000"/>
            </w:tcBorders>
          </w:tcPr>
          <w:p w14:paraId="2EBCE006" w14:textId="5BCAC87B" w:rsidR="00882273" w:rsidRPr="008736EA" w:rsidRDefault="008736EA" w:rsidP="008736EA">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HK 4.1. </w:t>
            </w:r>
            <w:r w:rsidR="00882273" w:rsidRPr="008736EA">
              <w:rPr>
                <w:rFonts w:ascii="Cambria" w:hAnsi="Cambria"/>
                <w:color w:val="000000" w:themeColor="text1"/>
                <w:szCs w:val="24"/>
              </w:rPr>
              <w:t>selgitab ülesande alu</w:t>
            </w:r>
            <w:r w:rsidR="0056349B" w:rsidRPr="008736EA">
              <w:rPr>
                <w:rFonts w:ascii="Cambria" w:hAnsi="Cambria"/>
                <w:color w:val="000000" w:themeColor="text1"/>
                <w:szCs w:val="24"/>
              </w:rPr>
              <w:t xml:space="preserve">sel tööprotsessi ja tööetappide </w:t>
            </w:r>
            <w:r w:rsidR="00882273" w:rsidRPr="008736EA">
              <w:rPr>
                <w:rFonts w:ascii="Cambria" w:hAnsi="Cambria"/>
                <w:color w:val="000000" w:themeColor="text1"/>
                <w:szCs w:val="24"/>
              </w:rPr>
              <w:t>omavahelisi seoseid</w:t>
            </w:r>
          </w:p>
          <w:p w14:paraId="1EEB06FF" w14:textId="4CD80A8F" w:rsidR="00882273" w:rsidRPr="008736EA" w:rsidRDefault="008736EA" w:rsidP="008736EA">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4.2. </w:t>
            </w:r>
            <w:r w:rsidR="00882273" w:rsidRPr="008736EA">
              <w:rPr>
                <w:rFonts w:ascii="Cambria" w:hAnsi="Cambria"/>
                <w:color w:val="000000" w:themeColor="text1"/>
                <w:szCs w:val="24"/>
              </w:rPr>
              <w:t xml:space="preserve">valmistab juhendi alusel </w:t>
            </w:r>
            <w:r w:rsidR="0056349B" w:rsidRPr="008736EA">
              <w:rPr>
                <w:rFonts w:ascii="Cambria" w:hAnsi="Cambria"/>
                <w:color w:val="000000" w:themeColor="text1"/>
                <w:szCs w:val="24"/>
              </w:rPr>
              <w:t xml:space="preserve">ette töökoha, valib valuesemete </w:t>
            </w:r>
            <w:r w:rsidR="00882273" w:rsidRPr="008736EA">
              <w:rPr>
                <w:rFonts w:ascii="Cambria" w:hAnsi="Cambria"/>
                <w:color w:val="000000" w:themeColor="text1"/>
                <w:szCs w:val="24"/>
              </w:rPr>
              <w:t>valmistamiseks vajalikud töör</w:t>
            </w:r>
            <w:r w:rsidR="0056349B" w:rsidRPr="008736EA">
              <w:rPr>
                <w:rFonts w:ascii="Cambria" w:hAnsi="Cambria"/>
                <w:color w:val="000000" w:themeColor="text1"/>
                <w:szCs w:val="24"/>
              </w:rPr>
              <w:t xml:space="preserve">iistad, </w:t>
            </w:r>
            <w:r w:rsidR="0056349B" w:rsidRPr="008736EA">
              <w:rPr>
                <w:rFonts w:ascii="Cambria" w:hAnsi="Cambria"/>
                <w:color w:val="000000" w:themeColor="text1"/>
                <w:szCs w:val="24"/>
              </w:rPr>
              <w:lastRenderedPageBreak/>
              <w:t xml:space="preserve">vahendid ja materjalid, </w:t>
            </w:r>
            <w:r w:rsidR="00882273" w:rsidRPr="008736EA">
              <w:rPr>
                <w:rFonts w:ascii="Cambria" w:hAnsi="Cambria"/>
                <w:color w:val="000000" w:themeColor="text1"/>
                <w:szCs w:val="24"/>
              </w:rPr>
              <w:t>selgitab oma valikute ja tööprotsessi seost</w:t>
            </w:r>
          </w:p>
          <w:p w14:paraId="39781CAF" w14:textId="74EB484F" w:rsidR="00882273" w:rsidRPr="008736EA" w:rsidRDefault="008736EA" w:rsidP="008736EA">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4.3. </w:t>
            </w:r>
            <w:r w:rsidR="00882273" w:rsidRPr="008736EA">
              <w:rPr>
                <w:rFonts w:ascii="Cambria" w:hAnsi="Cambria"/>
                <w:color w:val="000000" w:themeColor="text1"/>
                <w:szCs w:val="24"/>
              </w:rPr>
              <w:t>selgitab kipsvormi hoolda</w:t>
            </w:r>
            <w:r w:rsidR="0056349B" w:rsidRPr="008736EA">
              <w:rPr>
                <w:rFonts w:ascii="Cambria" w:hAnsi="Cambria"/>
                <w:color w:val="000000" w:themeColor="text1"/>
                <w:szCs w:val="24"/>
              </w:rPr>
              <w:t xml:space="preserve">mise põhimõtteid enne ja pärast </w:t>
            </w:r>
            <w:r w:rsidR="00882273" w:rsidRPr="008736EA">
              <w:rPr>
                <w:rFonts w:ascii="Cambria" w:hAnsi="Cambria"/>
                <w:color w:val="000000" w:themeColor="text1"/>
                <w:szCs w:val="24"/>
              </w:rPr>
              <w:t>vormi kasutamist</w:t>
            </w:r>
          </w:p>
        </w:tc>
        <w:tc>
          <w:tcPr>
            <w:tcW w:w="2268" w:type="dxa"/>
            <w:tcBorders>
              <w:top w:val="single" w:sz="4" w:space="0" w:color="000000"/>
              <w:left w:val="single" w:sz="4" w:space="0" w:color="000000"/>
              <w:bottom w:val="single" w:sz="4" w:space="0" w:color="000000"/>
              <w:right w:val="single" w:sz="4" w:space="0" w:color="000000"/>
            </w:tcBorders>
          </w:tcPr>
          <w:p w14:paraId="74571FF9" w14:textId="46CCFC04" w:rsidR="00882273" w:rsidRPr="00252CDF" w:rsidRDefault="0088227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lastRenderedPageBreak/>
              <w:t>Aktiivne loeng,</w:t>
            </w:r>
            <w:r w:rsidR="005F64F2">
              <w:rPr>
                <w:rFonts w:ascii="Cambria" w:eastAsia="Segoe UI Symbol" w:hAnsi="Cambria"/>
                <w:color w:val="000000" w:themeColor="text1"/>
                <w:szCs w:val="24"/>
              </w:rPr>
              <w:t xml:space="preserve"> p</w:t>
            </w:r>
            <w:r w:rsidRPr="00252CDF">
              <w:rPr>
                <w:rFonts w:ascii="Cambria" w:eastAsia="Segoe UI Symbol" w:hAnsi="Cambria"/>
                <w:color w:val="000000" w:themeColor="text1"/>
                <w:szCs w:val="24"/>
              </w:rPr>
              <w:t>raktiline töö.</w:t>
            </w:r>
          </w:p>
        </w:tc>
        <w:tc>
          <w:tcPr>
            <w:tcW w:w="3402" w:type="dxa"/>
            <w:vMerge/>
            <w:tcBorders>
              <w:left w:val="single" w:sz="4" w:space="0" w:color="000000"/>
              <w:right w:val="single" w:sz="4" w:space="0" w:color="000000"/>
            </w:tcBorders>
          </w:tcPr>
          <w:p w14:paraId="4D727889" w14:textId="77777777" w:rsidR="00882273" w:rsidRPr="00252CDF" w:rsidRDefault="00882273"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3B86FAF5" w14:textId="77777777" w:rsidR="00882273" w:rsidRPr="00252CDF" w:rsidRDefault="008715A5" w:rsidP="001F72AE">
            <w:pPr>
              <w:pStyle w:val="Loendilik"/>
              <w:numPr>
                <w:ilvl w:val="0"/>
                <w:numId w:val="65"/>
              </w:numPr>
              <w:spacing w:before="60" w:after="60" w:line="240" w:lineRule="auto"/>
              <w:ind w:right="0"/>
              <w:jc w:val="left"/>
              <w:rPr>
                <w:rFonts w:ascii="Cambria" w:hAnsi="Cambria"/>
                <w:color w:val="000000" w:themeColor="text1"/>
                <w:szCs w:val="24"/>
              </w:rPr>
            </w:pPr>
            <w:r w:rsidRPr="00252CDF">
              <w:rPr>
                <w:rFonts w:ascii="Cambria" w:hAnsi="Cambria"/>
                <w:b/>
                <w:color w:val="000000" w:themeColor="text1"/>
                <w:szCs w:val="24"/>
              </w:rPr>
              <w:t xml:space="preserve">Töökoht ja töövahendid: </w:t>
            </w:r>
            <w:r w:rsidR="00861602" w:rsidRPr="00252CDF">
              <w:rPr>
                <w:rFonts w:ascii="Cambria" w:hAnsi="Cambria"/>
                <w:color w:val="000000" w:themeColor="text1"/>
                <w:szCs w:val="24"/>
              </w:rPr>
              <w:t xml:space="preserve">valu meetodil esemete </w:t>
            </w:r>
            <w:r w:rsidRPr="00252CDF">
              <w:rPr>
                <w:rFonts w:ascii="Cambria" w:hAnsi="Cambria"/>
                <w:color w:val="000000" w:themeColor="text1"/>
                <w:szCs w:val="24"/>
              </w:rPr>
              <w:t>paljundam</w:t>
            </w:r>
            <w:r w:rsidR="00861602" w:rsidRPr="00252CDF">
              <w:rPr>
                <w:rFonts w:ascii="Cambria" w:hAnsi="Cambria"/>
                <w:color w:val="000000" w:themeColor="text1"/>
                <w:szCs w:val="24"/>
              </w:rPr>
              <w:t xml:space="preserve">iseks vajalikud kannud, ämbrid, </w:t>
            </w:r>
            <w:proofErr w:type="spellStart"/>
            <w:r w:rsidR="00861602" w:rsidRPr="00252CDF">
              <w:rPr>
                <w:rFonts w:ascii="Cambria" w:hAnsi="Cambria"/>
                <w:color w:val="000000" w:themeColor="text1"/>
                <w:szCs w:val="24"/>
              </w:rPr>
              <w:t>svammid</w:t>
            </w:r>
            <w:proofErr w:type="spellEnd"/>
            <w:r w:rsidR="00861602" w:rsidRPr="00252CDF">
              <w:rPr>
                <w:rFonts w:ascii="Cambria" w:hAnsi="Cambria"/>
                <w:color w:val="000000" w:themeColor="text1"/>
                <w:szCs w:val="24"/>
              </w:rPr>
              <w:t xml:space="preserve">, </w:t>
            </w:r>
            <w:r w:rsidRPr="00252CDF">
              <w:rPr>
                <w:rFonts w:ascii="Cambria" w:hAnsi="Cambria"/>
                <w:color w:val="000000" w:themeColor="text1"/>
                <w:szCs w:val="24"/>
              </w:rPr>
              <w:t>nuga,</w:t>
            </w:r>
            <w:r w:rsidR="00861602" w:rsidRPr="00252CDF">
              <w:rPr>
                <w:rFonts w:ascii="Cambria" w:hAnsi="Cambria"/>
                <w:color w:val="000000" w:themeColor="text1"/>
                <w:szCs w:val="24"/>
              </w:rPr>
              <w:t xml:space="preserve"> kell, valusavi </w:t>
            </w:r>
            <w:r w:rsidR="00861602" w:rsidRPr="00252CDF">
              <w:rPr>
                <w:rFonts w:ascii="Cambria" w:hAnsi="Cambria"/>
                <w:color w:val="000000" w:themeColor="text1"/>
                <w:szCs w:val="24"/>
              </w:rPr>
              <w:lastRenderedPageBreak/>
              <w:t xml:space="preserve">valmistamine ja </w:t>
            </w:r>
            <w:r w:rsidRPr="00252CDF">
              <w:rPr>
                <w:rFonts w:ascii="Cambria" w:hAnsi="Cambria"/>
                <w:color w:val="000000" w:themeColor="text1"/>
                <w:szCs w:val="24"/>
              </w:rPr>
              <w:t>tööohutusnõuded, elektrolüüdid.</w:t>
            </w:r>
          </w:p>
        </w:tc>
        <w:tc>
          <w:tcPr>
            <w:tcW w:w="2189" w:type="dxa"/>
            <w:tcBorders>
              <w:top w:val="single" w:sz="4" w:space="0" w:color="000000"/>
              <w:left w:val="single" w:sz="4" w:space="0" w:color="000000"/>
              <w:bottom w:val="single" w:sz="4" w:space="0" w:color="000000"/>
              <w:right w:val="single" w:sz="4" w:space="0" w:color="000000"/>
            </w:tcBorders>
          </w:tcPr>
          <w:p w14:paraId="44566504" w14:textId="77777777" w:rsidR="00640455" w:rsidRPr="00252CDF" w:rsidRDefault="0064045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lastRenderedPageBreak/>
              <w:t>A ja P – lõimitud 2</w:t>
            </w:r>
          </w:p>
          <w:p w14:paraId="416E2664" w14:textId="77777777" w:rsidR="00882273" w:rsidRPr="00252CDF" w:rsidRDefault="004B0E58"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2</w:t>
            </w:r>
            <w:r w:rsidR="00640455" w:rsidRPr="00252CDF">
              <w:rPr>
                <w:rFonts w:ascii="Cambria" w:hAnsi="Cambria"/>
                <w:color w:val="000000" w:themeColor="text1"/>
                <w:szCs w:val="24"/>
              </w:rPr>
              <w:t xml:space="preserve">  </w:t>
            </w:r>
          </w:p>
        </w:tc>
      </w:tr>
      <w:tr w:rsidR="00977C00" w:rsidRPr="00252CDF" w14:paraId="0D1BF06F" w14:textId="77777777" w:rsidTr="000C75E7">
        <w:trPr>
          <w:trHeight w:val="729"/>
        </w:trPr>
        <w:tc>
          <w:tcPr>
            <w:tcW w:w="2802" w:type="dxa"/>
            <w:tcBorders>
              <w:top w:val="single" w:sz="4" w:space="0" w:color="000000"/>
              <w:left w:val="single" w:sz="4" w:space="0" w:color="000000"/>
              <w:bottom w:val="single" w:sz="4" w:space="0" w:color="000000"/>
              <w:right w:val="single" w:sz="4" w:space="0" w:color="000000"/>
            </w:tcBorders>
          </w:tcPr>
          <w:p w14:paraId="20C2FFB4" w14:textId="39B1CE44" w:rsidR="00882273" w:rsidRPr="008736EA" w:rsidRDefault="008736EA" w:rsidP="008736EA">
            <w:pPr>
              <w:snapToGrid w:val="0"/>
              <w:spacing w:line="240" w:lineRule="auto"/>
              <w:jc w:val="left"/>
              <w:rPr>
                <w:rFonts w:ascii="Cambria" w:hAnsi="Cambria"/>
                <w:color w:val="000000" w:themeColor="text1"/>
                <w:szCs w:val="24"/>
              </w:rPr>
            </w:pPr>
            <w:r>
              <w:rPr>
                <w:rFonts w:ascii="Cambria" w:hAnsi="Cambria"/>
                <w:color w:val="000000" w:themeColor="text1"/>
                <w:szCs w:val="24"/>
              </w:rPr>
              <w:t xml:space="preserve">ÕV 5. </w:t>
            </w:r>
            <w:r w:rsidR="002C610D" w:rsidRPr="008736EA">
              <w:rPr>
                <w:rFonts w:ascii="Cambria" w:hAnsi="Cambria"/>
                <w:color w:val="000000" w:themeColor="text1"/>
                <w:szCs w:val="24"/>
              </w:rPr>
              <w:t xml:space="preserve">tunneb kipsvormiga </w:t>
            </w:r>
            <w:r w:rsidR="00882273" w:rsidRPr="008736EA">
              <w:rPr>
                <w:rFonts w:ascii="Cambria" w:hAnsi="Cambria"/>
                <w:color w:val="000000" w:themeColor="text1"/>
                <w:szCs w:val="24"/>
              </w:rPr>
              <w:t>toppimismeetodil</w:t>
            </w:r>
            <w:r w:rsidR="002C610D" w:rsidRPr="008736EA">
              <w:rPr>
                <w:rFonts w:ascii="Cambria" w:hAnsi="Cambria"/>
                <w:color w:val="000000" w:themeColor="text1"/>
                <w:szCs w:val="24"/>
              </w:rPr>
              <w:t xml:space="preserve"> </w:t>
            </w:r>
            <w:r w:rsidR="00882273" w:rsidRPr="008736EA">
              <w:rPr>
                <w:rFonts w:ascii="Cambria" w:hAnsi="Cambria"/>
                <w:color w:val="000000" w:themeColor="text1"/>
                <w:szCs w:val="24"/>
              </w:rPr>
              <w:t>keraamiliste esemete</w:t>
            </w:r>
            <w:r w:rsidR="002C610D" w:rsidRPr="008736EA">
              <w:rPr>
                <w:rFonts w:ascii="Cambria" w:hAnsi="Cambria"/>
                <w:color w:val="000000" w:themeColor="text1"/>
                <w:szCs w:val="24"/>
              </w:rPr>
              <w:t xml:space="preserve"> </w:t>
            </w:r>
            <w:r w:rsidR="00882273" w:rsidRPr="008736EA">
              <w:rPr>
                <w:rFonts w:ascii="Cambria" w:hAnsi="Cambria"/>
                <w:color w:val="000000" w:themeColor="text1"/>
                <w:szCs w:val="24"/>
              </w:rPr>
              <w:t>paljundamise</w:t>
            </w:r>
            <w:r w:rsidR="002C610D" w:rsidRPr="008736EA">
              <w:rPr>
                <w:rFonts w:ascii="Cambria" w:hAnsi="Cambria"/>
                <w:color w:val="000000" w:themeColor="text1"/>
                <w:szCs w:val="24"/>
              </w:rPr>
              <w:t xml:space="preserve"> tööprotsessi ning vastavalt sellele valmistab ette töökoha ja savimassi, järgi</w:t>
            </w:r>
            <w:r w:rsidR="002471BC">
              <w:rPr>
                <w:rFonts w:ascii="Cambria" w:hAnsi="Cambria"/>
                <w:color w:val="000000" w:themeColor="text1"/>
                <w:szCs w:val="24"/>
              </w:rPr>
              <w:t>des</w:t>
            </w:r>
            <w:r w:rsidR="002C610D" w:rsidRPr="008736EA">
              <w:rPr>
                <w:rFonts w:ascii="Cambria" w:hAnsi="Cambria"/>
                <w:color w:val="000000" w:themeColor="text1"/>
                <w:szCs w:val="24"/>
              </w:rPr>
              <w:t xml:space="preserve"> </w:t>
            </w:r>
            <w:r w:rsidR="00882273" w:rsidRPr="008736EA">
              <w:rPr>
                <w:rFonts w:ascii="Cambria" w:hAnsi="Cambria"/>
                <w:color w:val="000000" w:themeColor="text1"/>
                <w:szCs w:val="24"/>
              </w:rPr>
              <w:t>tööohutusnõudeid</w:t>
            </w:r>
          </w:p>
        </w:tc>
        <w:tc>
          <w:tcPr>
            <w:tcW w:w="6061" w:type="dxa"/>
            <w:tcBorders>
              <w:top w:val="single" w:sz="4" w:space="0" w:color="000000"/>
              <w:left w:val="single" w:sz="4" w:space="0" w:color="000000"/>
              <w:bottom w:val="single" w:sz="4" w:space="0" w:color="000000"/>
              <w:right w:val="single" w:sz="4" w:space="0" w:color="000000"/>
            </w:tcBorders>
          </w:tcPr>
          <w:p w14:paraId="73D84EBD" w14:textId="7D6B806D" w:rsidR="00C37FC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5.1. </w:t>
            </w:r>
            <w:r w:rsidR="00882273" w:rsidRPr="008736EA">
              <w:rPr>
                <w:rFonts w:ascii="Cambria" w:hAnsi="Cambria"/>
                <w:color w:val="000000" w:themeColor="text1"/>
                <w:szCs w:val="24"/>
              </w:rPr>
              <w:t>selgitab ülesande alu</w:t>
            </w:r>
            <w:r w:rsidR="00DB4C44" w:rsidRPr="008736EA">
              <w:rPr>
                <w:rFonts w:ascii="Cambria" w:hAnsi="Cambria"/>
                <w:color w:val="000000" w:themeColor="text1"/>
                <w:szCs w:val="24"/>
              </w:rPr>
              <w:t xml:space="preserve">sel tööprotsessi ja tööetappide </w:t>
            </w:r>
            <w:r w:rsidR="00882273" w:rsidRPr="008736EA">
              <w:rPr>
                <w:rFonts w:ascii="Cambria" w:hAnsi="Cambria"/>
                <w:color w:val="000000" w:themeColor="text1"/>
                <w:szCs w:val="24"/>
              </w:rPr>
              <w:t>omavahelisi seoseid</w:t>
            </w:r>
          </w:p>
          <w:p w14:paraId="4C51AB42" w14:textId="36347C39" w:rsidR="00C37FC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5.2. </w:t>
            </w:r>
            <w:r w:rsidR="00882273" w:rsidRPr="008736EA">
              <w:rPr>
                <w:rFonts w:ascii="Cambria" w:hAnsi="Cambria"/>
                <w:color w:val="000000" w:themeColor="text1"/>
                <w:szCs w:val="24"/>
              </w:rPr>
              <w:t>valmistab juhendi alusel ette töökoha, valib eseme</w:t>
            </w:r>
            <w:r w:rsidR="00C37FC3" w:rsidRPr="008736EA">
              <w:rPr>
                <w:rFonts w:ascii="Cambria" w:hAnsi="Cambria"/>
                <w:color w:val="000000" w:themeColor="text1"/>
                <w:szCs w:val="24"/>
              </w:rPr>
              <w:t xml:space="preserve"> </w:t>
            </w:r>
            <w:r w:rsidR="00882273" w:rsidRPr="008736EA">
              <w:rPr>
                <w:rFonts w:ascii="Cambria" w:hAnsi="Cambria"/>
                <w:color w:val="000000" w:themeColor="text1"/>
                <w:szCs w:val="24"/>
              </w:rPr>
              <w:t>toppimismeetodil paljundamiseks vajalikud tööriistad,</w:t>
            </w:r>
            <w:r w:rsidR="00C37FC3" w:rsidRPr="008736EA">
              <w:rPr>
                <w:rFonts w:ascii="Cambria" w:hAnsi="Cambria"/>
                <w:color w:val="000000" w:themeColor="text1"/>
                <w:szCs w:val="24"/>
              </w:rPr>
              <w:t xml:space="preserve"> vahendid </w:t>
            </w:r>
            <w:r w:rsidR="00882273" w:rsidRPr="008736EA">
              <w:rPr>
                <w:rFonts w:ascii="Cambria" w:hAnsi="Cambria"/>
                <w:color w:val="000000" w:themeColor="text1"/>
                <w:szCs w:val="24"/>
              </w:rPr>
              <w:t>ja materjalid, selgitab oma valikute ja tööprotsessi</w:t>
            </w:r>
            <w:r w:rsidR="00C37FC3" w:rsidRPr="008736EA">
              <w:rPr>
                <w:rFonts w:ascii="Cambria" w:hAnsi="Cambria"/>
                <w:color w:val="000000" w:themeColor="text1"/>
                <w:szCs w:val="24"/>
              </w:rPr>
              <w:t xml:space="preserve"> </w:t>
            </w:r>
            <w:r w:rsidR="00882273" w:rsidRPr="008736EA">
              <w:rPr>
                <w:rFonts w:ascii="Cambria" w:hAnsi="Cambria"/>
                <w:color w:val="000000" w:themeColor="text1"/>
                <w:szCs w:val="24"/>
              </w:rPr>
              <w:t>seost</w:t>
            </w:r>
          </w:p>
          <w:p w14:paraId="7423F3E4" w14:textId="5A33AC5B"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5.3. </w:t>
            </w:r>
            <w:r w:rsidR="00882273" w:rsidRPr="008736EA">
              <w:rPr>
                <w:rFonts w:ascii="Cambria" w:hAnsi="Cambria"/>
                <w:color w:val="000000" w:themeColor="text1"/>
                <w:szCs w:val="24"/>
              </w:rPr>
              <w:t>selgitab kipsvormi hooldamise põhimõtteid töö käigus ja</w:t>
            </w:r>
            <w:r w:rsidR="00C37FC3" w:rsidRPr="008736EA">
              <w:rPr>
                <w:rFonts w:ascii="Cambria" w:hAnsi="Cambria"/>
                <w:color w:val="000000" w:themeColor="text1"/>
                <w:szCs w:val="24"/>
              </w:rPr>
              <w:t xml:space="preserve"> </w:t>
            </w:r>
            <w:r w:rsidR="00882273" w:rsidRPr="008736EA">
              <w:rPr>
                <w:rFonts w:ascii="Cambria" w:hAnsi="Cambria"/>
                <w:color w:val="000000" w:themeColor="text1"/>
                <w:szCs w:val="24"/>
              </w:rPr>
              <w:t>peale töö lõpetamist</w:t>
            </w:r>
          </w:p>
        </w:tc>
        <w:tc>
          <w:tcPr>
            <w:tcW w:w="2268" w:type="dxa"/>
            <w:tcBorders>
              <w:top w:val="single" w:sz="4" w:space="0" w:color="000000"/>
              <w:left w:val="single" w:sz="4" w:space="0" w:color="000000"/>
              <w:bottom w:val="single" w:sz="4" w:space="0" w:color="000000"/>
              <w:right w:val="single" w:sz="4" w:space="0" w:color="000000"/>
            </w:tcBorders>
          </w:tcPr>
          <w:p w14:paraId="01A9A073" w14:textId="4A33E1DF" w:rsidR="00882273" w:rsidRPr="00252CDF" w:rsidRDefault="005F64F2"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Pr>
                <w:rFonts w:ascii="Cambria" w:eastAsia="Segoe UI Symbol" w:hAnsi="Cambria"/>
                <w:color w:val="000000" w:themeColor="text1"/>
                <w:szCs w:val="24"/>
              </w:rPr>
              <w:t xml:space="preserve"> p</w:t>
            </w:r>
            <w:r w:rsidRPr="00252CDF">
              <w:rPr>
                <w:rFonts w:ascii="Cambria" w:eastAsia="Segoe UI Symbol" w:hAnsi="Cambria"/>
                <w:color w:val="000000" w:themeColor="text1"/>
                <w:szCs w:val="24"/>
              </w:rPr>
              <w:t>raktiline töö.</w:t>
            </w:r>
          </w:p>
        </w:tc>
        <w:tc>
          <w:tcPr>
            <w:tcW w:w="3402" w:type="dxa"/>
            <w:vMerge/>
            <w:tcBorders>
              <w:left w:val="single" w:sz="4" w:space="0" w:color="000000"/>
              <w:right w:val="single" w:sz="4" w:space="0" w:color="000000"/>
            </w:tcBorders>
          </w:tcPr>
          <w:p w14:paraId="637D11E0" w14:textId="77777777" w:rsidR="00882273" w:rsidRPr="00252CDF" w:rsidRDefault="00882273"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50239DC2" w14:textId="77777777" w:rsidR="00882273" w:rsidRPr="00252CDF" w:rsidRDefault="00B06418" w:rsidP="001F72AE">
            <w:pPr>
              <w:pStyle w:val="Loendilik"/>
              <w:numPr>
                <w:ilvl w:val="0"/>
                <w:numId w:val="66"/>
              </w:numPr>
              <w:spacing w:line="240" w:lineRule="auto"/>
              <w:rPr>
                <w:rFonts w:ascii="Cambria" w:hAnsi="Cambria"/>
                <w:color w:val="000000" w:themeColor="text1"/>
                <w:szCs w:val="24"/>
              </w:rPr>
            </w:pPr>
            <w:r w:rsidRPr="00252CDF">
              <w:rPr>
                <w:rFonts w:ascii="Cambria" w:hAnsi="Cambria"/>
                <w:b/>
                <w:color w:val="000000" w:themeColor="text1"/>
                <w:szCs w:val="24"/>
              </w:rPr>
              <w:t>Töökoht ja töövahendid:</w:t>
            </w:r>
            <w:r w:rsidR="0091521D" w:rsidRPr="00252CDF">
              <w:rPr>
                <w:rFonts w:ascii="Cambria" w:hAnsi="Cambria"/>
                <w:color w:val="000000" w:themeColor="text1"/>
                <w:szCs w:val="24"/>
              </w:rPr>
              <w:t xml:space="preserve"> toppimismeetodil </w:t>
            </w:r>
            <w:r w:rsidRPr="00252CDF">
              <w:rPr>
                <w:rFonts w:ascii="Cambria" w:hAnsi="Cambria"/>
                <w:color w:val="000000" w:themeColor="text1"/>
                <w:szCs w:val="24"/>
              </w:rPr>
              <w:t>esemete pa</w:t>
            </w:r>
            <w:r w:rsidR="0091521D" w:rsidRPr="00252CDF">
              <w:rPr>
                <w:rFonts w:ascii="Cambria" w:hAnsi="Cambria"/>
                <w:color w:val="000000" w:themeColor="text1"/>
                <w:szCs w:val="24"/>
              </w:rPr>
              <w:t xml:space="preserve">ljundamiseks vajalikud </w:t>
            </w:r>
            <w:proofErr w:type="spellStart"/>
            <w:r w:rsidR="0091521D" w:rsidRPr="00252CDF">
              <w:rPr>
                <w:rFonts w:ascii="Cambria" w:hAnsi="Cambria"/>
                <w:color w:val="000000" w:themeColor="text1"/>
                <w:szCs w:val="24"/>
              </w:rPr>
              <w:t>svammid</w:t>
            </w:r>
            <w:proofErr w:type="spellEnd"/>
            <w:r w:rsidR="0091521D" w:rsidRPr="00252CDF">
              <w:rPr>
                <w:rFonts w:ascii="Cambria" w:hAnsi="Cambria"/>
                <w:color w:val="000000" w:themeColor="text1"/>
                <w:szCs w:val="24"/>
              </w:rPr>
              <w:t>,</w:t>
            </w:r>
            <w:r w:rsidR="00A21ADB" w:rsidRPr="00252CDF">
              <w:rPr>
                <w:rFonts w:ascii="Cambria" w:hAnsi="Cambria"/>
                <w:color w:val="000000" w:themeColor="text1"/>
                <w:szCs w:val="24"/>
              </w:rPr>
              <w:t xml:space="preserve"> </w:t>
            </w:r>
            <w:r w:rsidRPr="00252CDF">
              <w:rPr>
                <w:rFonts w:ascii="Cambria" w:hAnsi="Cambria"/>
                <w:color w:val="000000" w:themeColor="text1"/>
                <w:szCs w:val="24"/>
              </w:rPr>
              <w:t>nuga, savi liim ja tööohutusnõuded.</w:t>
            </w:r>
          </w:p>
        </w:tc>
        <w:tc>
          <w:tcPr>
            <w:tcW w:w="2189" w:type="dxa"/>
            <w:tcBorders>
              <w:top w:val="single" w:sz="4" w:space="0" w:color="000000"/>
              <w:left w:val="single" w:sz="4" w:space="0" w:color="000000"/>
              <w:bottom w:val="single" w:sz="4" w:space="0" w:color="000000"/>
              <w:right w:val="single" w:sz="4" w:space="0" w:color="000000"/>
            </w:tcBorders>
          </w:tcPr>
          <w:p w14:paraId="0168098D" w14:textId="77777777" w:rsidR="00541129" w:rsidRPr="00252CDF" w:rsidRDefault="0054112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w:t>
            </w:r>
          </w:p>
          <w:p w14:paraId="0F43132F" w14:textId="77777777" w:rsidR="00541129" w:rsidRPr="00252CDF" w:rsidRDefault="004B0E58"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4</w:t>
            </w:r>
            <w:r w:rsidR="00541129" w:rsidRPr="00252CDF">
              <w:rPr>
                <w:rFonts w:ascii="Cambria" w:hAnsi="Cambria"/>
                <w:color w:val="000000" w:themeColor="text1"/>
                <w:szCs w:val="24"/>
              </w:rPr>
              <w:t xml:space="preserve">   </w:t>
            </w:r>
          </w:p>
          <w:p w14:paraId="1B43A4F4" w14:textId="77777777" w:rsidR="00882273" w:rsidRPr="00252CDF" w:rsidRDefault="00882273" w:rsidP="00605701">
            <w:pPr>
              <w:spacing w:after="0" w:line="240" w:lineRule="auto"/>
              <w:ind w:right="0"/>
              <w:jc w:val="left"/>
              <w:rPr>
                <w:rFonts w:ascii="Cambria" w:hAnsi="Cambria"/>
                <w:color w:val="000000" w:themeColor="text1"/>
                <w:szCs w:val="24"/>
              </w:rPr>
            </w:pPr>
          </w:p>
        </w:tc>
      </w:tr>
      <w:tr w:rsidR="00977C00" w:rsidRPr="00252CDF" w14:paraId="509443CE" w14:textId="77777777" w:rsidTr="000C75E7">
        <w:trPr>
          <w:trHeight w:val="729"/>
        </w:trPr>
        <w:tc>
          <w:tcPr>
            <w:tcW w:w="2802" w:type="dxa"/>
            <w:tcBorders>
              <w:top w:val="single" w:sz="4" w:space="0" w:color="000000"/>
              <w:left w:val="single" w:sz="4" w:space="0" w:color="000000"/>
              <w:bottom w:val="single" w:sz="4" w:space="0" w:color="000000"/>
              <w:right w:val="single" w:sz="4" w:space="0" w:color="000000"/>
            </w:tcBorders>
          </w:tcPr>
          <w:p w14:paraId="03E38E9C" w14:textId="27B586C3" w:rsidR="00882273" w:rsidRPr="008736EA" w:rsidRDefault="008736EA" w:rsidP="008736EA">
            <w:pPr>
              <w:snapToGrid w:val="0"/>
              <w:spacing w:line="240" w:lineRule="auto"/>
              <w:jc w:val="left"/>
              <w:rPr>
                <w:rFonts w:ascii="Cambria" w:hAnsi="Cambria"/>
                <w:color w:val="000000" w:themeColor="text1"/>
                <w:szCs w:val="24"/>
              </w:rPr>
            </w:pPr>
            <w:r>
              <w:rPr>
                <w:rFonts w:ascii="Cambria" w:hAnsi="Cambria"/>
                <w:color w:val="000000" w:themeColor="text1"/>
                <w:szCs w:val="24"/>
              </w:rPr>
              <w:t xml:space="preserve">ÕV 6. </w:t>
            </w:r>
            <w:r w:rsidR="002C610D" w:rsidRPr="008736EA">
              <w:rPr>
                <w:rFonts w:ascii="Cambria" w:hAnsi="Cambria"/>
                <w:color w:val="000000" w:themeColor="text1"/>
                <w:szCs w:val="24"/>
              </w:rPr>
              <w:t xml:space="preserve">planeerib tööde järjekorra ja tööülesande täitmiseks kuluva aja ning materjali kulu, </w:t>
            </w:r>
            <w:r w:rsidR="00882273" w:rsidRPr="008736EA">
              <w:rPr>
                <w:rFonts w:ascii="Cambria" w:hAnsi="Cambria"/>
                <w:color w:val="000000" w:themeColor="text1"/>
                <w:szCs w:val="24"/>
              </w:rPr>
              <w:t>arves</w:t>
            </w:r>
            <w:r w:rsidR="002C610D" w:rsidRPr="008736EA">
              <w:rPr>
                <w:rFonts w:ascii="Cambria" w:hAnsi="Cambria"/>
                <w:color w:val="000000" w:themeColor="text1"/>
                <w:szCs w:val="24"/>
              </w:rPr>
              <w:t xml:space="preserve">tades tööde </w:t>
            </w:r>
            <w:r w:rsidR="00882273" w:rsidRPr="008736EA">
              <w:rPr>
                <w:rFonts w:ascii="Cambria" w:hAnsi="Cambria"/>
                <w:color w:val="000000" w:themeColor="text1"/>
                <w:szCs w:val="24"/>
              </w:rPr>
              <w:t>hulgaga</w:t>
            </w:r>
          </w:p>
        </w:tc>
        <w:tc>
          <w:tcPr>
            <w:tcW w:w="6061" w:type="dxa"/>
            <w:tcBorders>
              <w:top w:val="single" w:sz="4" w:space="0" w:color="000000"/>
              <w:left w:val="single" w:sz="4" w:space="0" w:color="000000"/>
              <w:bottom w:val="single" w:sz="4" w:space="0" w:color="000000"/>
              <w:right w:val="single" w:sz="4" w:space="0" w:color="000000"/>
            </w:tcBorders>
          </w:tcPr>
          <w:p w14:paraId="4BE29BF3" w14:textId="67DC9D3F"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6.1. </w:t>
            </w:r>
            <w:r w:rsidR="00882273" w:rsidRPr="008736EA">
              <w:rPr>
                <w:rFonts w:ascii="Cambria" w:hAnsi="Cambria"/>
                <w:color w:val="000000" w:themeColor="text1"/>
                <w:szCs w:val="24"/>
              </w:rPr>
              <w:t>selgitab ülesande alusel tööde järjekorra planeerimise</w:t>
            </w:r>
            <w:r w:rsidR="00671EAF" w:rsidRPr="008736EA">
              <w:rPr>
                <w:rFonts w:ascii="Cambria" w:hAnsi="Cambria"/>
                <w:color w:val="000000" w:themeColor="text1"/>
                <w:szCs w:val="24"/>
              </w:rPr>
              <w:t xml:space="preserve"> </w:t>
            </w:r>
            <w:r w:rsidR="00882273" w:rsidRPr="008736EA">
              <w:rPr>
                <w:rFonts w:ascii="Cambria" w:hAnsi="Cambria"/>
                <w:color w:val="000000" w:themeColor="text1"/>
                <w:szCs w:val="24"/>
              </w:rPr>
              <w:t>vajadust</w:t>
            </w:r>
          </w:p>
          <w:p w14:paraId="4F858DFC" w14:textId="35E38221"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6.2. </w:t>
            </w:r>
            <w:r w:rsidR="00882273" w:rsidRPr="008736EA">
              <w:rPr>
                <w:rFonts w:ascii="Cambria" w:hAnsi="Cambria"/>
                <w:color w:val="000000" w:themeColor="text1"/>
                <w:szCs w:val="24"/>
              </w:rPr>
              <w:t>arvutab ülesande alusel esemete valmistamiseks kuluva</w:t>
            </w:r>
            <w:r w:rsidR="00671EAF" w:rsidRPr="008736EA">
              <w:rPr>
                <w:rFonts w:ascii="Cambria" w:hAnsi="Cambria"/>
                <w:color w:val="000000" w:themeColor="text1"/>
                <w:szCs w:val="24"/>
              </w:rPr>
              <w:t xml:space="preserve"> </w:t>
            </w:r>
            <w:r w:rsidR="00882273" w:rsidRPr="008736EA">
              <w:rPr>
                <w:rFonts w:ascii="Cambria" w:hAnsi="Cambria"/>
                <w:color w:val="000000" w:themeColor="text1"/>
                <w:szCs w:val="24"/>
              </w:rPr>
              <w:t>materjali hulga ja aja, selgitab arvutuse vajadust ja käiku</w:t>
            </w:r>
          </w:p>
        </w:tc>
        <w:tc>
          <w:tcPr>
            <w:tcW w:w="2268" w:type="dxa"/>
            <w:tcBorders>
              <w:top w:val="single" w:sz="4" w:space="0" w:color="000000"/>
              <w:left w:val="single" w:sz="4" w:space="0" w:color="000000"/>
              <w:bottom w:val="single" w:sz="4" w:space="0" w:color="000000"/>
              <w:right w:val="single" w:sz="4" w:space="0" w:color="000000"/>
            </w:tcBorders>
          </w:tcPr>
          <w:p w14:paraId="672AC4BE" w14:textId="77777777" w:rsidR="005F64F2" w:rsidRPr="00252CDF" w:rsidRDefault="005F64F2" w:rsidP="005F64F2">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Pr>
                <w:rFonts w:ascii="Cambria" w:hAnsi="Cambria"/>
                <w:color w:val="000000" w:themeColor="text1"/>
                <w:szCs w:val="24"/>
              </w:rPr>
              <w:t>, j</w:t>
            </w:r>
            <w:r w:rsidRPr="00252CDF">
              <w:rPr>
                <w:rFonts w:ascii="Cambria" w:hAnsi="Cambria"/>
                <w:color w:val="000000" w:themeColor="text1"/>
                <w:szCs w:val="24"/>
              </w:rPr>
              <w:t>uhendatud</w:t>
            </w:r>
          </w:p>
          <w:p w14:paraId="7DAA4A3D" w14:textId="6ECA9B17" w:rsidR="00882273" w:rsidRPr="00252CDF" w:rsidRDefault="005F64F2" w:rsidP="005F64F2">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hAnsi="Cambria"/>
                <w:color w:val="000000" w:themeColor="text1"/>
                <w:szCs w:val="24"/>
              </w:rPr>
              <w:t>praktiline töö.</w:t>
            </w:r>
          </w:p>
        </w:tc>
        <w:tc>
          <w:tcPr>
            <w:tcW w:w="3402" w:type="dxa"/>
            <w:vMerge/>
            <w:tcBorders>
              <w:left w:val="single" w:sz="4" w:space="0" w:color="000000"/>
              <w:right w:val="single" w:sz="4" w:space="0" w:color="000000"/>
            </w:tcBorders>
          </w:tcPr>
          <w:p w14:paraId="08EF0385" w14:textId="77777777" w:rsidR="00882273" w:rsidRPr="00252CDF" w:rsidRDefault="00882273"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5466B472" w14:textId="77777777" w:rsidR="00882273" w:rsidRPr="00252CDF" w:rsidRDefault="001B1889" w:rsidP="001F72AE">
            <w:pPr>
              <w:pStyle w:val="Loendilik"/>
              <w:numPr>
                <w:ilvl w:val="0"/>
                <w:numId w:val="67"/>
              </w:numPr>
              <w:spacing w:line="240" w:lineRule="auto"/>
              <w:rPr>
                <w:rFonts w:ascii="Cambria" w:hAnsi="Cambria"/>
                <w:color w:val="000000" w:themeColor="text1"/>
                <w:szCs w:val="24"/>
              </w:rPr>
            </w:pPr>
            <w:r w:rsidRPr="00252CDF">
              <w:rPr>
                <w:rFonts w:ascii="Cambria" w:hAnsi="Cambria"/>
                <w:b/>
                <w:color w:val="000000" w:themeColor="text1"/>
                <w:szCs w:val="24"/>
              </w:rPr>
              <w:t xml:space="preserve">Töö planeerimine: </w:t>
            </w:r>
            <w:r w:rsidRPr="00252CDF">
              <w:rPr>
                <w:rFonts w:ascii="Cambria" w:hAnsi="Cambria"/>
                <w:color w:val="000000" w:themeColor="text1"/>
                <w:szCs w:val="24"/>
              </w:rPr>
              <w:t>arvestab mat</w:t>
            </w:r>
            <w:r w:rsidR="00A02680" w:rsidRPr="00252CDF">
              <w:rPr>
                <w:rFonts w:ascii="Cambria" w:hAnsi="Cambria"/>
                <w:color w:val="000000" w:themeColor="text1"/>
                <w:szCs w:val="24"/>
              </w:rPr>
              <w:t xml:space="preserve">erjali kulu ja </w:t>
            </w:r>
            <w:r w:rsidRPr="00252CDF">
              <w:rPr>
                <w:rFonts w:ascii="Cambria" w:hAnsi="Cambria"/>
                <w:color w:val="000000" w:themeColor="text1"/>
                <w:szCs w:val="24"/>
              </w:rPr>
              <w:t>töödeks kuluva aja ja planeerib tööde järjekorra.</w:t>
            </w:r>
          </w:p>
        </w:tc>
        <w:tc>
          <w:tcPr>
            <w:tcW w:w="2189" w:type="dxa"/>
            <w:tcBorders>
              <w:top w:val="single" w:sz="4" w:space="0" w:color="000000"/>
              <w:left w:val="single" w:sz="4" w:space="0" w:color="000000"/>
              <w:bottom w:val="single" w:sz="4" w:space="0" w:color="000000"/>
              <w:right w:val="single" w:sz="4" w:space="0" w:color="000000"/>
            </w:tcBorders>
          </w:tcPr>
          <w:p w14:paraId="03255CEC" w14:textId="77777777" w:rsidR="00BB1BA1" w:rsidRPr="00252CDF" w:rsidRDefault="00BB1BA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w:t>
            </w:r>
          </w:p>
          <w:p w14:paraId="4B6A859A" w14:textId="77777777" w:rsidR="00882273" w:rsidRPr="00252CDF" w:rsidRDefault="00BB1BA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4  </w:t>
            </w:r>
          </w:p>
        </w:tc>
      </w:tr>
      <w:tr w:rsidR="00977C00" w:rsidRPr="00252CDF" w14:paraId="1EB828A6" w14:textId="77777777" w:rsidTr="000C75E7">
        <w:trPr>
          <w:trHeight w:val="729"/>
        </w:trPr>
        <w:tc>
          <w:tcPr>
            <w:tcW w:w="2802" w:type="dxa"/>
            <w:tcBorders>
              <w:top w:val="single" w:sz="4" w:space="0" w:color="000000"/>
              <w:left w:val="single" w:sz="4" w:space="0" w:color="000000"/>
              <w:bottom w:val="single" w:sz="4" w:space="0" w:color="000000"/>
              <w:right w:val="single" w:sz="4" w:space="0" w:color="000000"/>
            </w:tcBorders>
          </w:tcPr>
          <w:p w14:paraId="62FA2507" w14:textId="3CB10AA1" w:rsidR="00882273" w:rsidRPr="008736EA" w:rsidRDefault="008736EA" w:rsidP="008736EA">
            <w:pPr>
              <w:snapToGrid w:val="0"/>
              <w:spacing w:line="240" w:lineRule="auto"/>
              <w:jc w:val="left"/>
              <w:rPr>
                <w:rFonts w:ascii="Cambria" w:hAnsi="Cambria"/>
                <w:color w:val="000000" w:themeColor="text1"/>
                <w:szCs w:val="24"/>
              </w:rPr>
            </w:pPr>
            <w:r>
              <w:rPr>
                <w:rFonts w:ascii="Cambria" w:hAnsi="Cambria"/>
                <w:color w:val="000000" w:themeColor="text1"/>
                <w:szCs w:val="24"/>
              </w:rPr>
              <w:t xml:space="preserve">ÕV 7. </w:t>
            </w:r>
            <w:r w:rsidR="002C610D" w:rsidRPr="008736EA">
              <w:rPr>
                <w:rFonts w:ascii="Cambria" w:hAnsi="Cambria"/>
                <w:color w:val="000000" w:themeColor="text1"/>
                <w:szCs w:val="24"/>
              </w:rPr>
              <w:t>valmistab tööülesande alusel saviesemeid kipsvormi abil toppimis- või valumeetodil, kasutades säästlikku materjali kasutamist, käsitöömeistri kutse</w:t>
            </w:r>
            <w:r w:rsidR="004C1C0E">
              <w:rPr>
                <w:rFonts w:ascii="Cambria" w:hAnsi="Cambria"/>
                <w:color w:val="000000" w:themeColor="text1"/>
                <w:szCs w:val="24"/>
              </w:rPr>
              <w:t>-</w:t>
            </w:r>
            <w:r w:rsidR="002C610D" w:rsidRPr="008736EA">
              <w:rPr>
                <w:rFonts w:ascii="Cambria" w:hAnsi="Cambria"/>
                <w:color w:val="000000" w:themeColor="text1"/>
                <w:szCs w:val="24"/>
              </w:rPr>
              <w:t>eetika</w:t>
            </w:r>
            <w:r w:rsidR="001410B2">
              <w:rPr>
                <w:rFonts w:ascii="Cambria" w:hAnsi="Cambria"/>
                <w:color w:val="000000" w:themeColor="text1"/>
                <w:szCs w:val="24"/>
              </w:rPr>
              <w:t>t</w:t>
            </w:r>
            <w:r w:rsidR="002C610D" w:rsidRPr="008736EA">
              <w:rPr>
                <w:rFonts w:ascii="Cambria" w:hAnsi="Cambria"/>
                <w:color w:val="000000" w:themeColor="text1"/>
                <w:szCs w:val="24"/>
              </w:rPr>
              <w:t xml:space="preserve"> ja </w:t>
            </w:r>
            <w:r w:rsidR="00882273" w:rsidRPr="008736EA">
              <w:rPr>
                <w:rFonts w:ascii="Cambria" w:hAnsi="Cambria"/>
                <w:color w:val="000000" w:themeColor="text1"/>
                <w:szCs w:val="24"/>
              </w:rPr>
              <w:t>tööohutusnõudeid</w:t>
            </w:r>
          </w:p>
        </w:tc>
        <w:tc>
          <w:tcPr>
            <w:tcW w:w="6061" w:type="dxa"/>
            <w:tcBorders>
              <w:top w:val="single" w:sz="4" w:space="0" w:color="000000"/>
              <w:left w:val="single" w:sz="4" w:space="0" w:color="000000"/>
              <w:bottom w:val="single" w:sz="4" w:space="0" w:color="000000"/>
              <w:right w:val="single" w:sz="4" w:space="0" w:color="000000"/>
            </w:tcBorders>
          </w:tcPr>
          <w:p w14:paraId="316B6CAA" w14:textId="13D052D8"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7.1. </w:t>
            </w:r>
            <w:r w:rsidR="00882273" w:rsidRPr="008736EA">
              <w:rPr>
                <w:rFonts w:ascii="Cambria" w:hAnsi="Cambria"/>
                <w:color w:val="000000" w:themeColor="text1"/>
                <w:szCs w:val="24"/>
              </w:rPr>
              <w:t>demonstreerib ülesandest lähtuvalt saviesemete</w:t>
            </w:r>
            <w:r w:rsidR="00671EAF" w:rsidRPr="008736EA">
              <w:rPr>
                <w:rFonts w:ascii="Cambria" w:hAnsi="Cambria"/>
                <w:color w:val="000000" w:themeColor="text1"/>
                <w:szCs w:val="24"/>
              </w:rPr>
              <w:t xml:space="preserve"> </w:t>
            </w:r>
            <w:r w:rsidR="00882273" w:rsidRPr="008736EA">
              <w:rPr>
                <w:rFonts w:ascii="Cambria" w:hAnsi="Cambria"/>
                <w:color w:val="000000" w:themeColor="text1"/>
                <w:szCs w:val="24"/>
              </w:rPr>
              <w:t>paljundamist toppimismeetodil, selgitab kasutatavaid</w:t>
            </w:r>
            <w:r w:rsidR="00671EAF" w:rsidRPr="008736EA">
              <w:rPr>
                <w:rFonts w:ascii="Cambria" w:hAnsi="Cambria"/>
                <w:color w:val="000000" w:themeColor="text1"/>
                <w:szCs w:val="24"/>
              </w:rPr>
              <w:t xml:space="preserve"> </w:t>
            </w:r>
            <w:r w:rsidR="00882273" w:rsidRPr="008736EA">
              <w:rPr>
                <w:rFonts w:ascii="Cambria" w:hAnsi="Cambria"/>
                <w:color w:val="000000" w:themeColor="text1"/>
                <w:szCs w:val="24"/>
              </w:rPr>
              <w:t>töövõtteid</w:t>
            </w:r>
          </w:p>
          <w:p w14:paraId="0134778D" w14:textId="70ACFDC9"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7.2. </w:t>
            </w:r>
            <w:r w:rsidR="00882273" w:rsidRPr="008736EA">
              <w:rPr>
                <w:rFonts w:ascii="Cambria" w:hAnsi="Cambria"/>
                <w:color w:val="000000" w:themeColor="text1"/>
                <w:szCs w:val="24"/>
              </w:rPr>
              <w:t>demonstreerib ülesandest lähtuvalt saviesemete</w:t>
            </w:r>
            <w:r w:rsidR="00671EAF" w:rsidRPr="008736EA">
              <w:rPr>
                <w:rFonts w:ascii="Cambria" w:hAnsi="Cambria"/>
                <w:color w:val="000000" w:themeColor="text1"/>
                <w:szCs w:val="24"/>
              </w:rPr>
              <w:t xml:space="preserve"> </w:t>
            </w:r>
            <w:r w:rsidR="00882273" w:rsidRPr="008736EA">
              <w:rPr>
                <w:rFonts w:ascii="Cambria" w:hAnsi="Cambria"/>
                <w:color w:val="000000" w:themeColor="text1"/>
                <w:szCs w:val="24"/>
              </w:rPr>
              <w:t>paljundamist valumeetodil</w:t>
            </w:r>
          </w:p>
          <w:p w14:paraId="54DAFBC4" w14:textId="426D01D4"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7.3. </w:t>
            </w:r>
            <w:r w:rsidR="00882273" w:rsidRPr="008736EA">
              <w:rPr>
                <w:rFonts w:ascii="Cambria" w:hAnsi="Cambria"/>
                <w:color w:val="000000" w:themeColor="text1"/>
                <w:szCs w:val="24"/>
              </w:rPr>
              <w:t>selgitab valuprotsessi käigus toimuvaid protsesse ja</w:t>
            </w:r>
            <w:r w:rsidR="00671EAF" w:rsidRPr="008736EA">
              <w:rPr>
                <w:rFonts w:ascii="Cambria" w:hAnsi="Cambria"/>
                <w:color w:val="000000" w:themeColor="text1"/>
                <w:szCs w:val="24"/>
              </w:rPr>
              <w:t xml:space="preserve"> </w:t>
            </w:r>
            <w:r w:rsidR="00882273" w:rsidRPr="008736EA">
              <w:rPr>
                <w:rFonts w:ascii="Cambria" w:hAnsi="Cambria"/>
                <w:color w:val="000000" w:themeColor="text1"/>
                <w:szCs w:val="24"/>
              </w:rPr>
              <w:t>tööetappe</w:t>
            </w:r>
          </w:p>
          <w:p w14:paraId="6FF97A19" w14:textId="0593A70A"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7.4. </w:t>
            </w:r>
            <w:r w:rsidR="00882273" w:rsidRPr="008736EA">
              <w:rPr>
                <w:rFonts w:ascii="Cambria" w:hAnsi="Cambria"/>
                <w:color w:val="000000" w:themeColor="text1"/>
                <w:szCs w:val="24"/>
              </w:rPr>
              <w:t>jälgib paljundatavate esemete tahenemist vormis ning</w:t>
            </w:r>
            <w:r w:rsidR="00671EAF" w:rsidRPr="008736EA">
              <w:rPr>
                <w:rFonts w:ascii="Cambria" w:hAnsi="Cambria"/>
                <w:color w:val="000000" w:themeColor="text1"/>
                <w:szCs w:val="24"/>
              </w:rPr>
              <w:t xml:space="preserve"> </w:t>
            </w:r>
            <w:r w:rsidR="00882273" w:rsidRPr="008736EA">
              <w:rPr>
                <w:rFonts w:ascii="Cambria" w:hAnsi="Cambria"/>
                <w:color w:val="000000" w:themeColor="text1"/>
                <w:szCs w:val="24"/>
              </w:rPr>
              <w:t>eemaldab need vormist õigeaegselt</w:t>
            </w:r>
          </w:p>
          <w:p w14:paraId="50CE0BF7" w14:textId="4DF272E9"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7.5. </w:t>
            </w:r>
            <w:r w:rsidR="00671EAF" w:rsidRPr="008736EA">
              <w:rPr>
                <w:rFonts w:ascii="Cambria" w:hAnsi="Cambria"/>
                <w:color w:val="000000" w:themeColor="text1"/>
                <w:szCs w:val="24"/>
              </w:rPr>
              <w:t>l</w:t>
            </w:r>
            <w:r w:rsidR="00882273" w:rsidRPr="008736EA">
              <w:rPr>
                <w:rFonts w:ascii="Cambria" w:hAnsi="Cambria"/>
                <w:color w:val="000000" w:themeColor="text1"/>
                <w:szCs w:val="24"/>
              </w:rPr>
              <w:t>õikab valukraed, liidab sangad vm vajalikud osad</w:t>
            </w:r>
          </w:p>
          <w:p w14:paraId="0BADD861" w14:textId="38264694"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7.6. </w:t>
            </w:r>
            <w:r w:rsidR="00882273" w:rsidRPr="008736EA">
              <w:rPr>
                <w:rFonts w:ascii="Cambria" w:hAnsi="Cambria"/>
                <w:color w:val="000000" w:themeColor="text1"/>
                <w:szCs w:val="24"/>
              </w:rPr>
              <w:t>kasutab materjalisäästlikke töövõtteid</w:t>
            </w:r>
          </w:p>
          <w:p w14:paraId="2752A5F4" w14:textId="4462E4DA"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7.7. </w:t>
            </w:r>
            <w:r w:rsidR="00882273" w:rsidRPr="008736EA">
              <w:rPr>
                <w:rFonts w:ascii="Cambria" w:hAnsi="Cambria"/>
                <w:color w:val="000000" w:themeColor="text1"/>
                <w:szCs w:val="24"/>
              </w:rPr>
              <w:t>selgitab valuesemete viimistlemise käiku</w:t>
            </w:r>
          </w:p>
          <w:p w14:paraId="28B55BA2" w14:textId="6298D4CF"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7.8. </w:t>
            </w:r>
            <w:r w:rsidR="00882273" w:rsidRPr="008736EA">
              <w:rPr>
                <w:rFonts w:ascii="Cambria" w:hAnsi="Cambria"/>
                <w:color w:val="000000" w:themeColor="text1"/>
                <w:szCs w:val="24"/>
              </w:rPr>
              <w:t>selgitab topitud saviesemete viimistlemise põhimõtteid</w:t>
            </w:r>
          </w:p>
          <w:p w14:paraId="50890F19" w14:textId="562FCC2E"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7.9. </w:t>
            </w:r>
            <w:r w:rsidR="00882273" w:rsidRPr="008736EA">
              <w:rPr>
                <w:rFonts w:ascii="Cambria" w:hAnsi="Cambria"/>
                <w:color w:val="000000" w:themeColor="text1"/>
                <w:szCs w:val="24"/>
              </w:rPr>
              <w:t>valib sobiva kuivatusmeetodi</w:t>
            </w:r>
          </w:p>
          <w:p w14:paraId="3515033B" w14:textId="08982A81"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7.10. </w:t>
            </w:r>
            <w:r w:rsidR="00882273" w:rsidRPr="008736EA">
              <w:rPr>
                <w:rFonts w:ascii="Cambria" w:hAnsi="Cambria"/>
                <w:color w:val="000000" w:themeColor="text1"/>
                <w:szCs w:val="24"/>
              </w:rPr>
              <w:t>kuivatab esemed, paigutab ettepõletusse ja põletab</w:t>
            </w:r>
            <w:r w:rsidR="00671EAF" w:rsidRPr="008736EA">
              <w:rPr>
                <w:rFonts w:ascii="Cambria" w:hAnsi="Cambria"/>
                <w:color w:val="000000" w:themeColor="text1"/>
                <w:szCs w:val="24"/>
              </w:rPr>
              <w:t xml:space="preserve"> j</w:t>
            </w:r>
            <w:r w:rsidR="00882273" w:rsidRPr="008736EA">
              <w:rPr>
                <w:rFonts w:ascii="Cambria" w:hAnsi="Cambria"/>
                <w:color w:val="000000" w:themeColor="text1"/>
                <w:szCs w:val="24"/>
              </w:rPr>
              <w:t>uhendamisel vastavalt määratud põletusgraafikule</w:t>
            </w:r>
          </w:p>
          <w:p w14:paraId="0229BD6A" w14:textId="69420788"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7.11. </w:t>
            </w:r>
            <w:r w:rsidR="00882273" w:rsidRPr="008736EA">
              <w:rPr>
                <w:rFonts w:ascii="Cambria" w:hAnsi="Cambria"/>
                <w:color w:val="000000" w:themeColor="text1"/>
                <w:szCs w:val="24"/>
              </w:rPr>
              <w:t>järgib tööohutuse ja materjali säästliku kasutamise nõudeid</w:t>
            </w:r>
          </w:p>
          <w:p w14:paraId="165429DB" w14:textId="14D2F7F6" w:rsidR="00882273" w:rsidRPr="008736EA" w:rsidRDefault="008736EA" w:rsidP="008736EA">
            <w:pPr>
              <w:tabs>
                <w:tab w:val="left" w:pos="9585"/>
                <w:tab w:val="left" w:pos="10440"/>
              </w:tabs>
              <w:snapToGrid w:val="0"/>
              <w:spacing w:line="240" w:lineRule="auto"/>
              <w:jc w:val="left"/>
              <w:rPr>
                <w:rFonts w:ascii="Cambria" w:hAnsi="Cambria"/>
                <w:color w:val="000000" w:themeColor="text1"/>
                <w:szCs w:val="24"/>
              </w:rPr>
            </w:pPr>
            <w:r>
              <w:rPr>
                <w:rFonts w:ascii="Cambria" w:hAnsi="Cambria"/>
                <w:color w:val="000000" w:themeColor="text1"/>
                <w:szCs w:val="24"/>
              </w:rPr>
              <w:t xml:space="preserve">HK 7.12. </w:t>
            </w:r>
            <w:r w:rsidR="00882273" w:rsidRPr="008736EA">
              <w:rPr>
                <w:rFonts w:ascii="Cambria" w:hAnsi="Cambria"/>
                <w:color w:val="000000" w:themeColor="text1"/>
                <w:szCs w:val="24"/>
              </w:rPr>
              <w:t>glasuurib kavandi alusel ettepõletatud esemed, selgitab eel</w:t>
            </w:r>
            <w:r w:rsidR="00671EAF" w:rsidRPr="008736EA">
              <w:rPr>
                <w:rFonts w:ascii="Cambria" w:hAnsi="Cambria"/>
                <w:color w:val="000000" w:themeColor="text1"/>
                <w:szCs w:val="24"/>
              </w:rPr>
              <w:t xml:space="preserve">- </w:t>
            </w:r>
            <w:r w:rsidR="00882273" w:rsidRPr="008736EA">
              <w:rPr>
                <w:rFonts w:ascii="Cambria" w:hAnsi="Cambria"/>
                <w:color w:val="000000" w:themeColor="text1"/>
                <w:szCs w:val="24"/>
              </w:rPr>
              <w:t>ja</w:t>
            </w:r>
            <w:r w:rsidR="00671EAF" w:rsidRPr="008736EA">
              <w:rPr>
                <w:rFonts w:ascii="Cambria" w:hAnsi="Cambria"/>
                <w:color w:val="000000" w:themeColor="text1"/>
                <w:szCs w:val="24"/>
              </w:rPr>
              <w:t xml:space="preserve"> </w:t>
            </w:r>
            <w:proofErr w:type="spellStart"/>
            <w:r w:rsidR="00882273" w:rsidRPr="008736EA">
              <w:rPr>
                <w:rFonts w:ascii="Cambria" w:hAnsi="Cambria"/>
                <w:color w:val="000000" w:themeColor="text1"/>
                <w:szCs w:val="24"/>
              </w:rPr>
              <w:t>järeltöid</w:t>
            </w:r>
            <w:proofErr w:type="spellEnd"/>
            <w:r w:rsidR="00882273" w:rsidRPr="008736EA">
              <w:rPr>
                <w:rFonts w:ascii="Cambria" w:hAnsi="Cambria"/>
                <w:color w:val="000000" w:themeColor="text1"/>
                <w:szCs w:val="24"/>
              </w:rPr>
              <w:t>, järgides säästlikku materjali kasutamist ja</w:t>
            </w:r>
            <w:r w:rsidR="00671EAF" w:rsidRPr="008736EA">
              <w:rPr>
                <w:rFonts w:ascii="Cambria" w:hAnsi="Cambria"/>
                <w:color w:val="000000" w:themeColor="text1"/>
                <w:szCs w:val="24"/>
              </w:rPr>
              <w:t xml:space="preserve"> </w:t>
            </w:r>
            <w:r w:rsidR="00882273" w:rsidRPr="008736EA">
              <w:rPr>
                <w:rFonts w:ascii="Cambria" w:hAnsi="Cambria"/>
                <w:color w:val="000000" w:themeColor="text1"/>
                <w:szCs w:val="24"/>
              </w:rPr>
              <w:t>tööohutusnõudeid</w:t>
            </w:r>
          </w:p>
        </w:tc>
        <w:tc>
          <w:tcPr>
            <w:tcW w:w="2268" w:type="dxa"/>
            <w:tcBorders>
              <w:top w:val="single" w:sz="4" w:space="0" w:color="000000"/>
              <w:left w:val="single" w:sz="4" w:space="0" w:color="000000"/>
              <w:bottom w:val="single" w:sz="4" w:space="0" w:color="000000"/>
              <w:right w:val="single" w:sz="4" w:space="0" w:color="000000"/>
            </w:tcBorders>
          </w:tcPr>
          <w:p w14:paraId="35D67FB1" w14:textId="77777777" w:rsidR="00882273" w:rsidRPr="00252CDF" w:rsidRDefault="0088227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Praktiline töö.</w:t>
            </w:r>
          </w:p>
        </w:tc>
        <w:tc>
          <w:tcPr>
            <w:tcW w:w="3402" w:type="dxa"/>
            <w:vMerge/>
            <w:tcBorders>
              <w:left w:val="single" w:sz="4" w:space="0" w:color="000000"/>
              <w:bottom w:val="single" w:sz="4" w:space="0" w:color="000000"/>
              <w:right w:val="single" w:sz="4" w:space="0" w:color="000000"/>
            </w:tcBorders>
          </w:tcPr>
          <w:p w14:paraId="00ED7E93" w14:textId="77777777" w:rsidR="00882273" w:rsidRPr="00252CDF" w:rsidRDefault="00882273"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321D75A4" w14:textId="77777777" w:rsidR="001E5625" w:rsidRPr="00252CDF" w:rsidRDefault="001E5625" w:rsidP="001F72AE">
            <w:pPr>
              <w:pStyle w:val="Loendilik"/>
              <w:numPr>
                <w:ilvl w:val="0"/>
                <w:numId w:val="68"/>
              </w:numPr>
              <w:spacing w:line="240" w:lineRule="auto"/>
              <w:rPr>
                <w:rFonts w:ascii="Cambria" w:hAnsi="Cambria"/>
                <w:b/>
                <w:color w:val="000000" w:themeColor="text1"/>
                <w:szCs w:val="24"/>
              </w:rPr>
            </w:pPr>
            <w:r w:rsidRPr="00252CDF">
              <w:rPr>
                <w:rFonts w:ascii="Cambria" w:hAnsi="Cambria"/>
                <w:b/>
                <w:color w:val="000000" w:themeColor="text1"/>
                <w:szCs w:val="24"/>
              </w:rPr>
              <w:t>Tööprotsess:</w:t>
            </w:r>
          </w:p>
          <w:p w14:paraId="2F36DCD0"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valusavi valmistamine,</w:t>
            </w:r>
          </w:p>
          <w:p w14:paraId="66C1DA6F"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valuaja määramine vastavalt massile,</w:t>
            </w:r>
          </w:p>
          <w:p w14:paraId="35E5C5BB"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eseme valamine,</w:t>
            </w:r>
          </w:p>
          <w:p w14:paraId="4ADF5A38"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kuivatamine kipsvormis,</w:t>
            </w:r>
          </w:p>
          <w:p w14:paraId="7594F487"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kipsvormist eemaldamine,</w:t>
            </w:r>
          </w:p>
          <w:p w14:paraId="6E75C53E"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eseme viimistlemine,</w:t>
            </w:r>
          </w:p>
          <w:p w14:paraId="371CD26F"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kipsvormi puhastamine,</w:t>
            </w:r>
          </w:p>
          <w:p w14:paraId="67C1D05A"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eseme kuiv</w:t>
            </w:r>
            <w:r w:rsidR="005A3414" w:rsidRPr="00252CDF">
              <w:rPr>
                <w:rFonts w:ascii="Cambria" w:hAnsi="Cambria"/>
                <w:color w:val="000000" w:themeColor="text1"/>
                <w:szCs w:val="24"/>
              </w:rPr>
              <w:t xml:space="preserve">atamine, nahkkuiv, täiesti kuiv </w:t>
            </w:r>
            <w:r w:rsidRPr="00252CDF">
              <w:rPr>
                <w:rFonts w:ascii="Cambria" w:hAnsi="Cambria"/>
                <w:color w:val="000000" w:themeColor="text1"/>
                <w:szCs w:val="24"/>
              </w:rPr>
              <w:t>ese,</w:t>
            </w:r>
          </w:p>
          <w:p w14:paraId="1162F958"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ahju pakkimine,</w:t>
            </w:r>
          </w:p>
          <w:p w14:paraId="1D0466FC"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ettepõletus,</w:t>
            </w:r>
          </w:p>
          <w:p w14:paraId="4CEF85FF"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glasuurimine valamise ja kastmise teel,</w:t>
            </w:r>
          </w:p>
          <w:p w14:paraId="1BF4672C"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pintsliga glasuurimine,</w:t>
            </w:r>
          </w:p>
          <w:p w14:paraId="0A26CD2B"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glasuuri pritsimine,</w:t>
            </w:r>
          </w:p>
          <w:p w14:paraId="0D99975B"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ahju pakkimine,</w:t>
            </w:r>
          </w:p>
          <w:p w14:paraId="58504264" w14:textId="77777777" w:rsidR="001E5625"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glasuurpõletus,</w:t>
            </w:r>
          </w:p>
          <w:p w14:paraId="1A0FE958" w14:textId="77777777" w:rsidR="00882273" w:rsidRPr="00252CDF" w:rsidRDefault="001E5625" w:rsidP="001F72AE">
            <w:pPr>
              <w:pStyle w:val="Loendilik"/>
              <w:numPr>
                <w:ilvl w:val="0"/>
                <w:numId w:val="69"/>
              </w:numPr>
              <w:spacing w:line="240" w:lineRule="auto"/>
              <w:rPr>
                <w:rFonts w:ascii="Cambria" w:hAnsi="Cambria"/>
                <w:color w:val="000000" w:themeColor="text1"/>
                <w:szCs w:val="24"/>
              </w:rPr>
            </w:pPr>
            <w:r w:rsidRPr="00252CDF">
              <w:rPr>
                <w:rFonts w:ascii="Cambria" w:hAnsi="Cambria"/>
                <w:color w:val="000000" w:themeColor="text1"/>
                <w:szCs w:val="24"/>
              </w:rPr>
              <w:t>põletusjärgne viimistlus.</w:t>
            </w:r>
          </w:p>
        </w:tc>
        <w:tc>
          <w:tcPr>
            <w:tcW w:w="2189" w:type="dxa"/>
            <w:tcBorders>
              <w:top w:val="single" w:sz="4" w:space="0" w:color="000000"/>
              <w:left w:val="single" w:sz="4" w:space="0" w:color="000000"/>
              <w:bottom w:val="single" w:sz="4" w:space="0" w:color="000000"/>
              <w:right w:val="single" w:sz="4" w:space="0" w:color="000000"/>
            </w:tcBorders>
          </w:tcPr>
          <w:p w14:paraId="6F77A7D6" w14:textId="77777777" w:rsidR="00B71111" w:rsidRPr="00252CDF" w:rsidRDefault="00297F38"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5</w:t>
            </w:r>
            <w:r w:rsidR="00A50F67" w:rsidRPr="00252CDF">
              <w:rPr>
                <w:rFonts w:ascii="Cambria" w:hAnsi="Cambria"/>
                <w:color w:val="000000" w:themeColor="text1"/>
                <w:szCs w:val="24"/>
              </w:rPr>
              <w:t>8</w:t>
            </w:r>
          </w:p>
          <w:p w14:paraId="5C6EB8E6" w14:textId="77777777" w:rsidR="00882273" w:rsidRPr="00252CDF" w:rsidRDefault="00B7111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w:t>
            </w:r>
            <w:r w:rsidR="00297F38" w:rsidRPr="00252CDF">
              <w:rPr>
                <w:rFonts w:ascii="Cambria" w:hAnsi="Cambria"/>
                <w:color w:val="000000" w:themeColor="text1"/>
                <w:szCs w:val="24"/>
              </w:rPr>
              <w:t>õimitud 6</w:t>
            </w:r>
            <w:r w:rsidR="00CC693C" w:rsidRPr="00252CDF">
              <w:rPr>
                <w:rFonts w:ascii="Cambria" w:hAnsi="Cambria"/>
                <w:color w:val="000000" w:themeColor="text1"/>
                <w:szCs w:val="24"/>
              </w:rPr>
              <w:t>4</w:t>
            </w:r>
            <w:r w:rsidRPr="00252CDF">
              <w:rPr>
                <w:rFonts w:ascii="Cambria" w:hAnsi="Cambria"/>
                <w:color w:val="000000" w:themeColor="text1"/>
                <w:szCs w:val="24"/>
              </w:rPr>
              <w:t xml:space="preserve">  </w:t>
            </w:r>
          </w:p>
        </w:tc>
      </w:tr>
      <w:tr w:rsidR="008736EA" w:rsidRPr="00252CDF" w14:paraId="5B8A9993" w14:textId="77777777" w:rsidTr="000C75E7">
        <w:trPr>
          <w:trHeight w:val="593"/>
        </w:trPr>
        <w:tc>
          <w:tcPr>
            <w:tcW w:w="2802" w:type="dxa"/>
            <w:tcBorders>
              <w:top w:val="single" w:sz="4" w:space="0" w:color="000000"/>
              <w:left w:val="single" w:sz="4" w:space="0" w:color="000000"/>
              <w:bottom w:val="single" w:sz="4" w:space="0" w:color="000000"/>
              <w:right w:val="single" w:sz="4" w:space="0" w:color="000000"/>
            </w:tcBorders>
          </w:tcPr>
          <w:p w14:paraId="622D539D" w14:textId="77777777" w:rsidR="008736EA" w:rsidRPr="00252CDF" w:rsidRDefault="008736EA" w:rsidP="00BC2CFA">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881" w:type="dxa"/>
            <w:gridSpan w:val="5"/>
            <w:tcBorders>
              <w:top w:val="single" w:sz="4" w:space="0" w:color="000000"/>
              <w:left w:val="single" w:sz="4" w:space="0" w:color="000000"/>
              <w:bottom w:val="single" w:sz="4" w:space="0" w:color="000000"/>
              <w:right w:val="single" w:sz="4" w:space="0" w:color="000000"/>
            </w:tcBorders>
          </w:tcPr>
          <w:p w14:paraId="2B4D9CF1" w14:textId="62F215F1" w:rsidR="008736EA" w:rsidRPr="00252CDF" w:rsidRDefault="008736EA" w:rsidP="008736EA">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Moodul hinnatakse mitteeristavalt (A/MA).</w:t>
            </w:r>
            <w:r>
              <w:rPr>
                <w:rFonts w:ascii="Cambria" w:hAnsi="Cambria"/>
                <w:color w:val="000000" w:themeColor="text1"/>
                <w:szCs w:val="24"/>
              </w:rPr>
              <w:t xml:space="preserve"> </w:t>
            </w:r>
            <w:r w:rsidRPr="00252CDF">
              <w:rPr>
                <w:rFonts w:ascii="Cambria" w:hAnsi="Cambria"/>
                <w:color w:val="000000" w:themeColor="text1"/>
                <w:szCs w:val="24"/>
              </w:rPr>
              <w:t>Mooduli kokkuvõttev hinne kujuneb sooritatud</w:t>
            </w:r>
            <w:r>
              <w:rPr>
                <w:rFonts w:ascii="Cambria" w:hAnsi="Cambria"/>
                <w:color w:val="000000" w:themeColor="text1"/>
                <w:szCs w:val="24"/>
              </w:rPr>
              <w:t xml:space="preserve"> </w:t>
            </w:r>
            <w:r w:rsidRPr="00252CDF">
              <w:rPr>
                <w:rFonts w:ascii="Cambria" w:hAnsi="Cambria"/>
                <w:color w:val="000000" w:themeColor="text1"/>
                <w:szCs w:val="24"/>
              </w:rPr>
              <w:t>iseseisvatest ja juhendatud töödest, millega on hinnatud õpiväljundeid 1–7. Mooduli õpiväljundite saavutamise toetamiseks kasutatakse õppeprotsessi käigus kujundavat</w:t>
            </w:r>
            <w:r>
              <w:rPr>
                <w:rFonts w:ascii="Cambria" w:hAnsi="Cambria"/>
                <w:color w:val="000000" w:themeColor="text1"/>
                <w:szCs w:val="24"/>
              </w:rPr>
              <w:t xml:space="preserve"> </w:t>
            </w:r>
            <w:r w:rsidRPr="00252CDF">
              <w:rPr>
                <w:rFonts w:ascii="Cambria" w:hAnsi="Cambria"/>
                <w:color w:val="000000" w:themeColor="text1"/>
                <w:szCs w:val="24"/>
              </w:rPr>
              <w:t>hindamist.</w:t>
            </w:r>
          </w:p>
        </w:tc>
      </w:tr>
      <w:tr w:rsidR="00FE40A7" w:rsidRPr="00252CDF" w14:paraId="79A18DB5" w14:textId="77777777" w:rsidTr="000C75E7">
        <w:trPr>
          <w:trHeight w:val="593"/>
        </w:trPr>
        <w:tc>
          <w:tcPr>
            <w:tcW w:w="2802" w:type="dxa"/>
            <w:tcBorders>
              <w:top w:val="single" w:sz="4" w:space="0" w:color="000000"/>
              <w:left w:val="single" w:sz="4" w:space="0" w:color="000000"/>
              <w:bottom w:val="single" w:sz="4" w:space="0" w:color="000000"/>
              <w:right w:val="single" w:sz="4" w:space="0" w:color="000000"/>
            </w:tcBorders>
          </w:tcPr>
          <w:p w14:paraId="1110AA74" w14:textId="075AE19C" w:rsidR="00456423" w:rsidRPr="00252CDF" w:rsidRDefault="00FE40A7" w:rsidP="00BC2CFA">
            <w:pPr>
              <w:spacing w:after="0" w:line="240" w:lineRule="auto"/>
              <w:ind w:left="0" w:right="0" w:firstLine="0"/>
              <w:jc w:val="left"/>
              <w:rPr>
                <w:rFonts w:ascii="Cambria" w:hAnsi="Cambria"/>
                <w:b/>
                <w:color w:val="000000" w:themeColor="text1"/>
                <w:szCs w:val="24"/>
              </w:rPr>
            </w:pPr>
            <w:r w:rsidRPr="00252CDF">
              <w:rPr>
                <w:rFonts w:ascii="Cambria" w:hAnsi="Cambria"/>
                <w:b/>
                <w:color w:val="000000" w:themeColor="text1"/>
                <w:szCs w:val="24"/>
              </w:rPr>
              <w:lastRenderedPageBreak/>
              <w:t>Kasutatav õppekirjandus õppematerjal</w:t>
            </w:r>
          </w:p>
        </w:tc>
        <w:tc>
          <w:tcPr>
            <w:tcW w:w="18881" w:type="dxa"/>
            <w:gridSpan w:val="5"/>
            <w:tcBorders>
              <w:top w:val="single" w:sz="4" w:space="0" w:color="000000"/>
              <w:left w:val="single" w:sz="4" w:space="0" w:color="000000"/>
              <w:bottom w:val="single" w:sz="4" w:space="0" w:color="000000"/>
              <w:right w:val="single" w:sz="4" w:space="0" w:color="000000"/>
            </w:tcBorders>
          </w:tcPr>
          <w:p w14:paraId="73586103" w14:textId="77777777" w:rsidR="00FE40A7" w:rsidRPr="00BC2CFA" w:rsidRDefault="00FE40A7" w:rsidP="00FE40A7">
            <w:pPr>
              <w:spacing w:line="240" w:lineRule="auto"/>
              <w:rPr>
                <w:rFonts w:ascii="Cambria" w:hAnsi="Cambria"/>
                <w:color w:val="000000" w:themeColor="text1"/>
                <w:szCs w:val="24"/>
              </w:rPr>
            </w:pPr>
            <w:proofErr w:type="spellStart"/>
            <w:r w:rsidRPr="00BC2CFA">
              <w:rPr>
                <w:rFonts w:ascii="Cambria" w:hAnsi="Cambria"/>
                <w:color w:val="000000" w:themeColor="text1"/>
                <w:szCs w:val="24"/>
              </w:rPr>
              <w:t>Rohlin</w:t>
            </w:r>
            <w:proofErr w:type="spellEnd"/>
            <w:r w:rsidRPr="00BC2CFA">
              <w:rPr>
                <w:rFonts w:ascii="Cambria" w:hAnsi="Cambria"/>
                <w:color w:val="000000" w:themeColor="text1"/>
                <w:szCs w:val="24"/>
              </w:rPr>
              <w:t xml:space="preserve">, L. </w:t>
            </w:r>
            <w:r>
              <w:rPr>
                <w:rFonts w:ascii="Cambria" w:hAnsi="Cambria"/>
                <w:color w:val="000000" w:themeColor="text1"/>
                <w:szCs w:val="24"/>
              </w:rPr>
              <w:t xml:space="preserve">(2003). </w:t>
            </w:r>
            <w:r w:rsidRPr="00BC2CFA">
              <w:rPr>
                <w:rFonts w:ascii="Cambria" w:hAnsi="Cambria"/>
                <w:i/>
                <w:iCs/>
                <w:color w:val="000000" w:themeColor="text1"/>
                <w:szCs w:val="24"/>
              </w:rPr>
              <w:t>Keraamika käsiraamat.</w:t>
            </w:r>
            <w:r>
              <w:rPr>
                <w:rFonts w:ascii="Cambria" w:hAnsi="Cambria"/>
                <w:color w:val="000000" w:themeColor="text1"/>
                <w:szCs w:val="24"/>
              </w:rPr>
              <w:t xml:space="preserve"> Tln: </w:t>
            </w:r>
            <w:r w:rsidRPr="00BC2CFA">
              <w:rPr>
                <w:rFonts w:ascii="Cambria" w:hAnsi="Cambria"/>
                <w:color w:val="000000" w:themeColor="text1"/>
                <w:szCs w:val="24"/>
              </w:rPr>
              <w:t>Eesti Kunstiakadeemia</w:t>
            </w:r>
          </w:p>
          <w:p w14:paraId="208E99AB" w14:textId="77777777" w:rsidR="00FE40A7" w:rsidRPr="00BC2CFA" w:rsidRDefault="00FE40A7" w:rsidP="00FE40A7">
            <w:pPr>
              <w:spacing w:line="240" w:lineRule="auto"/>
              <w:rPr>
                <w:rFonts w:ascii="Cambria" w:hAnsi="Cambria"/>
                <w:color w:val="000000" w:themeColor="text1"/>
                <w:szCs w:val="24"/>
              </w:rPr>
            </w:pPr>
            <w:proofErr w:type="spellStart"/>
            <w:r w:rsidRPr="00BC2CFA">
              <w:rPr>
                <w:rFonts w:ascii="Cambria" w:hAnsi="Cambria"/>
                <w:color w:val="000000" w:themeColor="text1"/>
                <w:szCs w:val="24"/>
              </w:rPr>
              <w:t>Mattison</w:t>
            </w:r>
            <w:proofErr w:type="spellEnd"/>
            <w:r w:rsidRPr="00BC2CFA">
              <w:rPr>
                <w:rFonts w:ascii="Cambria" w:hAnsi="Cambria"/>
                <w:color w:val="000000" w:themeColor="text1"/>
                <w:szCs w:val="24"/>
              </w:rPr>
              <w:t xml:space="preserve">, S. </w:t>
            </w:r>
            <w:r>
              <w:rPr>
                <w:rFonts w:ascii="Cambria" w:hAnsi="Cambria"/>
                <w:color w:val="000000" w:themeColor="text1"/>
                <w:szCs w:val="24"/>
              </w:rPr>
              <w:t xml:space="preserve">(2003). </w:t>
            </w:r>
            <w:r w:rsidRPr="003B0B2D">
              <w:rPr>
                <w:rFonts w:ascii="Cambria" w:hAnsi="Cambria"/>
                <w:i/>
                <w:iCs/>
                <w:color w:val="000000" w:themeColor="text1"/>
                <w:szCs w:val="24"/>
              </w:rPr>
              <w:t xml:space="preserve">The </w:t>
            </w:r>
            <w:proofErr w:type="spellStart"/>
            <w:r w:rsidRPr="003B0B2D">
              <w:rPr>
                <w:rFonts w:ascii="Cambria" w:hAnsi="Cambria"/>
                <w:i/>
                <w:iCs/>
                <w:color w:val="000000" w:themeColor="text1"/>
                <w:szCs w:val="24"/>
              </w:rPr>
              <w:t>Complete</w:t>
            </w:r>
            <w:proofErr w:type="spellEnd"/>
            <w:r w:rsidRPr="003B0B2D">
              <w:rPr>
                <w:rFonts w:ascii="Cambria" w:hAnsi="Cambria"/>
                <w:i/>
                <w:iCs/>
                <w:color w:val="000000" w:themeColor="text1"/>
                <w:szCs w:val="24"/>
              </w:rPr>
              <w:t xml:space="preserve"> </w:t>
            </w:r>
            <w:proofErr w:type="spellStart"/>
            <w:r w:rsidRPr="003B0B2D">
              <w:rPr>
                <w:rFonts w:ascii="Cambria" w:hAnsi="Cambria"/>
                <w:i/>
                <w:iCs/>
                <w:color w:val="000000" w:themeColor="text1"/>
                <w:szCs w:val="24"/>
              </w:rPr>
              <w:t>Potter</w:t>
            </w:r>
            <w:proofErr w:type="spellEnd"/>
            <w:r w:rsidRPr="003B0B2D">
              <w:rPr>
                <w:rFonts w:ascii="Cambria" w:hAnsi="Cambria"/>
                <w:i/>
                <w:iCs/>
                <w:color w:val="000000" w:themeColor="text1"/>
                <w:szCs w:val="24"/>
              </w:rPr>
              <w:t>.</w:t>
            </w:r>
            <w:r w:rsidRPr="00BC2CFA">
              <w:rPr>
                <w:rFonts w:ascii="Cambria" w:hAnsi="Cambria"/>
                <w:color w:val="000000" w:themeColor="text1"/>
                <w:szCs w:val="24"/>
              </w:rPr>
              <w:t xml:space="preserve"> </w:t>
            </w:r>
            <w:proofErr w:type="spellStart"/>
            <w:r w:rsidRPr="00BC2CFA">
              <w:rPr>
                <w:rFonts w:ascii="Cambria" w:hAnsi="Cambria"/>
                <w:color w:val="000000" w:themeColor="text1"/>
                <w:szCs w:val="24"/>
              </w:rPr>
              <w:t>Barrons</w:t>
            </w:r>
            <w:proofErr w:type="spellEnd"/>
            <w:r w:rsidRPr="00BC2CFA">
              <w:rPr>
                <w:rFonts w:ascii="Cambria" w:hAnsi="Cambria"/>
                <w:color w:val="000000" w:themeColor="text1"/>
                <w:szCs w:val="24"/>
              </w:rPr>
              <w:t xml:space="preserve"> </w:t>
            </w:r>
            <w:proofErr w:type="spellStart"/>
            <w:r w:rsidRPr="00BC2CFA">
              <w:rPr>
                <w:rFonts w:ascii="Cambria" w:hAnsi="Cambria"/>
                <w:color w:val="000000" w:themeColor="text1"/>
                <w:szCs w:val="24"/>
              </w:rPr>
              <w:t>Incorporated</w:t>
            </w:r>
            <w:proofErr w:type="spellEnd"/>
            <w:r w:rsidRPr="00BC2CFA">
              <w:rPr>
                <w:rFonts w:ascii="Cambria" w:hAnsi="Cambria"/>
                <w:color w:val="000000" w:themeColor="text1"/>
                <w:szCs w:val="24"/>
              </w:rPr>
              <w:t xml:space="preserve"> </w:t>
            </w:r>
            <w:proofErr w:type="spellStart"/>
            <w:r w:rsidRPr="00BC2CFA">
              <w:rPr>
                <w:rFonts w:ascii="Cambria" w:hAnsi="Cambria"/>
                <w:color w:val="000000" w:themeColor="text1"/>
                <w:szCs w:val="24"/>
              </w:rPr>
              <w:t>Series</w:t>
            </w:r>
            <w:proofErr w:type="spellEnd"/>
          </w:p>
          <w:p w14:paraId="19A9E60D" w14:textId="77777777" w:rsidR="00FE40A7" w:rsidRPr="00BC2CFA" w:rsidRDefault="00FE40A7" w:rsidP="00FE40A7">
            <w:pPr>
              <w:spacing w:line="240" w:lineRule="auto"/>
              <w:rPr>
                <w:rFonts w:ascii="Cambria" w:hAnsi="Cambria"/>
                <w:color w:val="000000" w:themeColor="text1"/>
                <w:szCs w:val="24"/>
              </w:rPr>
            </w:pPr>
            <w:proofErr w:type="spellStart"/>
            <w:r w:rsidRPr="00BC2CFA">
              <w:rPr>
                <w:rFonts w:ascii="Cambria" w:hAnsi="Cambria"/>
                <w:color w:val="000000" w:themeColor="text1"/>
                <w:szCs w:val="24"/>
              </w:rPr>
              <w:t>Quinn</w:t>
            </w:r>
            <w:proofErr w:type="spellEnd"/>
            <w:r w:rsidRPr="00BC2CFA">
              <w:rPr>
                <w:rFonts w:ascii="Cambria" w:hAnsi="Cambria"/>
                <w:color w:val="000000" w:themeColor="text1"/>
                <w:szCs w:val="24"/>
              </w:rPr>
              <w:t xml:space="preserve">, A. </w:t>
            </w:r>
            <w:r>
              <w:rPr>
                <w:rFonts w:ascii="Cambria" w:hAnsi="Cambria"/>
                <w:color w:val="000000" w:themeColor="text1"/>
                <w:szCs w:val="24"/>
              </w:rPr>
              <w:t xml:space="preserve">(2007). </w:t>
            </w:r>
            <w:r w:rsidRPr="003B0B2D">
              <w:rPr>
                <w:rFonts w:ascii="Cambria" w:hAnsi="Cambria"/>
                <w:i/>
                <w:iCs/>
                <w:color w:val="000000" w:themeColor="text1"/>
                <w:szCs w:val="24"/>
              </w:rPr>
              <w:t xml:space="preserve">The </w:t>
            </w:r>
            <w:proofErr w:type="spellStart"/>
            <w:r w:rsidRPr="003B0B2D">
              <w:rPr>
                <w:rFonts w:ascii="Cambria" w:hAnsi="Cambria"/>
                <w:i/>
                <w:iCs/>
                <w:color w:val="000000" w:themeColor="text1"/>
                <w:szCs w:val="24"/>
              </w:rPr>
              <w:t>Ceramic</w:t>
            </w:r>
            <w:proofErr w:type="spellEnd"/>
            <w:r w:rsidRPr="003B0B2D">
              <w:rPr>
                <w:rFonts w:ascii="Cambria" w:hAnsi="Cambria"/>
                <w:i/>
                <w:iCs/>
                <w:color w:val="000000" w:themeColor="text1"/>
                <w:szCs w:val="24"/>
              </w:rPr>
              <w:t xml:space="preserve"> Design </w:t>
            </w:r>
            <w:proofErr w:type="spellStart"/>
            <w:r w:rsidRPr="003B0B2D">
              <w:rPr>
                <w:rFonts w:ascii="Cambria" w:hAnsi="Cambria"/>
                <w:i/>
                <w:iCs/>
                <w:color w:val="000000" w:themeColor="text1"/>
                <w:szCs w:val="24"/>
              </w:rPr>
              <w:t>Course</w:t>
            </w:r>
            <w:proofErr w:type="spellEnd"/>
            <w:r w:rsidRPr="003B0B2D">
              <w:rPr>
                <w:rFonts w:ascii="Cambria" w:hAnsi="Cambria"/>
                <w:i/>
                <w:iCs/>
                <w:color w:val="000000" w:themeColor="text1"/>
                <w:szCs w:val="24"/>
              </w:rPr>
              <w:t>.</w:t>
            </w:r>
            <w:r w:rsidRPr="00BC2CFA">
              <w:rPr>
                <w:rFonts w:ascii="Cambria" w:hAnsi="Cambria"/>
                <w:color w:val="000000" w:themeColor="text1"/>
                <w:szCs w:val="24"/>
              </w:rPr>
              <w:t xml:space="preserve"> </w:t>
            </w:r>
            <w:proofErr w:type="spellStart"/>
            <w:r w:rsidRPr="00BC2CFA">
              <w:rPr>
                <w:rFonts w:ascii="Cambria" w:hAnsi="Cambria"/>
                <w:color w:val="000000" w:themeColor="text1"/>
                <w:szCs w:val="24"/>
              </w:rPr>
              <w:t>Thames&amp;Hudson</w:t>
            </w:r>
            <w:proofErr w:type="spellEnd"/>
          </w:p>
          <w:p w14:paraId="25EB4BA7" w14:textId="77777777" w:rsidR="00FE40A7" w:rsidRPr="00BC2CFA" w:rsidRDefault="00FE40A7" w:rsidP="00FE40A7">
            <w:pPr>
              <w:spacing w:line="240" w:lineRule="auto"/>
              <w:rPr>
                <w:rFonts w:ascii="Cambria" w:hAnsi="Cambria"/>
                <w:color w:val="000000" w:themeColor="text1"/>
                <w:szCs w:val="24"/>
              </w:rPr>
            </w:pPr>
            <w:proofErr w:type="spellStart"/>
            <w:r w:rsidRPr="00BC2CFA">
              <w:rPr>
                <w:rFonts w:ascii="Cambria" w:hAnsi="Cambria"/>
                <w:color w:val="000000" w:themeColor="text1"/>
                <w:szCs w:val="24"/>
              </w:rPr>
              <w:t>Connell</w:t>
            </w:r>
            <w:proofErr w:type="spellEnd"/>
            <w:r w:rsidRPr="00BC2CFA">
              <w:rPr>
                <w:rFonts w:ascii="Cambria" w:hAnsi="Cambria"/>
                <w:color w:val="000000" w:themeColor="text1"/>
                <w:szCs w:val="24"/>
              </w:rPr>
              <w:t xml:space="preserve">, J. </w:t>
            </w:r>
            <w:r>
              <w:rPr>
                <w:rFonts w:ascii="Cambria" w:hAnsi="Cambria"/>
                <w:color w:val="000000" w:themeColor="text1"/>
                <w:szCs w:val="24"/>
              </w:rPr>
              <w:t xml:space="preserve">(2002). </w:t>
            </w:r>
            <w:r w:rsidRPr="003B0B2D">
              <w:rPr>
                <w:rFonts w:ascii="Cambria" w:hAnsi="Cambria"/>
                <w:i/>
                <w:iCs/>
                <w:color w:val="000000" w:themeColor="text1"/>
                <w:szCs w:val="24"/>
              </w:rPr>
              <w:t xml:space="preserve">The </w:t>
            </w:r>
            <w:proofErr w:type="spellStart"/>
            <w:r w:rsidRPr="003B0B2D">
              <w:rPr>
                <w:rFonts w:ascii="Cambria" w:hAnsi="Cambria"/>
                <w:i/>
                <w:iCs/>
                <w:color w:val="000000" w:themeColor="text1"/>
                <w:szCs w:val="24"/>
              </w:rPr>
              <w:t>Potter's</w:t>
            </w:r>
            <w:proofErr w:type="spellEnd"/>
            <w:r w:rsidRPr="003B0B2D">
              <w:rPr>
                <w:rFonts w:ascii="Cambria" w:hAnsi="Cambria"/>
                <w:i/>
                <w:iCs/>
                <w:color w:val="000000" w:themeColor="text1"/>
                <w:szCs w:val="24"/>
              </w:rPr>
              <w:t xml:space="preserve"> </w:t>
            </w:r>
            <w:proofErr w:type="spellStart"/>
            <w:r w:rsidRPr="003B0B2D">
              <w:rPr>
                <w:rFonts w:ascii="Cambria" w:hAnsi="Cambria"/>
                <w:i/>
                <w:iCs/>
                <w:color w:val="000000" w:themeColor="text1"/>
                <w:szCs w:val="24"/>
              </w:rPr>
              <w:t>Guide</w:t>
            </w:r>
            <w:proofErr w:type="spellEnd"/>
            <w:r w:rsidRPr="003B0B2D">
              <w:rPr>
                <w:rFonts w:ascii="Cambria" w:hAnsi="Cambria"/>
                <w:i/>
                <w:iCs/>
                <w:color w:val="000000" w:themeColor="text1"/>
                <w:szCs w:val="24"/>
              </w:rPr>
              <w:t xml:space="preserve"> </w:t>
            </w:r>
            <w:proofErr w:type="spellStart"/>
            <w:r w:rsidRPr="003B0B2D">
              <w:rPr>
                <w:rFonts w:ascii="Cambria" w:hAnsi="Cambria"/>
                <w:i/>
                <w:iCs/>
                <w:color w:val="000000" w:themeColor="text1"/>
                <w:szCs w:val="24"/>
              </w:rPr>
              <w:t>to</w:t>
            </w:r>
            <w:proofErr w:type="spellEnd"/>
            <w:r w:rsidRPr="003B0B2D">
              <w:rPr>
                <w:rFonts w:ascii="Cambria" w:hAnsi="Cambria"/>
                <w:i/>
                <w:iCs/>
                <w:color w:val="000000" w:themeColor="text1"/>
                <w:szCs w:val="24"/>
              </w:rPr>
              <w:t xml:space="preserve"> </w:t>
            </w:r>
            <w:proofErr w:type="spellStart"/>
            <w:r w:rsidRPr="003B0B2D">
              <w:rPr>
                <w:rFonts w:ascii="Cambria" w:hAnsi="Cambria"/>
                <w:i/>
                <w:iCs/>
                <w:color w:val="000000" w:themeColor="text1"/>
                <w:szCs w:val="24"/>
              </w:rPr>
              <w:t>Ceramic</w:t>
            </w:r>
            <w:proofErr w:type="spellEnd"/>
            <w:r w:rsidRPr="003B0B2D">
              <w:rPr>
                <w:rFonts w:ascii="Cambria" w:hAnsi="Cambria"/>
                <w:i/>
                <w:iCs/>
                <w:color w:val="000000" w:themeColor="text1"/>
                <w:szCs w:val="24"/>
              </w:rPr>
              <w:t xml:space="preserve"> </w:t>
            </w:r>
            <w:proofErr w:type="spellStart"/>
            <w:r w:rsidRPr="003B0B2D">
              <w:rPr>
                <w:rFonts w:ascii="Cambria" w:hAnsi="Cambria"/>
                <w:i/>
                <w:iCs/>
                <w:color w:val="000000" w:themeColor="text1"/>
                <w:szCs w:val="24"/>
              </w:rPr>
              <w:t>Surfaces</w:t>
            </w:r>
            <w:proofErr w:type="spellEnd"/>
            <w:r w:rsidRPr="003B0B2D">
              <w:rPr>
                <w:rFonts w:ascii="Cambria" w:hAnsi="Cambria"/>
                <w:i/>
                <w:iCs/>
                <w:color w:val="000000" w:themeColor="text1"/>
                <w:szCs w:val="24"/>
              </w:rPr>
              <w:t>.</w:t>
            </w:r>
          </w:p>
          <w:p w14:paraId="4EC211B8" w14:textId="77777777" w:rsidR="00FE40A7" w:rsidRDefault="00FE40A7" w:rsidP="00FE40A7">
            <w:pPr>
              <w:spacing w:line="240" w:lineRule="auto"/>
              <w:rPr>
                <w:rFonts w:ascii="Cambria" w:eastAsiaTheme="minorHAnsi" w:hAnsi="Cambria"/>
                <w:bCs/>
                <w:color w:val="000000" w:themeColor="text1"/>
                <w:szCs w:val="24"/>
                <w:lang w:val="en-US" w:eastAsia="en-US"/>
              </w:rPr>
            </w:pPr>
            <w:r w:rsidRPr="00BC2CFA">
              <w:rPr>
                <w:rFonts w:ascii="Cambria" w:eastAsiaTheme="minorHAnsi" w:hAnsi="Cambria"/>
                <w:bCs/>
                <w:color w:val="000000" w:themeColor="text1"/>
                <w:szCs w:val="24"/>
                <w:lang w:val="en-US" w:eastAsia="en-US"/>
              </w:rPr>
              <w:t xml:space="preserve">Barnard, R., </w:t>
            </w:r>
            <w:proofErr w:type="spellStart"/>
            <w:r w:rsidRPr="00BC2CFA">
              <w:rPr>
                <w:rFonts w:ascii="Cambria" w:eastAsiaTheme="minorHAnsi" w:hAnsi="Cambria"/>
                <w:bCs/>
                <w:color w:val="000000" w:themeColor="text1"/>
                <w:szCs w:val="24"/>
                <w:lang w:val="en-US" w:eastAsia="en-US"/>
              </w:rPr>
              <w:t>Daintry</w:t>
            </w:r>
            <w:proofErr w:type="spellEnd"/>
            <w:r w:rsidRPr="00BC2CFA">
              <w:rPr>
                <w:rFonts w:ascii="Cambria" w:eastAsiaTheme="minorHAnsi" w:hAnsi="Cambria"/>
                <w:bCs/>
                <w:color w:val="000000" w:themeColor="text1"/>
                <w:szCs w:val="24"/>
                <w:lang w:val="en-US" w:eastAsia="en-US"/>
              </w:rPr>
              <w:t xml:space="preserve">, N. &amp; Twomey, C. </w:t>
            </w:r>
            <w:r>
              <w:rPr>
                <w:rFonts w:ascii="Cambria" w:eastAsiaTheme="minorHAnsi" w:hAnsi="Cambria"/>
                <w:bCs/>
                <w:color w:val="000000" w:themeColor="text1"/>
                <w:szCs w:val="24"/>
                <w:lang w:val="en-US" w:eastAsia="en-US"/>
              </w:rPr>
              <w:t xml:space="preserve">(2007). </w:t>
            </w:r>
            <w:r w:rsidRPr="003B0B2D">
              <w:rPr>
                <w:rFonts w:ascii="Cambria" w:eastAsiaTheme="minorHAnsi" w:hAnsi="Cambria"/>
                <w:bCs/>
                <w:i/>
                <w:iCs/>
                <w:color w:val="000000" w:themeColor="text1"/>
                <w:szCs w:val="24"/>
                <w:lang w:val="en-US" w:eastAsia="en-US"/>
              </w:rPr>
              <w:t xml:space="preserve">Breaking the </w:t>
            </w:r>
            <w:proofErr w:type="spellStart"/>
            <w:r w:rsidRPr="003B0B2D">
              <w:rPr>
                <w:rFonts w:ascii="Cambria" w:eastAsiaTheme="minorHAnsi" w:hAnsi="Cambria"/>
                <w:bCs/>
                <w:i/>
                <w:iCs/>
                <w:color w:val="000000" w:themeColor="text1"/>
                <w:szCs w:val="24"/>
                <w:lang w:val="en-US" w:eastAsia="en-US"/>
              </w:rPr>
              <w:t>Mould</w:t>
            </w:r>
            <w:proofErr w:type="spellEnd"/>
            <w:r w:rsidRPr="003B0B2D">
              <w:rPr>
                <w:rFonts w:eastAsiaTheme="minorHAnsi"/>
                <w:bCs/>
                <w:i/>
                <w:iCs/>
                <w:color w:val="000000" w:themeColor="text1"/>
                <w:szCs w:val="24"/>
                <w:lang w:val="en-US" w:eastAsia="en-US"/>
              </w:rPr>
              <w:t>‬</w:t>
            </w:r>
            <w:r w:rsidRPr="003B0B2D">
              <w:rPr>
                <w:rFonts w:ascii="Cambria" w:eastAsiaTheme="minorHAnsi" w:hAnsi="Cambria"/>
                <w:bCs/>
                <w:i/>
                <w:iCs/>
                <w:color w:val="000000" w:themeColor="text1"/>
                <w:szCs w:val="24"/>
                <w:lang w:val="en-US" w:eastAsia="en-US"/>
              </w:rPr>
              <w:t xml:space="preserve">: </w:t>
            </w:r>
            <w:dir w:val="ltr">
              <w:r w:rsidRPr="003B0B2D">
                <w:rPr>
                  <w:rFonts w:ascii="Cambria" w:eastAsiaTheme="minorHAnsi" w:hAnsi="Cambria"/>
                  <w:i/>
                  <w:iCs/>
                  <w:color w:val="000000" w:themeColor="text1"/>
                  <w:szCs w:val="24"/>
                  <w:lang w:val="en-US" w:eastAsia="en-US"/>
                </w:rPr>
                <w:t>New Approaches to Ceramics</w:t>
              </w:r>
              <w:r w:rsidRPr="003B0B2D">
                <w:rPr>
                  <w:rFonts w:eastAsiaTheme="minorHAnsi"/>
                  <w:i/>
                  <w:iCs/>
                  <w:color w:val="000000" w:themeColor="text1"/>
                  <w:szCs w:val="24"/>
                  <w:lang w:val="en-US" w:eastAsia="en-US"/>
                </w:rPr>
                <w:t>‬.</w:t>
              </w:r>
              <w:r w:rsidRPr="00BC2CFA">
                <w:rPr>
                  <w:rFonts w:ascii="Cambria" w:eastAsiaTheme="minorHAnsi" w:hAnsi="Cambria"/>
                  <w:color w:val="000000" w:themeColor="text1"/>
                  <w:szCs w:val="24"/>
                  <w:lang w:val="en-US" w:eastAsia="en-US"/>
                </w:rPr>
                <w:t xml:space="preserve"> </w:t>
              </w:r>
              <w:proofErr w:type="spellStart"/>
              <w:proofErr w:type="gramStart"/>
              <w:r w:rsidRPr="00BC2CFA">
                <w:rPr>
                  <w:rFonts w:ascii="Cambria" w:eastAsiaTheme="minorHAnsi" w:hAnsi="Cambria"/>
                  <w:color w:val="000000" w:themeColor="text1"/>
                  <w:szCs w:val="24"/>
                  <w:lang w:val="en-US" w:eastAsia="en-US"/>
                </w:rPr>
                <w:t>London</w:t>
              </w:r>
              <w:r>
                <w:rPr>
                  <w:rFonts w:ascii="Cambria" w:eastAsiaTheme="minorHAnsi" w:hAnsi="Cambria"/>
                  <w:color w:val="000000" w:themeColor="text1"/>
                  <w:szCs w:val="24"/>
                  <w:lang w:val="en-US" w:eastAsia="en-US"/>
                </w:rPr>
                <w:t>:</w:t>
              </w:r>
              <w:r w:rsidRPr="00BC2CFA">
                <w:rPr>
                  <w:rFonts w:ascii="Cambria" w:eastAsiaTheme="minorHAnsi" w:hAnsi="Cambria"/>
                  <w:bCs/>
                  <w:color w:val="000000" w:themeColor="text1"/>
                  <w:szCs w:val="24"/>
                  <w:lang w:val="en-US" w:eastAsia="en-US"/>
                </w:rPr>
                <w:t>Black</w:t>
              </w:r>
              <w:proofErr w:type="spellEnd"/>
              <w:proofErr w:type="gramEnd"/>
              <w:r w:rsidRPr="00BC2CFA">
                <w:rPr>
                  <w:rFonts w:ascii="Cambria" w:eastAsiaTheme="minorHAnsi" w:hAnsi="Cambria"/>
                  <w:bCs/>
                  <w:color w:val="000000" w:themeColor="text1"/>
                  <w:szCs w:val="24"/>
                  <w:lang w:val="en-US" w:eastAsia="en-US"/>
                </w:rPr>
                <w:t xml:space="preserve"> Dog Publishing</w:t>
              </w:r>
              <w:r>
                <w:t>‬</w:t>
              </w:r>
              <w:r w:rsidR="00F02143">
                <w:t>‬</w:t>
              </w:r>
              <w:r w:rsidR="001F72AE">
                <w:t>‬</w:t>
              </w:r>
              <w:r w:rsidR="009A0F3C">
                <w:t>‬</w:t>
              </w:r>
              <w:r w:rsidR="008B2DE0">
                <w:t>‬</w:t>
              </w:r>
              <w:r w:rsidR="001615AE">
                <w:t>‬</w:t>
              </w:r>
              <w:r w:rsidR="0099251C">
                <w:t>‬</w:t>
              </w:r>
              <w:r w:rsidR="008550C9">
                <w:t>‬</w:t>
              </w:r>
              <w:r w:rsidR="00D91B31">
                <w:t>‬</w:t>
              </w:r>
              <w:r w:rsidR="00240319">
                <w:t>‬</w:t>
              </w:r>
            </w:dir>
          </w:p>
          <w:p w14:paraId="062EA7B3" w14:textId="77777777" w:rsidR="00FE40A7" w:rsidRPr="003B61F5" w:rsidRDefault="00FE40A7" w:rsidP="00FE40A7">
            <w:pPr>
              <w:spacing w:line="240" w:lineRule="auto"/>
              <w:rPr>
                <w:rFonts w:ascii="Cambria" w:eastAsiaTheme="minorHAnsi" w:hAnsi="Cambria"/>
                <w:color w:val="000000" w:themeColor="text1"/>
                <w:szCs w:val="24"/>
                <w:lang w:val="en-US" w:eastAsia="en-US"/>
              </w:rPr>
            </w:pPr>
            <w:r w:rsidRPr="003B61F5">
              <w:rPr>
                <w:rFonts w:ascii="Cambria" w:eastAsiaTheme="minorHAnsi" w:hAnsi="Cambria"/>
                <w:bCs/>
                <w:color w:val="000000" w:themeColor="text1"/>
                <w:szCs w:val="24"/>
                <w:lang w:val="en-US" w:eastAsia="en-US"/>
              </w:rPr>
              <w:t xml:space="preserve">Martin, A. </w:t>
            </w:r>
            <w:r>
              <w:rPr>
                <w:rFonts w:ascii="Cambria" w:eastAsiaTheme="minorHAnsi" w:hAnsi="Cambria"/>
                <w:bCs/>
                <w:color w:val="000000" w:themeColor="text1"/>
                <w:szCs w:val="24"/>
                <w:lang w:val="en-US" w:eastAsia="en-US"/>
              </w:rPr>
              <w:t xml:space="preserve">(2007). </w:t>
            </w:r>
            <w:r w:rsidRPr="003B0B2D">
              <w:rPr>
                <w:rFonts w:ascii="Cambria" w:eastAsiaTheme="minorHAnsi" w:hAnsi="Cambria"/>
                <w:bCs/>
                <w:i/>
                <w:iCs/>
                <w:color w:val="000000" w:themeColor="text1"/>
                <w:szCs w:val="24"/>
                <w:lang w:val="en-US" w:eastAsia="en-US"/>
              </w:rPr>
              <w:t>Mold Making</w:t>
            </w:r>
            <w:r w:rsidRPr="003B0B2D">
              <w:rPr>
                <w:rFonts w:ascii="Cambria" w:eastAsiaTheme="minorHAnsi" w:hAnsi="Cambria"/>
                <w:i/>
                <w:iCs/>
                <w:color w:val="000000" w:themeColor="text1"/>
                <w:szCs w:val="24"/>
                <w:lang w:val="en-US" w:eastAsia="en-US"/>
              </w:rPr>
              <w:t xml:space="preserve"> &amp; </w:t>
            </w:r>
            <w:r w:rsidRPr="003B0B2D">
              <w:rPr>
                <w:rFonts w:ascii="Cambria" w:eastAsiaTheme="minorHAnsi" w:hAnsi="Cambria"/>
                <w:bCs/>
                <w:i/>
                <w:iCs/>
                <w:color w:val="000000" w:themeColor="text1"/>
                <w:szCs w:val="24"/>
                <w:lang w:val="en-US" w:eastAsia="en-US"/>
              </w:rPr>
              <w:t>Slip Casting</w:t>
            </w:r>
            <w:r w:rsidRPr="003B61F5">
              <w:rPr>
                <w:rFonts w:ascii="Cambria" w:eastAsiaTheme="minorHAnsi" w:hAnsi="Cambria"/>
                <w:color w:val="000000" w:themeColor="text1"/>
                <w:szCs w:val="24"/>
                <w:lang w:val="en-US" w:eastAsia="en-US"/>
              </w:rPr>
              <w:t xml:space="preserve"> (A Lark Ceramics Book)</w:t>
            </w:r>
          </w:p>
          <w:p w14:paraId="46E42810" w14:textId="77777777" w:rsidR="00FE40A7" w:rsidRPr="00BC2CFA" w:rsidRDefault="00FE40A7" w:rsidP="00FE40A7">
            <w:pPr>
              <w:spacing w:line="240" w:lineRule="auto"/>
              <w:rPr>
                <w:rFonts w:ascii="Cambria" w:eastAsiaTheme="minorHAnsi" w:hAnsi="Cambria"/>
                <w:color w:val="000000" w:themeColor="text1"/>
                <w:szCs w:val="24"/>
                <w:lang w:val="en-US" w:eastAsia="en-US"/>
              </w:rPr>
            </w:pPr>
            <w:r w:rsidRPr="00BC2CFA">
              <w:rPr>
                <w:rFonts w:ascii="Cambria" w:eastAsiaTheme="minorHAnsi" w:hAnsi="Cambria"/>
                <w:bCs/>
                <w:color w:val="000000" w:themeColor="text1"/>
                <w:szCs w:val="24"/>
                <w:lang w:val="en-US" w:eastAsia="en-US"/>
              </w:rPr>
              <w:t>Frith</w:t>
            </w:r>
            <w:r>
              <w:rPr>
                <w:rFonts w:ascii="Cambria" w:eastAsiaTheme="minorHAnsi" w:hAnsi="Cambria"/>
                <w:bCs/>
                <w:color w:val="000000" w:themeColor="text1"/>
                <w:szCs w:val="24"/>
                <w:lang w:val="en-US" w:eastAsia="en-US"/>
              </w:rPr>
              <w:t>,</w:t>
            </w:r>
            <w:r w:rsidRPr="00BC2CFA">
              <w:rPr>
                <w:rFonts w:ascii="Cambria" w:eastAsiaTheme="minorHAnsi" w:hAnsi="Cambria"/>
                <w:bCs/>
                <w:color w:val="000000" w:themeColor="text1"/>
                <w:szCs w:val="24"/>
                <w:lang w:val="en-US" w:eastAsia="en-US"/>
              </w:rPr>
              <w:t xml:space="preserve"> D. E</w:t>
            </w:r>
            <w:r w:rsidRPr="00BC2CFA">
              <w:rPr>
                <w:rFonts w:ascii="Cambria" w:eastAsiaTheme="minorHAnsi" w:hAnsi="Cambria"/>
                <w:color w:val="000000" w:themeColor="text1"/>
                <w:szCs w:val="24"/>
                <w:lang w:val="en-US" w:eastAsia="en-US"/>
              </w:rPr>
              <w:t xml:space="preserve">. </w:t>
            </w:r>
            <w:r>
              <w:rPr>
                <w:rFonts w:ascii="Cambria" w:eastAsiaTheme="minorHAnsi" w:hAnsi="Cambria"/>
                <w:color w:val="000000" w:themeColor="text1"/>
                <w:szCs w:val="24"/>
                <w:lang w:val="en-US" w:eastAsia="en-US"/>
              </w:rPr>
              <w:t xml:space="preserve">(1998). </w:t>
            </w:r>
            <w:r w:rsidRPr="003B0B2D">
              <w:rPr>
                <w:rFonts w:ascii="Cambria" w:eastAsiaTheme="minorHAnsi" w:hAnsi="Cambria"/>
                <w:bCs/>
                <w:i/>
                <w:iCs/>
                <w:color w:val="000000" w:themeColor="text1"/>
                <w:szCs w:val="24"/>
                <w:lang w:val="en-US" w:eastAsia="en-US"/>
              </w:rPr>
              <w:t>Mold Making for Ceramics.</w:t>
            </w:r>
            <w:r w:rsidRPr="00BC2CFA">
              <w:rPr>
                <w:rFonts w:ascii="Cambria" w:eastAsiaTheme="minorHAnsi" w:hAnsi="Cambria"/>
                <w:bCs/>
                <w:color w:val="000000" w:themeColor="text1"/>
                <w:szCs w:val="24"/>
                <w:lang w:val="en-US" w:eastAsia="en-US"/>
              </w:rPr>
              <w:t xml:space="preserve"> Chilton Book Company Radnor</w:t>
            </w:r>
            <w:r>
              <w:rPr>
                <w:rFonts w:ascii="Cambria" w:eastAsiaTheme="minorHAnsi" w:hAnsi="Cambria"/>
                <w:bCs/>
                <w:color w:val="000000" w:themeColor="text1"/>
                <w:szCs w:val="24"/>
                <w:lang w:val="en-US" w:eastAsia="en-US"/>
              </w:rPr>
              <w:t xml:space="preserve">. London: </w:t>
            </w:r>
            <w:r w:rsidRPr="00BC2CFA">
              <w:rPr>
                <w:rFonts w:ascii="Cambria" w:eastAsiaTheme="minorHAnsi" w:hAnsi="Cambria"/>
                <w:bCs/>
                <w:color w:val="000000" w:themeColor="text1"/>
                <w:szCs w:val="24"/>
                <w:lang w:val="en-US" w:eastAsia="en-US"/>
              </w:rPr>
              <w:t>Pennsylvania A &amp; Black</w:t>
            </w:r>
          </w:p>
          <w:p w14:paraId="4767F151" w14:textId="77777777" w:rsidR="00FE40A7" w:rsidRPr="00252CDF" w:rsidRDefault="00FE40A7" w:rsidP="00FE40A7">
            <w:pPr>
              <w:tabs>
                <w:tab w:val="center" w:pos="360"/>
              </w:tabs>
              <w:spacing w:after="0" w:line="240" w:lineRule="auto"/>
              <w:ind w:left="0" w:right="0" w:firstLine="0"/>
              <w:jc w:val="left"/>
              <w:rPr>
                <w:rFonts w:ascii="Cambria" w:hAnsi="Cambria"/>
                <w:color w:val="000000" w:themeColor="text1"/>
                <w:szCs w:val="24"/>
              </w:rPr>
            </w:pPr>
            <w:r w:rsidRPr="003B61F5">
              <w:rPr>
                <w:rFonts w:ascii="Cambria" w:eastAsiaTheme="minorHAnsi" w:hAnsi="Cambria"/>
                <w:bCs/>
                <w:color w:val="000000" w:themeColor="text1"/>
                <w:szCs w:val="24"/>
                <w:lang w:val="en-US" w:eastAsia="en-US"/>
              </w:rPr>
              <w:t>Chaney</w:t>
            </w:r>
            <w:r w:rsidRPr="003B61F5">
              <w:rPr>
                <w:rFonts w:ascii="Cambria" w:eastAsiaTheme="minorHAnsi" w:hAnsi="Cambria"/>
                <w:color w:val="000000" w:themeColor="text1"/>
                <w:szCs w:val="24"/>
                <w:lang w:val="en-US" w:eastAsia="en-US"/>
              </w:rPr>
              <w:t xml:space="preserve">, C., </w:t>
            </w:r>
            <w:proofErr w:type="spellStart"/>
            <w:r w:rsidRPr="003B61F5">
              <w:rPr>
                <w:rFonts w:ascii="Cambria" w:eastAsiaTheme="minorHAnsi" w:hAnsi="Cambria"/>
                <w:bCs/>
                <w:color w:val="000000" w:themeColor="text1"/>
                <w:szCs w:val="24"/>
                <w:lang w:val="en-US" w:eastAsia="en-US"/>
              </w:rPr>
              <w:t>Skee</w:t>
            </w:r>
            <w:proofErr w:type="spellEnd"/>
            <w:r w:rsidRPr="003B61F5">
              <w:rPr>
                <w:rFonts w:ascii="Cambria" w:eastAsiaTheme="minorHAnsi" w:hAnsi="Cambria"/>
                <w:bCs/>
                <w:color w:val="000000" w:themeColor="text1"/>
                <w:szCs w:val="24"/>
                <w:lang w:val="en-US" w:eastAsia="en-US"/>
              </w:rPr>
              <w:t>, S.</w:t>
            </w:r>
            <w:r>
              <w:rPr>
                <w:rFonts w:ascii="Cambria" w:eastAsiaTheme="minorHAnsi" w:hAnsi="Cambria"/>
                <w:bCs/>
                <w:color w:val="000000" w:themeColor="text1"/>
                <w:szCs w:val="24"/>
                <w:lang w:val="en-US" w:eastAsia="en-US"/>
              </w:rPr>
              <w:t xml:space="preserve"> (1978).</w:t>
            </w:r>
            <w:r w:rsidRPr="003B61F5">
              <w:rPr>
                <w:rFonts w:ascii="Cambria" w:eastAsiaTheme="minorHAnsi" w:hAnsi="Cambria"/>
                <w:bCs/>
                <w:color w:val="000000" w:themeColor="text1"/>
                <w:szCs w:val="24"/>
                <w:lang w:val="en-US" w:eastAsia="en-US"/>
              </w:rPr>
              <w:t xml:space="preserve"> </w:t>
            </w:r>
            <w:r w:rsidRPr="003B0B2D">
              <w:rPr>
                <w:rFonts w:ascii="Cambria" w:eastAsiaTheme="minorHAnsi" w:hAnsi="Cambria"/>
                <w:bCs/>
                <w:i/>
                <w:iCs/>
                <w:color w:val="000000" w:themeColor="text1"/>
                <w:szCs w:val="24"/>
                <w:lang w:val="en-US" w:eastAsia="en-US"/>
              </w:rPr>
              <w:t>Plaster Mold and Model Making.</w:t>
            </w:r>
          </w:p>
        </w:tc>
      </w:tr>
    </w:tbl>
    <w:p w14:paraId="1C679F4E" w14:textId="4E573FFD" w:rsidR="000C75E7" w:rsidRDefault="000C75E7"/>
    <w:p w14:paraId="1C237422" w14:textId="1DA67A06" w:rsidR="000C75E7" w:rsidRPr="000C75E7" w:rsidRDefault="000C75E7" w:rsidP="000C75E7">
      <w:pPr>
        <w:pStyle w:val="Pealkiri2"/>
        <w:rPr>
          <w:rFonts w:ascii="Cambria" w:hAnsi="Cambria"/>
        </w:rPr>
      </w:pPr>
      <w:bookmarkStart w:id="29" w:name="_Toc103677905"/>
      <w:r w:rsidRPr="000C75E7">
        <w:rPr>
          <w:rFonts w:ascii="Cambria" w:hAnsi="Cambria"/>
        </w:rPr>
        <w:t>Keraamikatoodete ja teenuste turundus</w:t>
      </w:r>
      <w:bookmarkEnd w:id="29"/>
    </w:p>
    <w:tbl>
      <w:tblPr>
        <w:tblStyle w:val="Kontuurtabel"/>
        <w:tblW w:w="21683" w:type="dxa"/>
        <w:tblLook w:val="04A0" w:firstRow="1" w:lastRow="0" w:firstColumn="1" w:lastColumn="0" w:noHBand="0" w:noVBand="1"/>
      </w:tblPr>
      <w:tblGrid>
        <w:gridCol w:w="6044"/>
        <w:gridCol w:w="6622"/>
        <w:gridCol w:w="3960"/>
        <w:gridCol w:w="5057"/>
      </w:tblGrid>
      <w:tr w:rsidR="00E825C6" w:rsidRPr="00252CDF" w14:paraId="52E3AC85" w14:textId="77777777" w:rsidTr="000C75E7">
        <w:trPr>
          <w:trHeight w:val="354"/>
        </w:trPr>
        <w:tc>
          <w:tcPr>
            <w:tcW w:w="6044" w:type="dxa"/>
            <w:vMerge w:val="restart"/>
            <w:shd w:val="clear" w:color="auto" w:fill="C6D9F1" w:themeFill="text2" w:themeFillTint="33"/>
            <w:vAlign w:val="center"/>
          </w:tcPr>
          <w:p w14:paraId="318FB8C8" w14:textId="77777777" w:rsidR="00E825C6" w:rsidRPr="00A67680" w:rsidRDefault="00E825C6" w:rsidP="000C75E7">
            <w:pPr>
              <w:pStyle w:val="Loendilik2"/>
              <w:jc w:val="center"/>
              <w:rPr>
                <w:rFonts w:ascii="Cambria" w:hAnsi="Cambria"/>
                <w:b/>
                <w:bCs/>
              </w:rPr>
            </w:pPr>
            <w:r w:rsidRPr="00A67680">
              <w:rPr>
                <w:rFonts w:ascii="Cambria" w:hAnsi="Cambria"/>
                <w:b/>
                <w:bCs/>
              </w:rPr>
              <w:t>Moodul nr 13</w:t>
            </w:r>
          </w:p>
        </w:tc>
        <w:tc>
          <w:tcPr>
            <w:tcW w:w="6622" w:type="dxa"/>
            <w:vMerge w:val="restart"/>
            <w:shd w:val="clear" w:color="auto" w:fill="C6D9F1" w:themeFill="text2" w:themeFillTint="33"/>
            <w:vAlign w:val="center"/>
          </w:tcPr>
          <w:p w14:paraId="71B0A46C" w14:textId="69210E17" w:rsidR="00E825C6" w:rsidRPr="00A67680" w:rsidRDefault="00E825C6" w:rsidP="000C75E7">
            <w:pPr>
              <w:pStyle w:val="Loendilik2"/>
              <w:jc w:val="center"/>
              <w:rPr>
                <w:rFonts w:ascii="Cambria" w:hAnsi="Cambria"/>
                <w:b/>
                <w:bCs/>
              </w:rPr>
            </w:pPr>
            <w:r w:rsidRPr="00A67680">
              <w:rPr>
                <w:rFonts w:ascii="Cambria" w:hAnsi="Cambria"/>
                <w:b/>
                <w:bCs/>
              </w:rPr>
              <w:t>KERAAMIKATOODETE JA TEENUSTE TURUNDUS</w:t>
            </w:r>
          </w:p>
        </w:tc>
        <w:tc>
          <w:tcPr>
            <w:tcW w:w="9017" w:type="dxa"/>
            <w:gridSpan w:val="2"/>
            <w:shd w:val="clear" w:color="auto" w:fill="C6D9F1" w:themeFill="text2" w:themeFillTint="33"/>
            <w:vAlign w:val="center"/>
          </w:tcPr>
          <w:p w14:paraId="20A0C649" w14:textId="76E626AE" w:rsidR="00E825C6" w:rsidRPr="00252CDF" w:rsidRDefault="00E825C6" w:rsidP="000C75E7">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Mooduli maht 9 EKAP/ 234 tundi </w:t>
            </w:r>
          </w:p>
        </w:tc>
      </w:tr>
      <w:tr w:rsidR="00E825C6" w:rsidRPr="00252CDF" w14:paraId="2DA5E982" w14:textId="77777777" w:rsidTr="000C75E7">
        <w:trPr>
          <w:trHeight w:val="323"/>
        </w:trPr>
        <w:tc>
          <w:tcPr>
            <w:tcW w:w="6044" w:type="dxa"/>
            <w:vMerge/>
            <w:shd w:val="clear" w:color="auto" w:fill="C6D9F1" w:themeFill="text2" w:themeFillTint="33"/>
            <w:vAlign w:val="center"/>
          </w:tcPr>
          <w:p w14:paraId="035E4788" w14:textId="77777777" w:rsidR="00E825C6" w:rsidRPr="00252CDF" w:rsidRDefault="00E825C6" w:rsidP="000C75E7">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52EADE62" w14:textId="77777777" w:rsidR="00E825C6" w:rsidRPr="00252CDF" w:rsidRDefault="00E825C6" w:rsidP="000C75E7">
            <w:pPr>
              <w:spacing w:after="0" w:line="240" w:lineRule="auto"/>
              <w:ind w:left="2" w:right="0" w:firstLine="0"/>
              <w:jc w:val="left"/>
              <w:rPr>
                <w:rFonts w:ascii="Cambria" w:hAnsi="Cambria"/>
                <w:b/>
                <w:color w:val="000000" w:themeColor="text1"/>
                <w:szCs w:val="24"/>
              </w:rPr>
            </w:pPr>
          </w:p>
        </w:tc>
        <w:tc>
          <w:tcPr>
            <w:tcW w:w="9017" w:type="dxa"/>
            <w:gridSpan w:val="2"/>
            <w:shd w:val="clear" w:color="auto" w:fill="C6D9F1" w:themeFill="text2" w:themeFillTint="33"/>
            <w:vAlign w:val="center"/>
          </w:tcPr>
          <w:p w14:paraId="1762355D" w14:textId="77777777" w:rsidR="00E825C6" w:rsidRPr="00252CDF" w:rsidRDefault="00E825C6" w:rsidP="000C75E7">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E825C6" w:rsidRPr="00252CDF" w14:paraId="68178639" w14:textId="77777777" w:rsidTr="000C75E7">
        <w:trPr>
          <w:trHeight w:val="257"/>
        </w:trPr>
        <w:tc>
          <w:tcPr>
            <w:tcW w:w="6044" w:type="dxa"/>
            <w:vMerge/>
            <w:shd w:val="clear" w:color="auto" w:fill="C6D9F1" w:themeFill="text2" w:themeFillTint="33"/>
            <w:vAlign w:val="center"/>
          </w:tcPr>
          <w:p w14:paraId="50FBE6F5" w14:textId="77777777" w:rsidR="00E825C6" w:rsidRPr="00252CDF" w:rsidRDefault="00E825C6" w:rsidP="000C75E7">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6AD830D3" w14:textId="77777777" w:rsidR="00E825C6" w:rsidRPr="00252CDF" w:rsidRDefault="00E825C6" w:rsidP="000C75E7">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02D5F71B" w14:textId="77777777" w:rsidR="00E825C6" w:rsidRPr="00252CDF" w:rsidRDefault="00E825C6" w:rsidP="000C75E7">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5057" w:type="dxa"/>
            <w:shd w:val="clear" w:color="auto" w:fill="C6D9F1" w:themeFill="text2" w:themeFillTint="33"/>
            <w:vAlign w:val="center"/>
          </w:tcPr>
          <w:p w14:paraId="65758260" w14:textId="77777777" w:rsidR="00E825C6" w:rsidRPr="00252CDF" w:rsidRDefault="00E825C6" w:rsidP="000C75E7">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E825C6" w:rsidRPr="00252CDF" w14:paraId="1B37A057" w14:textId="77777777" w:rsidTr="000C75E7">
        <w:trPr>
          <w:trHeight w:val="337"/>
        </w:trPr>
        <w:tc>
          <w:tcPr>
            <w:tcW w:w="6044" w:type="dxa"/>
            <w:vMerge/>
            <w:shd w:val="clear" w:color="auto" w:fill="C6D9F1" w:themeFill="text2" w:themeFillTint="33"/>
            <w:vAlign w:val="center"/>
          </w:tcPr>
          <w:p w14:paraId="69853862" w14:textId="77777777" w:rsidR="00E825C6" w:rsidRPr="00252CDF" w:rsidRDefault="00E825C6" w:rsidP="000C75E7">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6D0F539" w14:textId="77777777" w:rsidR="00E825C6" w:rsidRPr="00252CDF" w:rsidRDefault="00E825C6" w:rsidP="000C75E7">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095C5B96" w14:textId="77777777" w:rsidR="00E825C6" w:rsidRPr="00252CDF" w:rsidRDefault="00E825C6" w:rsidP="000C75E7">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110 tundi</w:t>
            </w:r>
          </w:p>
        </w:tc>
        <w:tc>
          <w:tcPr>
            <w:tcW w:w="5057" w:type="dxa"/>
            <w:shd w:val="clear" w:color="auto" w:fill="C6D9F1" w:themeFill="text2" w:themeFillTint="33"/>
            <w:vAlign w:val="center"/>
          </w:tcPr>
          <w:p w14:paraId="37322EBB" w14:textId="77777777" w:rsidR="00E825C6" w:rsidRPr="00252CDF" w:rsidRDefault="00E825C6" w:rsidP="000C75E7">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124 tundi</w:t>
            </w:r>
          </w:p>
        </w:tc>
      </w:tr>
      <w:tr w:rsidR="00E825C6" w:rsidRPr="00252CDF" w14:paraId="178EA5EC" w14:textId="77777777" w:rsidTr="000C75E7">
        <w:trPr>
          <w:trHeight w:val="379"/>
        </w:trPr>
        <w:tc>
          <w:tcPr>
            <w:tcW w:w="21683" w:type="dxa"/>
            <w:gridSpan w:val="4"/>
            <w:vAlign w:val="center"/>
          </w:tcPr>
          <w:p w14:paraId="400EEC5E" w14:textId="77777777" w:rsidR="00E825C6" w:rsidRPr="00252CDF" w:rsidRDefault="00E825C6" w:rsidP="000C75E7">
            <w:pPr>
              <w:tabs>
                <w:tab w:val="left" w:pos="945"/>
                <w:tab w:val="left" w:pos="1800"/>
              </w:tabs>
              <w:spacing w:line="240" w:lineRule="auto"/>
              <w:rPr>
                <w:rFonts w:ascii="Cambria" w:hAnsi="Cambria"/>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õpetusega taotletakse, et õpilane kujundab, valmistab ja turustab sihtgrupile keraamika toodet ja/või teenust.</w:t>
            </w:r>
          </w:p>
        </w:tc>
      </w:tr>
      <w:tr w:rsidR="00E825C6" w:rsidRPr="00252CDF" w14:paraId="084EDE61" w14:textId="77777777" w:rsidTr="000C75E7">
        <w:trPr>
          <w:trHeight w:val="357"/>
        </w:trPr>
        <w:tc>
          <w:tcPr>
            <w:tcW w:w="21683" w:type="dxa"/>
            <w:gridSpan w:val="4"/>
            <w:vAlign w:val="center"/>
          </w:tcPr>
          <w:p w14:paraId="5680050E" w14:textId="042CB87F" w:rsidR="00E825C6" w:rsidRPr="00252CDF" w:rsidRDefault="00E825C6" w:rsidP="000C75E7">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Nõuded mooduli alustamiseks</w:t>
            </w:r>
            <w:r w:rsidRPr="00252CDF">
              <w:rPr>
                <w:rFonts w:ascii="Cambria" w:hAnsi="Cambria"/>
                <w:color w:val="000000" w:themeColor="text1"/>
                <w:szCs w:val="24"/>
              </w:rPr>
              <w:t xml:space="preserve">: </w:t>
            </w:r>
            <w:r w:rsidR="00D73024">
              <w:rPr>
                <w:rFonts w:ascii="Cambria" w:hAnsi="Cambria"/>
                <w:color w:val="000000" w:themeColor="text1"/>
                <w:szCs w:val="24"/>
              </w:rPr>
              <w:t xml:space="preserve">Läbitud on </w:t>
            </w:r>
            <w:r w:rsidRPr="00252CDF">
              <w:rPr>
                <w:rFonts w:ascii="Cambria" w:hAnsi="Cambria"/>
                <w:color w:val="000000" w:themeColor="text1"/>
                <w:szCs w:val="24"/>
              </w:rPr>
              <w:t>moodulid: „Keraamika põhialused“, „</w:t>
            </w:r>
            <w:r w:rsidR="00D73024">
              <w:rPr>
                <w:rFonts w:ascii="Cambria" w:hAnsi="Cambria"/>
                <w:color w:val="000000" w:themeColor="text1"/>
                <w:szCs w:val="24"/>
              </w:rPr>
              <w:t>Õpitee ja töö muutuvas keskkonnas</w:t>
            </w:r>
            <w:r w:rsidRPr="00252CDF">
              <w:rPr>
                <w:rFonts w:ascii="Cambria" w:hAnsi="Cambria"/>
                <w:color w:val="000000" w:themeColor="text1"/>
                <w:szCs w:val="24"/>
              </w:rPr>
              <w:t>“, „Kavandamine ja kujutamine“, „Materjaliõpetus“, „Savitombust vormimine“,</w:t>
            </w:r>
            <w:r w:rsidR="00D73024">
              <w:rPr>
                <w:rFonts w:ascii="Cambria" w:hAnsi="Cambria"/>
                <w:color w:val="000000" w:themeColor="text1"/>
                <w:szCs w:val="24"/>
              </w:rPr>
              <w:t xml:space="preserve"> </w:t>
            </w:r>
            <w:r w:rsidRPr="00252CDF">
              <w:rPr>
                <w:rFonts w:ascii="Cambria" w:hAnsi="Cambria"/>
                <w:color w:val="000000" w:themeColor="text1"/>
                <w:szCs w:val="24"/>
              </w:rPr>
              <w:t>„Ribatehnika“, „Saviplaaditehnika“, „Savilehetehnika“, „Savi treimine“, „Üheosalise kipsvormi valmistamine“, „Kipsvormi abil paljundamine“</w:t>
            </w:r>
          </w:p>
        </w:tc>
      </w:tr>
      <w:tr w:rsidR="00E825C6" w:rsidRPr="00252CDF" w14:paraId="5872B0EA" w14:textId="77777777" w:rsidTr="000C75E7">
        <w:trPr>
          <w:trHeight w:val="684"/>
        </w:trPr>
        <w:tc>
          <w:tcPr>
            <w:tcW w:w="21683" w:type="dxa"/>
            <w:gridSpan w:val="4"/>
            <w:vAlign w:val="center"/>
          </w:tcPr>
          <w:p w14:paraId="54B5DF1E" w14:textId="77777777" w:rsidR="00E825C6" w:rsidRPr="00252CDF" w:rsidRDefault="00E825C6" w:rsidP="000C75E7">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Aine(d) ja õpetaja(d): Maila Juns-Veldre, Merit Karise, Erik Riige, Helina Nelis</w:t>
            </w:r>
          </w:p>
          <w:p w14:paraId="603D5E5C" w14:textId="3EA46C7A" w:rsidR="00E825C6" w:rsidRPr="00252CDF" w:rsidRDefault="00E825C6" w:rsidP="000C75E7">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 xml:space="preserve">Turundus ja reklaam: 1. ÕV – Turunduse planeerimine, Sihtgrupp; 3. ÕV – Toote ja/või teenuse tutvustus, esitlus ja müük; 5. ÕV – Tootevastutuse põhimõtted – Merit Karise </w:t>
            </w:r>
          </w:p>
          <w:p w14:paraId="2D59CECF" w14:textId="3B9678D1" w:rsidR="00E825C6" w:rsidRPr="00252CDF" w:rsidRDefault="00E825C6" w:rsidP="000C75E7">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Toote ja teenuste teostus: 1. ÕV – Toote kujundamine; 2. ÕV – Toote ja/või teenuse teostusviis; 3. ÕV – Hinnapakkumine – Helina Nelis</w:t>
            </w:r>
          </w:p>
          <w:p w14:paraId="1341A564" w14:textId="16A5BEE6" w:rsidR="00E825C6" w:rsidRPr="00252CDF" w:rsidRDefault="00E825C6" w:rsidP="000C75E7">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Keraamika pakendamine: 4. ÕV – Keraamika pakendamine, Kasutusjuhend – Maila Juns-Veldre, Erik Riig</w:t>
            </w:r>
            <w:r w:rsidR="00D73024">
              <w:rPr>
                <w:rFonts w:ascii="Cambria" w:hAnsi="Cambria"/>
                <w:b/>
                <w:color w:val="000000" w:themeColor="text1"/>
                <w:szCs w:val="24"/>
              </w:rPr>
              <w:t>e</w:t>
            </w:r>
          </w:p>
        </w:tc>
      </w:tr>
    </w:tbl>
    <w:tbl>
      <w:tblPr>
        <w:tblStyle w:val="TableGrid"/>
        <w:tblW w:w="21683"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189"/>
      </w:tblGrid>
      <w:tr w:rsidR="00977C00" w:rsidRPr="00252CDF" w14:paraId="1E2D01F3" w14:textId="77777777" w:rsidTr="00090B53">
        <w:trPr>
          <w:trHeight w:val="1371"/>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561D31D" w14:textId="7666E3BC" w:rsidR="00B51A59" w:rsidRPr="00252CDF" w:rsidRDefault="00B51A59"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715936" w14:textId="03F35426" w:rsidR="00B51A59" w:rsidRPr="00090B53" w:rsidRDefault="00B51A59"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5784C99" w14:textId="77777777" w:rsidR="00B51A59" w:rsidRPr="00252CDF" w:rsidRDefault="00B51A59"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31F7D93" w14:textId="643B8D52" w:rsidR="00B51A59" w:rsidRPr="00252CDF" w:rsidRDefault="00B51A59" w:rsidP="00090B53">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6A212AC5" w14:textId="77777777" w:rsidR="00B51A59" w:rsidRPr="00252CDF" w:rsidRDefault="00B51A59" w:rsidP="00090B53">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r w:rsidR="00F55ED4" w:rsidRPr="00252CDF">
              <w:rPr>
                <w:rFonts w:ascii="Cambria" w:hAnsi="Cambria"/>
                <w:b/>
                <w:color w:val="000000" w:themeColor="text1"/>
                <w:szCs w:val="24"/>
              </w:rPr>
              <w:t xml:space="preserve">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72B484" w14:textId="77777777" w:rsidR="00B51A59" w:rsidRPr="00252CDF" w:rsidRDefault="00B51A59" w:rsidP="00090B53">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1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83FA7A" w14:textId="5BA95D87" w:rsidR="00B51A59" w:rsidRPr="00252CDF" w:rsidRDefault="00B51A59" w:rsidP="001A1B77">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56B3B452" w14:textId="77777777" w:rsidTr="00D73024">
        <w:trPr>
          <w:trHeight w:val="1510"/>
        </w:trPr>
        <w:tc>
          <w:tcPr>
            <w:tcW w:w="2802" w:type="dxa"/>
            <w:tcBorders>
              <w:top w:val="single" w:sz="4" w:space="0" w:color="000000"/>
              <w:left w:val="single" w:sz="4" w:space="0" w:color="000000"/>
              <w:bottom w:val="single" w:sz="4" w:space="0" w:color="000000"/>
              <w:right w:val="single" w:sz="4" w:space="0" w:color="000000"/>
            </w:tcBorders>
          </w:tcPr>
          <w:p w14:paraId="719881D1" w14:textId="02BFAB22" w:rsidR="00576077" w:rsidRPr="001A1B77" w:rsidRDefault="001A1B77" w:rsidP="001A1B77">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00B238D4" w:rsidRPr="001A1B77">
              <w:rPr>
                <w:rFonts w:ascii="Cambria" w:hAnsi="Cambria"/>
                <w:color w:val="000000" w:themeColor="text1"/>
                <w:szCs w:val="24"/>
              </w:rPr>
              <w:t xml:space="preserve">analüüsib turgu, määratleb sihtgrupi, kujundab sihtgrupi vajadustest lähtudes toote ja teenuse, valib sellele sobiva </w:t>
            </w:r>
            <w:r w:rsidR="00576077" w:rsidRPr="001A1B77">
              <w:rPr>
                <w:rFonts w:ascii="Cambria" w:hAnsi="Cambria"/>
                <w:color w:val="000000" w:themeColor="text1"/>
                <w:szCs w:val="24"/>
              </w:rPr>
              <w:t>valmistusviisi</w:t>
            </w:r>
          </w:p>
        </w:tc>
        <w:tc>
          <w:tcPr>
            <w:tcW w:w="6061" w:type="dxa"/>
            <w:tcBorders>
              <w:top w:val="single" w:sz="4" w:space="0" w:color="000000"/>
              <w:left w:val="single" w:sz="4" w:space="0" w:color="000000"/>
              <w:bottom w:val="single" w:sz="4" w:space="0" w:color="000000"/>
              <w:right w:val="single" w:sz="4" w:space="0" w:color="000000"/>
            </w:tcBorders>
          </w:tcPr>
          <w:p w14:paraId="11CB3F59" w14:textId="2D5DB75B" w:rsidR="00576077" w:rsidRPr="001A1B77" w:rsidRDefault="001A1B77" w:rsidP="001A1B77">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1.1. </w:t>
            </w:r>
            <w:r w:rsidR="00576077" w:rsidRPr="001A1B77">
              <w:rPr>
                <w:rFonts w:ascii="Cambria" w:hAnsi="Cambria"/>
                <w:color w:val="000000" w:themeColor="text1"/>
                <w:szCs w:val="24"/>
              </w:rPr>
              <w:t>selgitab juhendi põ</w:t>
            </w:r>
            <w:r w:rsidR="00B238D4" w:rsidRPr="001A1B77">
              <w:rPr>
                <w:rFonts w:ascii="Cambria" w:hAnsi="Cambria"/>
                <w:color w:val="000000" w:themeColor="text1"/>
                <w:szCs w:val="24"/>
              </w:rPr>
              <w:t xml:space="preserve">hjal turu analüüsi ja sihtgrupi </w:t>
            </w:r>
            <w:r w:rsidR="00576077" w:rsidRPr="001A1B77">
              <w:rPr>
                <w:rFonts w:ascii="Cambria" w:hAnsi="Cambria"/>
                <w:color w:val="000000" w:themeColor="text1"/>
                <w:szCs w:val="24"/>
              </w:rPr>
              <w:t>määratlemise etappe j</w:t>
            </w:r>
            <w:r w:rsidR="00B238D4" w:rsidRPr="001A1B77">
              <w:rPr>
                <w:rFonts w:ascii="Cambria" w:hAnsi="Cambria"/>
                <w:color w:val="000000" w:themeColor="text1"/>
                <w:szCs w:val="24"/>
              </w:rPr>
              <w:t xml:space="preserve">a tulemust, kirjeldab sihtgrupi </w:t>
            </w:r>
            <w:r w:rsidR="00576077" w:rsidRPr="001A1B77">
              <w:rPr>
                <w:rFonts w:ascii="Cambria" w:hAnsi="Cambria"/>
                <w:color w:val="000000" w:themeColor="text1"/>
                <w:szCs w:val="24"/>
              </w:rPr>
              <w:t>v</w:t>
            </w:r>
            <w:r w:rsidR="00B238D4" w:rsidRPr="001A1B77">
              <w:rPr>
                <w:rFonts w:ascii="Cambria" w:hAnsi="Cambria"/>
                <w:color w:val="000000" w:themeColor="text1"/>
                <w:szCs w:val="24"/>
              </w:rPr>
              <w:t xml:space="preserve">ajadustele vastava toote ja/või teenuse kujundamise </w:t>
            </w:r>
            <w:r w:rsidR="00576077" w:rsidRPr="001A1B77">
              <w:rPr>
                <w:rFonts w:ascii="Cambria" w:hAnsi="Cambria"/>
                <w:color w:val="000000" w:themeColor="text1"/>
                <w:szCs w:val="24"/>
              </w:rPr>
              <w:t>põhimõtteid, toob näiteid</w:t>
            </w:r>
          </w:p>
        </w:tc>
        <w:tc>
          <w:tcPr>
            <w:tcW w:w="2268" w:type="dxa"/>
            <w:tcBorders>
              <w:top w:val="single" w:sz="4" w:space="0" w:color="000000"/>
              <w:left w:val="single" w:sz="4" w:space="0" w:color="000000"/>
              <w:bottom w:val="single" w:sz="4" w:space="0" w:color="000000"/>
              <w:right w:val="single" w:sz="4" w:space="0" w:color="000000"/>
            </w:tcBorders>
          </w:tcPr>
          <w:p w14:paraId="73CF331F" w14:textId="39EF8FE0" w:rsidR="00576077" w:rsidRPr="00252CDF" w:rsidRDefault="00576077"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Suhtluspõhine loeng</w:t>
            </w:r>
            <w:r w:rsidR="00E0458A">
              <w:rPr>
                <w:rFonts w:ascii="Cambria" w:hAnsi="Cambria"/>
                <w:color w:val="000000" w:themeColor="text1"/>
                <w:szCs w:val="24"/>
              </w:rPr>
              <w:t>, s</w:t>
            </w:r>
            <w:r w:rsidRPr="00252CDF">
              <w:rPr>
                <w:rFonts w:ascii="Cambria" w:hAnsi="Cambria"/>
                <w:color w:val="000000" w:themeColor="text1"/>
                <w:szCs w:val="24"/>
              </w:rPr>
              <w:t>elgitus</w:t>
            </w:r>
            <w:r w:rsidR="00E0458A">
              <w:rPr>
                <w:rFonts w:ascii="Cambria" w:hAnsi="Cambria"/>
                <w:color w:val="000000" w:themeColor="text1"/>
                <w:szCs w:val="24"/>
              </w:rPr>
              <w:t>, õ</w:t>
            </w:r>
            <w:r w:rsidRPr="00252CDF">
              <w:rPr>
                <w:rFonts w:ascii="Cambria" w:hAnsi="Cambria"/>
                <w:color w:val="000000" w:themeColor="text1"/>
                <w:szCs w:val="24"/>
              </w:rPr>
              <w:t>ppekäik</w:t>
            </w:r>
            <w:r w:rsidR="00E0458A">
              <w:rPr>
                <w:rFonts w:ascii="Cambria" w:hAnsi="Cambria"/>
                <w:color w:val="000000" w:themeColor="text1"/>
                <w:szCs w:val="24"/>
              </w:rPr>
              <w:t>, i</w:t>
            </w:r>
            <w:r w:rsidRPr="00252CDF">
              <w:rPr>
                <w:rFonts w:ascii="Cambria" w:hAnsi="Cambria"/>
                <w:color w:val="000000" w:themeColor="text1"/>
                <w:szCs w:val="24"/>
              </w:rPr>
              <w:t>seseisev töö</w:t>
            </w:r>
            <w:r w:rsidR="00E0458A">
              <w:rPr>
                <w:rFonts w:ascii="Cambria" w:hAnsi="Cambria"/>
                <w:color w:val="000000" w:themeColor="text1"/>
                <w:szCs w:val="24"/>
              </w:rPr>
              <w:t xml:space="preserve"> </w:t>
            </w:r>
            <w:r w:rsidRPr="00252CDF">
              <w:rPr>
                <w:rFonts w:ascii="Cambria" w:hAnsi="Cambria"/>
                <w:color w:val="000000" w:themeColor="text1"/>
                <w:szCs w:val="24"/>
              </w:rPr>
              <w:t>erinevate</w:t>
            </w:r>
          </w:p>
          <w:p w14:paraId="655D378A" w14:textId="3317602A" w:rsidR="00576077" w:rsidRPr="00252CDF" w:rsidRDefault="00E0458A"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w:t>
            </w:r>
            <w:r w:rsidR="00576077" w:rsidRPr="00252CDF">
              <w:rPr>
                <w:rFonts w:ascii="Cambria" w:hAnsi="Cambria"/>
                <w:color w:val="000000" w:themeColor="text1"/>
                <w:szCs w:val="24"/>
              </w:rPr>
              <w:t>nfoallikatega</w:t>
            </w:r>
            <w:r>
              <w:rPr>
                <w:rFonts w:ascii="Cambria" w:hAnsi="Cambria"/>
                <w:color w:val="000000" w:themeColor="text1"/>
                <w:szCs w:val="24"/>
              </w:rPr>
              <w:t>, a</w:t>
            </w:r>
            <w:r w:rsidR="00576077" w:rsidRPr="00252CDF">
              <w:rPr>
                <w:rFonts w:ascii="Cambria" w:hAnsi="Cambria"/>
                <w:color w:val="000000" w:themeColor="text1"/>
                <w:szCs w:val="24"/>
              </w:rPr>
              <w:t>jurünnak</w:t>
            </w:r>
            <w:r>
              <w:rPr>
                <w:rFonts w:ascii="Cambria" w:hAnsi="Cambria"/>
                <w:color w:val="000000" w:themeColor="text1"/>
                <w:szCs w:val="24"/>
              </w:rPr>
              <w:t xml:space="preserve">, </w:t>
            </w:r>
            <w:proofErr w:type="spellStart"/>
            <w:r w:rsidR="00576077" w:rsidRPr="00252CDF">
              <w:rPr>
                <w:rFonts w:ascii="Cambria" w:hAnsi="Cambria"/>
                <w:color w:val="000000" w:themeColor="text1"/>
                <w:szCs w:val="24"/>
              </w:rPr>
              <w:t>SWOTanalüüs</w:t>
            </w:r>
            <w:proofErr w:type="spellEnd"/>
            <w:r>
              <w:rPr>
                <w:rFonts w:ascii="Cambria" w:hAnsi="Cambria"/>
                <w:color w:val="000000" w:themeColor="text1"/>
                <w:szCs w:val="24"/>
              </w:rPr>
              <w:t>, i</w:t>
            </w:r>
            <w:r w:rsidR="00576077" w:rsidRPr="00252CDF">
              <w:rPr>
                <w:rFonts w:ascii="Cambria" w:hAnsi="Cambria"/>
                <w:color w:val="000000" w:themeColor="text1"/>
                <w:szCs w:val="24"/>
              </w:rPr>
              <w:t>deekaart.</w:t>
            </w:r>
          </w:p>
        </w:tc>
        <w:tc>
          <w:tcPr>
            <w:tcW w:w="3402" w:type="dxa"/>
            <w:vMerge w:val="restart"/>
            <w:tcBorders>
              <w:top w:val="single" w:sz="4" w:space="0" w:color="000000"/>
              <w:left w:val="single" w:sz="4" w:space="0" w:color="000000"/>
              <w:right w:val="single" w:sz="4" w:space="0" w:color="000000"/>
            </w:tcBorders>
          </w:tcPr>
          <w:p w14:paraId="4428A5F7" w14:textId="033B7462" w:rsidR="009D0CD1" w:rsidRPr="00252CDF" w:rsidRDefault="001A1B77"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 xml:space="preserve">ÕV </w:t>
            </w:r>
            <w:r w:rsidR="00EC7F73" w:rsidRPr="00252CDF">
              <w:rPr>
                <w:rFonts w:ascii="Cambria" w:eastAsia="Segoe UI Symbol" w:hAnsi="Cambria"/>
                <w:color w:val="000000" w:themeColor="text1"/>
                <w:szCs w:val="24"/>
              </w:rPr>
              <w:t>1., 2., 3. ja 4.</w:t>
            </w:r>
          </w:p>
          <w:p w14:paraId="6673CB32" w14:textId="39E3AFB1" w:rsidR="009D0CD1" w:rsidRPr="00252CDF" w:rsidRDefault="00AD03D8"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EC40FF">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Iseseisva individuaalse </w:t>
            </w:r>
            <w:r w:rsidR="009D0CD1" w:rsidRPr="00252CDF">
              <w:rPr>
                <w:rFonts w:ascii="Cambria" w:eastAsia="Segoe UI Symbol" w:hAnsi="Cambria"/>
                <w:color w:val="000000" w:themeColor="text1"/>
                <w:szCs w:val="24"/>
              </w:rPr>
              <w:t>tootearen</w:t>
            </w:r>
            <w:r w:rsidRPr="00252CDF">
              <w:rPr>
                <w:rFonts w:ascii="Cambria" w:eastAsia="Segoe UI Symbol" w:hAnsi="Cambria"/>
                <w:color w:val="000000" w:themeColor="text1"/>
                <w:szCs w:val="24"/>
              </w:rPr>
              <w:t xml:space="preserve">dusprojekti teostamine </w:t>
            </w:r>
            <w:r w:rsidR="009D0CD1" w:rsidRPr="00252CDF">
              <w:rPr>
                <w:rFonts w:ascii="Cambria" w:eastAsia="Segoe UI Symbol" w:hAnsi="Cambria"/>
                <w:color w:val="000000" w:themeColor="text1"/>
                <w:szCs w:val="24"/>
              </w:rPr>
              <w:t>juhendi põhjal:</w:t>
            </w:r>
          </w:p>
          <w:p w14:paraId="03472E89" w14:textId="77777777" w:rsidR="009D0CD1" w:rsidRPr="00252CDF" w:rsidRDefault="00AD03D8" w:rsidP="001F72AE">
            <w:pPr>
              <w:pStyle w:val="Loendilik"/>
              <w:numPr>
                <w:ilvl w:val="0"/>
                <w:numId w:val="7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w:t>
            </w:r>
            <w:r w:rsidR="009D0CD1" w:rsidRPr="00252CDF">
              <w:rPr>
                <w:rFonts w:ascii="Cambria" w:eastAsia="Segoe UI Symbol" w:hAnsi="Cambria"/>
                <w:color w:val="000000" w:themeColor="text1"/>
                <w:szCs w:val="24"/>
              </w:rPr>
              <w:t>rojekti eesmärgi ja</w:t>
            </w:r>
            <w:r w:rsidRPr="00252CDF">
              <w:rPr>
                <w:rFonts w:ascii="Cambria" w:eastAsia="Segoe UI Symbol" w:hAnsi="Cambria"/>
                <w:color w:val="000000" w:themeColor="text1"/>
                <w:szCs w:val="24"/>
              </w:rPr>
              <w:t xml:space="preserve"> </w:t>
            </w:r>
            <w:r w:rsidR="009D0CD1" w:rsidRPr="00252CDF">
              <w:rPr>
                <w:rFonts w:ascii="Cambria" w:eastAsia="Segoe UI Symbol" w:hAnsi="Cambria"/>
                <w:color w:val="000000" w:themeColor="text1"/>
                <w:szCs w:val="24"/>
              </w:rPr>
              <w:t>tegevuskava koostamine.</w:t>
            </w:r>
          </w:p>
          <w:p w14:paraId="5CD0EA6D" w14:textId="77777777" w:rsidR="009D0CD1" w:rsidRPr="00252CDF" w:rsidRDefault="00AD03D8" w:rsidP="001F72AE">
            <w:pPr>
              <w:pStyle w:val="Loendilik"/>
              <w:numPr>
                <w:ilvl w:val="0"/>
                <w:numId w:val="7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toote ja/või teenuse idee </w:t>
            </w:r>
            <w:r w:rsidR="009D0CD1" w:rsidRPr="00252CDF">
              <w:rPr>
                <w:rFonts w:ascii="Cambria" w:eastAsia="Segoe UI Symbol" w:hAnsi="Cambria"/>
                <w:color w:val="000000" w:themeColor="text1"/>
                <w:szCs w:val="24"/>
              </w:rPr>
              <w:t>visandamine ja kavandamine.</w:t>
            </w:r>
          </w:p>
          <w:p w14:paraId="55BE3B54" w14:textId="77777777" w:rsidR="009D0CD1" w:rsidRPr="00252CDF" w:rsidRDefault="00AD03D8" w:rsidP="001F72AE">
            <w:pPr>
              <w:pStyle w:val="Loendilik"/>
              <w:numPr>
                <w:ilvl w:val="0"/>
                <w:numId w:val="7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toote ja/või teenuse kujundamine ja teostamine </w:t>
            </w:r>
            <w:r w:rsidR="009D0CD1" w:rsidRPr="00252CDF">
              <w:rPr>
                <w:rFonts w:ascii="Cambria" w:eastAsia="Segoe UI Symbol" w:hAnsi="Cambria"/>
                <w:color w:val="000000" w:themeColor="text1"/>
                <w:szCs w:val="24"/>
              </w:rPr>
              <w:t>vastavalt valitud sihtgrupile.</w:t>
            </w:r>
          </w:p>
          <w:p w14:paraId="7DF6ED4A" w14:textId="77777777" w:rsidR="009D0CD1" w:rsidRPr="00252CDF" w:rsidRDefault="00AD03D8" w:rsidP="001F72AE">
            <w:pPr>
              <w:pStyle w:val="Loendilik"/>
              <w:numPr>
                <w:ilvl w:val="0"/>
                <w:numId w:val="7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tootele ja /või teenusele </w:t>
            </w:r>
            <w:r w:rsidR="009D0CD1" w:rsidRPr="00252CDF">
              <w:rPr>
                <w:rFonts w:ascii="Cambria" w:eastAsia="Segoe UI Symbol" w:hAnsi="Cambria"/>
                <w:color w:val="000000" w:themeColor="text1"/>
                <w:szCs w:val="24"/>
              </w:rPr>
              <w:t>hinna kujundamine,</w:t>
            </w:r>
          </w:p>
          <w:p w14:paraId="04FA1FAE" w14:textId="77777777" w:rsidR="009D0CD1" w:rsidRPr="00252CDF" w:rsidRDefault="00AD03D8" w:rsidP="001F72AE">
            <w:pPr>
              <w:pStyle w:val="Loendilik"/>
              <w:numPr>
                <w:ilvl w:val="0"/>
                <w:numId w:val="7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hinnakujundusprotsessi </w:t>
            </w:r>
            <w:r w:rsidR="009D0CD1" w:rsidRPr="00252CDF">
              <w:rPr>
                <w:rFonts w:ascii="Cambria" w:eastAsia="Segoe UI Symbol" w:hAnsi="Cambria"/>
                <w:color w:val="000000" w:themeColor="text1"/>
                <w:szCs w:val="24"/>
              </w:rPr>
              <w:t>s</w:t>
            </w:r>
            <w:r w:rsidRPr="00252CDF">
              <w:rPr>
                <w:rFonts w:ascii="Cambria" w:eastAsia="Segoe UI Symbol" w:hAnsi="Cambria"/>
                <w:color w:val="000000" w:themeColor="text1"/>
                <w:szCs w:val="24"/>
              </w:rPr>
              <w:t xml:space="preserve">elgitamine ning vähemalt </w:t>
            </w:r>
            <w:r w:rsidRPr="00252CDF">
              <w:rPr>
                <w:rFonts w:ascii="Cambria" w:eastAsia="Segoe UI Symbol" w:hAnsi="Cambria"/>
                <w:color w:val="000000" w:themeColor="text1"/>
                <w:szCs w:val="24"/>
              </w:rPr>
              <w:lastRenderedPageBreak/>
              <w:t xml:space="preserve">kahe erineva müügikanali </w:t>
            </w:r>
            <w:r w:rsidR="009D0CD1" w:rsidRPr="00252CDF">
              <w:rPr>
                <w:rFonts w:ascii="Cambria" w:eastAsia="Segoe UI Symbol" w:hAnsi="Cambria"/>
                <w:color w:val="000000" w:themeColor="text1"/>
                <w:szCs w:val="24"/>
              </w:rPr>
              <w:t>valimine, valiku põhjendus.</w:t>
            </w:r>
          </w:p>
          <w:p w14:paraId="0A9E09FD" w14:textId="77777777" w:rsidR="009D0CD1" w:rsidRPr="00252CDF" w:rsidRDefault="008C130B" w:rsidP="001F72AE">
            <w:pPr>
              <w:pStyle w:val="Loendilik"/>
              <w:numPr>
                <w:ilvl w:val="0"/>
                <w:numId w:val="7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t</w:t>
            </w:r>
            <w:r w:rsidR="009D0CD1" w:rsidRPr="00252CDF">
              <w:rPr>
                <w:rFonts w:ascii="Cambria" w:eastAsia="Segoe UI Symbol" w:hAnsi="Cambria"/>
                <w:color w:val="000000" w:themeColor="text1"/>
                <w:szCs w:val="24"/>
              </w:rPr>
              <w:t>ootele sobiva pakendi</w:t>
            </w:r>
            <w:r w:rsidRPr="00252CDF">
              <w:rPr>
                <w:rFonts w:ascii="Cambria" w:eastAsia="Segoe UI Symbol" w:hAnsi="Cambria"/>
                <w:color w:val="000000" w:themeColor="text1"/>
                <w:szCs w:val="24"/>
              </w:rPr>
              <w:t xml:space="preserve"> </w:t>
            </w:r>
            <w:r w:rsidR="009D0CD1" w:rsidRPr="00252CDF">
              <w:rPr>
                <w:rFonts w:ascii="Cambria" w:eastAsia="Segoe UI Symbol" w:hAnsi="Cambria"/>
                <w:color w:val="000000" w:themeColor="text1"/>
                <w:szCs w:val="24"/>
              </w:rPr>
              <w:t>valmistamine,</w:t>
            </w:r>
          </w:p>
          <w:p w14:paraId="6BF1F617" w14:textId="77777777" w:rsidR="009D0CD1" w:rsidRPr="00252CDF" w:rsidRDefault="008C130B" w:rsidP="001F72AE">
            <w:pPr>
              <w:pStyle w:val="Loendilik"/>
              <w:numPr>
                <w:ilvl w:val="0"/>
                <w:numId w:val="7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hooldusjuhendi ja toote info </w:t>
            </w:r>
            <w:r w:rsidR="009D0CD1" w:rsidRPr="00252CDF">
              <w:rPr>
                <w:rFonts w:ascii="Cambria" w:eastAsia="Segoe UI Symbol" w:hAnsi="Cambria"/>
                <w:color w:val="000000" w:themeColor="text1"/>
                <w:szCs w:val="24"/>
              </w:rPr>
              <w:t>väljatöötamine.</w:t>
            </w:r>
          </w:p>
          <w:p w14:paraId="3C7ABFA0" w14:textId="77777777" w:rsidR="00576077" w:rsidRPr="00252CDF" w:rsidRDefault="008C130B" w:rsidP="001F72AE">
            <w:pPr>
              <w:pStyle w:val="Loendilik"/>
              <w:numPr>
                <w:ilvl w:val="0"/>
                <w:numId w:val="7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projekti esitlus ja tulemuste analüüsimine ning arenguvõimaluste </w:t>
            </w:r>
            <w:r w:rsidR="009D0CD1" w:rsidRPr="00252CDF">
              <w:rPr>
                <w:rFonts w:ascii="Cambria" w:eastAsia="Segoe UI Symbol" w:hAnsi="Cambria"/>
                <w:color w:val="000000" w:themeColor="text1"/>
                <w:szCs w:val="24"/>
              </w:rPr>
              <w:t>arutelu</w:t>
            </w:r>
            <w:r w:rsidR="00520B03" w:rsidRPr="00252CDF">
              <w:rPr>
                <w:rFonts w:ascii="Cambria" w:eastAsia="Segoe UI Symbol" w:hAnsi="Cambria"/>
                <w:color w:val="000000" w:themeColor="text1"/>
                <w:szCs w:val="24"/>
              </w:rPr>
              <w:t xml:space="preserve"> </w:t>
            </w:r>
            <w:r w:rsidR="00520B03" w:rsidRPr="00252CDF">
              <w:rPr>
                <w:rFonts w:ascii="Cambria" w:eastAsiaTheme="minorHAnsi" w:hAnsi="Cambria"/>
                <w:color w:val="000000" w:themeColor="text1"/>
                <w:szCs w:val="24"/>
                <w:lang w:eastAsia="en-US"/>
              </w:rPr>
              <w:t>seminari vormis.</w:t>
            </w:r>
          </w:p>
          <w:p w14:paraId="4C162CEC" w14:textId="77777777" w:rsidR="00576077" w:rsidRPr="00252CDF" w:rsidRDefault="00576077" w:rsidP="00605701">
            <w:pPr>
              <w:tabs>
                <w:tab w:val="center" w:pos="360"/>
              </w:tabs>
              <w:spacing w:after="0" w:line="240" w:lineRule="auto"/>
              <w:ind w:right="0"/>
              <w:jc w:val="left"/>
              <w:rPr>
                <w:rFonts w:ascii="Cambria" w:eastAsia="Segoe UI Symbol" w:hAnsi="Cambria"/>
                <w:color w:val="000000" w:themeColor="text1"/>
                <w:szCs w:val="24"/>
              </w:rPr>
            </w:pPr>
          </w:p>
          <w:p w14:paraId="09C644BC" w14:textId="77777777" w:rsidR="00576077" w:rsidRPr="00252CDF" w:rsidRDefault="00576077" w:rsidP="00605701">
            <w:pPr>
              <w:tabs>
                <w:tab w:val="center" w:pos="360"/>
              </w:tabs>
              <w:spacing w:after="0" w:line="240" w:lineRule="auto"/>
              <w:ind w:right="0"/>
              <w:jc w:val="left"/>
              <w:rPr>
                <w:rFonts w:ascii="Cambria" w:eastAsia="Segoe UI Symbol" w:hAnsi="Cambria"/>
                <w:color w:val="000000" w:themeColor="text1"/>
                <w:szCs w:val="24"/>
              </w:rPr>
            </w:pPr>
          </w:p>
          <w:p w14:paraId="1647A276" w14:textId="77777777" w:rsidR="00576077" w:rsidRPr="00252CDF" w:rsidRDefault="00576077" w:rsidP="00605701">
            <w:pPr>
              <w:tabs>
                <w:tab w:val="center" w:pos="360"/>
              </w:tabs>
              <w:spacing w:after="0" w:line="240" w:lineRule="auto"/>
              <w:ind w:right="0"/>
              <w:jc w:val="left"/>
              <w:rPr>
                <w:rFonts w:ascii="Cambria" w:eastAsia="Segoe UI Symbol" w:hAnsi="Cambria"/>
                <w:color w:val="000000" w:themeColor="text1"/>
                <w:szCs w:val="24"/>
              </w:rPr>
            </w:pPr>
          </w:p>
          <w:p w14:paraId="55304B41" w14:textId="77777777" w:rsidR="00576077" w:rsidRPr="00252CDF" w:rsidRDefault="00576077"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38C3D3E8" w14:textId="77777777" w:rsidR="00854364" w:rsidRPr="00252CDF" w:rsidRDefault="00854364" w:rsidP="001F72AE">
            <w:pPr>
              <w:pStyle w:val="Loendilik"/>
              <w:numPr>
                <w:ilvl w:val="0"/>
                <w:numId w:val="71"/>
              </w:numPr>
              <w:tabs>
                <w:tab w:val="center" w:pos="360"/>
              </w:tab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lastRenderedPageBreak/>
              <w:t>Turunduse planeerimine,</w:t>
            </w:r>
            <w:r w:rsidRPr="00252CDF">
              <w:rPr>
                <w:rFonts w:ascii="Cambria" w:hAnsi="Cambria"/>
                <w:color w:val="000000" w:themeColor="text1"/>
                <w:szCs w:val="24"/>
              </w:rPr>
              <w:t xml:space="preserve"> turunduskeskkond.</w:t>
            </w:r>
          </w:p>
          <w:p w14:paraId="4BA53636" w14:textId="77777777" w:rsidR="00854364" w:rsidRPr="00252CDF" w:rsidRDefault="00854364" w:rsidP="001F72AE">
            <w:pPr>
              <w:pStyle w:val="Loendilik"/>
              <w:numPr>
                <w:ilvl w:val="0"/>
                <w:numId w:val="71"/>
              </w:numPr>
              <w:tabs>
                <w:tab w:val="center" w:pos="360"/>
              </w:tab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Sihtgrupp:</w:t>
            </w:r>
            <w:r w:rsidRPr="00252CDF">
              <w:rPr>
                <w:rFonts w:ascii="Cambria" w:hAnsi="Cambria"/>
                <w:color w:val="000000" w:themeColor="text1"/>
                <w:szCs w:val="24"/>
              </w:rPr>
              <w:t xml:space="preserve"> tarbijate ostukäitumine, vajadus,</w:t>
            </w:r>
            <w:r w:rsidR="0074563D" w:rsidRPr="00252CDF">
              <w:rPr>
                <w:rFonts w:ascii="Cambria" w:hAnsi="Cambria"/>
                <w:color w:val="000000" w:themeColor="text1"/>
                <w:szCs w:val="24"/>
              </w:rPr>
              <w:t xml:space="preserve"> </w:t>
            </w:r>
            <w:r w:rsidRPr="00252CDF">
              <w:rPr>
                <w:rFonts w:ascii="Cambria" w:hAnsi="Cambria"/>
                <w:color w:val="000000" w:themeColor="text1"/>
                <w:szCs w:val="24"/>
              </w:rPr>
              <w:t>isiksus, elustiil, hoiakud, väliste tegurite mõju</w:t>
            </w:r>
            <w:r w:rsidR="0074563D" w:rsidRPr="00252CDF">
              <w:rPr>
                <w:rFonts w:ascii="Cambria" w:hAnsi="Cambria"/>
                <w:color w:val="000000" w:themeColor="text1"/>
                <w:szCs w:val="24"/>
              </w:rPr>
              <w:t xml:space="preserve"> </w:t>
            </w:r>
            <w:r w:rsidRPr="00252CDF">
              <w:rPr>
                <w:rFonts w:ascii="Cambria" w:hAnsi="Cambria"/>
                <w:color w:val="000000" w:themeColor="text1"/>
                <w:szCs w:val="24"/>
              </w:rPr>
              <w:t>ostukäitumisele, sihtturundus.</w:t>
            </w:r>
          </w:p>
          <w:p w14:paraId="1C1D81AC" w14:textId="77777777" w:rsidR="00576077" w:rsidRPr="00252CDF" w:rsidRDefault="00854364" w:rsidP="001F72AE">
            <w:pPr>
              <w:pStyle w:val="Loendilik"/>
              <w:numPr>
                <w:ilvl w:val="0"/>
                <w:numId w:val="71"/>
              </w:numPr>
              <w:tabs>
                <w:tab w:val="center" w:pos="360"/>
              </w:tabs>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Toote kujundamine:</w:t>
            </w:r>
            <w:r w:rsidRPr="00252CDF">
              <w:rPr>
                <w:rFonts w:ascii="Cambria" w:hAnsi="Cambria"/>
                <w:color w:val="000000" w:themeColor="text1"/>
                <w:szCs w:val="24"/>
              </w:rPr>
              <w:t xml:space="preserve"> toote olemus ja liigid, toote</w:t>
            </w:r>
            <w:r w:rsidR="0074563D" w:rsidRPr="00252CDF">
              <w:rPr>
                <w:rFonts w:ascii="Cambria" w:hAnsi="Cambria"/>
                <w:color w:val="000000" w:themeColor="text1"/>
                <w:szCs w:val="24"/>
              </w:rPr>
              <w:t xml:space="preserve"> </w:t>
            </w:r>
            <w:r w:rsidRPr="00252CDF">
              <w:rPr>
                <w:rFonts w:ascii="Cambria" w:hAnsi="Cambria"/>
                <w:color w:val="000000" w:themeColor="text1"/>
                <w:szCs w:val="24"/>
              </w:rPr>
              <w:t>erinevad tasemed, toote tunnused, pakend ja</w:t>
            </w:r>
            <w:r w:rsidR="0074563D" w:rsidRPr="00252CDF">
              <w:rPr>
                <w:rFonts w:ascii="Cambria" w:hAnsi="Cambria"/>
                <w:color w:val="000000" w:themeColor="text1"/>
                <w:szCs w:val="24"/>
              </w:rPr>
              <w:t xml:space="preserve"> </w:t>
            </w:r>
            <w:r w:rsidRPr="00252CDF">
              <w:rPr>
                <w:rFonts w:ascii="Cambria" w:hAnsi="Cambria"/>
                <w:color w:val="000000" w:themeColor="text1"/>
                <w:szCs w:val="24"/>
              </w:rPr>
              <w:t>märgistus, toodet toetavad teenused, ettevõtte</w:t>
            </w:r>
            <w:r w:rsidR="0074563D" w:rsidRPr="00252CDF">
              <w:rPr>
                <w:rFonts w:ascii="Cambria" w:hAnsi="Cambria"/>
                <w:color w:val="000000" w:themeColor="text1"/>
                <w:szCs w:val="24"/>
              </w:rPr>
              <w:t xml:space="preserve"> </w:t>
            </w:r>
            <w:r w:rsidRPr="00252CDF">
              <w:rPr>
                <w:rFonts w:ascii="Cambria" w:hAnsi="Cambria"/>
                <w:color w:val="000000" w:themeColor="text1"/>
                <w:szCs w:val="24"/>
              </w:rPr>
              <w:t>sortiment, toote turu elutsükkel, uue toote</w:t>
            </w:r>
            <w:r w:rsidR="0074563D" w:rsidRPr="00252CDF">
              <w:rPr>
                <w:rFonts w:ascii="Cambria" w:hAnsi="Cambria"/>
                <w:color w:val="000000" w:themeColor="text1"/>
                <w:szCs w:val="24"/>
              </w:rPr>
              <w:t xml:space="preserve"> </w:t>
            </w:r>
            <w:r w:rsidRPr="00252CDF">
              <w:rPr>
                <w:rFonts w:ascii="Cambria" w:hAnsi="Cambria"/>
                <w:color w:val="000000" w:themeColor="text1"/>
                <w:szCs w:val="24"/>
              </w:rPr>
              <w:t>arendamise protsess, bränd, toote lugu.</w:t>
            </w:r>
          </w:p>
        </w:tc>
        <w:tc>
          <w:tcPr>
            <w:tcW w:w="2189" w:type="dxa"/>
            <w:tcBorders>
              <w:top w:val="single" w:sz="4" w:space="0" w:color="000000"/>
              <w:left w:val="single" w:sz="4" w:space="0" w:color="000000"/>
              <w:bottom w:val="single" w:sz="4" w:space="0" w:color="000000"/>
              <w:right w:val="single" w:sz="4" w:space="0" w:color="000000"/>
            </w:tcBorders>
          </w:tcPr>
          <w:p w14:paraId="330464F9" w14:textId="77777777" w:rsidR="00576077" w:rsidRPr="00252CDF" w:rsidRDefault="0063024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w:t>
            </w:r>
            <w:r w:rsidR="00A00BAB" w:rsidRPr="00252CDF">
              <w:rPr>
                <w:rFonts w:ascii="Cambria" w:hAnsi="Cambria"/>
                <w:color w:val="000000" w:themeColor="text1"/>
                <w:szCs w:val="24"/>
              </w:rPr>
              <w:t xml:space="preserve"> – </w:t>
            </w:r>
            <w:r w:rsidRPr="00252CDF">
              <w:rPr>
                <w:rFonts w:ascii="Cambria" w:hAnsi="Cambria"/>
                <w:color w:val="000000" w:themeColor="text1"/>
                <w:szCs w:val="24"/>
              </w:rPr>
              <w:t>16</w:t>
            </w:r>
          </w:p>
          <w:p w14:paraId="4AA274DB" w14:textId="77777777" w:rsidR="00A00BAB" w:rsidRPr="00252CDF" w:rsidRDefault="00A00BAB"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P – </w:t>
            </w:r>
          </w:p>
          <w:p w14:paraId="5569CB93" w14:textId="42AE96AF" w:rsidR="00576077" w:rsidRPr="00252CDF" w:rsidRDefault="00A00BAB"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- 10  </w:t>
            </w:r>
            <w:r w:rsidR="00576077" w:rsidRPr="00252CDF">
              <w:rPr>
                <w:rFonts w:ascii="Cambria" w:hAnsi="Cambria"/>
                <w:color w:val="000000" w:themeColor="text1"/>
                <w:szCs w:val="24"/>
              </w:rPr>
              <w:t xml:space="preserve"> </w:t>
            </w:r>
          </w:p>
        </w:tc>
      </w:tr>
      <w:tr w:rsidR="00977C00" w:rsidRPr="00252CDF" w14:paraId="11C38B6B" w14:textId="77777777" w:rsidTr="00D73024">
        <w:trPr>
          <w:trHeight w:val="1510"/>
        </w:trPr>
        <w:tc>
          <w:tcPr>
            <w:tcW w:w="2802" w:type="dxa"/>
            <w:tcBorders>
              <w:top w:val="single" w:sz="4" w:space="0" w:color="000000"/>
              <w:left w:val="single" w:sz="4" w:space="0" w:color="000000"/>
              <w:bottom w:val="single" w:sz="4" w:space="0" w:color="000000"/>
              <w:right w:val="single" w:sz="4" w:space="0" w:color="000000"/>
            </w:tcBorders>
          </w:tcPr>
          <w:p w14:paraId="47199989" w14:textId="26C61A13" w:rsidR="00576077" w:rsidRPr="001A1B77" w:rsidRDefault="001A1B77" w:rsidP="001A1B77">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2. </w:t>
            </w:r>
            <w:r w:rsidR="009B6569">
              <w:rPr>
                <w:rFonts w:ascii="Cambria" w:hAnsi="Cambria"/>
                <w:color w:val="000000" w:themeColor="text1"/>
                <w:szCs w:val="24"/>
              </w:rPr>
              <w:t>kujundab teenuse ja valmistab toote</w:t>
            </w:r>
          </w:p>
          <w:p w14:paraId="3C23FE40" w14:textId="77777777" w:rsidR="00576077" w:rsidRPr="00252CDF" w:rsidRDefault="00576077" w:rsidP="00605701">
            <w:pPr>
              <w:spacing w:after="0" w:line="240" w:lineRule="auto"/>
              <w:ind w:right="0"/>
              <w:jc w:val="left"/>
              <w:rPr>
                <w:rFonts w:ascii="Cambria" w:hAnsi="Cambria"/>
                <w:color w:val="000000" w:themeColor="text1"/>
                <w:szCs w:val="24"/>
              </w:rPr>
            </w:pPr>
          </w:p>
          <w:p w14:paraId="4BDDC327" w14:textId="77777777" w:rsidR="00576077" w:rsidRPr="00252CDF" w:rsidRDefault="00576077" w:rsidP="00605701">
            <w:pPr>
              <w:spacing w:after="0" w:line="240" w:lineRule="auto"/>
              <w:ind w:right="0"/>
              <w:jc w:val="left"/>
              <w:rPr>
                <w:rFonts w:ascii="Cambria" w:hAnsi="Cambria"/>
                <w:color w:val="000000" w:themeColor="text1"/>
                <w:szCs w:val="24"/>
              </w:rPr>
            </w:pPr>
          </w:p>
          <w:p w14:paraId="15948A35" w14:textId="77777777" w:rsidR="00576077" w:rsidRPr="00252CDF" w:rsidRDefault="00576077" w:rsidP="00605701">
            <w:pPr>
              <w:spacing w:after="0" w:line="240" w:lineRule="auto"/>
              <w:ind w:right="0"/>
              <w:jc w:val="left"/>
              <w:rPr>
                <w:rFonts w:ascii="Cambria" w:hAnsi="Cambria"/>
                <w:color w:val="000000" w:themeColor="text1"/>
                <w:szCs w:val="24"/>
              </w:rPr>
            </w:pPr>
          </w:p>
        </w:tc>
        <w:tc>
          <w:tcPr>
            <w:tcW w:w="6061" w:type="dxa"/>
            <w:tcBorders>
              <w:top w:val="single" w:sz="4" w:space="0" w:color="000000"/>
              <w:left w:val="single" w:sz="4" w:space="0" w:color="000000"/>
              <w:bottom w:val="single" w:sz="4" w:space="0" w:color="000000"/>
              <w:right w:val="single" w:sz="4" w:space="0" w:color="000000"/>
            </w:tcBorders>
          </w:tcPr>
          <w:p w14:paraId="7E86E153" w14:textId="0653681E" w:rsidR="00576077" w:rsidRPr="001A1B77" w:rsidRDefault="001A1B77" w:rsidP="001A1B77">
            <w:pPr>
              <w:widowControl w:val="0"/>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00576077" w:rsidRPr="001A1B77">
              <w:rPr>
                <w:rFonts w:ascii="Cambria" w:hAnsi="Cambria"/>
                <w:color w:val="000000" w:themeColor="text1"/>
                <w:szCs w:val="24"/>
              </w:rPr>
              <w:t>valmistab/loob ülesandest lähtuvalt toote ja/või teenuse</w:t>
            </w:r>
          </w:p>
          <w:p w14:paraId="177F37B3" w14:textId="77777777" w:rsidR="00576077" w:rsidRPr="00252CDF" w:rsidRDefault="00576077" w:rsidP="00605701">
            <w:pPr>
              <w:widowControl w:val="0"/>
              <w:suppressAutoHyphens/>
              <w:snapToGrid w:val="0"/>
              <w:spacing w:after="0" w:line="240" w:lineRule="auto"/>
              <w:ind w:left="0" w:right="0" w:firstLine="0"/>
              <w:jc w:val="left"/>
              <w:rPr>
                <w:rFonts w:ascii="Cambria" w:hAnsi="Cambria"/>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tcPr>
          <w:p w14:paraId="0282DC41" w14:textId="6DA460E4" w:rsidR="00576077" w:rsidRPr="00252CDF" w:rsidRDefault="00576077"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Vestlus</w:t>
            </w:r>
            <w:r w:rsidR="0016767D">
              <w:rPr>
                <w:rFonts w:ascii="Cambria" w:hAnsi="Cambria"/>
                <w:color w:val="000000" w:themeColor="text1"/>
                <w:szCs w:val="24"/>
              </w:rPr>
              <w:t>, a</w:t>
            </w:r>
            <w:r w:rsidRPr="00252CDF">
              <w:rPr>
                <w:rFonts w:ascii="Cambria" w:hAnsi="Cambria"/>
                <w:color w:val="000000" w:themeColor="text1"/>
                <w:szCs w:val="24"/>
              </w:rPr>
              <w:t>nalüüs</w:t>
            </w:r>
            <w:r w:rsidR="0016767D">
              <w:rPr>
                <w:rFonts w:ascii="Cambria" w:hAnsi="Cambria"/>
                <w:color w:val="000000" w:themeColor="text1"/>
                <w:szCs w:val="24"/>
              </w:rPr>
              <w:t>, i</w:t>
            </w:r>
            <w:r w:rsidRPr="00252CDF">
              <w:rPr>
                <w:rFonts w:ascii="Cambria" w:hAnsi="Cambria"/>
                <w:color w:val="000000" w:themeColor="text1"/>
                <w:szCs w:val="24"/>
              </w:rPr>
              <w:t>seseisev töö</w:t>
            </w:r>
          </w:p>
          <w:p w14:paraId="71485C1D" w14:textId="77777777" w:rsidR="00576077" w:rsidRPr="00252CDF" w:rsidRDefault="00576077"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erinevate</w:t>
            </w:r>
          </w:p>
          <w:p w14:paraId="7882A9F2" w14:textId="0535ADCC" w:rsidR="00576077" w:rsidRPr="00252CDF" w:rsidRDefault="00576077"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r w:rsidR="000734D7">
              <w:rPr>
                <w:rFonts w:ascii="Cambria" w:hAnsi="Cambria"/>
                <w:color w:val="000000" w:themeColor="text1"/>
                <w:szCs w:val="24"/>
              </w:rPr>
              <w:t>, k</w:t>
            </w:r>
            <w:r w:rsidRPr="00252CDF">
              <w:rPr>
                <w:rFonts w:ascii="Cambria" w:hAnsi="Cambria"/>
                <w:color w:val="000000" w:themeColor="text1"/>
                <w:szCs w:val="24"/>
              </w:rPr>
              <w:t>avandamine</w:t>
            </w:r>
            <w:r w:rsidR="000734D7">
              <w:rPr>
                <w:rFonts w:ascii="Cambria" w:hAnsi="Cambria"/>
                <w:color w:val="000000" w:themeColor="text1"/>
                <w:szCs w:val="24"/>
              </w:rPr>
              <w:t xml:space="preserve">, </w:t>
            </w:r>
            <w:r w:rsidR="000734D7">
              <w:rPr>
                <w:rFonts w:ascii="Cambria" w:hAnsi="Cambria"/>
                <w:color w:val="000000" w:themeColor="text1"/>
                <w:szCs w:val="24"/>
              </w:rPr>
              <w:lastRenderedPageBreak/>
              <w:t>p</w:t>
            </w:r>
            <w:r w:rsidRPr="00252CDF">
              <w:rPr>
                <w:rFonts w:ascii="Cambria" w:hAnsi="Cambria"/>
                <w:color w:val="000000" w:themeColor="text1"/>
                <w:szCs w:val="24"/>
              </w:rPr>
              <w:t>raktiline töö</w:t>
            </w:r>
            <w:r w:rsidR="000734D7">
              <w:rPr>
                <w:rFonts w:ascii="Cambria" w:hAnsi="Cambria"/>
                <w:color w:val="000000" w:themeColor="text1"/>
                <w:szCs w:val="24"/>
              </w:rPr>
              <w:t>, p</w:t>
            </w:r>
            <w:r w:rsidRPr="00252CDF">
              <w:rPr>
                <w:rFonts w:ascii="Cambria" w:hAnsi="Cambria"/>
                <w:color w:val="000000" w:themeColor="text1"/>
                <w:szCs w:val="24"/>
              </w:rPr>
              <w:t>rojekt.</w:t>
            </w:r>
          </w:p>
        </w:tc>
        <w:tc>
          <w:tcPr>
            <w:tcW w:w="3402" w:type="dxa"/>
            <w:vMerge/>
            <w:tcBorders>
              <w:left w:val="single" w:sz="4" w:space="0" w:color="000000"/>
              <w:right w:val="single" w:sz="4" w:space="0" w:color="000000"/>
            </w:tcBorders>
          </w:tcPr>
          <w:p w14:paraId="47BE9AE1" w14:textId="77777777" w:rsidR="00576077" w:rsidRPr="00252CDF" w:rsidRDefault="00576077"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76488E37" w14:textId="77777777" w:rsidR="00576077" w:rsidRPr="00252CDF" w:rsidRDefault="00642D8D" w:rsidP="001F72AE">
            <w:pPr>
              <w:pStyle w:val="Loendilik"/>
              <w:numPr>
                <w:ilvl w:val="0"/>
                <w:numId w:val="72"/>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Toote ja/või teenuse teostusviis:</w:t>
            </w:r>
            <w:r w:rsidRPr="00252CDF">
              <w:rPr>
                <w:rFonts w:ascii="Cambria" w:hAnsi="Cambria"/>
                <w:color w:val="000000" w:themeColor="text1"/>
                <w:szCs w:val="24"/>
              </w:rPr>
              <w:t xml:space="preserve"> tehnoloogia</w:t>
            </w:r>
            <w:r w:rsidR="00D526F0" w:rsidRPr="00252CDF">
              <w:rPr>
                <w:rFonts w:ascii="Cambria" w:hAnsi="Cambria"/>
                <w:color w:val="000000" w:themeColor="text1"/>
                <w:szCs w:val="24"/>
              </w:rPr>
              <w:t xml:space="preserve"> </w:t>
            </w:r>
            <w:r w:rsidRPr="00252CDF">
              <w:rPr>
                <w:rFonts w:ascii="Cambria" w:hAnsi="Cambria"/>
                <w:color w:val="000000" w:themeColor="text1"/>
                <w:szCs w:val="24"/>
              </w:rPr>
              <w:t>valik, sellest sõltuv aja ja materjali kulu,</w:t>
            </w:r>
            <w:r w:rsidR="00D526F0" w:rsidRPr="00252CDF">
              <w:rPr>
                <w:rFonts w:ascii="Cambria" w:hAnsi="Cambria"/>
                <w:color w:val="000000" w:themeColor="text1"/>
                <w:szCs w:val="24"/>
              </w:rPr>
              <w:t xml:space="preserve"> </w:t>
            </w:r>
            <w:r w:rsidRPr="00252CDF">
              <w:rPr>
                <w:rFonts w:ascii="Cambria" w:hAnsi="Cambria"/>
                <w:color w:val="000000" w:themeColor="text1"/>
                <w:szCs w:val="24"/>
              </w:rPr>
              <w:t>sihtgrupile vastav toote ja/või teenuse</w:t>
            </w:r>
            <w:r w:rsidR="00D526F0" w:rsidRPr="00252CDF">
              <w:rPr>
                <w:rFonts w:ascii="Cambria" w:hAnsi="Cambria"/>
                <w:color w:val="000000" w:themeColor="text1"/>
                <w:szCs w:val="24"/>
              </w:rPr>
              <w:t xml:space="preserve"> </w:t>
            </w:r>
            <w:r w:rsidRPr="00252CDF">
              <w:rPr>
                <w:rFonts w:ascii="Cambria" w:hAnsi="Cambria"/>
                <w:color w:val="000000" w:themeColor="text1"/>
                <w:szCs w:val="24"/>
              </w:rPr>
              <w:t>kujundamine, kavandamine ja funktsionaalsus.</w:t>
            </w:r>
          </w:p>
        </w:tc>
        <w:tc>
          <w:tcPr>
            <w:tcW w:w="2189" w:type="dxa"/>
            <w:tcBorders>
              <w:top w:val="single" w:sz="4" w:space="0" w:color="000000"/>
              <w:left w:val="single" w:sz="4" w:space="0" w:color="000000"/>
              <w:bottom w:val="single" w:sz="4" w:space="0" w:color="000000"/>
              <w:right w:val="single" w:sz="4" w:space="0" w:color="000000"/>
            </w:tcBorders>
          </w:tcPr>
          <w:p w14:paraId="5884C412" w14:textId="77777777" w:rsidR="00E85E0B" w:rsidRPr="00252CDF" w:rsidRDefault="007E1D0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4</w:t>
            </w:r>
            <w:r w:rsidR="00E85E0B" w:rsidRPr="00252CDF">
              <w:rPr>
                <w:rFonts w:ascii="Cambria" w:hAnsi="Cambria"/>
                <w:color w:val="000000" w:themeColor="text1"/>
                <w:szCs w:val="24"/>
              </w:rPr>
              <w:t>2</w:t>
            </w:r>
          </w:p>
          <w:p w14:paraId="7862DC8C" w14:textId="3ED79A68" w:rsidR="00576077" w:rsidRPr="00252CDF" w:rsidRDefault="00E247F5"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 ja P – lõimitud 6</w:t>
            </w:r>
            <w:r w:rsidR="00E85E0B" w:rsidRPr="00252CDF">
              <w:rPr>
                <w:rFonts w:ascii="Cambria" w:hAnsi="Cambria"/>
                <w:color w:val="000000" w:themeColor="text1"/>
                <w:szCs w:val="24"/>
              </w:rPr>
              <w:t>8</w:t>
            </w:r>
          </w:p>
          <w:p w14:paraId="03B3EA4A" w14:textId="77777777" w:rsidR="00460336" w:rsidRPr="00252CDF" w:rsidRDefault="00460336" w:rsidP="00605701">
            <w:pPr>
              <w:spacing w:after="0" w:line="240" w:lineRule="auto"/>
              <w:ind w:right="0"/>
              <w:jc w:val="left"/>
              <w:rPr>
                <w:rFonts w:ascii="Cambria" w:hAnsi="Cambria"/>
                <w:color w:val="000000" w:themeColor="text1"/>
                <w:szCs w:val="24"/>
              </w:rPr>
            </w:pPr>
          </w:p>
          <w:p w14:paraId="282FBD13" w14:textId="77777777" w:rsidR="00460336" w:rsidRPr="00252CDF" w:rsidRDefault="00460336" w:rsidP="00605701">
            <w:pPr>
              <w:spacing w:after="0" w:line="240" w:lineRule="auto"/>
              <w:ind w:right="0"/>
              <w:jc w:val="left"/>
              <w:rPr>
                <w:rFonts w:ascii="Cambria" w:hAnsi="Cambria"/>
                <w:color w:val="000000" w:themeColor="text1"/>
                <w:szCs w:val="24"/>
              </w:rPr>
            </w:pPr>
          </w:p>
          <w:p w14:paraId="4A75517A" w14:textId="77777777" w:rsidR="00576077" w:rsidRPr="00252CDF" w:rsidRDefault="00576077"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 xml:space="preserve"> </w:t>
            </w:r>
          </w:p>
        </w:tc>
      </w:tr>
      <w:tr w:rsidR="00977C00" w:rsidRPr="00252CDF" w14:paraId="39B4FE4A" w14:textId="77777777" w:rsidTr="00D73024">
        <w:trPr>
          <w:trHeight w:val="1597"/>
        </w:trPr>
        <w:tc>
          <w:tcPr>
            <w:tcW w:w="2802" w:type="dxa"/>
            <w:tcBorders>
              <w:top w:val="single" w:sz="4" w:space="0" w:color="000000"/>
              <w:left w:val="single" w:sz="4" w:space="0" w:color="000000"/>
              <w:bottom w:val="single" w:sz="4" w:space="0" w:color="000000"/>
              <w:right w:val="single" w:sz="4" w:space="0" w:color="000000"/>
            </w:tcBorders>
          </w:tcPr>
          <w:p w14:paraId="15C83009" w14:textId="3A1E1D8F" w:rsidR="00576077" w:rsidRPr="001A1B77" w:rsidRDefault="001A1B77" w:rsidP="001A1B77">
            <w:pPr>
              <w:spacing w:before="60" w:after="0" w:line="240" w:lineRule="auto"/>
              <w:ind w:right="0"/>
              <w:jc w:val="left"/>
              <w:rPr>
                <w:rFonts w:ascii="Cambria" w:hAnsi="Cambria"/>
                <w:color w:val="000000" w:themeColor="text1"/>
                <w:szCs w:val="24"/>
              </w:rPr>
            </w:pPr>
            <w:r>
              <w:rPr>
                <w:rFonts w:ascii="Cambria" w:hAnsi="Cambria"/>
                <w:color w:val="000000" w:themeColor="text1"/>
                <w:szCs w:val="24"/>
              </w:rPr>
              <w:t xml:space="preserve">ÕV 3. </w:t>
            </w:r>
            <w:r w:rsidR="00D526F0" w:rsidRPr="001A1B77">
              <w:rPr>
                <w:rFonts w:ascii="Cambria" w:hAnsi="Cambria"/>
                <w:color w:val="000000" w:themeColor="text1"/>
                <w:szCs w:val="24"/>
              </w:rPr>
              <w:t>mõistab toote ja teenuse hinna kujundamise põhimõtteid, leiab sobivad müügikanalid ja korraldab toote ja</w:t>
            </w:r>
            <w:r w:rsidR="009B6569">
              <w:rPr>
                <w:rFonts w:ascii="Cambria" w:hAnsi="Cambria"/>
                <w:color w:val="000000" w:themeColor="text1"/>
                <w:szCs w:val="24"/>
              </w:rPr>
              <w:t xml:space="preserve"> </w:t>
            </w:r>
            <w:r w:rsidR="00D526F0" w:rsidRPr="001A1B77">
              <w:rPr>
                <w:rFonts w:ascii="Cambria" w:hAnsi="Cambria"/>
                <w:color w:val="000000" w:themeColor="text1"/>
                <w:szCs w:val="24"/>
              </w:rPr>
              <w:t xml:space="preserve">teenuse müügi, esitleb toodet </w:t>
            </w:r>
            <w:r w:rsidR="00576077" w:rsidRPr="001A1B77">
              <w:rPr>
                <w:rFonts w:ascii="Cambria" w:hAnsi="Cambria"/>
                <w:color w:val="000000" w:themeColor="text1"/>
                <w:szCs w:val="24"/>
              </w:rPr>
              <w:t>ja teenust</w:t>
            </w:r>
          </w:p>
        </w:tc>
        <w:tc>
          <w:tcPr>
            <w:tcW w:w="6061" w:type="dxa"/>
            <w:tcBorders>
              <w:top w:val="single" w:sz="4" w:space="0" w:color="000000"/>
              <w:left w:val="single" w:sz="4" w:space="0" w:color="000000"/>
              <w:bottom w:val="single" w:sz="4" w:space="0" w:color="000000"/>
              <w:right w:val="single" w:sz="4" w:space="0" w:color="000000"/>
            </w:tcBorders>
          </w:tcPr>
          <w:p w14:paraId="3BE78A88" w14:textId="0B63E295" w:rsidR="00576077" w:rsidRPr="001A1B77" w:rsidRDefault="001A1B77" w:rsidP="001A1B7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00576077" w:rsidRPr="001A1B77">
              <w:rPr>
                <w:rFonts w:ascii="Cambria" w:hAnsi="Cambria"/>
                <w:color w:val="000000" w:themeColor="text1"/>
                <w:szCs w:val="24"/>
              </w:rPr>
              <w:t>koostab ja esitleb juhendi põhjal ühe toote ja/või teenuse</w:t>
            </w:r>
            <w:r w:rsidR="0083453A" w:rsidRPr="001A1B77">
              <w:rPr>
                <w:rFonts w:ascii="Cambria" w:hAnsi="Cambria"/>
                <w:color w:val="000000" w:themeColor="text1"/>
                <w:szCs w:val="24"/>
              </w:rPr>
              <w:t xml:space="preserve"> </w:t>
            </w:r>
            <w:r w:rsidR="00576077" w:rsidRPr="001A1B77">
              <w:rPr>
                <w:rFonts w:ascii="Cambria" w:hAnsi="Cambria"/>
                <w:color w:val="000000" w:themeColor="text1"/>
                <w:szCs w:val="24"/>
              </w:rPr>
              <w:t>tutvustust, nimetab vähemalt 2 võimalust toote ja/või</w:t>
            </w:r>
            <w:r w:rsidR="0083453A" w:rsidRPr="001A1B77">
              <w:rPr>
                <w:rFonts w:ascii="Cambria" w:hAnsi="Cambria"/>
                <w:color w:val="000000" w:themeColor="text1"/>
                <w:szCs w:val="24"/>
              </w:rPr>
              <w:t xml:space="preserve"> </w:t>
            </w:r>
            <w:r w:rsidR="00576077" w:rsidRPr="001A1B77">
              <w:rPr>
                <w:rFonts w:ascii="Cambria" w:hAnsi="Cambria"/>
                <w:color w:val="000000" w:themeColor="text1"/>
                <w:szCs w:val="24"/>
              </w:rPr>
              <w:t>teenuse tutvustamiseks ja müügiks</w:t>
            </w:r>
          </w:p>
          <w:p w14:paraId="3CBA6543" w14:textId="226D2364" w:rsidR="00576077" w:rsidRPr="001A1B77" w:rsidRDefault="001A1B77" w:rsidP="001A1B7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3.2. </w:t>
            </w:r>
            <w:r w:rsidR="00576077" w:rsidRPr="001A1B77">
              <w:rPr>
                <w:rFonts w:ascii="Cambria" w:hAnsi="Cambria"/>
                <w:color w:val="000000" w:themeColor="text1"/>
                <w:szCs w:val="24"/>
              </w:rPr>
              <w:t>koostab juhendi põhjal meeskonnatööna tootele ja/või</w:t>
            </w:r>
            <w:r w:rsidR="0083453A" w:rsidRPr="001A1B77">
              <w:rPr>
                <w:rFonts w:ascii="Cambria" w:hAnsi="Cambria"/>
                <w:color w:val="000000" w:themeColor="text1"/>
                <w:szCs w:val="24"/>
              </w:rPr>
              <w:t xml:space="preserve"> </w:t>
            </w:r>
            <w:r w:rsidR="00576077" w:rsidRPr="001A1B77">
              <w:rPr>
                <w:rFonts w:ascii="Cambria" w:hAnsi="Cambria"/>
                <w:color w:val="000000" w:themeColor="text1"/>
                <w:szCs w:val="24"/>
              </w:rPr>
              <w:t>teenusele hinnapakkumise, arvestab sihtgrupi vajadusega,</w:t>
            </w:r>
            <w:r w:rsidR="0083453A" w:rsidRPr="001A1B77">
              <w:rPr>
                <w:rFonts w:ascii="Cambria" w:hAnsi="Cambria"/>
                <w:color w:val="000000" w:themeColor="text1"/>
                <w:szCs w:val="24"/>
              </w:rPr>
              <w:t xml:space="preserve"> </w:t>
            </w:r>
            <w:r w:rsidR="00576077" w:rsidRPr="001A1B77">
              <w:rPr>
                <w:rFonts w:ascii="Cambria" w:hAnsi="Cambria"/>
                <w:color w:val="000000" w:themeColor="text1"/>
                <w:szCs w:val="24"/>
              </w:rPr>
              <w:t>sobivaima valmistusviisiga, materjali- ja ajakuluga ning logistikaga</w:t>
            </w:r>
          </w:p>
        </w:tc>
        <w:tc>
          <w:tcPr>
            <w:tcW w:w="2268" w:type="dxa"/>
            <w:tcBorders>
              <w:top w:val="single" w:sz="4" w:space="0" w:color="000000"/>
              <w:left w:val="single" w:sz="4" w:space="0" w:color="000000"/>
              <w:bottom w:val="single" w:sz="4" w:space="0" w:color="000000"/>
              <w:right w:val="single" w:sz="4" w:space="0" w:color="000000"/>
            </w:tcBorders>
          </w:tcPr>
          <w:p w14:paraId="4E7CCB87" w14:textId="20FFBD3B" w:rsidR="00576077" w:rsidRPr="00252CDF" w:rsidRDefault="00576077"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Suhtluspõhine</w:t>
            </w:r>
            <w:r w:rsidR="000734D7">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loeng</w:t>
            </w:r>
            <w:r w:rsidR="000734D7">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r w:rsidR="000734D7">
              <w:rPr>
                <w:rFonts w:ascii="Cambria" w:eastAsia="Segoe UI Symbol" w:hAnsi="Cambria"/>
                <w:color w:val="000000" w:themeColor="text1"/>
                <w:szCs w:val="24"/>
              </w:rPr>
              <w:t>, p</w:t>
            </w:r>
            <w:r w:rsidRPr="00252CDF">
              <w:rPr>
                <w:rFonts w:ascii="Cambria" w:eastAsia="Segoe UI Symbol" w:hAnsi="Cambria"/>
                <w:color w:val="000000" w:themeColor="text1"/>
                <w:szCs w:val="24"/>
              </w:rPr>
              <w:t>rojekt.</w:t>
            </w:r>
          </w:p>
        </w:tc>
        <w:tc>
          <w:tcPr>
            <w:tcW w:w="3402" w:type="dxa"/>
            <w:vMerge/>
            <w:tcBorders>
              <w:left w:val="single" w:sz="4" w:space="0" w:color="000000"/>
              <w:right w:val="single" w:sz="4" w:space="0" w:color="000000"/>
            </w:tcBorders>
          </w:tcPr>
          <w:p w14:paraId="2498CCB1" w14:textId="77777777" w:rsidR="00576077" w:rsidRPr="00252CDF" w:rsidRDefault="00576077"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14F16331" w14:textId="57CD34C3" w:rsidR="00081583" w:rsidRPr="00252CDF" w:rsidRDefault="00081583" w:rsidP="001F72AE">
            <w:pPr>
              <w:pStyle w:val="Loendilik"/>
              <w:numPr>
                <w:ilvl w:val="0"/>
                <w:numId w:val="73"/>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Hinnapakkumine:</w:t>
            </w:r>
            <w:r w:rsidR="001A1B77">
              <w:rPr>
                <w:rFonts w:ascii="Cambria" w:hAnsi="Cambria"/>
                <w:b/>
                <w:color w:val="000000" w:themeColor="text1"/>
                <w:szCs w:val="24"/>
              </w:rPr>
              <w:t xml:space="preserve"> </w:t>
            </w:r>
            <w:r w:rsidR="00D526F0" w:rsidRPr="00252CDF">
              <w:rPr>
                <w:rFonts w:ascii="Cambria" w:hAnsi="Cambria"/>
                <w:color w:val="000000" w:themeColor="text1"/>
                <w:szCs w:val="24"/>
              </w:rPr>
              <w:t xml:space="preserve">hinnakujundusprotsess, hinda </w:t>
            </w:r>
            <w:r w:rsidRPr="00252CDF">
              <w:rPr>
                <w:rFonts w:ascii="Cambria" w:hAnsi="Cambria"/>
                <w:color w:val="000000" w:themeColor="text1"/>
                <w:szCs w:val="24"/>
              </w:rPr>
              <w:t>mõj</w:t>
            </w:r>
            <w:r w:rsidR="00D526F0" w:rsidRPr="00252CDF">
              <w:rPr>
                <w:rFonts w:ascii="Cambria" w:hAnsi="Cambria"/>
                <w:color w:val="000000" w:themeColor="text1"/>
                <w:szCs w:val="24"/>
              </w:rPr>
              <w:t xml:space="preserve">utavad tegurid, hinnaeesmärgid, </w:t>
            </w:r>
            <w:r w:rsidRPr="00252CDF">
              <w:rPr>
                <w:rFonts w:ascii="Cambria" w:hAnsi="Cambria"/>
                <w:color w:val="000000" w:themeColor="text1"/>
                <w:szCs w:val="24"/>
              </w:rPr>
              <w:t>hinnapoliitika.</w:t>
            </w:r>
          </w:p>
          <w:p w14:paraId="0B770DD2" w14:textId="77777777" w:rsidR="00576077" w:rsidRPr="00252CDF" w:rsidRDefault="00081583" w:rsidP="001F72AE">
            <w:pPr>
              <w:pStyle w:val="Loendilik"/>
              <w:numPr>
                <w:ilvl w:val="0"/>
                <w:numId w:val="73"/>
              </w:numPr>
              <w:spacing w:after="0" w:line="240" w:lineRule="auto"/>
              <w:ind w:right="0"/>
              <w:jc w:val="left"/>
              <w:rPr>
                <w:rFonts w:ascii="Cambria" w:hAnsi="Cambria"/>
                <w:b/>
                <w:color w:val="000000" w:themeColor="text1"/>
                <w:szCs w:val="24"/>
              </w:rPr>
            </w:pPr>
            <w:r w:rsidRPr="00252CDF">
              <w:rPr>
                <w:rFonts w:ascii="Cambria" w:hAnsi="Cambria"/>
                <w:b/>
                <w:color w:val="000000" w:themeColor="text1"/>
                <w:szCs w:val="24"/>
              </w:rPr>
              <w:t>Toote ja/või teenuse tutvustus, esitlus ja</w:t>
            </w:r>
            <w:r w:rsidR="003425D7" w:rsidRPr="00252CDF">
              <w:rPr>
                <w:rFonts w:ascii="Cambria" w:hAnsi="Cambria"/>
                <w:b/>
                <w:color w:val="000000" w:themeColor="text1"/>
                <w:szCs w:val="24"/>
              </w:rPr>
              <w:t xml:space="preserve"> </w:t>
            </w:r>
            <w:r w:rsidR="00D526F0" w:rsidRPr="00252CDF">
              <w:rPr>
                <w:rFonts w:ascii="Cambria" w:hAnsi="Cambria"/>
                <w:b/>
                <w:color w:val="000000" w:themeColor="text1"/>
                <w:szCs w:val="24"/>
              </w:rPr>
              <w:t>müük:</w:t>
            </w:r>
            <w:r w:rsidR="003425D7" w:rsidRPr="00252CDF">
              <w:rPr>
                <w:rFonts w:ascii="Cambria" w:hAnsi="Cambria"/>
                <w:b/>
                <w:color w:val="000000" w:themeColor="text1"/>
                <w:szCs w:val="24"/>
              </w:rPr>
              <w:t xml:space="preserve"> </w:t>
            </w:r>
            <w:r w:rsidR="003425D7" w:rsidRPr="00252CDF">
              <w:rPr>
                <w:rFonts w:ascii="Cambria" w:hAnsi="Cambria"/>
                <w:color w:val="000000" w:themeColor="text1"/>
                <w:szCs w:val="24"/>
              </w:rPr>
              <w:t>turunduskommunikatsioon</w:t>
            </w:r>
            <w:r w:rsidRPr="00252CDF">
              <w:rPr>
                <w:rFonts w:ascii="Cambria" w:hAnsi="Cambria"/>
                <w:color w:val="000000" w:themeColor="text1"/>
                <w:szCs w:val="24"/>
              </w:rPr>
              <w:t>, promotsioon:</w:t>
            </w:r>
            <w:r w:rsidR="00D526F0" w:rsidRPr="00252CDF">
              <w:rPr>
                <w:rFonts w:ascii="Cambria" w:hAnsi="Cambria"/>
                <w:b/>
                <w:color w:val="000000" w:themeColor="text1"/>
                <w:szCs w:val="24"/>
              </w:rPr>
              <w:t xml:space="preserve"> </w:t>
            </w:r>
            <w:r w:rsidR="003425D7" w:rsidRPr="00252CDF">
              <w:rPr>
                <w:rFonts w:ascii="Cambria" w:hAnsi="Cambria"/>
                <w:color w:val="000000" w:themeColor="text1"/>
                <w:szCs w:val="24"/>
              </w:rPr>
              <w:t xml:space="preserve">reklaam, </w:t>
            </w:r>
            <w:r w:rsidRPr="00252CDF">
              <w:rPr>
                <w:rFonts w:ascii="Cambria" w:hAnsi="Cambria"/>
                <w:color w:val="000000" w:themeColor="text1"/>
                <w:szCs w:val="24"/>
              </w:rPr>
              <w:t>isiklik müük, müügitoetus,</w:t>
            </w:r>
            <w:r w:rsidR="00D526F0" w:rsidRPr="00252CDF">
              <w:rPr>
                <w:rFonts w:ascii="Cambria" w:hAnsi="Cambria"/>
                <w:b/>
                <w:color w:val="000000" w:themeColor="text1"/>
                <w:szCs w:val="24"/>
              </w:rPr>
              <w:t xml:space="preserve"> </w:t>
            </w:r>
            <w:r w:rsidR="00D526F0" w:rsidRPr="00252CDF">
              <w:rPr>
                <w:rFonts w:ascii="Cambria" w:hAnsi="Cambria"/>
                <w:color w:val="000000" w:themeColor="text1"/>
                <w:szCs w:val="24"/>
              </w:rPr>
              <w:t>suhtekorraldus,</w:t>
            </w:r>
            <w:r w:rsidR="003425D7" w:rsidRPr="00252CDF">
              <w:rPr>
                <w:rFonts w:ascii="Cambria" w:hAnsi="Cambria"/>
                <w:color w:val="000000" w:themeColor="text1"/>
                <w:szCs w:val="24"/>
              </w:rPr>
              <w:t xml:space="preserve"> </w:t>
            </w:r>
            <w:r w:rsidRPr="00252CDF">
              <w:rPr>
                <w:rFonts w:ascii="Cambria" w:hAnsi="Cambria"/>
                <w:color w:val="000000" w:themeColor="text1"/>
                <w:szCs w:val="24"/>
              </w:rPr>
              <w:t>otseturundus, vahendajad,</w:t>
            </w:r>
            <w:r w:rsidR="00D526F0" w:rsidRPr="00252CDF">
              <w:rPr>
                <w:rFonts w:ascii="Cambria" w:hAnsi="Cambria"/>
                <w:b/>
                <w:color w:val="000000" w:themeColor="text1"/>
                <w:szCs w:val="24"/>
              </w:rPr>
              <w:t xml:space="preserve"> </w:t>
            </w:r>
            <w:r w:rsidRPr="00252CDF">
              <w:rPr>
                <w:rFonts w:ascii="Cambria" w:hAnsi="Cambria"/>
                <w:color w:val="000000" w:themeColor="text1"/>
                <w:szCs w:val="24"/>
              </w:rPr>
              <w:t>internet, logistika.</w:t>
            </w:r>
          </w:p>
        </w:tc>
        <w:tc>
          <w:tcPr>
            <w:tcW w:w="2189" w:type="dxa"/>
            <w:tcBorders>
              <w:top w:val="single" w:sz="4" w:space="0" w:color="000000"/>
              <w:left w:val="single" w:sz="4" w:space="0" w:color="000000"/>
              <w:bottom w:val="single" w:sz="4" w:space="0" w:color="000000"/>
              <w:right w:val="single" w:sz="4" w:space="0" w:color="000000"/>
            </w:tcBorders>
          </w:tcPr>
          <w:p w14:paraId="7159DB8C" w14:textId="77777777" w:rsidR="00460336" w:rsidRPr="00252CDF" w:rsidRDefault="0046033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16</w:t>
            </w:r>
          </w:p>
          <w:p w14:paraId="1F4874C9" w14:textId="3A4B5D8F" w:rsidR="00576077" w:rsidRPr="00252CDF" w:rsidRDefault="0046033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10 </w:t>
            </w:r>
          </w:p>
        </w:tc>
      </w:tr>
      <w:tr w:rsidR="00977C00" w:rsidRPr="00252CDF" w14:paraId="387B6DA7" w14:textId="77777777" w:rsidTr="00D73024">
        <w:trPr>
          <w:trHeight w:val="1597"/>
        </w:trPr>
        <w:tc>
          <w:tcPr>
            <w:tcW w:w="2802" w:type="dxa"/>
            <w:tcBorders>
              <w:top w:val="single" w:sz="4" w:space="0" w:color="000000"/>
              <w:left w:val="single" w:sz="4" w:space="0" w:color="000000"/>
              <w:bottom w:val="single" w:sz="4" w:space="0" w:color="000000"/>
              <w:right w:val="single" w:sz="4" w:space="0" w:color="000000"/>
            </w:tcBorders>
          </w:tcPr>
          <w:p w14:paraId="6F8C2A5B" w14:textId="4330C49A" w:rsidR="00576077" w:rsidRPr="001A1B77" w:rsidRDefault="001A1B77" w:rsidP="001A1B77">
            <w:pPr>
              <w:spacing w:before="60" w:after="0" w:line="240" w:lineRule="auto"/>
              <w:ind w:right="0"/>
              <w:jc w:val="left"/>
              <w:rPr>
                <w:rFonts w:ascii="Cambria" w:hAnsi="Cambria"/>
                <w:color w:val="000000" w:themeColor="text1"/>
                <w:szCs w:val="24"/>
              </w:rPr>
            </w:pPr>
            <w:r>
              <w:rPr>
                <w:rFonts w:ascii="Cambria" w:hAnsi="Cambria"/>
                <w:color w:val="000000" w:themeColor="text1"/>
                <w:szCs w:val="24"/>
              </w:rPr>
              <w:t xml:space="preserve">ÕV 4. </w:t>
            </w:r>
            <w:r w:rsidR="00F276D4" w:rsidRPr="001A1B77">
              <w:rPr>
                <w:rFonts w:ascii="Cambria" w:hAnsi="Cambria"/>
                <w:color w:val="000000" w:themeColor="text1"/>
                <w:szCs w:val="24"/>
              </w:rPr>
              <w:t>m</w:t>
            </w:r>
            <w:r w:rsidR="003425D7" w:rsidRPr="001A1B77">
              <w:rPr>
                <w:rFonts w:ascii="Cambria" w:hAnsi="Cambria"/>
                <w:color w:val="000000" w:themeColor="text1"/>
                <w:szCs w:val="24"/>
              </w:rPr>
              <w:t xml:space="preserve">õistab </w:t>
            </w:r>
            <w:r w:rsidR="00F276D4" w:rsidRPr="001A1B77">
              <w:rPr>
                <w:rFonts w:ascii="Cambria" w:hAnsi="Cambria"/>
                <w:color w:val="000000" w:themeColor="text1"/>
                <w:szCs w:val="24"/>
              </w:rPr>
              <w:t xml:space="preserve">keraamikatoote ohutu ja esteetilise pakendamise ning toote kasutusjuhendi olemasolu </w:t>
            </w:r>
            <w:r w:rsidR="00576077" w:rsidRPr="001A1B77">
              <w:rPr>
                <w:rFonts w:ascii="Cambria" w:hAnsi="Cambria"/>
                <w:color w:val="000000" w:themeColor="text1"/>
                <w:szCs w:val="24"/>
              </w:rPr>
              <w:t>vajalikkust</w:t>
            </w:r>
          </w:p>
        </w:tc>
        <w:tc>
          <w:tcPr>
            <w:tcW w:w="6061" w:type="dxa"/>
            <w:tcBorders>
              <w:top w:val="single" w:sz="4" w:space="0" w:color="000000"/>
              <w:left w:val="single" w:sz="4" w:space="0" w:color="000000"/>
              <w:bottom w:val="single" w:sz="4" w:space="0" w:color="000000"/>
              <w:right w:val="single" w:sz="4" w:space="0" w:color="000000"/>
            </w:tcBorders>
          </w:tcPr>
          <w:p w14:paraId="6F41DE37" w14:textId="06668702" w:rsidR="00576077" w:rsidRPr="001A1B77" w:rsidRDefault="001A1B77" w:rsidP="001A1B7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HK 4.1. s</w:t>
            </w:r>
            <w:r w:rsidR="009255E2" w:rsidRPr="001A1B77">
              <w:rPr>
                <w:rFonts w:ascii="Cambria" w:hAnsi="Cambria"/>
                <w:color w:val="000000" w:themeColor="text1"/>
                <w:szCs w:val="24"/>
              </w:rPr>
              <w:t>elgitab ülesande põhjal keraamilise toote ohutult ja</w:t>
            </w:r>
            <w:r w:rsidR="0083453A" w:rsidRPr="001A1B77">
              <w:rPr>
                <w:rFonts w:ascii="Cambria" w:hAnsi="Cambria"/>
                <w:color w:val="000000" w:themeColor="text1"/>
                <w:szCs w:val="24"/>
              </w:rPr>
              <w:t xml:space="preserve"> </w:t>
            </w:r>
            <w:r w:rsidR="009255E2" w:rsidRPr="001A1B77">
              <w:rPr>
                <w:rFonts w:ascii="Cambria" w:hAnsi="Cambria"/>
                <w:color w:val="000000" w:themeColor="text1"/>
                <w:szCs w:val="24"/>
              </w:rPr>
              <w:t>esteetiliselt pakendamise võimalusi, koostab toote</w:t>
            </w:r>
            <w:r w:rsidR="0083453A" w:rsidRPr="001A1B77">
              <w:rPr>
                <w:rFonts w:ascii="Cambria" w:hAnsi="Cambria"/>
                <w:color w:val="000000" w:themeColor="text1"/>
                <w:szCs w:val="24"/>
              </w:rPr>
              <w:t xml:space="preserve"> </w:t>
            </w:r>
            <w:r w:rsidR="009255E2" w:rsidRPr="001A1B77">
              <w:rPr>
                <w:rFonts w:ascii="Cambria" w:hAnsi="Cambria"/>
                <w:color w:val="000000" w:themeColor="text1"/>
                <w:szCs w:val="24"/>
              </w:rPr>
              <w:t>kasutusjuhendi ja pakendab toote</w:t>
            </w:r>
          </w:p>
        </w:tc>
        <w:tc>
          <w:tcPr>
            <w:tcW w:w="2268" w:type="dxa"/>
            <w:tcBorders>
              <w:top w:val="single" w:sz="4" w:space="0" w:color="000000"/>
              <w:left w:val="single" w:sz="4" w:space="0" w:color="000000"/>
              <w:bottom w:val="single" w:sz="4" w:space="0" w:color="000000"/>
              <w:right w:val="single" w:sz="4" w:space="0" w:color="000000"/>
            </w:tcBorders>
          </w:tcPr>
          <w:p w14:paraId="34F903B4" w14:textId="3F8A7215" w:rsidR="00EC5B11" w:rsidRPr="00252CDF" w:rsidRDefault="00EC5B11"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Vestlus</w:t>
            </w:r>
            <w:r w:rsidR="000734D7">
              <w:rPr>
                <w:rFonts w:ascii="Cambria" w:eastAsia="Segoe UI Symbol" w:hAnsi="Cambria"/>
                <w:color w:val="000000" w:themeColor="text1"/>
                <w:szCs w:val="24"/>
              </w:rPr>
              <w:t>,</w:t>
            </w:r>
            <w:r w:rsidRPr="00252CDF">
              <w:rPr>
                <w:rFonts w:ascii="Cambria" w:eastAsia="Segoe UI Symbol" w:hAnsi="Cambria"/>
                <w:color w:val="000000" w:themeColor="text1"/>
                <w:szCs w:val="24"/>
              </w:rPr>
              <w:t xml:space="preserve"> </w:t>
            </w:r>
            <w:r w:rsidR="000734D7">
              <w:rPr>
                <w:rFonts w:ascii="Cambria" w:eastAsia="Segoe UI Symbol" w:hAnsi="Cambria"/>
                <w:color w:val="000000" w:themeColor="text1"/>
                <w:szCs w:val="24"/>
              </w:rPr>
              <w:t>a</w:t>
            </w:r>
            <w:r w:rsidRPr="00252CDF">
              <w:rPr>
                <w:rFonts w:ascii="Cambria" w:eastAsia="Segoe UI Symbol" w:hAnsi="Cambria"/>
                <w:color w:val="000000" w:themeColor="text1"/>
                <w:szCs w:val="24"/>
              </w:rPr>
              <w:t>ktiivne</w:t>
            </w:r>
          </w:p>
          <w:p w14:paraId="0CA4FE67" w14:textId="318DF223" w:rsidR="00EC5B11" w:rsidRPr="00252CDF" w:rsidRDefault="000734D7"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l</w:t>
            </w:r>
            <w:r w:rsidR="00EC5B11" w:rsidRPr="00252CDF">
              <w:rPr>
                <w:rFonts w:ascii="Cambria" w:eastAsia="Segoe UI Symbol" w:hAnsi="Cambria"/>
                <w:color w:val="000000" w:themeColor="text1"/>
                <w:szCs w:val="24"/>
              </w:rPr>
              <w:t>oeng</w:t>
            </w:r>
            <w:r>
              <w:rPr>
                <w:rFonts w:ascii="Cambria" w:eastAsia="Segoe UI Symbol" w:hAnsi="Cambria"/>
                <w:color w:val="000000" w:themeColor="text1"/>
                <w:szCs w:val="24"/>
              </w:rPr>
              <w:t>,</w:t>
            </w:r>
            <w:r w:rsidR="00EC5B11" w:rsidRPr="00252CDF">
              <w:rPr>
                <w:rFonts w:ascii="Cambria" w:eastAsia="Segoe UI Symbol" w:hAnsi="Cambria"/>
                <w:color w:val="000000" w:themeColor="text1"/>
                <w:szCs w:val="24"/>
              </w:rPr>
              <w:t xml:space="preserve"> </w:t>
            </w:r>
            <w:r>
              <w:rPr>
                <w:rFonts w:ascii="Cambria" w:eastAsia="Segoe UI Symbol" w:hAnsi="Cambria"/>
                <w:color w:val="000000" w:themeColor="text1"/>
                <w:szCs w:val="24"/>
              </w:rPr>
              <w:t>p</w:t>
            </w:r>
            <w:r w:rsidR="00EC5B11" w:rsidRPr="00252CDF">
              <w:rPr>
                <w:rFonts w:ascii="Cambria" w:eastAsia="Segoe UI Symbol" w:hAnsi="Cambria"/>
                <w:color w:val="000000" w:themeColor="text1"/>
                <w:szCs w:val="24"/>
              </w:rPr>
              <w:t>raktiline töö</w:t>
            </w:r>
            <w:r>
              <w:rPr>
                <w:rFonts w:ascii="Cambria" w:eastAsia="Segoe UI Symbol" w:hAnsi="Cambria"/>
                <w:color w:val="000000" w:themeColor="text1"/>
                <w:szCs w:val="24"/>
              </w:rPr>
              <w:t>, i</w:t>
            </w:r>
            <w:r w:rsidR="00EC5B11" w:rsidRPr="00252CDF">
              <w:rPr>
                <w:rFonts w:ascii="Cambria" w:eastAsia="Segoe UI Symbol" w:hAnsi="Cambria"/>
                <w:color w:val="000000" w:themeColor="text1"/>
                <w:szCs w:val="24"/>
              </w:rPr>
              <w:t>seseisev töö</w:t>
            </w:r>
          </w:p>
          <w:p w14:paraId="30C0678C" w14:textId="77777777" w:rsidR="00EC5B11" w:rsidRPr="00252CDF" w:rsidRDefault="00EC5B11"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11438C6D" w14:textId="07F4CDCC" w:rsidR="00EC5B11" w:rsidRPr="00252CDF" w:rsidRDefault="00EC5B11"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r w:rsidR="000734D7">
              <w:rPr>
                <w:rFonts w:ascii="Cambria" w:eastAsia="Segoe UI Symbol" w:hAnsi="Cambria"/>
                <w:color w:val="000000" w:themeColor="text1"/>
                <w:szCs w:val="24"/>
              </w:rPr>
              <w:t>, p</w:t>
            </w:r>
            <w:r w:rsidRPr="00252CDF">
              <w:rPr>
                <w:rFonts w:ascii="Cambria" w:eastAsia="Segoe UI Symbol" w:hAnsi="Cambria"/>
                <w:color w:val="000000" w:themeColor="text1"/>
                <w:szCs w:val="24"/>
              </w:rPr>
              <w:t>rojekt</w:t>
            </w:r>
            <w:r w:rsidR="000734D7">
              <w:rPr>
                <w:rFonts w:ascii="Cambria" w:eastAsia="Segoe UI Symbol" w:hAnsi="Cambria"/>
                <w:color w:val="000000" w:themeColor="text1"/>
                <w:szCs w:val="24"/>
              </w:rPr>
              <w:t>,</w:t>
            </w:r>
            <w:r w:rsidR="004B5C25">
              <w:rPr>
                <w:rFonts w:ascii="Cambria" w:eastAsia="Segoe UI Symbol" w:hAnsi="Cambria"/>
                <w:color w:val="000000" w:themeColor="text1"/>
                <w:szCs w:val="24"/>
              </w:rPr>
              <w:t xml:space="preserve"> </w:t>
            </w:r>
            <w:r w:rsidR="000734D7">
              <w:rPr>
                <w:rFonts w:ascii="Cambria" w:eastAsia="Segoe UI Symbol" w:hAnsi="Cambria"/>
                <w:color w:val="000000" w:themeColor="text1"/>
                <w:szCs w:val="24"/>
              </w:rPr>
              <w:t>e</w:t>
            </w:r>
            <w:r w:rsidRPr="00252CDF">
              <w:rPr>
                <w:rFonts w:ascii="Cambria" w:eastAsia="Segoe UI Symbol" w:hAnsi="Cambria"/>
                <w:color w:val="000000" w:themeColor="text1"/>
                <w:szCs w:val="24"/>
              </w:rPr>
              <w:t>sitlus ja</w:t>
            </w:r>
          </w:p>
          <w:p w14:paraId="676EF003" w14:textId="77777777" w:rsidR="00576077" w:rsidRPr="00252CDF" w:rsidRDefault="00EC5B11"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seminar.</w:t>
            </w:r>
          </w:p>
        </w:tc>
        <w:tc>
          <w:tcPr>
            <w:tcW w:w="3402" w:type="dxa"/>
            <w:vMerge/>
            <w:tcBorders>
              <w:left w:val="single" w:sz="4" w:space="0" w:color="000000"/>
              <w:bottom w:val="single" w:sz="4" w:space="0" w:color="000000"/>
              <w:right w:val="single" w:sz="4" w:space="0" w:color="000000"/>
            </w:tcBorders>
          </w:tcPr>
          <w:p w14:paraId="25FA88B2" w14:textId="77777777" w:rsidR="00576077" w:rsidRPr="00252CDF" w:rsidRDefault="00576077"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175AD3D5" w14:textId="77777777" w:rsidR="00576077" w:rsidRPr="00252CDF" w:rsidRDefault="00314FA4" w:rsidP="001F72AE">
            <w:pPr>
              <w:pStyle w:val="Loendilik"/>
              <w:numPr>
                <w:ilvl w:val="0"/>
                <w:numId w:val="74"/>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Keraamika pakendamine:</w:t>
            </w:r>
            <w:r w:rsidRPr="00252CDF">
              <w:rPr>
                <w:rFonts w:ascii="Cambria" w:hAnsi="Cambria"/>
                <w:color w:val="000000" w:themeColor="text1"/>
                <w:szCs w:val="24"/>
              </w:rPr>
              <w:t xml:space="preserve"> erinevad pakkematerjalid, esteetiline pakendamine, ohutu pakendamine, sihtgrupile vastava pakendi kujundus, info pakendil, toote lugu, eseme pakendamine.</w:t>
            </w:r>
          </w:p>
          <w:p w14:paraId="127D4A94" w14:textId="77777777" w:rsidR="00314FA4" w:rsidRPr="00252CDF" w:rsidRDefault="00314FA4" w:rsidP="001F72AE">
            <w:pPr>
              <w:pStyle w:val="Loendilik"/>
              <w:numPr>
                <w:ilvl w:val="0"/>
                <w:numId w:val="74"/>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Kasutusjuhend:</w:t>
            </w:r>
            <w:r w:rsidRPr="00252CDF">
              <w:rPr>
                <w:rFonts w:ascii="Cambria" w:hAnsi="Cambria"/>
                <w:color w:val="000000" w:themeColor="text1"/>
                <w:szCs w:val="24"/>
              </w:rPr>
              <w:t xml:space="preserve"> info, kujundamine, vajalikkus</w:t>
            </w:r>
          </w:p>
        </w:tc>
        <w:tc>
          <w:tcPr>
            <w:tcW w:w="2189" w:type="dxa"/>
            <w:tcBorders>
              <w:top w:val="single" w:sz="4" w:space="0" w:color="000000"/>
              <w:left w:val="single" w:sz="4" w:space="0" w:color="000000"/>
              <w:bottom w:val="single" w:sz="4" w:space="0" w:color="000000"/>
              <w:right w:val="single" w:sz="4" w:space="0" w:color="000000"/>
            </w:tcBorders>
          </w:tcPr>
          <w:p w14:paraId="6BA2CC15" w14:textId="77777777" w:rsidR="00460336" w:rsidRPr="00252CDF" w:rsidRDefault="00517FF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3</w:t>
            </w:r>
            <w:r w:rsidR="00460336" w:rsidRPr="00252CDF">
              <w:rPr>
                <w:rFonts w:ascii="Cambria" w:hAnsi="Cambria"/>
                <w:color w:val="000000" w:themeColor="text1"/>
                <w:szCs w:val="24"/>
              </w:rPr>
              <w:t>0</w:t>
            </w:r>
          </w:p>
          <w:p w14:paraId="5F7C23EF" w14:textId="589ADA1D" w:rsidR="00576077" w:rsidRPr="00252CDF" w:rsidRDefault="00D724D2"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2</w:t>
            </w:r>
            <w:r w:rsidR="00460336" w:rsidRPr="00252CDF">
              <w:rPr>
                <w:rFonts w:ascii="Cambria" w:hAnsi="Cambria"/>
                <w:color w:val="000000" w:themeColor="text1"/>
                <w:szCs w:val="24"/>
              </w:rPr>
              <w:t xml:space="preserve">2 </w:t>
            </w:r>
          </w:p>
        </w:tc>
      </w:tr>
      <w:tr w:rsidR="00977C00" w:rsidRPr="00252CDF" w14:paraId="66FF01B8" w14:textId="77777777" w:rsidTr="00D73024">
        <w:trPr>
          <w:trHeight w:val="1597"/>
        </w:trPr>
        <w:tc>
          <w:tcPr>
            <w:tcW w:w="2802" w:type="dxa"/>
            <w:tcBorders>
              <w:top w:val="single" w:sz="4" w:space="0" w:color="000000"/>
              <w:left w:val="single" w:sz="4" w:space="0" w:color="000000"/>
              <w:bottom w:val="single" w:sz="4" w:space="0" w:color="000000"/>
              <w:right w:val="single" w:sz="4" w:space="0" w:color="000000"/>
            </w:tcBorders>
          </w:tcPr>
          <w:p w14:paraId="722A73BC" w14:textId="0E14FC4A" w:rsidR="00576077" w:rsidRPr="001A1B77" w:rsidRDefault="001A1B77" w:rsidP="001A1B77">
            <w:pPr>
              <w:spacing w:before="60" w:after="0" w:line="240" w:lineRule="auto"/>
              <w:ind w:right="0"/>
              <w:jc w:val="left"/>
              <w:rPr>
                <w:rFonts w:ascii="Cambria" w:hAnsi="Cambria"/>
                <w:color w:val="000000" w:themeColor="text1"/>
                <w:szCs w:val="24"/>
              </w:rPr>
            </w:pPr>
            <w:r>
              <w:rPr>
                <w:rFonts w:ascii="Cambria" w:hAnsi="Cambria"/>
                <w:color w:val="000000" w:themeColor="text1"/>
                <w:szCs w:val="24"/>
              </w:rPr>
              <w:t xml:space="preserve">ÕV 5. </w:t>
            </w:r>
            <w:r w:rsidR="00F276D4" w:rsidRPr="001A1B77">
              <w:rPr>
                <w:rFonts w:ascii="Cambria" w:hAnsi="Cambria"/>
                <w:color w:val="000000" w:themeColor="text1"/>
                <w:szCs w:val="24"/>
              </w:rPr>
              <w:t>mõistab tootevastutuse</w:t>
            </w:r>
            <w:r w:rsidR="001A15FA" w:rsidRPr="001A1B77">
              <w:rPr>
                <w:rFonts w:ascii="Cambria" w:hAnsi="Cambria"/>
                <w:color w:val="000000" w:themeColor="text1"/>
                <w:szCs w:val="24"/>
              </w:rPr>
              <w:t xml:space="preserve"> </w:t>
            </w:r>
            <w:r w:rsidR="00F276D4" w:rsidRPr="001A1B77">
              <w:rPr>
                <w:rFonts w:ascii="Cambria" w:hAnsi="Cambria"/>
                <w:color w:val="000000" w:themeColor="text1"/>
                <w:szCs w:val="24"/>
              </w:rPr>
              <w:t>olulisust</w:t>
            </w:r>
            <w:r w:rsidR="00A50857">
              <w:rPr>
                <w:rFonts w:ascii="Cambria" w:hAnsi="Cambria"/>
                <w:color w:val="000000" w:themeColor="text1"/>
                <w:szCs w:val="24"/>
              </w:rPr>
              <w:t>,</w:t>
            </w:r>
            <w:r w:rsidR="00F276D4" w:rsidRPr="001A1B77">
              <w:rPr>
                <w:rFonts w:ascii="Cambria" w:hAnsi="Cambria"/>
                <w:color w:val="000000" w:themeColor="text1"/>
                <w:szCs w:val="24"/>
              </w:rPr>
              <w:t xml:space="preserve"> lähtudes </w:t>
            </w:r>
            <w:r w:rsidR="001A15FA" w:rsidRPr="001A1B77">
              <w:rPr>
                <w:rFonts w:ascii="Cambria" w:hAnsi="Cambria"/>
                <w:color w:val="000000" w:themeColor="text1"/>
                <w:szCs w:val="24"/>
              </w:rPr>
              <w:t xml:space="preserve">käsitöölise </w:t>
            </w:r>
            <w:r w:rsidR="00443836" w:rsidRPr="001A1B77">
              <w:rPr>
                <w:rFonts w:ascii="Cambria" w:hAnsi="Cambria"/>
                <w:color w:val="000000" w:themeColor="text1"/>
                <w:szCs w:val="24"/>
              </w:rPr>
              <w:t>kutse</w:t>
            </w:r>
            <w:r w:rsidR="009B6569">
              <w:rPr>
                <w:rFonts w:ascii="Cambria" w:hAnsi="Cambria"/>
                <w:color w:val="000000" w:themeColor="text1"/>
                <w:szCs w:val="24"/>
              </w:rPr>
              <w:t>-</w:t>
            </w:r>
            <w:r w:rsidR="00443836" w:rsidRPr="001A1B77">
              <w:rPr>
                <w:rFonts w:ascii="Cambria" w:hAnsi="Cambria"/>
                <w:color w:val="000000" w:themeColor="text1"/>
                <w:szCs w:val="24"/>
              </w:rPr>
              <w:t>eetikast</w:t>
            </w:r>
          </w:p>
        </w:tc>
        <w:tc>
          <w:tcPr>
            <w:tcW w:w="6061" w:type="dxa"/>
            <w:tcBorders>
              <w:top w:val="single" w:sz="4" w:space="0" w:color="000000"/>
              <w:left w:val="single" w:sz="4" w:space="0" w:color="000000"/>
              <w:bottom w:val="single" w:sz="4" w:space="0" w:color="000000"/>
              <w:right w:val="single" w:sz="4" w:space="0" w:color="000000"/>
            </w:tcBorders>
          </w:tcPr>
          <w:p w14:paraId="61A6EBDB" w14:textId="6709AACA" w:rsidR="00576077" w:rsidRPr="001A1B77" w:rsidRDefault="001A1B77" w:rsidP="001A1B7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 </w:t>
            </w:r>
            <w:r w:rsidR="0083453A" w:rsidRPr="001A1B77">
              <w:rPr>
                <w:rFonts w:ascii="Cambria" w:hAnsi="Cambria"/>
                <w:color w:val="000000" w:themeColor="text1"/>
                <w:szCs w:val="24"/>
              </w:rPr>
              <w:t>selgitab kutsestandardi keraamikasell tase 4 lisa, käsitöölise kutse-eetika põhireeglitest lähtuvalt tootevastutuse põhimõtteid</w:t>
            </w:r>
          </w:p>
        </w:tc>
        <w:tc>
          <w:tcPr>
            <w:tcW w:w="2268" w:type="dxa"/>
            <w:tcBorders>
              <w:top w:val="single" w:sz="4" w:space="0" w:color="000000"/>
              <w:left w:val="single" w:sz="4" w:space="0" w:color="000000"/>
              <w:bottom w:val="single" w:sz="4" w:space="0" w:color="000000"/>
              <w:right w:val="single" w:sz="4" w:space="0" w:color="000000"/>
            </w:tcBorders>
          </w:tcPr>
          <w:p w14:paraId="5BB31470" w14:textId="59633B28" w:rsidR="001A15FA" w:rsidRPr="00252CDF" w:rsidRDefault="009255E2"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Vestlus</w:t>
            </w:r>
            <w:r w:rsidR="007246CC">
              <w:rPr>
                <w:rFonts w:ascii="Cambria" w:eastAsia="Segoe UI Symbol" w:hAnsi="Cambria"/>
                <w:color w:val="000000" w:themeColor="text1"/>
                <w:szCs w:val="24"/>
              </w:rPr>
              <w:t>,</w:t>
            </w:r>
            <w:r w:rsidRPr="00252CDF">
              <w:rPr>
                <w:rFonts w:ascii="Cambria" w:eastAsia="Segoe UI Symbol" w:hAnsi="Cambria"/>
                <w:color w:val="000000" w:themeColor="text1"/>
                <w:szCs w:val="24"/>
              </w:rPr>
              <w:t xml:space="preserve"> </w:t>
            </w:r>
          </w:p>
          <w:p w14:paraId="0023EB67" w14:textId="35CBFE8B" w:rsidR="009255E2" w:rsidRPr="00252CDF" w:rsidRDefault="007246CC"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i</w:t>
            </w:r>
            <w:r w:rsidR="009255E2" w:rsidRPr="00252CDF">
              <w:rPr>
                <w:rFonts w:ascii="Cambria" w:eastAsia="Segoe UI Symbol" w:hAnsi="Cambria"/>
                <w:color w:val="000000" w:themeColor="text1"/>
                <w:szCs w:val="24"/>
              </w:rPr>
              <w:t>seseisev töö</w:t>
            </w:r>
          </w:p>
          <w:p w14:paraId="7D0A724E" w14:textId="77777777" w:rsidR="009255E2" w:rsidRPr="00252CDF" w:rsidRDefault="009255E2"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14D01AC4" w14:textId="4F0B623A" w:rsidR="009255E2" w:rsidRPr="00252CDF" w:rsidRDefault="009255E2"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infoallikaga</w:t>
            </w:r>
            <w:r w:rsidR="007246CC">
              <w:rPr>
                <w:rFonts w:ascii="Cambria" w:eastAsia="Segoe UI Symbol" w:hAnsi="Cambria"/>
                <w:color w:val="000000" w:themeColor="text1"/>
                <w:szCs w:val="24"/>
              </w:rPr>
              <w:t>,</w:t>
            </w:r>
          </w:p>
          <w:p w14:paraId="0E9F9FCE" w14:textId="21404F4F" w:rsidR="009255E2" w:rsidRPr="00252CDF" w:rsidRDefault="007246CC"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p</w:t>
            </w:r>
            <w:r w:rsidR="009255E2" w:rsidRPr="00252CDF">
              <w:rPr>
                <w:rFonts w:ascii="Cambria" w:eastAsia="Segoe UI Symbol" w:hAnsi="Cambria"/>
                <w:color w:val="000000" w:themeColor="text1"/>
                <w:szCs w:val="24"/>
              </w:rPr>
              <w:t>robleemõpe</w:t>
            </w:r>
            <w:r w:rsidR="002F473A">
              <w:rPr>
                <w:rFonts w:ascii="Cambria" w:eastAsia="Segoe UI Symbol" w:hAnsi="Cambria"/>
                <w:color w:val="000000" w:themeColor="text1"/>
                <w:szCs w:val="24"/>
              </w:rPr>
              <w:t>,</w:t>
            </w:r>
          </w:p>
          <w:p w14:paraId="1CC26A12" w14:textId="2080FF8B" w:rsidR="00576077" w:rsidRPr="00252CDF" w:rsidRDefault="002F473A"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s</w:t>
            </w:r>
            <w:r w:rsidR="009255E2" w:rsidRPr="00252CDF">
              <w:rPr>
                <w:rFonts w:ascii="Cambria" w:eastAsia="Segoe UI Symbol" w:hAnsi="Cambria"/>
                <w:color w:val="000000" w:themeColor="text1"/>
                <w:szCs w:val="24"/>
              </w:rPr>
              <w:t>eminar.</w:t>
            </w:r>
          </w:p>
        </w:tc>
        <w:tc>
          <w:tcPr>
            <w:tcW w:w="3402" w:type="dxa"/>
            <w:tcBorders>
              <w:top w:val="single" w:sz="4" w:space="0" w:color="000000"/>
              <w:left w:val="single" w:sz="4" w:space="0" w:color="000000"/>
              <w:bottom w:val="single" w:sz="4" w:space="0" w:color="000000"/>
              <w:right w:val="single" w:sz="4" w:space="0" w:color="000000"/>
            </w:tcBorders>
          </w:tcPr>
          <w:p w14:paraId="49582E4C" w14:textId="670D119E" w:rsidR="00543808" w:rsidRPr="00252CDF" w:rsidRDefault="00205935"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EC40FF">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Etteantud ülesande põhjal</w:t>
            </w:r>
            <w:r w:rsidR="001A1B77">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iseseisvalt juhtumi lahendamine</w:t>
            </w:r>
            <w:r w:rsidR="001A1B77">
              <w:rPr>
                <w:rFonts w:ascii="Cambria" w:eastAsia="Segoe UI Symbol" w:hAnsi="Cambria"/>
                <w:color w:val="000000" w:themeColor="text1"/>
                <w:szCs w:val="24"/>
              </w:rPr>
              <w:t xml:space="preserve"> </w:t>
            </w:r>
            <w:r w:rsidR="00543808" w:rsidRPr="00252CDF">
              <w:rPr>
                <w:rFonts w:ascii="Cambria" w:eastAsia="Segoe UI Symbol" w:hAnsi="Cambria"/>
                <w:color w:val="000000" w:themeColor="text1"/>
                <w:szCs w:val="24"/>
              </w:rPr>
              <w:t>teemal:</w:t>
            </w:r>
          </w:p>
          <w:p w14:paraId="56F4F505" w14:textId="77777777" w:rsidR="00205935" w:rsidRPr="00252CDF" w:rsidRDefault="00543808" w:rsidP="001F72AE">
            <w:pPr>
              <w:pStyle w:val="Loendilik"/>
              <w:numPr>
                <w:ilvl w:val="0"/>
                <w:numId w:val="7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Tootevastutus ja käsitöölise </w:t>
            </w:r>
            <w:r w:rsidR="00205935" w:rsidRPr="00252CDF">
              <w:rPr>
                <w:rFonts w:ascii="Cambria" w:eastAsia="Segoe UI Symbol" w:hAnsi="Cambria"/>
                <w:color w:val="000000" w:themeColor="text1"/>
                <w:szCs w:val="24"/>
              </w:rPr>
              <w:t>kutse-eetika,</w:t>
            </w:r>
          </w:p>
          <w:p w14:paraId="0E68B1BD" w14:textId="77777777" w:rsidR="00576077" w:rsidRPr="00252CDF" w:rsidRDefault="00543808" w:rsidP="001F72AE">
            <w:pPr>
              <w:pStyle w:val="Loendilik"/>
              <w:numPr>
                <w:ilvl w:val="0"/>
                <w:numId w:val="7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iseseisva töö esitlus ja </w:t>
            </w:r>
            <w:r w:rsidR="00205935" w:rsidRPr="00252CDF">
              <w:rPr>
                <w:rFonts w:ascii="Cambria" w:eastAsia="Segoe UI Symbol" w:hAnsi="Cambria"/>
                <w:color w:val="000000" w:themeColor="text1"/>
                <w:szCs w:val="24"/>
              </w:rPr>
              <w:t>arutelu seminari vormis.</w:t>
            </w:r>
          </w:p>
        </w:tc>
        <w:tc>
          <w:tcPr>
            <w:tcW w:w="4961" w:type="dxa"/>
            <w:tcBorders>
              <w:top w:val="single" w:sz="4" w:space="0" w:color="000000"/>
              <w:left w:val="single" w:sz="4" w:space="0" w:color="000000"/>
              <w:bottom w:val="single" w:sz="4" w:space="0" w:color="000000"/>
              <w:right w:val="single" w:sz="4" w:space="0" w:color="000000"/>
            </w:tcBorders>
          </w:tcPr>
          <w:p w14:paraId="617748DE" w14:textId="77777777" w:rsidR="0083453A" w:rsidRPr="00252CDF" w:rsidRDefault="0083453A" w:rsidP="001F72AE">
            <w:pPr>
              <w:pStyle w:val="Loendilik"/>
              <w:numPr>
                <w:ilvl w:val="0"/>
                <w:numId w:val="75"/>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Tootevastutuse</w:t>
            </w:r>
            <w:r w:rsidR="00314FA4" w:rsidRPr="00252CDF">
              <w:rPr>
                <w:rFonts w:ascii="Cambria" w:hAnsi="Cambria"/>
                <w:b/>
                <w:color w:val="000000" w:themeColor="text1"/>
                <w:szCs w:val="24"/>
              </w:rPr>
              <w:t xml:space="preserve"> põhimõtted:</w:t>
            </w:r>
            <w:r w:rsidR="00314FA4" w:rsidRPr="00252CDF">
              <w:rPr>
                <w:rFonts w:ascii="Cambria" w:hAnsi="Cambria"/>
                <w:color w:val="000000" w:themeColor="text1"/>
                <w:szCs w:val="24"/>
              </w:rPr>
              <w:t xml:space="preserve"> k</w:t>
            </w:r>
            <w:r w:rsidRPr="00252CDF">
              <w:rPr>
                <w:rFonts w:ascii="Cambria" w:hAnsi="Cambria"/>
                <w:color w:val="000000" w:themeColor="text1"/>
                <w:szCs w:val="24"/>
              </w:rPr>
              <w:t>utsestandardi lisa kutse-eetika põhireeglid</w:t>
            </w:r>
          </w:p>
        </w:tc>
        <w:tc>
          <w:tcPr>
            <w:tcW w:w="2189" w:type="dxa"/>
            <w:tcBorders>
              <w:top w:val="single" w:sz="4" w:space="0" w:color="000000"/>
              <w:left w:val="single" w:sz="4" w:space="0" w:color="000000"/>
              <w:bottom w:val="single" w:sz="4" w:space="0" w:color="000000"/>
              <w:right w:val="single" w:sz="4" w:space="0" w:color="000000"/>
            </w:tcBorders>
          </w:tcPr>
          <w:p w14:paraId="2753FF56" w14:textId="6A5E0A58" w:rsidR="00460336" w:rsidRPr="00252CDF" w:rsidRDefault="00460336" w:rsidP="001A1B77">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6 </w:t>
            </w:r>
          </w:p>
          <w:p w14:paraId="5C774781" w14:textId="77777777" w:rsidR="00460336" w:rsidRPr="00252CDF" w:rsidRDefault="0046033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14 </w:t>
            </w:r>
          </w:p>
        </w:tc>
      </w:tr>
      <w:tr w:rsidR="00427636" w:rsidRPr="00252CDF" w14:paraId="24F0334C" w14:textId="77777777" w:rsidTr="00D85032">
        <w:trPr>
          <w:trHeight w:val="593"/>
        </w:trPr>
        <w:tc>
          <w:tcPr>
            <w:tcW w:w="2802" w:type="dxa"/>
            <w:tcBorders>
              <w:top w:val="single" w:sz="4" w:space="0" w:color="000000"/>
              <w:left w:val="single" w:sz="4" w:space="0" w:color="000000"/>
              <w:bottom w:val="single" w:sz="4" w:space="0" w:color="000000"/>
              <w:right w:val="single" w:sz="4" w:space="0" w:color="000000"/>
            </w:tcBorders>
          </w:tcPr>
          <w:p w14:paraId="02AF9B23" w14:textId="77777777" w:rsidR="00427636" w:rsidRPr="00252CDF" w:rsidRDefault="00427636" w:rsidP="004B5C25">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881" w:type="dxa"/>
            <w:gridSpan w:val="5"/>
            <w:tcBorders>
              <w:top w:val="single" w:sz="4" w:space="0" w:color="000000"/>
              <w:left w:val="single" w:sz="4" w:space="0" w:color="000000"/>
              <w:bottom w:val="single" w:sz="4" w:space="0" w:color="000000"/>
              <w:right w:val="single" w:sz="4" w:space="0" w:color="000000"/>
            </w:tcBorders>
          </w:tcPr>
          <w:p w14:paraId="455708C8" w14:textId="2181F658" w:rsidR="00427636" w:rsidRPr="00252CDF" w:rsidRDefault="00427636" w:rsidP="00605701">
            <w:pPr>
              <w:autoSpaceDE w:val="0"/>
              <w:autoSpaceDN w:val="0"/>
              <w:adjustRightInd w:val="0"/>
              <w:spacing w:after="0" w:line="240" w:lineRule="auto"/>
              <w:ind w:left="0" w:right="0" w:firstLine="0"/>
              <w:jc w:val="left"/>
              <w:rPr>
                <w:rFonts w:ascii="Cambria" w:eastAsiaTheme="minorHAnsi" w:hAnsi="Cambria"/>
                <w:color w:val="000000" w:themeColor="text1"/>
                <w:szCs w:val="24"/>
                <w:lang w:eastAsia="en-US"/>
              </w:rPr>
            </w:pPr>
            <w:r w:rsidRPr="00252CDF">
              <w:rPr>
                <w:rFonts w:ascii="Cambria" w:eastAsiaTheme="minorHAnsi" w:hAnsi="Cambria"/>
                <w:color w:val="000000" w:themeColor="text1"/>
                <w:szCs w:val="24"/>
                <w:lang w:eastAsia="en-US"/>
              </w:rPr>
              <w:t>Moodul hinnatakse mitteeristavalt (A/MA). Mooduli kokkuvõttev hinne kujuneb sooritatud juhendatud ja iseseisvatest töödest, millega on hinnatud õpiväljundeid 1–5.</w:t>
            </w:r>
          </w:p>
          <w:p w14:paraId="097692F3" w14:textId="36F8C330" w:rsidR="00427636" w:rsidRPr="00252CDF" w:rsidRDefault="00427636" w:rsidP="004B5C25">
            <w:pPr>
              <w:spacing w:after="0" w:line="240" w:lineRule="auto"/>
              <w:ind w:left="0" w:right="0" w:firstLine="0"/>
              <w:jc w:val="left"/>
              <w:rPr>
                <w:rFonts w:ascii="Cambria" w:hAnsi="Cambria"/>
                <w:color w:val="000000" w:themeColor="text1"/>
                <w:szCs w:val="24"/>
              </w:rPr>
            </w:pPr>
            <w:r w:rsidRPr="00252CDF">
              <w:rPr>
                <w:rFonts w:ascii="Cambria" w:eastAsiaTheme="minorHAnsi" w:hAnsi="Cambria"/>
                <w:color w:val="000000" w:themeColor="text1"/>
                <w:szCs w:val="24"/>
                <w:lang w:eastAsia="en-US"/>
              </w:rPr>
              <w:t>Mooduli õpiväljundite saavutamise toetamiseks kasutatakse õppeprotsessi käigus kujundavat hindamist.</w:t>
            </w:r>
          </w:p>
        </w:tc>
      </w:tr>
      <w:tr w:rsidR="00427636" w:rsidRPr="00252CDF" w14:paraId="1BCD5FD1" w14:textId="77777777" w:rsidTr="00FC0CAF">
        <w:trPr>
          <w:trHeight w:val="520"/>
        </w:trPr>
        <w:tc>
          <w:tcPr>
            <w:tcW w:w="2802" w:type="dxa"/>
            <w:tcBorders>
              <w:top w:val="single" w:sz="4" w:space="0" w:color="000000"/>
              <w:left w:val="single" w:sz="4" w:space="0" w:color="000000"/>
              <w:bottom w:val="single" w:sz="4" w:space="0" w:color="000000"/>
              <w:right w:val="single" w:sz="4" w:space="0" w:color="000000"/>
            </w:tcBorders>
          </w:tcPr>
          <w:p w14:paraId="2DECABDD" w14:textId="77777777" w:rsidR="00427636" w:rsidRPr="00252CDF" w:rsidRDefault="00427636"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881" w:type="dxa"/>
            <w:gridSpan w:val="5"/>
            <w:tcBorders>
              <w:top w:val="single" w:sz="4" w:space="0" w:color="000000"/>
              <w:left w:val="single" w:sz="4" w:space="0" w:color="000000"/>
              <w:bottom w:val="single" w:sz="4" w:space="0" w:color="000000"/>
              <w:right w:val="single" w:sz="4" w:space="0" w:color="000000"/>
            </w:tcBorders>
          </w:tcPr>
          <w:p w14:paraId="3C6618E5" w14:textId="27FC0842" w:rsidR="00427636" w:rsidRPr="004B5C25" w:rsidRDefault="00427636" w:rsidP="004B5C25">
            <w:pPr>
              <w:spacing w:line="240" w:lineRule="auto"/>
              <w:rPr>
                <w:rFonts w:ascii="Cambria" w:hAnsi="Cambria"/>
                <w:color w:val="000000" w:themeColor="text1"/>
                <w:szCs w:val="24"/>
              </w:rPr>
            </w:pPr>
            <w:r w:rsidRPr="004B5C25">
              <w:rPr>
                <w:rFonts w:ascii="Cambria" w:hAnsi="Cambria"/>
                <w:color w:val="000000" w:themeColor="text1"/>
                <w:szCs w:val="24"/>
              </w:rPr>
              <w:t>Kuusik, K.</w:t>
            </w:r>
            <w:r w:rsidR="004B5C25">
              <w:rPr>
                <w:rFonts w:ascii="Cambria" w:hAnsi="Cambria"/>
                <w:color w:val="000000" w:themeColor="text1"/>
                <w:szCs w:val="24"/>
              </w:rPr>
              <w:t>,</w:t>
            </w:r>
            <w:r w:rsidRPr="004B5C25">
              <w:rPr>
                <w:rFonts w:ascii="Cambria" w:hAnsi="Cambria"/>
                <w:color w:val="000000" w:themeColor="text1"/>
                <w:szCs w:val="24"/>
              </w:rPr>
              <w:t xml:space="preserve"> Virk, K.</w:t>
            </w:r>
            <w:r w:rsidR="004B5C25">
              <w:rPr>
                <w:rFonts w:ascii="Cambria" w:hAnsi="Cambria"/>
                <w:color w:val="000000" w:themeColor="text1"/>
                <w:szCs w:val="24"/>
              </w:rPr>
              <w:t>,</w:t>
            </w:r>
            <w:r w:rsidRPr="004B5C25">
              <w:rPr>
                <w:rFonts w:ascii="Cambria" w:hAnsi="Cambria"/>
                <w:color w:val="000000" w:themeColor="text1"/>
                <w:szCs w:val="24"/>
              </w:rPr>
              <w:t xml:space="preserve"> </w:t>
            </w:r>
            <w:proofErr w:type="spellStart"/>
            <w:r w:rsidRPr="004B5C25">
              <w:rPr>
                <w:rFonts w:ascii="Cambria" w:hAnsi="Cambria"/>
                <w:color w:val="000000" w:themeColor="text1"/>
                <w:szCs w:val="24"/>
              </w:rPr>
              <w:t>Aarna</w:t>
            </w:r>
            <w:proofErr w:type="spellEnd"/>
            <w:r w:rsidRPr="004B5C25">
              <w:rPr>
                <w:rFonts w:ascii="Cambria" w:hAnsi="Cambria"/>
                <w:color w:val="000000" w:themeColor="text1"/>
                <w:szCs w:val="24"/>
              </w:rPr>
              <w:t>, L.</w:t>
            </w:r>
            <w:r w:rsidR="004B5C25">
              <w:rPr>
                <w:rFonts w:ascii="Cambria" w:hAnsi="Cambria"/>
                <w:color w:val="000000" w:themeColor="text1"/>
                <w:szCs w:val="24"/>
              </w:rPr>
              <w:t xml:space="preserve"> jt (2010). </w:t>
            </w:r>
            <w:r w:rsidRPr="004B5C25">
              <w:rPr>
                <w:rFonts w:ascii="Cambria" w:hAnsi="Cambria"/>
                <w:i/>
                <w:iCs/>
                <w:color w:val="000000" w:themeColor="text1"/>
                <w:szCs w:val="24"/>
              </w:rPr>
              <w:t>Teadlik turundus.</w:t>
            </w:r>
            <w:r w:rsidRPr="004B5C25">
              <w:rPr>
                <w:rFonts w:ascii="Cambria" w:hAnsi="Cambria"/>
                <w:color w:val="000000" w:themeColor="text1"/>
                <w:szCs w:val="24"/>
              </w:rPr>
              <w:t xml:space="preserve"> Tartu: TÜ Kirjastus</w:t>
            </w:r>
          </w:p>
          <w:p w14:paraId="33D5EB93" w14:textId="1A46A81D" w:rsidR="00427636" w:rsidRPr="00334C42" w:rsidRDefault="00427636" w:rsidP="00334C42">
            <w:pPr>
              <w:spacing w:line="240" w:lineRule="auto"/>
              <w:rPr>
                <w:rFonts w:ascii="Cambria" w:hAnsi="Cambria"/>
                <w:color w:val="000000" w:themeColor="text1"/>
                <w:szCs w:val="24"/>
              </w:rPr>
            </w:pPr>
            <w:r w:rsidRPr="00334C42">
              <w:rPr>
                <w:rFonts w:ascii="Cambria" w:hAnsi="Cambria"/>
                <w:color w:val="000000" w:themeColor="text1"/>
                <w:szCs w:val="24"/>
              </w:rPr>
              <w:t xml:space="preserve">Ohvril, </w:t>
            </w:r>
            <w:r w:rsidR="00334C42">
              <w:rPr>
                <w:rFonts w:ascii="Cambria" w:hAnsi="Cambria"/>
                <w:color w:val="000000" w:themeColor="text1"/>
                <w:szCs w:val="24"/>
              </w:rPr>
              <w:t xml:space="preserve">T. (2012). </w:t>
            </w:r>
            <w:r w:rsidRPr="00C55DE4">
              <w:rPr>
                <w:rFonts w:ascii="Cambria" w:hAnsi="Cambria"/>
                <w:i/>
                <w:iCs/>
                <w:color w:val="000000" w:themeColor="text1"/>
                <w:szCs w:val="24"/>
              </w:rPr>
              <w:t>Väikeettevõtja turundusest. Kuidas suurte tegijate vahelt välja paista?</w:t>
            </w:r>
            <w:r w:rsidR="00C55DE4">
              <w:rPr>
                <w:rFonts w:ascii="Cambria" w:hAnsi="Cambria"/>
                <w:color w:val="000000" w:themeColor="text1"/>
                <w:szCs w:val="24"/>
              </w:rPr>
              <w:t xml:space="preserve"> Põlva: </w:t>
            </w:r>
            <w:r w:rsidRPr="00334C42">
              <w:rPr>
                <w:rFonts w:ascii="Cambria" w:hAnsi="Cambria"/>
                <w:color w:val="000000" w:themeColor="text1"/>
                <w:szCs w:val="24"/>
              </w:rPr>
              <w:t>SA Põlvamaa Arenduskeskus</w:t>
            </w:r>
          </w:p>
          <w:p w14:paraId="30BB2CD6" w14:textId="50874BCE" w:rsidR="00427636" w:rsidRPr="00C55DE4" w:rsidRDefault="00427636" w:rsidP="00C55DE4">
            <w:pPr>
              <w:spacing w:line="240" w:lineRule="auto"/>
              <w:rPr>
                <w:rFonts w:ascii="Cambria" w:hAnsi="Cambria"/>
                <w:color w:val="000000" w:themeColor="text1"/>
                <w:szCs w:val="24"/>
              </w:rPr>
            </w:pPr>
            <w:r w:rsidRPr="00C55DE4">
              <w:rPr>
                <w:rFonts w:ascii="Cambria" w:hAnsi="Cambria"/>
                <w:color w:val="000000" w:themeColor="text1"/>
                <w:szCs w:val="24"/>
              </w:rPr>
              <w:t>Paulus,</w:t>
            </w:r>
            <w:r w:rsidR="00C55DE4">
              <w:rPr>
                <w:rFonts w:ascii="Cambria" w:hAnsi="Cambria"/>
                <w:color w:val="000000" w:themeColor="text1"/>
                <w:szCs w:val="24"/>
              </w:rPr>
              <w:t xml:space="preserve"> K. (2011). </w:t>
            </w:r>
            <w:r w:rsidRPr="000C75E7">
              <w:rPr>
                <w:rFonts w:ascii="Cambria" w:hAnsi="Cambria"/>
                <w:i/>
                <w:iCs/>
                <w:color w:val="000000" w:themeColor="text1"/>
                <w:szCs w:val="24"/>
              </w:rPr>
              <w:t>Tootedisain. Asjad minu elus.</w:t>
            </w:r>
            <w:r w:rsidR="00C55DE4">
              <w:rPr>
                <w:rFonts w:ascii="Cambria" w:hAnsi="Cambria"/>
                <w:color w:val="000000" w:themeColor="text1"/>
                <w:szCs w:val="24"/>
              </w:rPr>
              <w:t xml:space="preserve"> Tln:</w:t>
            </w:r>
            <w:r w:rsidRPr="00C55DE4">
              <w:rPr>
                <w:rFonts w:ascii="Cambria" w:hAnsi="Cambria"/>
                <w:color w:val="000000" w:themeColor="text1"/>
                <w:szCs w:val="24"/>
              </w:rPr>
              <w:t xml:space="preserve"> Eesti Kunstiakadeemia</w:t>
            </w:r>
          </w:p>
          <w:p w14:paraId="17B3DDB2" w14:textId="78FFB5E3" w:rsidR="00427636" w:rsidRPr="00C55DE4" w:rsidRDefault="00427636" w:rsidP="00C55DE4">
            <w:pPr>
              <w:spacing w:line="240" w:lineRule="auto"/>
              <w:rPr>
                <w:rFonts w:ascii="Cambria" w:hAnsi="Cambria"/>
                <w:color w:val="000000" w:themeColor="text1"/>
                <w:szCs w:val="24"/>
              </w:rPr>
            </w:pPr>
            <w:proofErr w:type="spellStart"/>
            <w:r w:rsidRPr="00C55DE4">
              <w:rPr>
                <w:rFonts w:ascii="Cambria" w:hAnsi="Cambria"/>
                <w:color w:val="000000" w:themeColor="text1"/>
                <w:szCs w:val="24"/>
              </w:rPr>
              <w:t>Melioranski</w:t>
            </w:r>
            <w:proofErr w:type="spellEnd"/>
            <w:r w:rsidRPr="00C55DE4">
              <w:rPr>
                <w:rFonts w:ascii="Cambria" w:hAnsi="Cambria"/>
                <w:color w:val="000000" w:themeColor="text1"/>
                <w:szCs w:val="24"/>
              </w:rPr>
              <w:t xml:space="preserve">, </w:t>
            </w:r>
            <w:r w:rsidR="00C55DE4" w:rsidRPr="00C55DE4">
              <w:rPr>
                <w:rFonts w:ascii="Cambria" w:hAnsi="Cambria"/>
                <w:color w:val="000000" w:themeColor="text1"/>
                <w:szCs w:val="24"/>
              </w:rPr>
              <w:t>R</w:t>
            </w:r>
            <w:r w:rsidR="00C55DE4">
              <w:rPr>
                <w:rFonts w:ascii="Cambria" w:hAnsi="Cambria"/>
                <w:color w:val="000000" w:themeColor="text1"/>
                <w:szCs w:val="24"/>
              </w:rPr>
              <w:t>.</w:t>
            </w:r>
            <w:r w:rsidR="00C55DE4" w:rsidRPr="00C55DE4">
              <w:rPr>
                <w:rFonts w:ascii="Cambria" w:hAnsi="Cambria"/>
                <w:color w:val="000000" w:themeColor="text1"/>
                <w:szCs w:val="24"/>
              </w:rPr>
              <w:t>-H.</w:t>
            </w:r>
            <w:r w:rsidR="00C55DE4">
              <w:rPr>
                <w:rFonts w:ascii="Cambria" w:hAnsi="Cambria"/>
                <w:color w:val="000000" w:themeColor="text1"/>
                <w:szCs w:val="24"/>
              </w:rPr>
              <w:t xml:space="preserve">, </w:t>
            </w:r>
            <w:r w:rsidRPr="00C55DE4">
              <w:rPr>
                <w:rFonts w:ascii="Cambria" w:hAnsi="Cambria"/>
                <w:color w:val="000000" w:themeColor="text1"/>
                <w:szCs w:val="24"/>
              </w:rPr>
              <w:t xml:space="preserve">Pärn, </w:t>
            </w:r>
            <w:r w:rsidR="00C55DE4">
              <w:rPr>
                <w:rFonts w:ascii="Cambria" w:hAnsi="Cambria"/>
                <w:color w:val="000000" w:themeColor="text1"/>
                <w:szCs w:val="24"/>
              </w:rPr>
              <w:t xml:space="preserve">M., </w:t>
            </w:r>
            <w:r w:rsidRPr="00C55DE4">
              <w:rPr>
                <w:rFonts w:ascii="Cambria" w:hAnsi="Cambria"/>
                <w:color w:val="000000" w:themeColor="text1"/>
                <w:szCs w:val="24"/>
              </w:rPr>
              <w:t xml:space="preserve">Meister, </w:t>
            </w:r>
            <w:r w:rsidR="00C55DE4">
              <w:rPr>
                <w:rFonts w:ascii="Cambria" w:hAnsi="Cambria"/>
                <w:color w:val="000000" w:themeColor="text1"/>
                <w:szCs w:val="24"/>
              </w:rPr>
              <w:t xml:space="preserve">L. jt (2012). </w:t>
            </w:r>
            <w:r w:rsidRPr="00C55DE4">
              <w:rPr>
                <w:rFonts w:ascii="Cambria" w:hAnsi="Cambria"/>
                <w:i/>
                <w:iCs/>
                <w:color w:val="000000" w:themeColor="text1"/>
                <w:szCs w:val="24"/>
              </w:rPr>
              <w:t>Kuidas leiutada jalgratast</w:t>
            </w:r>
            <w:r w:rsidR="00C55DE4" w:rsidRPr="00C55DE4">
              <w:rPr>
                <w:rFonts w:ascii="Cambria" w:hAnsi="Cambria"/>
                <w:i/>
                <w:iCs/>
                <w:color w:val="000000" w:themeColor="text1"/>
                <w:szCs w:val="24"/>
              </w:rPr>
              <w:t>.</w:t>
            </w:r>
            <w:r w:rsidR="00C55DE4">
              <w:rPr>
                <w:rFonts w:ascii="Cambria" w:hAnsi="Cambria"/>
                <w:color w:val="000000" w:themeColor="text1"/>
                <w:szCs w:val="24"/>
              </w:rPr>
              <w:t xml:space="preserve"> Tln: </w:t>
            </w:r>
            <w:r w:rsidRPr="00C55DE4">
              <w:rPr>
                <w:rFonts w:ascii="Cambria" w:hAnsi="Cambria"/>
                <w:color w:val="000000" w:themeColor="text1"/>
                <w:szCs w:val="24"/>
              </w:rPr>
              <w:t>Eesti Kunstiakadeemia</w:t>
            </w:r>
          </w:p>
          <w:p w14:paraId="6A4CA1DF" w14:textId="4A18ED39" w:rsidR="00427636" w:rsidRPr="00C55DE4" w:rsidRDefault="00427636" w:rsidP="00C55DE4">
            <w:pPr>
              <w:spacing w:line="240" w:lineRule="auto"/>
              <w:rPr>
                <w:rFonts w:ascii="Cambria" w:hAnsi="Cambria"/>
                <w:color w:val="000000" w:themeColor="text1"/>
                <w:szCs w:val="24"/>
              </w:rPr>
            </w:pPr>
            <w:proofErr w:type="spellStart"/>
            <w:r w:rsidRPr="00C55DE4">
              <w:rPr>
                <w:rFonts w:ascii="Cambria" w:hAnsi="Cambria"/>
                <w:color w:val="000000" w:themeColor="text1"/>
                <w:szCs w:val="24"/>
              </w:rPr>
              <w:t>Quinn</w:t>
            </w:r>
            <w:proofErr w:type="spellEnd"/>
            <w:r w:rsidRPr="00C55DE4">
              <w:rPr>
                <w:rFonts w:ascii="Cambria" w:hAnsi="Cambria"/>
                <w:color w:val="000000" w:themeColor="text1"/>
                <w:szCs w:val="24"/>
              </w:rPr>
              <w:t xml:space="preserve">, A. </w:t>
            </w:r>
            <w:r w:rsidR="00C55DE4">
              <w:rPr>
                <w:rFonts w:ascii="Cambria" w:hAnsi="Cambria"/>
                <w:color w:val="000000" w:themeColor="text1"/>
                <w:szCs w:val="24"/>
              </w:rPr>
              <w:t xml:space="preserve">(2007). </w:t>
            </w:r>
            <w:r w:rsidRPr="000734D7">
              <w:rPr>
                <w:rFonts w:ascii="Cambria" w:hAnsi="Cambria"/>
                <w:i/>
                <w:iCs/>
                <w:color w:val="000000" w:themeColor="text1"/>
                <w:szCs w:val="24"/>
              </w:rPr>
              <w:t xml:space="preserve">The </w:t>
            </w:r>
            <w:proofErr w:type="spellStart"/>
            <w:r w:rsidRPr="000734D7">
              <w:rPr>
                <w:rFonts w:ascii="Cambria" w:hAnsi="Cambria"/>
                <w:i/>
                <w:iCs/>
                <w:color w:val="000000" w:themeColor="text1"/>
                <w:szCs w:val="24"/>
              </w:rPr>
              <w:t>Ceramic</w:t>
            </w:r>
            <w:proofErr w:type="spellEnd"/>
            <w:r w:rsidRPr="000734D7">
              <w:rPr>
                <w:rFonts w:ascii="Cambria" w:hAnsi="Cambria"/>
                <w:i/>
                <w:iCs/>
                <w:color w:val="000000" w:themeColor="text1"/>
                <w:szCs w:val="24"/>
              </w:rPr>
              <w:t xml:space="preserve"> Design </w:t>
            </w:r>
            <w:proofErr w:type="spellStart"/>
            <w:r w:rsidRPr="000734D7">
              <w:rPr>
                <w:rFonts w:ascii="Cambria" w:hAnsi="Cambria"/>
                <w:i/>
                <w:iCs/>
                <w:color w:val="000000" w:themeColor="text1"/>
                <w:szCs w:val="24"/>
              </w:rPr>
              <w:t>Course</w:t>
            </w:r>
            <w:proofErr w:type="spellEnd"/>
            <w:r w:rsidR="001C49F1" w:rsidRPr="000734D7">
              <w:rPr>
                <w:rFonts w:ascii="Cambria" w:hAnsi="Cambria"/>
                <w:i/>
                <w:iCs/>
                <w:color w:val="000000" w:themeColor="text1"/>
                <w:szCs w:val="24"/>
              </w:rPr>
              <w:t>.</w:t>
            </w:r>
            <w:r w:rsidR="001C49F1">
              <w:rPr>
                <w:rFonts w:ascii="Cambria" w:hAnsi="Cambria"/>
                <w:color w:val="000000" w:themeColor="text1"/>
                <w:szCs w:val="24"/>
              </w:rPr>
              <w:t xml:space="preserve"> </w:t>
            </w:r>
            <w:proofErr w:type="spellStart"/>
            <w:r w:rsidRPr="00C55DE4">
              <w:rPr>
                <w:rFonts w:ascii="Cambria" w:hAnsi="Cambria"/>
                <w:color w:val="000000" w:themeColor="text1"/>
                <w:szCs w:val="24"/>
              </w:rPr>
              <w:t>Thames&amp;Hudson</w:t>
            </w:r>
            <w:proofErr w:type="spellEnd"/>
          </w:p>
          <w:p w14:paraId="7055849D" w14:textId="6ADCC599" w:rsidR="00427636" w:rsidRPr="00C55DE4" w:rsidRDefault="00427636" w:rsidP="00C55DE4">
            <w:pPr>
              <w:spacing w:line="240" w:lineRule="auto"/>
              <w:rPr>
                <w:rFonts w:ascii="Cambria" w:eastAsiaTheme="minorHAnsi" w:hAnsi="Cambria"/>
                <w:color w:val="000000" w:themeColor="text1"/>
                <w:szCs w:val="24"/>
                <w:lang w:val="en-US" w:eastAsia="en-US"/>
              </w:rPr>
            </w:pPr>
            <w:r w:rsidRPr="00C55DE4">
              <w:rPr>
                <w:rFonts w:ascii="Cambria" w:eastAsiaTheme="minorHAnsi" w:hAnsi="Cambria"/>
                <w:bCs/>
                <w:color w:val="000000" w:themeColor="text1"/>
                <w:szCs w:val="24"/>
                <w:lang w:val="en-US" w:eastAsia="en-US"/>
              </w:rPr>
              <w:t xml:space="preserve">Barnard, R., </w:t>
            </w:r>
            <w:proofErr w:type="spellStart"/>
            <w:r w:rsidRPr="00C55DE4">
              <w:rPr>
                <w:rFonts w:ascii="Cambria" w:eastAsiaTheme="minorHAnsi" w:hAnsi="Cambria"/>
                <w:bCs/>
                <w:color w:val="000000" w:themeColor="text1"/>
                <w:szCs w:val="24"/>
                <w:lang w:val="en-US" w:eastAsia="en-US"/>
              </w:rPr>
              <w:t>Daintry</w:t>
            </w:r>
            <w:proofErr w:type="spellEnd"/>
            <w:r w:rsidRPr="00C55DE4">
              <w:rPr>
                <w:rFonts w:ascii="Cambria" w:eastAsiaTheme="minorHAnsi" w:hAnsi="Cambria"/>
                <w:bCs/>
                <w:color w:val="000000" w:themeColor="text1"/>
                <w:szCs w:val="24"/>
                <w:lang w:val="en-US" w:eastAsia="en-US"/>
              </w:rPr>
              <w:t xml:space="preserve">, N. &amp; Twomey, C. </w:t>
            </w:r>
            <w:r w:rsidR="00C55DE4">
              <w:rPr>
                <w:rFonts w:ascii="Cambria" w:eastAsiaTheme="minorHAnsi" w:hAnsi="Cambria"/>
                <w:bCs/>
                <w:color w:val="000000" w:themeColor="text1"/>
                <w:szCs w:val="24"/>
                <w:lang w:val="en-US" w:eastAsia="en-US"/>
              </w:rPr>
              <w:t xml:space="preserve">(2007). </w:t>
            </w:r>
            <w:r w:rsidRPr="000734D7">
              <w:rPr>
                <w:rFonts w:ascii="Cambria" w:eastAsiaTheme="minorHAnsi" w:hAnsi="Cambria"/>
                <w:bCs/>
                <w:i/>
                <w:iCs/>
                <w:color w:val="000000" w:themeColor="text1"/>
                <w:szCs w:val="24"/>
                <w:lang w:val="en-US" w:eastAsia="en-US"/>
              </w:rPr>
              <w:t xml:space="preserve">Breaking the </w:t>
            </w:r>
            <w:proofErr w:type="spellStart"/>
            <w:r w:rsidRPr="000734D7">
              <w:rPr>
                <w:rFonts w:ascii="Cambria" w:eastAsiaTheme="minorHAnsi" w:hAnsi="Cambria"/>
                <w:bCs/>
                <w:i/>
                <w:iCs/>
                <w:color w:val="000000" w:themeColor="text1"/>
                <w:szCs w:val="24"/>
                <w:lang w:val="en-US" w:eastAsia="en-US"/>
              </w:rPr>
              <w:t>Mould</w:t>
            </w:r>
            <w:proofErr w:type="spellEnd"/>
            <w:r w:rsidRPr="000734D7">
              <w:rPr>
                <w:rFonts w:eastAsiaTheme="minorHAnsi"/>
                <w:bCs/>
                <w:i/>
                <w:iCs/>
                <w:color w:val="000000" w:themeColor="text1"/>
                <w:szCs w:val="24"/>
                <w:lang w:val="en-US" w:eastAsia="en-US"/>
              </w:rPr>
              <w:t>‬</w:t>
            </w:r>
            <w:r w:rsidRPr="000734D7">
              <w:rPr>
                <w:rFonts w:ascii="Cambria" w:eastAsiaTheme="minorHAnsi" w:hAnsi="Cambria"/>
                <w:bCs/>
                <w:i/>
                <w:iCs/>
                <w:color w:val="000000" w:themeColor="text1"/>
                <w:szCs w:val="24"/>
                <w:lang w:val="en-US" w:eastAsia="en-US"/>
              </w:rPr>
              <w:t xml:space="preserve">: </w:t>
            </w:r>
            <w:dir w:val="ltr">
              <w:r w:rsidRPr="000734D7">
                <w:rPr>
                  <w:rFonts w:ascii="Cambria" w:eastAsiaTheme="minorHAnsi" w:hAnsi="Cambria"/>
                  <w:i/>
                  <w:iCs/>
                  <w:color w:val="000000" w:themeColor="text1"/>
                  <w:szCs w:val="24"/>
                  <w:lang w:val="en-US" w:eastAsia="en-US"/>
                </w:rPr>
                <w:t>New Approaches to Ceramics</w:t>
              </w:r>
              <w:r w:rsidRPr="000734D7">
                <w:rPr>
                  <w:rFonts w:eastAsiaTheme="minorHAnsi"/>
                  <w:i/>
                  <w:iCs/>
                  <w:color w:val="000000" w:themeColor="text1"/>
                  <w:szCs w:val="24"/>
                  <w:lang w:val="en-US" w:eastAsia="en-US"/>
                </w:rPr>
                <w:t>‬</w:t>
              </w:r>
              <w:r w:rsidR="00C55DE4" w:rsidRPr="000734D7">
                <w:rPr>
                  <w:rFonts w:ascii="Cambria" w:eastAsiaTheme="minorHAnsi" w:hAnsi="Cambria"/>
                  <w:i/>
                  <w:iCs/>
                  <w:color w:val="000000" w:themeColor="text1"/>
                  <w:szCs w:val="24"/>
                  <w:lang w:val="en-US" w:eastAsia="en-US"/>
                </w:rPr>
                <w:t>.</w:t>
              </w:r>
              <w:r w:rsidR="00C55DE4">
                <w:rPr>
                  <w:rFonts w:ascii="Cambria" w:eastAsiaTheme="minorHAnsi" w:hAnsi="Cambria"/>
                  <w:color w:val="000000" w:themeColor="text1"/>
                  <w:szCs w:val="24"/>
                  <w:lang w:val="en-US" w:eastAsia="en-US"/>
                </w:rPr>
                <w:t xml:space="preserve"> London: </w:t>
              </w:r>
              <w:r w:rsidRPr="00C55DE4">
                <w:rPr>
                  <w:rFonts w:ascii="Cambria" w:eastAsiaTheme="minorHAnsi" w:hAnsi="Cambria"/>
                  <w:bCs/>
                  <w:color w:val="000000" w:themeColor="text1"/>
                  <w:szCs w:val="24"/>
                  <w:lang w:val="en-US" w:eastAsia="en-US"/>
                </w:rPr>
                <w:t>Black Dog Publishing</w:t>
              </w:r>
              <w:r w:rsidR="00FD70C1">
                <w:t>‬</w:t>
              </w:r>
              <w:r w:rsidR="00F02143">
                <w:t>‬</w:t>
              </w:r>
              <w:r w:rsidR="001F72AE">
                <w:t>‬</w:t>
              </w:r>
              <w:r w:rsidR="009A0F3C">
                <w:t>‬</w:t>
              </w:r>
              <w:r w:rsidR="008B2DE0">
                <w:t>‬</w:t>
              </w:r>
              <w:r w:rsidR="001615AE">
                <w:t>‬</w:t>
              </w:r>
              <w:r w:rsidR="0099251C">
                <w:t>‬</w:t>
              </w:r>
              <w:r w:rsidR="008550C9">
                <w:t>‬</w:t>
              </w:r>
              <w:r w:rsidR="00D91B31">
                <w:t>‬</w:t>
              </w:r>
              <w:r w:rsidR="00240319">
                <w:t>‬</w:t>
              </w:r>
            </w:dir>
          </w:p>
        </w:tc>
      </w:tr>
    </w:tbl>
    <w:p w14:paraId="22C03A80" w14:textId="3262435B" w:rsidR="00913F50" w:rsidRPr="005F70C0" w:rsidRDefault="00913F50" w:rsidP="005F70C0">
      <w:pPr>
        <w:pStyle w:val="Pealkiri2"/>
        <w:rPr>
          <w:rFonts w:ascii="Cambria" w:hAnsi="Cambria"/>
        </w:rPr>
      </w:pPr>
      <w:bookmarkStart w:id="30" w:name="_Toc103677906"/>
      <w:r w:rsidRPr="005F70C0">
        <w:rPr>
          <w:rFonts w:ascii="Cambria" w:hAnsi="Cambria"/>
        </w:rPr>
        <w:t>Praktika</w:t>
      </w:r>
      <w:bookmarkEnd w:id="30"/>
    </w:p>
    <w:tbl>
      <w:tblPr>
        <w:tblStyle w:val="Kontuurtabel"/>
        <w:tblW w:w="21683" w:type="dxa"/>
        <w:tblLook w:val="04A0" w:firstRow="1" w:lastRow="0" w:firstColumn="1" w:lastColumn="0" w:noHBand="0" w:noVBand="1"/>
      </w:tblPr>
      <w:tblGrid>
        <w:gridCol w:w="6044"/>
        <w:gridCol w:w="6622"/>
        <w:gridCol w:w="3960"/>
        <w:gridCol w:w="5057"/>
      </w:tblGrid>
      <w:tr w:rsidR="00977C00" w:rsidRPr="00252CDF" w14:paraId="4A722B94" w14:textId="77777777" w:rsidTr="007A2603">
        <w:trPr>
          <w:trHeight w:val="354"/>
        </w:trPr>
        <w:tc>
          <w:tcPr>
            <w:tcW w:w="6044" w:type="dxa"/>
            <w:vMerge w:val="restart"/>
            <w:shd w:val="clear" w:color="auto" w:fill="C6D9F1" w:themeFill="text2" w:themeFillTint="33"/>
            <w:vAlign w:val="center"/>
          </w:tcPr>
          <w:p w14:paraId="5900D4A8" w14:textId="77777777" w:rsidR="002A2487" w:rsidRPr="00A67680" w:rsidRDefault="00EA706A" w:rsidP="007A2603">
            <w:pPr>
              <w:pStyle w:val="Loendilik2"/>
              <w:jc w:val="center"/>
              <w:rPr>
                <w:rFonts w:ascii="Cambria" w:hAnsi="Cambria"/>
                <w:b/>
                <w:bCs/>
              </w:rPr>
            </w:pPr>
            <w:bookmarkStart w:id="31" w:name="moodul131"/>
            <w:bookmarkEnd w:id="31"/>
            <w:r w:rsidRPr="00A67680">
              <w:rPr>
                <w:rFonts w:ascii="Cambria" w:hAnsi="Cambria"/>
                <w:b/>
                <w:bCs/>
              </w:rPr>
              <w:t>Moodul nr</w:t>
            </w:r>
            <w:r w:rsidR="00D57F78" w:rsidRPr="00A67680">
              <w:rPr>
                <w:rFonts w:ascii="Cambria" w:hAnsi="Cambria"/>
                <w:b/>
                <w:bCs/>
              </w:rPr>
              <w:t xml:space="preserve"> 14</w:t>
            </w:r>
          </w:p>
        </w:tc>
        <w:tc>
          <w:tcPr>
            <w:tcW w:w="6622" w:type="dxa"/>
            <w:vMerge w:val="restart"/>
            <w:shd w:val="clear" w:color="auto" w:fill="C6D9F1" w:themeFill="text2" w:themeFillTint="33"/>
            <w:vAlign w:val="center"/>
          </w:tcPr>
          <w:p w14:paraId="4723DDA6" w14:textId="5DEA4810" w:rsidR="002A2487" w:rsidRPr="00A67680" w:rsidRDefault="003D12E6" w:rsidP="007A2603">
            <w:pPr>
              <w:pStyle w:val="Loendilik2"/>
              <w:jc w:val="center"/>
              <w:rPr>
                <w:rFonts w:ascii="Cambria" w:hAnsi="Cambria"/>
                <w:b/>
                <w:bCs/>
              </w:rPr>
            </w:pPr>
            <w:r w:rsidRPr="00A67680">
              <w:rPr>
                <w:rFonts w:ascii="Cambria" w:hAnsi="Cambria"/>
                <w:b/>
                <w:bCs/>
              </w:rPr>
              <w:t>PRAKTIKA</w:t>
            </w:r>
          </w:p>
        </w:tc>
        <w:tc>
          <w:tcPr>
            <w:tcW w:w="9017" w:type="dxa"/>
            <w:gridSpan w:val="2"/>
            <w:shd w:val="clear" w:color="auto" w:fill="C6D9F1" w:themeFill="text2" w:themeFillTint="33"/>
            <w:vAlign w:val="center"/>
          </w:tcPr>
          <w:p w14:paraId="45FB0817" w14:textId="1EC3727C" w:rsidR="002A2487" w:rsidRPr="00252CDF" w:rsidRDefault="00206923"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Mooduli maht </w:t>
            </w:r>
            <w:r w:rsidR="002A31A3" w:rsidRPr="00252CDF">
              <w:rPr>
                <w:rFonts w:ascii="Cambria" w:hAnsi="Cambria"/>
                <w:b/>
                <w:color w:val="000000" w:themeColor="text1"/>
                <w:szCs w:val="24"/>
              </w:rPr>
              <w:t>18</w:t>
            </w:r>
            <w:r w:rsidR="002A2487" w:rsidRPr="00252CDF">
              <w:rPr>
                <w:rFonts w:ascii="Cambria" w:hAnsi="Cambria"/>
                <w:b/>
                <w:color w:val="000000" w:themeColor="text1"/>
                <w:szCs w:val="24"/>
              </w:rPr>
              <w:t xml:space="preserve"> EKAP</w:t>
            </w:r>
            <w:r w:rsidR="00DC32B2" w:rsidRPr="00252CDF">
              <w:rPr>
                <w:rFonts w:ascii="Cambria" w:hAnsi="Cambria"/>
                <w:b/>
                <w:color w:val="000000" w:themeColor="text1"/>
                <w:szCs w:val="24"/>
              </w:rPr>
              <w:t>/ 468</w:t>
            </w:r>
            <w:r w:rsidR="002A2487" w:rsidRPr="00252CDF">
              <w:rPr>
                <w:rFonts w:ascii="Cambria" w:hAnsi="Cambria"/>
                <w:b/>
                <w:color w:val="000000" w:themeColor="text1"/>
                <w:szCs w:val="24"/>
              </w:rPr>
              <w:t xml:space="preserve"> tundi </w:t>
            </w:r>
          </w:p>
        </w:tc>
      </w:tr>
      <w:tr w:rsidR="00977C00" w:rsidRPr="00252CDF" w14:paraId="2F904A29" w14:textId="77777777" w:rsidTr="00AB6C01">
        <w:trPr>
          <w:trHeight w:val="323"/>
        </w:trPr>
        <w:tc>
          <w:tcPr>
            <w:tcW w:w="6044" w:type="dxa"/>
            <w:vMerge/>
            <w:shd w:val="clear" w:color="auto" w:fill="C6D9F1" w:themeFill="text2" w:themeFillTint="33"/>
            <w:vAlign w:val="center"/>
          </w:tcPr>
          <w:p w14:paraId="18FEA2B6" w14:textId="77777777" w:rsidR="002A2487" w:rsidRPr="00252CDF" w:rsidRDefault="002A2487"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7BB4E0B4" w14:textId="77777777" w:rsidR="002A2487" w:rsidRPr="00252CDF" w:rsidRDefault="002A2487" w:rsidP="00605701">
            <w:pPr>
              <w:spacing w:after="0" w:line="240" w:lineRule="auto"/>
              <w:ind w:left="2" w:right="0" w:firstLine="0"/>
              <w:jc w:val="left"/>
              <w:rPr>
                <w:rFonts w:ascii="Cambria" w:hAnsi="Cambria"/>
                <w:b/>
                <w:color w:val="000000" w:themeColor="text1"/>
                <w:szCs w:val="24"/>
              </w:rPr>
            </w:pPr>
          </w:p>
        </w:tc>
        <w:tc>
          <w:tcPr>
            <w:tcW w:w="9017" w:type="dxa"/>
            <w:gridSpan w:val="2"/>
            <w:shd w:val="clear" w:color="auto" w:fill="C6D9F1" w:themeFill="text2" w:themeFillTint="33"/>
            <w:vAlign w:val="center"/>
          </w:tcPr>
          <w:p w14:paraId="651D4942" w14:textId="77777777" w:rsidR="002A2487" w:rsidRPr="00252CDF" w:rsidRDefault="002A2487"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092EE954" w14:textId="77777777" w:rsidTr="00AB6C01">
        <w:trPr>
          <w:trHeight w:val="257"/>
        </w:trPr>
        <w:tc>
          <w:tcPr>
            <w:tcW w:w="6044" w:type="dxa"/>
            <w:vMerge/>
            <w:shd w:val="clear" w:color="auto" w:fill="C6D9F1" w:themeFill="text2" w:themeFillTint="33"/>
            <w:vAlign w:val="center"/>
          </w:tcPr>
          <w:p w14:paraId="4D79D0EC" w14:textId="77777777" w:rsidR="002A2487" w:rsidRPr="00252CDF" w:rsidRDefault="002A2487"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5550D941" w14:textId="77777777" w:rsidR="002A2487" w:rsidRPr="00252CDF" w:rsidRDefault="002A2487"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19AB858E" w14:textId="77777777" w:rsidR="002A2487" w:rsidRPr="00252CDF" w:rsidRDefault="002A2487"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5057" w:type="dxa"/>
            <w:shd w:val="clear" w:color="auto" w:fill="C6D9F1" w:themeFill="text2" w:themeFillTint="33"/>
            <w:vAlign w:val="center"/>
          </w:tcPr>
          <w:p w14:paraId="642F647D" w14:textId="77777777" w:rsidR="002A2487" w:rsidRPr="00252CDF" w:rsidRDefault="002A2487"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62FB2829" w14:textId="77777777" w:rsidTr="00AB6C01">
        <w:trPr>
          <w:trHeight w:val="337"/>
        </w:trPr>
        <w:tc>
          <w:tcPr>
            <w:tcW w:w="6044" w:type="dxa"/>
            <w:vMerge/>
            <w:shd w:val="clear" w:color="auto" w:fill="C6D9F1" w:themeFill="text2" w:themeFillTint="33"/>
            <w:vAlign w:val="center"/>
          </w:tcPr>
          <w:p w14:paraId="67B9EDCA" w14:textId="77777777" w:rsidR="002A2487" w:rsidRPr="00252CDF" w:rsidRDefault="002A2487"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62E45A03" w14:textId="77777777" w:rsidR="002A2487" w:rsidRPr="00252CDF" w:rsidRDefault="002A2487"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6D5E1A0D" w14:textId="77777777" w:rsidR="002A2487" w:rsidRPr="00252CDF" w:rsidRDefault="00206923"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8</w:t>
            </w:r>
            <w:r w:rsidR="00246232" w:rsidRPr="00252CDF">
              <w:rPr>
                <w:rFonts w:ascii="Cambria" w:hAnsi="Cambria"/>
                <w:b/>
                <w:color w:val="000000" w:themeColor="text1"/>
                <w:szCs w:val="24"/>
              </w:rPr>
              <w:t xml:space="preserve"> </w:t>
            </w:r>
            <w:r w:rsidR="002A2487" w:rsidRPr="00252CDF">
              <w:rPr>
                <w:rFonts w:ascii="Cambria" w:hAnsi="Cambria"/>
                <w:b/>
                <w:color w:val="000000" w:themeColor="text1"/>
                <w:szCs w:val="24"/>
              </w:rPr>
              <w:t>tundi</w:t>
            </w:r>
          </w:p>
        </w:tc>
        <w:tc>
          <w:tcPr>
            <w:tcW w:w="5057" w:type="dxa"/>
            <w:shd w:val="clear" w:color="auto" w:fill="C6D9F1" w:themeFill="text2" w:themeFillTint="33"/>
            <w:vAlign w:val="center"/>
          </w:tcPr>
          <w:p w14:paraId="4E1A5351" w14:textId="77777777" w:rsidR="002A2487" w:rsidRPr="00252CDF" w:rsidRDefault="00292BF5"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4</w:t>
            </w:r>
            <w:r w:rsidR="001E0F9E" w:rsidRPr="00252CDF">
              <w:rPr>
                <w:rFonts w:ascii="Cambria" w:hAnsi="Cambria"/>
                <w:b/>
                <w:color w:val="000000" w:themeColor="text1"/>
                <w:szCs w:val="24"/>
              </w:rPr>
              <w:t>0</w:t>
            </w:r>
            <w:r w:rsidR="002A2487" w:rsidRPr="00252CDF">
              <w:rPr>
                <w:rFonts w:ascii="Cambria" w:hAnsi="Cambria"/>
                <w:b/>
                <w:color w:val="000000" w:themeColor="text1"/>
                <w:szCs w:val="24"/>
              </w:rPr>
              <w:t xml:space="preserve"> tundi</w:t>
            </w:r>
          </w:p>
        </w:tc>
      </w:tr>
      <w:tr w:rsidR="00977C00" w:rsidRPr="00252CDF" w14:paraId="3FD3BC94" w14:textId="77777777" w:rsidTr="00AB6C01">
        <w:trPr>
          <w:trHeight w:val="379"/>
        </w:trPr>
        <w:tc>
          <w:tcPr>
            <w:tcW w:w="21683" w:type="dxa"/>
            <w:gridSpan w:val="4"/>
            <w:vAlign w:val="center"/>
          </w:tcPr>
          <w:p w14:paraId="58408FA6" w14:textId="77777777" w:rsidR="002A2487" w:rsidRPr="00252CDF" w:rsidRDefault="002A2487" w:rsidP="00A27305">
            <w:pPr>
              <w:tabs>
                <w:tab w:val="left" w:pos="945"/>
                <w:tab w:val="left" w:pos="1800"/>
              </w:tabs>
              <w:spacing w:line="240" w:lineRule="auto"/>
              <w:jc w:val="left"/>
              <w:rPr>
                <w:rFonts w:ascii="Cambria" w:hAnsi="Cambria"/>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w:t>
            </w:r>
            <w:r w:rsidR="00206923" w:rsidRPr="00252CDF">
              <w:rPr>
                <w:rFonts w:ascii="Cambria" w:hAnsi="Cambria"/>
                <w:color w:val="000000" w:themeColor="text1"/>
                <w:szCs w:val="24"/>
              </w:rPr>
              <w:t>Praktikaga taotletakse, et õpilane planeerib oma tööd keraamikaettevõttes või keraamiku juures töötades, rakendab omandatud kutsealaseid teadmisi, oskusi ja hoiakuid töökeskkonnas, täidab</w:t>
            </w:r>
            <w:r w:rsidR="00A27305">
              <w:rPr>
                <w:rFonts w:ascii="Cambria" w:hAnsi="Cambria"/>
                <w:color w:val="000000" w:themeColor="text1"/>
                <w:szCs w:val="24"/>
              </w:rPr>
              <w:t xml:space="preserve"> </w:t>
            </w:r>
            <w:r w:rsidR="00206923" w:rsidRPr="00252CDF">
              <w:rPr>
                <w:rFonts w:ascii="Cambria" w:hAnsi="Cambria"/>
                <w:color w:val="000000" w:themeColor="text1"/>
                <w:szCs w:val="24"/>
              </w:rPr>
              <w:t>sihipäraselt tööjaotusest ja kvaliteedist tulenevaid tööülesandeid.</w:t>
            </w:r>
          </w:p>
        </w:tc>
      </w:tr>
      <w:tr w:rsidR="00977C00" w:rsidRPr="00252CDF" w14:paraId="5E200566" w14:textId="77777777" w:rsidTr="00AB6C01">
        <w:trPr>
          <w:trHeight w:val="357"/>
        </w:trPr>
        <w:tc>
          <w:tcPr>
            <w:tcW w:w="21683" w:type="dxa"/>
            <w:gridSpan w:val="4"/>
            <w:vAlign w:val="center"/>
          </w:tcPr>
          <w:p w14:paraId="38F65B79" w14:textId="4403239C" w:rsidR="002A2487" w:rsidRPr="00252CDF" w:rsidRDefault="002A2487"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lastRenderedPageBreak/>
              <w:t xml:space="preserve">Nõuded mooduli alustamiseks: </w:t>
            </w:r>
            <w:r w:rsidR="00AB6C01" w:rsidRPr="00AB6C01">
              <w:rPr>
                <w:rFonts w:ascii="Cambria" w:hAnsi="Cambria"/>
                <w:bCs/>
                <w:color w:val="000000" w:themeColor="text1"/>
                <w:szCs w:val="24"/>
              </w:rPr>
              <w:t>L</w:t>
            </w:r>
            <w:r w:rsidR="00FF2752" w:rsidRPr="00A27305">
              <w:rPr>
                <w:rFonts w:ascii="Cambria" w:hAnsi="Cambria"/>
                <w:color w:val="000000" w:themeColor="text1"/>
                <w:szCs w:val="24"/>
              </w:rPr>
              <w:t>äbi</w:t>
            </w:r>
            <w:r w:rsidR="00AB6C01">
              <w:rPr>
                <w:rFonts w:ascii="Cambria" w:hAnsi="Cambria"/>
                <w:color w:val="000000" w:themeColor="text1"/>
                <w:szCs w:val="24"/>
              </w:rPr>
              <w:t>t</w:t>
            </w:r>
            <w:r w:rsidR="00FF2752" w:rsidRPr="00A27305">
              <w:rPr>
                <w:rFonts w:ascii="Cambria" w:hAnsi="Cambria"/>
                <w:color w:val="000000" w:themeColor="text1"/>
                <w:szCs w:val="24"/>
              </w:rPr>
              <w:t xml:space="preserve">ud </w:t>
            </w:r>
            <w:r w:rsidR="00AB6C01">
              <w:rPr>
                <w:rFonts w:ascii="Cambria" w:hAnsi="Cambria"/>
                <w:color w:val="000000" w:themeColor="text1"/>
                <w:szCs w:val="24"/>
              </w:rPr>
              <w:t xml:space="preserve">on </w:t>
            </w:r>
            <w:r w:rsidR="00FF2752" w:rsidRPr="00A27305">
              <w:rPr>
                <w:rFonts w:ascii="Cambria" w:hAnsi="Cambria"/>
                <w:color w:val="000000" w:themeColor="text1"/>
                <w:szCs w:val="24"/>
              </w:rPr>
              <w:t>moodulid „ Sissejuhatus kutseõpingutesse“, „Keraamika põhialused“, „ Savitombust vormimine“, „Ribatehnika“</w:t>
            </w:r>
          </w:p>
        </w:tc>
      </w:tr>
      <w:tr w:rsidR="002A2487" w:rsidRPr="00252CDF" w14:paraId="6B5BDAEA" w14:textId="77777777" w:rsidTr="00AB6C01">
        <w:trPr>
          <w:trHeight w:val="411"/>
        </w:trPr>
        <w:tc>
          <w:tcPr>
            <w:tcW w:w="21683" w:type="dxa"/>
            <w:gridSpan w:val="4"/>
            <w:vAlign w:val="center"/>
          </w:tcPr>
          <w:p w14:paraId="0D7C0F19" w14:textId="4779F7BB" w:rsidR="002A2487" w:rsidRPr="00252CDF" w:rsidRDefault="002A2487"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Aine(d) ja õpetaja(</w:t>
            </w:r>
            <w:r w:rsidR="00A728DE" w:rsidRPr="00252CDF">
              <w:rPr>
                <w:rFonts w:ascii="Cambria" w:hAnsi="Cambria"/>
                <w:b/>
                <w:color w:val="000000" w:themeColor="text1"/>
                <w:szCs w:val="24"/>
              </w:rPr>
              <w:t xml:space="preserve">d): </w:t>
            </w:r>
            <w:r w:rsidR="00EA706A" w:rsidRPr="00252CDF">
              <w:rPr>
                <w:rFonts w:ascii="Cambria" w:hAnsi="Cambria"/>
                <w:b/>
                <w:color w:val="000000" w:themeColor="text1"/>
                <w:szCs w:val="24"/>
              </w:rPr>
              <w:t>Praktika</w:t>
            </w:r>
            <w:r w:rsidR="00A5435F" w:rsidRPr="00252CDF">
              <w:rPr>
                <w:rFonts w:ascii="Cambria" w:hAnsi="Cambria"/>
                <w:b/>
                <w:color w:val="000000" w:themeColor="text1"/>
                <w:szCs w:val="24"/>
              </w:rPr>
              <w:t>juhendaja k</w:t>
            </w:r>
            <w:r w:rsidR="00EA706A" w:rsidRPr="00252CDF">
              <w:rPr>
                <w:rFonts w:ascii="Cambria" w:hAnsi="Cambria"/>
                <w:b/>
                <w:color w:val="000000" w:themeColor="text1"/>
                <w:szCs w:val="24"/>
              </w:rPr>
              <w:t>oolis – rühmajuhataja, praktika</w:t>
            </w:r>
            <w:r w:rsidR="00A5435F" w:rsidRPr="00252CDF">
              <w:rPr>
                <w:rFonts w:ascii="Cambria" w:hAnsi="Cambria"/>
                <w:b/>
                <w:color w:val="000000" w:themeColor="text1"/>
                <w:szCs w:val="24"/>
              </w:rPr>
              <w:t>juhe</w:t>
            </w:r>
            <w:r w:rsidR="00EA706A" w:rsidRPr="00252CDF">
              <w:rPr>
                <w:rFonts w:ascii="Cambria" w:hAnsi="Cambria"/>
                <w:b/>
                <w:color w:val="000000" w:themeColor="text1"/>
                <w:szCs w:val="24"/>
              </w:rPr>
              <w:t>ndaja</w:t>
            </w:r>
            <w:r w:rsidR="00A5435F" w:rsidRPr="00252CDF">
              <w:rPr>
                <w:rFonts w:ascii="Cambria" w:hAnsi="Cambria"/>
                <w:b/>
                <w:color w:val="000000" w:themeColor="text1"/>
                <w:szCs w:val="24"/>
              </w:rPr>
              <w:t xml:space="preserve">(d) ettevõttes vastavalt lepingule. </w:t>
            </w:r>
          </w:p>
        </w:tc>
      </w:tr>
    </w:tbl>
    <w:tbl>
      <w:tblPr>
        <w:tblStyle w:val="TableGrid"/>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977C00" w:rsidRPr="00252CDF" w14:paraId="6AF420D1" w14:textId="77777777" w:rsidTr="00090B53">
        <w:trPr>
          <w:trHeight w:val="1371"/>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F18A0AD" w14:textId="79734E45" w:rsidR="002A2487" w:rsidRPr="00252CDF" w:rsidRDefault="002A2487"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DFCB0B" w14:textId="5CD8CB12" w:rsidR="002A2487" w:rsidRPr="00090B53" w:rsidRDefault="002A2487"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7D61AD" w14:textId="77777777" w:rsidR="002A2487" w:rsidRPr="00252CDF" w:rsidRDefault="002A2487"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190D47" w14:textId="578EAB2B" w:rsidR="002A2487" w:rsidRPr="00252CDF" w:rsidRDefault="002A2487" w:rsidP="00090B53">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101F3822" w14:textId="77777777" w:rsidR="002A2487" w:rsidRPr="00252CDF" w:rsidRDefault="002A2487" w:rsidP="00090B53">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B933F1" w14:textId="77777777" w:rsidR="002A2487" w:rsidRPr="00252CDF" w:rsidRDefault="002A2487" w:rsidP="00090B53">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40A51E3" w14:textId="17498570" w:rsidR="002A2487" w:rsidRPr="00252CDF" w:rsidRDefault="002A2487" w:rsidP="00532C0C">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705D000D" w14:textId="77777777" w:rsidTr="00F803BA">
        <w:trPr>
          <w:trHeight w:val="1510"/>
        </w:trPr>
        <w:tc>
          <w:tcPr>
            <w:tcW w:w="2802" w:type="dxa"/>
            <w:tcBorders>
              <w:top w:val="single" w:sz="4" w:space="0" w:color="000000"/>
              <w:left w:val="single" w:sz="4" w:space="0" w:color="000000"/>
              <w:bottom w:val="single" w:sz="4" w:space="0" w:color="000000"/>
              <w:right w:val="single" w:sz="4" w:space="0" w:color="000000"/>
            </w:tcBorders>
          </w:tcPr>
          <w:p w14:paraId="2279BB30" w14:textId="1EFFB719" w:rsidR="002A2487" w:rsidRPr="005272A1" w:rsidRDefault="005272A1" w:rsidP="005272A1">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00E01DDF" w:rsidRPr="005272A1">
              <w:rPr>
                <w:rFonts w:ascii="Cambria" w:hAnsi="Cambria"/>
                <w:color w:val="000000" w:themeColor="text1"/>
                <w:szCs w:val="24"/>
              </w:rPr>
              <w:t>planeerib enda</w:t>
            </w:r>
            <w:r w:rsidR="00EC185D" w:rsidRPr="005272A1">
              <w:rPr>
                <w:rFonts w:ascii="Cambria" w:hAnsi="Cambria"/>
                <w:color w:val="000000" w:themeColor="text1"/>
                <w:szCs w:val="24"/>
              </w:rPr>
              <w:t xml:space="preserve"> praktika </w:t>
            </w:r>
            <w:r w:rsidR="00E01DDF" w:rsidRPr="005272A1">
              <w:rPr>
                <w:rFonts w:ascii="Cambria" w:hAnsi="Cambria"/>
                <w:color w:val="000000" w:themeColor="text1"/>
                <w:szCs w:val="24"/>
              </w:rPr>
              <w:t>eesmärgid ja</w:t>
            </w:r>
            <w:r w:rsidR="00EC185D" w:rsidRPr="005272A1">
              <w:rPr>
                <w:rFonts w:ascii="Cambria" w:hAnsi="Cambria"/>
                <w:color w:val="000000" w:themeColor="text1"/>
                <w:szCs w:val="24"/>
              </w:rPr>
              <w:t xml:space="preserve"> </w:t>
            </w:r>
            <w:r w:rsidR="00E01DDF" w:rsidRPr="005272A1">
              <w:rPr>
                <w:rFonts w:ascii="Cambria" w:hAnsi="Cambria"/>
                <w:color w:val="000000" w:themeColor="text1"/>
                <w:szCs w:val="24"/>
              </w:rPr>
              <w:t>tööülesanded</w:t>
            </w:r>
            <w:r w:rsidR="00EC185D" w:rsidRPr="005272A1">
              <w:rPr>
                <w:rFonts w:ascii="Cambria" w:hAnsi="Cambria"/>
                <w:color w:val="000000" w:themeColor="text1"/>
                <w:szCs w:val="24"/>
              </w:rPr>
              <w:t xml:space="preserve"> </w:t>
            </w:r>
            <w:r w:rsidR="00E01DDF" w:rsidRPr="005272A1">
              <w:rPr>
                <w:rFonts w:ascii="Cambria" w:hAnsi="Cambria"/>
                <w:color w:val="000000" w:themeColor="text1"/>
                <w:szCs w:val="24"/>
              </w:rPr>
              <w:t>tulenevalt</w:t>
            </w:r>
            <w:r w:rsidR="00EC185D" w:rsidRPr="005272A1">
              <w:rPr>
                <w:rFonts w:ascii="Cambria" w:hAnsi="Cambria"/>
                <w:color w:val="000000" w:themeColor="text1"/>
                <w:szCs w:val="24"/>
              </w:rPr>
              <w:t xml:space="preserve"> </w:t>
            </w:r>
            <w:r w:rsidR="00E01DDF" w:rsidRPr="005272A1">
              <w:rPr>
                <w:rFonts w:ascii="Cambria" w:hAnsi="Cambria"/>
                <w:color w:val="000000" w:themeColor="text1"/>
                <w:szCs w:val="24"/>
              </w:rPr>
              <w:t>praktikajuhendist</w:t>
            </w:r>
          </w:p>
        </w:tc>
        <w:tc>
          <w:tcPr>
            <w:tcW w:w="6061" w:type="dxa"/>
            <w:tcBorders>
              <w:top w:val="single" w:sz="4" w:space="0" w:color="000000"/>
              <w:left w:val="single" w:sz="4" w:space="0" w:color="000000"/>
              <w:bottom w:val="single" w:sz="4" w:space="0" w:color="000000"/>
              <w:right w:val="single" w:sz="4" w:space="0" w:color="000000"/>
            </w:tcBorders>
          </w:tcPr>
          <w:p w14:paraId="330EE107" w14:textId="4F11562C" w:rsidR="0000054D" w:rsidRPr="005272A1" w:rsidRDefault="005272A1" w:rsidP="005272A1">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1.1. </w:t>
            </w:r>
            <w:r w:rsidR="0000054D" w:rsidRPr="005272A1">
              <w:rPr>
                <w:rFonts w:ascii="Cambria" w:hAnsi="Cambria"/>
                <w:color w:val="000000" w:themeColor="text1"/>
                <w:szCs w:val="24"/>
              </w:rPr>
              <w:t>koostab vastavalt praktikajuhendile praktikale asumiseks</w:t>
            </w:r>
            <w:r w:rsidR="00EE750A" w:rsidRPr="005272A1">
              <w:rPr>
                <w:rFonts w:ascii="Cambria" w:hAnsi="Cambria"/>
                <w:color w:val="000000" w:themeColor="text1"/>
                <w:szCs w:val="24"/>
              </w:rPr>
              <w:t xml:space="preserve"> </w:t>
            </w:r>
            <w:r w:rsidR="0000054D" w:rsidRPr="005272A1">
              <w:rPr>
                <w:rFonts w:ascii="Cambria" w:hAnsi="Cambria"/>
                <w:color w:val="000000" w:themeColor="text1"/>
                <w:szCs w:val="24"/>
              </w:rPr>
              <w:t>vajalikud materjalid, vajadusel kasutab praktikajuhendaja</w:t>
            </w:r>
            <w:r w:rsidR="00EE750A" w:rsidRPr="005272A1">
              <w:rPr>
                <w:rFonts w:ascii="Cambria" w:hAnsi="Cambria"/>
                <w:color w:val="000000" w:themeColor="text1"/>
                <w:szCs w:val="24"/>
              </w:rPr>
              <w:t xml:space="preserve"> </w:t>
            </w:r>
            <w:r w:rsidR="0000054D" w:rsidRPr="005272A1">
              <w:rPr>
                <w:rFonts w:ascii="Cambria" w:hAnsi="Cambria"/>
                <w:color w:val="000000" w:themeColor="text1"/>
                <w:szCs w:val="24"/>
              </w:rPr>
              <w:t>abi</w:t>
            </w:r>
          </w:p>
          <w:p w14:paraId="5CDB930C" w14:textId="05D902FD" w:rsidR="002A2487" w:rsidRPr="005272A1" w:rsidRDefault="005272A1" w:rsidP="005272A1">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1.2. </w:t>
            </w:r>
            <w:r w:rsidR="0000054D" w:rsidRPr="005272A1">
              <w:rPr>
                <w:rFonts w:ascii="Cambria" w:hAnsi="Cambria"/>
                <w:color w:val="000000" w:themeColor="text1"/>
                <w:szCs w:val="24"/>
              </w:rPr>
              <w:t>seab sisse praktikapäevi</w:t>
            </w:r>
            <w:r w:rsidR="00EE750A" w:rsidRPr="005272A1">
              <w:rPr>
                <w:rFonts w:ascii="Cambria" w:hAnsi="Cambria"/>
                <w:color w:val="000000" w:themeColor="text1"/>
                <w:szCs w:val="24"/>
              </w:rPr>
              <w:t xml:space="preserve">ku ja fikseerib praktika käigus </w:t>
            </w:r>
            <w:r w:rsidR="0000054D" w:rsidRPr="005272A1">
              <w:rPr>
                <w:rFonts w:ascii="Cambria" w:hAnsi="Cambria"/>
                <w:color w:val="000000" w:themeColor="text1"/>
                <w:szCs w:val="24"/>
              </w:rPr>
              <w:t>tehtavad tööalased ülesanded</w:t>
            </w:r>
          </w:p>
        </w:tc>
        <w:tc>
          <w:tcPr>
            <w:tcW w:w="2268" w:type="dxa"/>
            <w:tcBorders>
              <w:top w:val="single" w:sz="4" w:space="0" w:color="000000"/>
              <w:left w:val="single" w:sz="4" w:space="0" w:color="000000"/>
              <w:bottom w:val="single" w:sz="4" w:space="0" w:color="000000"/>
              <w:right w:val="single" w:sz="4" w:space="0" w:color="000000"/>
            </w:tcBorders>
          </w:tcPr>
          <w:p w14:paraId="4E0F02A7" w14:textId="219F9F26" w:rsidR="00AB26F0" w:rsidRPr="00252CDF" w:rsidRDefault="00AB26F0"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0C75E7">
              <w:rPr>
                <w:rFonts w:ascii="Cambria" w:hAnsi="Cambria"/>
                <w:color w:val="000000" w:themeColor="text1"/>
                <w:szCs w:val="24"/>
              </w:rPr>
              <w:t>, i</w:t>
            </w:r>
            <w:r w:rsidRPr="00252CDF">
              <w:rPr>
                <w:rFonts w:ascii="Cambria" w:hAnsi="Cambria"/>
                <w:color w:val="000000" w:themeColor="text1"/>
                <w:szCs w:val="24"/>
              </w:rPr>
              <w:t>seseisev töö erinevate infoallikatega.</w:t>
            </w:r>
          </w:p>
        </w:tc>
        <w:tc>
          <w:tcPr>
            <w:tcW w:w="3402" w:type="dxa"/>
            <w:tcBorders>
              <w:top w:val="single" w:sz="4" w:space="0" w:color="000000"/>
              <w:left w:val="single" w:sz="4" w:space="0" w:color="000000"/>
              <w:bottom w:val="single" w:sz="4" w:space="0" w:color="000000"/>
              <w:right w:val="single" w:sz="4" w:space="0" w:color="000000"/>
            </w:tcBorders>
          </w:tcPr>
          <w:p w14:paraId="76AC9922" w14:textId="69972C3B" w:rsidR="00FE29E5" w:rsidRPr="00252CDF" w:rsidRDefault="00941676"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EC40FF">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I</w:t>
            </w:r>
            <w:r w:rsidR="00EC40FF">
              <w:rPr>
                <w:rFonts w:ascii="Cambria" w:eastAsia="Segoe UI Symbol" w:hAnsi="Cambria"/>
                <w:color w:val="000000" w:themeColor="text1"/>
                <w:szCs w:val="24"/>
              </w:rPr>
              <w:t xml:space="preserve">seseisev </w:t>
            </w:r>
            <w:r w:rsidRPr="00252CDF">
              <w:rPr>
                <w:rFonts w:ascii="Cambria" w:eastAsia="Segoe UI Symbol" w:hAnsi="Cambria"/>
                <w:color w:val="000000" w:themeColor="text1"/>
                <w:szCs w:val="24"/>
              </w:rPr>
              <w:t>p</w:t>
            </w:r>
            <w:r w:rsidR="00FE29E5" w:rsidRPr="00252CDF">
              <w:rPr>
                <w:rFonts w:ascii="Cambria" w:eastAsia="Segoe UI Symbol" w:hAnsi="Cambria"/>
                <w:color w:val="000000" w:themeColor="text1"/>
                <w:szCs w:val="24"/>
              </w:rPr>
              <w:t>raktiline töö</w:t>
            </w:r>
          </w:p>
          <w:p w14:paraId="567B9F04" w14:textId="0329B40F" w:rsidR="00FE29E5" w:rsidRPr="00252CDF" w:rsidRDefault="00FE29E5"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ülesande põhjal: </w:t>
            </w:r>
            <w:r w:rsidR="00EC40FF">
              <w:rPr>
                <w:rFonts w:ascii="Cambria" w:eastAsia="Segoe UI Symbol" w:hAnsi="Cambria"/>
                <w:color w:val="000000" w:themeColor="text1"/>
                <w:szCs w:val="24"/>
              </w:rPr>
              <w:t>p</w:t>
            </w:r>
            <w:r w:rsidRPr="00252CDF">
              <w:rPr>
                <w:rFonts w:ascii="Cambria" w:eastAsia="Segoe UI Symbol" w:hAnsi="Cambria"/>
                <w:color w:val="000000" w:themeColor="text1"/>
                <w:szCs w:val="24"/>
              </w:rPr>
              <w:t>raktikalepingu</w:t>
            </w:r>
          </w:p>
          <w:p w14:paraId="5F904B6C" w14:textId="66542874" w:rsidR="00FE29E5" w:rsidRPr="00252CDF" w:rsidRDefault="00FE29E5"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ja selle lisa </w:t>
            </w:r>
            <w:r w:rsidR="00EC40FF">
              <w:rPr>
                <w:rFonts w:ascii="Cambria" w:eastAsia="Segoe UI Symbol" w:hAnsi="Cambria"/>
                <w:color w:val="000000" w:themeColor="text1"/>
                <w:szCs w:val="24"/>
              </w:rPr>
              <w:t>„</w:t>
            </w:r>
            <w:r w:rsidRPr="00252CDF">
              <w:rPr>
                <w:rFonts w:ascii="Cambria" w:eastAsia="Segoe UI Symbol" w:hAnsi="Cambria"/>
                <w:color w:val="000000" w:themeColor="text1"/>
                <w:szCs w:val="24"/>
              </w:rPr>
              <w:t>Individuaal</w:t>
            </w:r>
            <w:r w:rsidR="00EC40FF">
              <w:rPr>
                <w:rFonts w:ascii="Cambria" w:eastAsia="Segoe UI Symbol" w:hAnsi="Cambria"/>
                <w:color w:val="000000" w:themeColor="text1"/>
                <w:szCs w:val="24"/>
              </w:rPr>
              <w:t>n</w:t>
            </w:r>
            <w:r w:rsidRPr="00252CDF">
              <w:rPr>
                <w:rFonts w:ascii="Cambria" w:eastAsia="Segoe UI Symbol" w:hAnsi="Cambria"/>
                <w:color w:val="000000" w:themeColor="text1"/>
                <w:szCs w:val="24"/>
              </w:rPr>
              <w:t>e</w:t>
            </w:r>
          </w:p>
          <w:p w14:paraId="3DAA4873" w14:textId="563BF3B6" w:rsidR="002A2487" w:rsidRPr="00252CDF" w:rsidRDefault="00FE29E5" w:rsidP="00605701">
            <w:pPr>
              <w:tabs>
                <w:tab w:val="center" w:pos="360"/>
              </w:tabs>
              <w:spacing w:after="0" w:line="240" w:lineRule="auto"/>
              <w:ind w:right="0"/>
              <w:jc w:val="left"/>
              <w:rPr>
                <w:rFonts w:ascii="Cambria" w:eastAsia="Segoe UI Symbol" w:hAnsi="Cambria"/>
                <w:strike/>
                <w:color w:val="000000" w:themeColor="text1"/>
                <w:szCs w:val="24"/>
              </w:rPr>
            </w:pPr>
            <w:r w:rsidRPr="00252CDF">
              <w:rPr>
                <w:rFonts w:ascii="Cambria" w:eastAsia="Segoe UI Symbol" w:hAnsi="Cambria"/>
                <w:color w:val="000000" w:themeColor="text1"/>
                <w:szCs w:val="24"/>
              </w:rPr>
              <w:t>praktikakava</w:t>
            </w:r>
            <w:r w:rsidR="00EC40FF">
              <w:rPr>
                <w:rFonts w:ascii="Cambria" w:eastAsia="Segoe UI Symbol" w:hAnsi="Cambria"/>
                <w:color w:val="000000" w:themeColor="text1"/>
                <w:szCs w:val="24"/>
              </w:rPr>
              <w:t>“</w:t>
            </w:r>
            <w:r w:rsidRPr="00252CDF">
              <w:rPr>
                <w:rFonts w:ascii="Cambria" w:eastAsia="Segoe UI Symbol" w:hAnsi="Cambria"/>
                <w:color w:val="000000" w:themeColor="text1"/>
                <w:szCs w:val="24"/>
              </w:rPr>
              <w:t xml:space="preserve"> täitmine.</w:t>
            </w:r>
          </w:p>
        </w:tc>
        <w:tc>
          <w:tcPr>
            <w:tcW w:w="4961" w:type="dxa"/>
            <w:tcBorders>
              <w:top w:val="single" w:sz="4" w:space="0" w:color="000000"/>
              <w:left w:val="single" w:sz="4" w:space="0" w:color="000000"/>
              <w:bottom w:val="single" w:sz="4" w:space="0" w:color="000000"/>
              <w:right w:val="single" w:sz="4" w:space="0" w:color="000000"/>
            </w:tcBorders>
          </w:tcPr>
          <w:p w14:paraId="48AA31ED" w14:textId="77777777" w:rsidR="002A2487" w:rsidRPr="00252CDF" w:rsidRDefault="00AD7211" w:rsidP="001F72AE">
            <w:pPr>
              <w:pStyle w:val="Loendilik"/>
              <w:numPr>
                <w:ilvl w:val="0"/>
                <w:numId w:val="76"/>
              </w:numPr>
              <w:tabs>
                <w:tab w:val="left" w:pos="2385"/>
                <w:tab w:val="left" w:pos="3240"/>
              </w:tabs>
              <w:snapToGrid w:val="0"/>
              <w:spacing w:after="0" w:line="240" w:lineRule="auto"/>
              <w:ind w:right="0"/>
              <w:jc w:val="left"/>
              <w:rPr>
                <w:rFonts w:ascii="Cambria" w:eastAsia="Arial" w:hAnsi="Cambria"/>
                <w:b/>
                <w:color w:val="000000" w:themeColor="text1"/>
                <w:szCs w:val="24"/>
              </w:rPr>
            </w:pPr>
            <w:r w:rsidRPr="00252CDF">
              <w:rPr>
                <w:rFonts w:ascii="Cambria" w:eastAsia="Arial" w:hAnsi="Cambria"/>
                <w:b/>
                <w:color w:val="000000" w:themeColor="text1"/>
                <w:szCs w:val="24"/>
              </w:rPr>
              <w:t>P</w:t>
            </w:r>
            <w:r w:rsidR="007F274D" w:rsidRPr="00252CDF">
              <w:rPr>
                <w:rFonts w:ascii="Cambria" w:eastAsia="Arial" w:hAnsi="Cambria"/>
                <w:b/>
                <w:color w:val="000000" w:themeColor="text1"/>
                <w:szCs w:val="24"/>
              </w:rPr>
              <w:t xml:space="preserve">raktika kavandamine ja praktika dokumentatsioon: </w:t>
            </w:r>
            <w:r w:rsidRPr="00252CDF">
              <w:rPr>
                <w:rFonts w:ascii="Cambria" w:eastAsia="Arial" w:hAnsi="Cambria"/>
                <w:color w:val="000000" w:themeColor="text1"/>
                <w:szCs w:val="24"/>
              </w:rPr>
              <w:t>Praktika üldise sisu tutvustamine. Praktikajuhend.</w:t>
            </w:r>
            <w:r w:rsidR="007F274D" w:rsidRPr="00252CDF">
              <w:rPr>
                <w:rFonts w:ascii="Cambria" w:eastAsia="Arial" w:hAnsi="Cambria"/>
                <w:color w:val="000000" w:themeColor="text1"/>
                <w:szCs w:val="24"/>
              </w:rPr>
              <w:t xml:space="preserve"> Praktikaleping, selle </w:t>
            </w:r>
            <w:r w:rsidRPr="00252CDF">
              <w:rPr>
                <w:rFonts w:ascii="Cambria" w:eastAsia="Arial" w:hAnsi="Cambria"/>
                <w:color w:val="000000" w:themeColor="text1"/>
                <w:szCs w:val="24"/>
              </w:rPr>
              <w:t>täitmine. Üldised ja</w:t>
            </w:r>
            <w:r w:rsidR="007F274D" w:rsidRPr="00252CDF">
              <w:rPr>
                <w:rFonts w:ascii="Cambria" w:eastAsia="Arial" w:hAnsi="Cambria"/>
                <w:color w:val="000000" w:themeColor="text1"/>
                <w:szCs w:val="24"/>
              </w:rPr>
              <w:t xml:space="preserve"> </w:t>
            </w:r>
            <w:r w:rsidRPr="00252CDF">
              <w:rPr>
                <w:rFonts w:ascii="Cambria" w:eastAsia="Arial" w:hAnsi="Cambria"/>
                <w:color w:val="000000" w:themeColor="text1"/>
                <w:szCs w:val="24"/>
              </w:rPr>
              <w:t>individuaalsed praktika eesmärgid. Praktika</w:t>
            </w:r>
            <w:r w:rsidR="007F274D" w:rsidRPr="00252CDF">
              <w:rPr>
                <w:rFonts w:ascii="Cambria" w:eastAsia="Arial" w:hAnsi="Cambria"/>
                <w:color w:val="000000" w:themeColor="text1"/>
                <w:szCs w:val="24"/>
              </w:rPr>
              <w:t xml:space="preserve"> ülesanded. Individuaalne </w:t>
            </w:r>
            <w:r w:rsidRPr="00252CDF">
              <w:rPr>
                <w:rFonts w:ascii="Cambria" w:eastAsia="Arial" w:hAnsi="Cambria"/>
                <w:color w:val="000000" w:themeColor="text1"/>
                <w:szCs w:val="24"/>
              </w:rPr>
              <w:t>praktikakava, selle sisu</w:t>
            </w:r>
            <w:r w:rsidR="007F274D" w:rsidRPr="00252CDF">
              <w:rPr>
                <w:rFonts w:ascii="Cambria" w:eastAsia="Arial" w:hAnsi="Cambria"/>
                <w:color w:val="000000" w:themeColor="text1"/>
                <w:szCs w:val="24"/>
              </w:rPr>
              <w:t xml:space="preserve"> </w:t>
            </w:r>
            <w:r w:rsidRPr="00252CDF">
              <w:rPr>
                <w:rFonts w:ascii="Cambria" w:eastAsia="Arial" w:hAnsi="Cambria"/>
                <w:color w:val="000000" w:themeColor="text1"/>
                <w:szCs w:val="24"/>
              </w:rPr>
              <w:t>ja etteantud vormi täitmine.</w:t>
            </w:r>
            <w:r w:rsidR="007F274D" w:rsidRPr="00252CDF">
              <w:rPr>
                <w:rFonts w:ascii="Cambria" w:eastAsia="Arial" w:hAnsi="Cambria"/>
                <w:color w:val="000000" w:themeColor="text1"/>
                <w:szCs w:val="24"/>
              </w:rPr>
              <w:t xml:space="preserve"> </w:t>
            </w:r>
            <w:r w:rsidRPr="00252CDF">
              <w:rPr>
                <w:rFonts w:ascii="Cambria" w:eastAsia="Arial" w:hAnsi="Cambria"/>
                <w:color w:val="000000" w:themeColor="text1"/>
                <w:szCs w:val="24"/>
              </w:rPr>
              <w:t>Praktikapäevik, selle sisu ja vormistamine.</w:t>
            </w:r>
            <w:r w:rsidR="007F274D" w:rsidRPr="00252CDF">
              <w:rPr>
                <w:rFonts w:ascii="Cambria" w:eastAsia="Arial" w:hAnsi="Cambria"/>
                <w:color w:val="000000" w:themeColor="text1"/>
                <w:szCs w:val="24"/>
              </w:rPr>
              <w:t xml:space="preserve"> </w:t>
            </w:r>
            <w:r w:rsidRPr="00252CDF">
              <w:rPr>
                <w:rFonts w:ascii="Cambria" w:eastAsia="Arial" w:hAnsi="Cambria"/>
                <w:color w:val="000000" w:themeColor="text1"/>
                <w:szCs w:val="24"/>
              </w:rPr>
              <w:t>Praktikajuhendaja koolis ja ettevõttes.</w:t>
            </w:r>
            <w:r w:rsidR="007F274D" w:rsidRPr="00252CDF">
              <w:rPr>
                <w:rFonts w:ascii="Cambria" w:eastAsia="Arial" w:hAnsi="Cambria"/>
                <w:color w:val="000000" w:themeColor="text1"/>
                <w:szCs w:val="24"/>
              </w:rPr>
              <w:t xml:space="preserve"> Praktika </w:t>
            </w:r>
            <w:r w:rsidRPr="00252CDF">
              <w:rPr>
                <w:rFonts w:ascii="Cambria" w:eastAsia="Arial" w:hAnsi="Cambria"/>
                <w:color w:val="000000" w:themeColor="text1"/>
                <w:szCs w:val="24"/>
              </w:rPr>
              <w:t>aruanne, selle koostamise nõuded, sisu</w:t>
            </w:r>
            <w:r w:rsidR="007F274D" w:rsidRPr="00252CDF">
              <w:rPr>
                <w:rFonts w:ascii="Cambria" w:eastAsia="Arial" w:hAnsi="Cambria"/>
                <w:color w:val="000000" w:themeColor="text1"/>
                <w:szCs w:val="24"/>
              </w:rPr>
              <w:t xml:space="preserve"> ja </w:t>
            </w:r>
            <w:r w:rsidRPr="00252CDF">
              <w:rPr>
                <w:rFonts w:ascii="Cambria" w:eastAsia="Arial" w:hAnsi="Cambria"/>
                <w:color w:val="000000" w:themeColor="text1"/>
                <w:szCs w:val="24"/>
              </w:rPr>
              <w:t>vormistamine.</w:t>
            </w:r>
            <w:r w:rsidR="007F274D" w:rsidRPr="00252CDF">
              <w:rPr>
                <w:rFonts w:ascii="Cambria" w:eastAsia="Arial" w:hAnsi="Cambria"/>
                <w:color w:val="000000" w:themeColor="text1"/>
                <w:szCs w:val="24"/>
              </w:rPr>
              <w:t xml:space="preserve"> </w:t>
            </w:r>
            <w:r w:rsidRPr="00252CDF">
              <w:rPr>
                <w:rFonts w:ascii="Cambria" w:eastAsia="Arial" w:hAnsi="Cambria"/>
                <w:color w:val="000000" w:themeColor="text1"/>
                <w:szCs w:val="24"/>
              </w:rPr>
              <w:t>Praktika hindamissüsteemi põhimõtete ja</w:t>
            </w:r>
            <w:r w:rsidR="007F274D" w:rsidRPr="00252CDF">
              <w:rPr>
                <w:rFonts w:ascii="Cambria" w:eastAsia="Arial" w:hAnsi="Cambria"/>
                <w:color w:val="000000" w:themeColor="text1"/>
                <w:szCs w:val="24"/>
              </w:rPr>
              <w:t xml:space="preserve"> </w:t>
            </w:r>
            <w:r w:rsidRPr="00252CDF">
              <w:rPr>
                <w:rFonts w:ascii="Cambria" w:eastAsia="Arial" w:hAnsi="Cambria"/>
                <w:color w:val="000000" w:themeColor="text1"/>
                <w:szCs w:val="24"/>
              </w:rPr>
              <w:t>eesmärkide tutvustamine.</w:t>
            </w:r>
          </w:p>
        </w:tc>
        <w:tc>
          <w:tcPr>
            <w:tcW w:w="2052" w:type="dxa"/>
            <w:tcBorders>
              <w:top w:val="single" w:sz="4" w:space="0" w:color="000000"/>
              <w:left w:val="single" w:sz="4" w:space="0" w:color="000000"/>
              <w:bottom w:val="single" w:sz="4" w:space="0" w:color="000000"/>
              <w:right w:val="single" w:sz="4" w:space="0" w:color="000000"/>
            </w:tcBorders>
          </w:tcPr>
          <w:p w14:paraId="444A3C3F" w14:textId="745ED1E2" w:rsidR="000C6A91" w:rsidRPr="00252CDF" w:rsidRDefault="005F3709" w:rsidP="005272A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w:t>
            </w:r>
            <w:r w:rsidR="005272A1">
              <w:rPr>
                <w:rFonts w:ascii="Cambria" w:hAnsi="Cambria"/>
                <w:color w:val="000000" w:themeColor="text1"/>
                <w:szCs w:val="24"/>
              </w:rPr>
              <w:t>–</w:t>
            </w:r>
            <w:r w:rsidRPr="00252CDF">
              <w:rPr>
                <w:rFonts w:ascii="Cambria" w:hAnsi="Cambria"/>
                <w:color w:val="000000" w:themeColor="text1"/>
                <w:szCs w:val="24"/>
              </w:rPr>
              <w:t xml:space="preserve"> </w:t>
            </w:r>
            <w:r w:rsidR="003F1F59" w:rsidRPr="00252CDF">
              <w:rPr>
                <w:rFonts w:ascii="Cambria" w:hAnsi="Cambria"/>
                <w:color w:val="000000" w:themeColor="text1"/>
                <w:szCs w:val="24"/>
              </w:rPr>
              <w:t>2</w:t>
            </w:r>
          </w:p>
          <w:p w14:paraId="6EF60CFC" w14:textId="77777777" w:rsidR="002A2487" w:rsidRPr="00252CDF" w:rsidRDefault="003F1F5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 </w:t>
            </w:r>
          </w:p>
        </w:tc>
      </w:tr>
      <w:tr w:rsidR="00977C00" w:rsidRPr="00252CDF" w14:paraId="309DA231" w14:textId="77777777" w:rsidTr="00F803BA">
        <w:trPr>
          <w:trHeight w:val="896"/>
        </w:trPr>
        <w:tc>
          <w:tcPr>
            <w:tcW w:w="2802" w:type="dxa"/>
            <w:tcBorders>
              <w:top w:val="single" w:sz="4" w:space="0" w:color="000000"/>
              <w:left w:val="single" w:sz="4" w:space="0" w:color="000000"/>
              <w:bottom w:val="single" w:sz="4" w:space="0" w:color="000000"/>
              <w:right w:val="single" w:sz="4" w:space="0" w:color="000000"/>
            </w:tcBorders>
          </w:tcPr>
          <w:p w14:paraId="3AD7F121" w14:textId="5A9469F7" w:rsidR="002A2487" w:rsidRPr="005272A1" w:rsidRDefault="005272A1" w:rsidP="005272A1">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2. </w:t>
            </w:r>
            <w:r w:rsidR="0004366F" w:rsidRPr="005272A1">
              <w:rPr>
                <w:rFonts w:ascii="Cambria" w:hAnsi="Cambria"/>
                <w:color w:val="000000" w:themeColor="text1"/>
                <w:szCs w:val="24"/>
              </w:rPr>
              <w:t xml:space="preserve">tutvub praktikakoha töökorraldusega ning läbib sissejuhatava ja tööohutusalase </w:t>
            </w:r>
            <w:r w:rsidR="009E3735" w:rsidRPr="005272A1">
              <w:rPr>
                <w:rFonts w:ascii="Cambria" w:hAnsi="Cambria"/>
                <w:color w:val="000000" w:themeColor="text1"/>
                <w:szCs w:val="24"/>
              </w:rPr>
              <w:t>juhendamise</w:t>
            </w:r>
          </w:p>
          <w:p w14:paraId="094A42F4" w14:textId="77777777" w:rsidR="00934BBE" w:rsidRPr="00252CDF" w:rsidRDefault="00934BBE" w:rsidP="00605701">
            <w:pPr>
              <w:tabs>
                <w:tab w:val="center" w:pos="284"/>
              </w:tabs>
              <w:spacing w:after="0" w:line="240" w:lineRule="auto"/>
              <w:ind w:right="0"/>
              <w:jc w:val="left"/>
              <w:rPr>
                <w:rFonts w:ascii="Cambria" w:hAnsi="Cambria"/>
                <w:color w:val="000000" w:themeColor="text1"/>
                <w:szCs w:val="24"/>
              </w:rPr>
            </w:pPr>
          </w:p>
          <w:p w14:paraId="00F73474" w14:textId="77777777" w:rsidR="00934BBE" w:rsidRPr="00252CDF" w:rsidRDefault="00934BBE" w:rsidP="00605701">
            <w:pPr>
              <w:tabs>
                <w:tab w:val="center" w:pos="284"/>
              </w:tabs>
              <w:spacing w:after="0" w:line="240" w:lineRule="auto"/>
              <w:ind w:right="0"/>
              <w:jc w:val="left"/>
              <w:rPr>
                <w:rFonts w:ascii="Cambria" w:hAnsi="Cambria"/>
                <w:color w:val="000000" w:themeColor="text1"/>
                <w:szCs w:val="24"/>
              </w:rPr>
            </w:pPr>
          </w:p>
        </w:tc>
        <w:tc>
          <w:tcPr>
            <w:tcW w:w="6061" w:type="dxa"/>
            <w:tcBorders>
              <w:top w:val="single" w:sz="4" w:space="0" w:color="000000"/>
              <w:left w:val="single" w:sz="4" w:space="0" w:color="000000"/>
              <w:bottom w:val="single" w:sz="4" w:space="0" w:color="000000"/>
              <w:right w:val="single" w:sz="4" w:space="0" w:color="000000"/>
            </w:tcBorders>
          </w:tcPr>
          <w:p w14:paraId="26A40741" w14:textId="32A3BF9B" w:rsidR="00CB5DB8" w:rsidRPr="005272A1" w:rsidRDefault="005272A1" w:rsidP="005272A1">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00CB5DB8" w:rsidRPr="005272A1">
              <w:rPr>
                <w:rFonts w:ascii="Cambria" w:hAnsi="Cambria"/>
                <w:color w:val="000000" w:themeColor="text1"/>
                <w:szCs w:val="24"/>
              </w:rPr>
              <w:t xml:space="preserve">osaleb töökohal esmase </w:t>
            </w:r>
            <w:r w:rsidR="002360D1" w:rsidRPr="005272A1">
              <w:rPr>
                <w:rFonts w:ascii="Cambria" w:hAnsi="Cambria"/>
                <w:color w:val="000000" w:themeColor="text1"/>
                <w:szCs w:val="24"/>
              </w:rPr>
              <w:t xml:space="preserve">tööohutusalasel juhendamisel ja </w:t>
            </w:r>
            <w:r w:rsidR="00CB5DB8" w:rsidRPr="005272A1">
              <w:rPr>
                <w:rFonts w:ascii="Cambria" w:hAnsi="Cambria"/>
                <w:color w:val="000000" w:themeColor="text1"/>
                <w:szCs w:val="24"/>
              </w:rPr>
              <w:t>kinnitab seda ettevõttes sätestatud korra kohaselt</w:t>
            </w:r>
          </w:p>
          <w:p w14:paraId="7DB71C88" w14:textId="5DFE57F7" w:rsidR="002A2487" w:rsidRPr="005272A1" w:rsidRDefault="005272A1" w:rsidP="005272A1">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2.2. </w:t>
            </w:r>
            <w:r w:rsidR="00CB5DB8" w:rsidRPr="005272A1">
              <w:rPr>
                <w:rFonts w:ascii="Cambria" w:hAnsi="Cambria"/>
                <w:color w:val="000000" w:themeColor="text1"/>
                <w:szCs w:val="24"/>
              </w:rPr>
              <w:t>kirjeldab kogemuse põh</w:t>
            </w:r>
            <w:r w:rsidR="002360D1" w:rsidRPr="005272A1">
              <w:rPr>
                <w:rFonts w:ascii="Cambria" w:hAnsi="Cambria"/>
                <w:color w:val="000000" w:themeColor="text1"/>
                <w:szCs w:val="24"/>
              </w:rPr>
              <w:t xml:space="preserve">jal praktikakoha töökorraldust, selgitab oma </w:t>
            </w:r>
            <w:r w:rsidR="00CB5DB8" w:rsidRPr="005272A1">
              <w:rPr>
                <w:rFonts w:ascii="Cambria" w:hAnsi="Cambria"/>
                <w:color w:val="000000" w:themeColor="text1"/>
                <w:szCs w:val="24"/>
              </w:rPr>
              <w:t xml:space="preserve">tööga seotud </w:t>
            </w:r>
            <w:r w:rsidR="002360D1" w:rsidRPr="005272A1">
              <w:rPr>
                <w:rFonts w:ascii="Cambria" w:hAnsi="Cambria"/>
                <w:color w:val="000000" w:themeColor="text1"/>
                <w:szCs w:val="24"/>
              </w:rPr>
              <w:t xml:space="preserve">tööohutusalaste nõuete täitmise </w:t>
            </w:r>
            <w:r w:rsidR="00CB5DB8" w:rsidRPr="005272A1">
              <w:rPr>
                <w:rFonts w:ascii="Cambria" w:hAnsi="Cambria"/>
                <w:color w:val="000000" w:themeColor="text1"/>
                <w:szCs w:val="24"/>
              </w:rPr>
              <w:t>vajalikkust</w:t>
            </w:r>
          </w:p>
          <w:p w14:paraId="74CE8387" w14:textId="77777777" w:rsidR="00934BBE" w:rsidRPr="00252CDF" w:rsidRDefault="00934BBE" w:rsidP="00605701">
            <w:pPr>
              <w:tabs>
                <w:tab w:val="center" w:pos="360"/>
              </w:tabs>
              <w:spacing w:after="0" w:line="240" w:lineRule="auto"/>
              <w:ind w:left="0" w:right="0" w:firstLine="0"/>
              <w:jc w:val="left"/>
              <w:rPr>
                <w:rFonts w:ascii="Cambria" w:hAnsi="Cambria"/>
                <w:color w:val="000000" w:themeColor="text1"/>
                <w:szCs w:val="24"/>
              </w:rPr>
            </w:pPr>
          </w:p>
          <w:p w14:paraId="3198CCDA" w14:textId="77777777" w:rsidR="00934BBE" w:rsidRPr="00252CDF" w:rsidRDefault="00934BBE" w:rsidP="00605701">
            <w:pPr>
              <w:widowControl w:val="0"/>
              <w:suppressAutoHyphens/>
              <w:spacing w:after="0" w:line="240" w:lineRule="auto"/>
              <w:ind w:right="0"/>
              <w:jc w:val="left"/>
              <w:rPr>
                <w:rFonts w:ascii="Cambria" w:hAnsi="Cambria"/>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tcPr>
          <w:p w14:paraId="101F0AC5" w14:textId="57DFEAB4" w:rsidR="004E727E" w:rsidRPr="00252CDF" w:rsidRDefault="004E727E"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Õppekäik</w:t>
            </w:r>
            <w:r w:rsidR="000C75E7">
              <w:rPr>
                <w:rFonts w:ascii="Cambria" w:eastAsia="Segoe UI Symbol" w:hAnsi="Cambria"/>
                <w:color w:val="000000" w:themeColor="text1"/>
                <w:szCs w:val="24"/>
              </w:rPr>
              <w:t>, v</w:t>
            </w:r>
            <w:r w:rsidRPr="00252CDF">
              <w:rPr>
                <w:rFonts w:ascii="Cambria" w:eastAsia="Segoe UI Symbol" w:hAnsi="Cambria"/>
                <w:color w:val="000000" w:themeColor="text1"/>
                <w:szCs w:val="24"/>
              </w:rPr>
              <w:t>aatluspraktika</w:t>
            </w:r>
            <w:r w:rsidR="000C75E7">
              <w:rPr>
                <w:rFonts w:ascii="Cambria" w:eastAsia="Segoe UI Symbol" w:hAnsi="Cambria"/>
                <w:color w:val="000000" w:themeColor="text1"/>
                <w:szCs w:val="24"/>
              </w:rPr>
              <w:t>, d</w:t>
            </w:r>
            <w:r w:rsidRPr="00252CDF">
              <w:rPr>
                <w:rFonts w:ascii="Cambria" w:eastAsia="Segoe UI Symbol" w:hAnsi="Cambria"/>
                <w:color w:val="000000" w:themeColor="text1"/>
                <w:szCs w:val="24"/>
              </w:rPr>
              <w:t>emonstratsioon</w:t>
            </w:r>
            <w:r w:rsidR="000C75E7">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11ECE370" w14:textId="77777777" w:rsidR="004E727E" w:rsidRPr="00252CDF" w:rsidRDefault="004E727E"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47DDF82F" w14:textId="77777777" w:rsidR="002A2487" w:rsidRPr="00252CDF" w:rsidRDefault="004E727E"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p>
        </w:tc>
        <w:tc>
          <w:tcPr>
            <w:tcW w:w="3402" w:type="dxa"/>
            <w:tcBorders>
              <w:top w:val="single" w:sz="4" w:space="0" w:color="000000"/>
              <w:left w:val="single" w:sz="4" w:space="0" w:color="000000"/>
              <w:bottom w:val="single" w:sz="4" w:space="0" w:color="000000"/>
              <w:right w:val="single" w:sz="4" w:space="0" w:color="000000"/>
            </w:tcBorders>
          </w:tcPr>
          <w:p w14:paraId="2986FB44" w14:textId="77777777" w:rsidR="00324DB1" w:rsidRPr="00252CDF" w:rsidRDefault="007C3837" w:rsidP="00605701">
            <w:pPr>
              <w:tabs>
                <w:tab w:val="center" w:pos="360"/>
              </w:tabs>
              <w:spacing w:after="0" w:line="240" w:lineRule="auto"/>
              <w:ind w:right="0"/>
              <w:jc w:val="left"/>
              <w:rPr>
                <w:rFonts w:ascii="Cambria" w:eastAsia="Segoe UI Symbol" w:hAnsi="Cambria"/>
                <w:b/>
                <w:color w:val="000000" w:themeColor="text1"/>
                <w:szCs w:val="24"/>
              </w:rPr>
            </w:pPr>
            <w:r w:rsidRPr="00252CDF">
              <w:rPr>
                <w:rFonts w:ascii="Cambria" w:eastAsia="Segoe UI Symbol" w:hAnsi="Cambria"/>
                <w:b/>
                <w:color w:val="000000" w:themeColor="text1"/>
                <w:szCs w:val="24"/>
              </w:rPr>
              <w:t>P</w:t>
            </w:r>
            <w:r w:rsidR="00324DB1" w:rsidRPr="00252CDF">
              <w:rPr>
                <w:rFonts w:ascii="Cambria" w:eastAsia="Segoe UI Symbol" w:hAnsi="Cambria"/>
                <w:b/>
                <w:color w:val="000000" w:themeColor="text1"/>
                <w:szCs w:val="24"/>
              </w:rPr>
              <w:t xml:space="preserve">raktika kavandamine ja praktika dokumentatsioon: </w:t>
            </w:r>
          </w:p>
          <w:p w14:paraId="3A623187" w14:textId="77777777" w:rsidR="00324DB1" w:rsidRPr="00252CDF" w:rsidRDefault="007C3837" w:rsidP="001F72AE">
            <w:pPr>
              <w:pStyle w:val="Loendilik"/>
              <w:numPr>
                <w:ilvl w:val="0"/>
                <w:numId w:val="77"/>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w:t>
            </w:r>
            <w:r w:rsidR="00324DB1" w:rsidRPr="00252CDF">
              <w:rPr>
                <w:rFonts w:ascii="Cambria" w:eastAsia="Segoe UI Symbol" w:hAnsi="Cambria"/>
                <w:color w:val="000000" w:themeColor="text1"/>
                <w:szCs w:val="24"/>
              </w:rPr>
              <w:t xml:space="preserve">ktika üldise sisu tutvustamine. </w:t>
            </w:r>
            <w:r w:rsidRPr="00252CDF">
              <w:rPr>
                <w:rFonts w:ascii="Cambria" w:eastAsia="Segoe UI Symbol" w:hAnsi="Cambria"/>
                <w:color w:val="000000" w:themeColor="text1"/>
                <w:szCs w:val="24"/>
              </w:rPr>
              <w:t>Praktikajuhend.</w:t>
            </w:r>
            <w:r w:rsidR="00324DB1" w:rsidRPr="00252CDF">
              <w:rPr>
                <w:rFonts w:ascii="Cambria" w:eastAsia="Segoe UI Symbol" w:hAnsi="Cambria"/>
                <w:color w:val="000000" w:themeColor="text1"/>
                <w:szCs w:val="24"/>
              </w:rPr>
              <w:t xml:space="preserve"> </w:t>
            </w:r>
          </w:p>
          <w:p w14:paraId="6412C901" w14:textId="77777777" w:rsidR="00324DB1" w:rsidRPr="00252CDF" w:rsidRDefault="007C3837" w:rsidP="001F72AE">
            <w:pPr>
              <w:pStyle w:val="Loendilik"/>
              <w:numPr>
                <w:ilvl w:val="0"/>
                <w:numId w:val="77"/>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Praktikaleping, selle täitmine. Üldised ja</w:t>
            </w:r>
            <w:r w:rsidR="00324DB1"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 xml:space="preserve">individuaalsed praktika eesmärgid. </w:t>
            </w:r>
          </w:p>
          <w:p w14:paraId="3FB617B6" w14:textId="77777777" w:rsidR="00324DB1" w:rsidRPr="00252CDF" w:rsidRDefault="007C3837" w:rsidP="00605701">
            <w:pPr>
              <w:tabs>
                <w:tab w:val="center" w:pos="360"/>
              </w:tabs>
              <w:spacing w:after="0" w:line="240" w:lineRule="auto"/>
              <w:ind w:left="0" w:right="0" w:firstLine="0"/>
              <w:jc w:val="left"/>
              <w:rPr>
                <w:rFonts w:ascii="Cambria" w:eastAsia="Segoe UI Symbol" w:hAnsi="Cambria"/>
                <w:b/>
                <w:color w:val="000000" w:themeColor="text1"/>
                <w:szCs w:val="24"/>
              </w:rPr>
            </w:pPr>
            <w:r w:rsidRPr="00252CDF">
              <w:rPr>
                <w:rFonts w:ascii="Cambria" w:eastAsia="Segoe UI Symbol" w:hAnsi="Cambria"/>
                <w:b/>
                <w:color w:val="000000" w:themeColor="text1"/>
                <w:szCs w:val="24"/>
              </w:rPr>
              <w:t>Praktika</w:t>
            </w:r>
            <w:r w:rsidR="00324DB1" w:rsidRPr="00252CDF">
              <w:rPr>
                <w:rFonts w:ascii="Cambria" w:eastAsia="Segoe UI Symbol" w:hAnsi="Cambria"/>
                <w:b/>
                <w:color w:val="000000" w:themeColor="text1"/>
                <w:szCs w:val="24"/>
              </w:rPr>
              <w:t xml:space="preserve"> </w:t>
            </w:r>
            <w:r w:rsidR="00B007C4" w:rsidRPr="00252CDF">
              <w:rPr>
                <w:rFonts w:ascii="Cambria" w:eastAsia="Segoe UI Symbol" w:hAnsi="Cambria"/>
                <w:b/>
                <w:color w:val="000000" w:themeColor="text1"/>
                <w:szCs w:val="24"/>
              </w:rPr>
              <w:t>ülesanded:</w:t>
            </w:r>
          </w:p>
          <w:p w14:paraId="47B86D9E" w14:textId="77777777" w:rsidR="007C3837" w:rsidRPr="00252CDF" w:rsidRDefault="007C3837" w:rsidP="001F72AE">
            <w:pPr>
              <w:pStyle w:val="Loendilik"/>
              <w:numPr>
                <w:ilvl w:val="0"/>
                <w:numId w:val="77"/>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Individuaalne praktikakava, selle sisu</w:t>
            </w:r>
            <w:r w:rsidR="00B007C4"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ja etteantud vormi täitmine.</w:t>
            </w:r>
          </w:p>
          <w:p w14:paraId="095231B3" w14:textId="77777777" w:rsidR="007C3837" w:rsidRPr="00252CDF" w:rsidRDefault="00324DB1" w:rsidP="001F72AE">
            <w:pPr>
              <w:pStyle w:val="Loendilik"/>
              <w:numPr>
                <w:ilvl w:val="0"/>
                <w:numId w:val="77"/>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Praktikapäevik, selle sisu ja </w:t>
            </w:r>
            <w:r w:rsidR="007C3837" w:rsidRPr="00252CDF">
              <w:rPr>
                <w:rFonts w:ascii="Cambria" w:eastAsia="Segoe UI Symbol" w:hAnsi="Cambria"/>
                <w:color w:val="000000" w:themeColor="text1"/>
                <w:szCs w:val="24"/>
              </w:rPr>
              <w:t>vormistamine.</w:t>
            </w:r>
          </w:p>
          <w:p w14:paraId="314957B3" w14:textId="77777777" w:rsidR="007C3837" w:rsidRPr="00252CDF" w:rsidRDefault="00324DB1" w:rsidP="001F72AE">
            <w:pPr>
              <w:pStyle w:val="Loendilik"/>
              <w:numPr>
                <w:ilvl w:val="0"/>
                <w:numId w:val="77"/>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Praktikajuhendaja koolis </w:t>
            </w:r>
            <w:r w:rsidR="00162C66" w:rsidRPr="00252CDF">
              <w:rPr>
                <w:rFonts w:ascii="Cambria" w:eastAsia="Segoe UI Symbol" w:hAnsi="Cambria"/>
                <w:color w:val="000000" w:themeColor="text1"/>
                <w:szCs w:val="24"/>
              </w:rPr>
              <w:t xml:space="preserve">ja </w:t>
            </w:r>
            <w:r w:rsidR="007C3837" w:rsidRPr="00252CDF">
              <w:rPr>
                <w:rFonts w:ascii="Cambria" w:eastAsia="Segoe UI Symbol" w:hAnsi="Cambria"/>
                <w:color w:val="000000" w:themeColor="text1"/>
                <w:szCs w:val="24"/>
              </w:rPr>
              <w:t>ettevõttes.</w:t>
            </w:r>
          </w:p>
          <w:p w14:paraId="65B6464A" w14:textId="77777777" w:rsidR="007C3837" w:rsidRPr="00252CDF" w:rsidRDefault="007C3837" w:rsidP="00605701">
            <w:pPr>
              <w:tabs>
                <w:tab w:val="center" w:pos="360"/>
              </w:tabs>
              <w:spacing w:after="0" w:line="240" w:lineRule="auto"/>
              <w:ind w:left="0" w:right="0" w:firstLine="0"/>
              <w:jc w:val="left"/>
              <w:rPr>
                <w:rFonts w:ascii="Cambria" w:eastAsia="Segoe UI Symbol" w:hAnsi="Cambria"/>
                <w:b/>
                <w:color w:val="000000" w:themeColor="text1"/>
                <w:szCs w:val="24"/>
              </w:rPr>
            </w:pPr>
            <w:r w:rsidRPr="00252CDF">
              <w:rPr>
                <w:rFonts w:ascii="Cambria" w:eastAsia="Segoe UI Symbol" w:hAnsi="Cambria"/>
                <w:b/>
                <w:color w:val="000000" w:themeColor="text1"/>
                <w:szCs w:val="24"/>
              </w:rPr>
              <w:t>Pra</w:t>
            </w:r>
            <w:r w:rsidR="00324DB1" w:rsidRPr="00252CDF">
              <w:rPr>
                <w:rFonts w:ascii="Cambria" w:eastAsia="Segoe UI Symbol" w:hAnsi="Cambria"/>
                <w:b/>
                <w:color w:val="000000" w:themeColor="text1"/>
                <w:szCs w:val="24"/>
              </w:rPr>
              <w:t xml:space="preserve">ktika aruanne, selle koostamise nõuded, sisu </w:t>
            </w:r>
            <w:r w:rsidRPr="00252CDF">
              <w:rPr>
                <w:rFonts w:ascii="Cambria" w:eastAsia="Segoe UI Symbol" w:hAnsi="Cambria"/>
                <w:b/>
                <w:color w:val="000000" w:themeColor="text1"/>
                <w:szCs w:val="24"/>
              </w:rPr>
              <w:t>ja vormistamine.</w:t>
            </w:r>
          </w:p>
          <w:p w14:paraId="1CB3840A" w14:textId="77777777" w:rsidR="002A2487" w:rsidRPr="00252CDF" w:rsidRDefault="00324DB1"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b/>
                <w:color w:val="000000" w:themeColor="text1"/>
                <w:szCs w:val="24"/>
              </w:rPr>
              <w:t xml:space="preserve">Praktika hindamissüsteemi põhimõtete ja </w:t>
            </w:r>
            <w:r w:rsidR="007C3837" w:rsidRPr="00252CDF">
              <w:rPr>
                <w:rFonts w:ascii="Cambria" w:eastAsia="Segoe UI Symbol" w:hAnsi="Cambria"/>
                <w:b/>
                <w:color w:val="000000" w:themeColor="text1"/>
                <w:szCs w:val="24"/>
              </w:rPr>
              <w:t>eesmärkide tutvustamine.</w:t>
            </w:r>
          </w:p>
        </w:tc>
        <w:tc>
          <w:tcPr>
            <w:tcW w:w="4961" w:type="dxa"/>
            <w:tcBorders>
              <w:top w:val="single" w:sz="4" w:space="0" w:color="000000"/>
              <w:left w:val="single" w:sz="4" w:space="0" w:color="000000"/>
              <w:bottom w:val="single" w:sz="4" w:space="0" w:color="000000"/>
              <w:right w:val="single" w:sz="4" w:space="0" w:color="000000"/>
            </w:tcBorders>
          </w:tcPr>
          <w:p w14:paraId="2DDD307A" w14:textId="77777777" w:rsidR="00934BBE" w:rsidRPr="00252CDF" w:rsidRDefault="00BF0CE5" w:rsidP="001F72AE">
            <w:pPr>
              <w:pStyle w:val="Loendilik"/>
              <w:numPr>
                <w:ilvl w:val="0"/>
                <w:numId w:val="83"/>
              </w:numPr>
              <w:tabs>
                <w:tab w:val="left" w:pos="2385"/>
                <w:tab w:val="left" w:pos="3240"/>
              </w:tabs>
              <w:snapToGrid w:val="0"/>
              <w:spacing w:after="0" w:line="240" w:lineRule="auto"/>
              <w:ind w:right="0"/>
              <w:jc w:val="left"/>
              <w:rPr>
                <w:rFonts w:ascii="Cambria" w:hAnsi="Cambria"/>
                <w:b/>
                <w:color w:val="000000" w:themeColor="text1"/>
                <w:szCs w:val="24"/>
              </w:rPr>
            </w:pPr>
            <w:r w:rsidRPr="00252CDF">
              <w:rPr>
                <w:rFonts w:ascii="Cambria" w:hAnsi="Cambria"/>
                <w:b/>
                <w:color w:val="000000" w:themeColor="text1"/>
                <w:szCs w:val="24"/>
              </w:rPr>
              <w:t>Praktikaettevõttega tutvumine, selle</w:t>
            </w:r>
            <w:r w:rsidR="009E5DC1" w:rsidRPr="00252CDF">
              <w:rPr>
                <w:rFonts w:ascii="Cambria" w:hAnsi="Cambria"/>
                <w:b/>
                <w:color w:val="000000" w:themeColor="text1"/>
                <w:szCs w:val="24"/>
              </w:rPr>
              <w:t xml:space="preserve"> </w:t>
            </w:r>
            <w:r w:rsidR="006854A2" w:rsidRPr="00252CDF">
              <w:rPr>
                <w:rFonts w:ascii="Cambria" w:hAnsi="Cambria"/>
                <w:b/>
                <w:color w:val="000000" w:themeColor="text1"/>
                <w:szCs w:val="24"/>
              </w:rPr>
              <w:t xml:space="preserve">töökorraldus, tööohutusnõuded: </w:t>
            </w:r>
            <w:r w:rsidRPr="00252CDF">
              <w:rPr>
                <w:rFonts w:ascii="Cambria" w:hAnsi="Cambria"/>
                <w:color w:val="000000" w:themeColor="text1"/>
                <w:szCs w:val="24"/>
              </w:rPr>
              <w:t>Ettevõtte sisekorraeeskirjad ja töökorraldus.</w:t>
            </w:r>
            <w:r w:rsidR="006854A2" w:rsidRPr="00252CDF">
              <w:rPr>
                <w:rFonts w:ascii="Cambria" w:hAnsi="Cambria"/>
                <w:b/>
                <w:color w:val="000000" w:themeColor="text1"/>
                <w:szCs w:val="24"/>
              </w:rPr>
              <w:t xml:space="preserve"> </w:t>
            </w:r>
            <w:r w:rsidRPr="00252CDF">
              <w:rPr>
                <w:rFonts w:ascii="Cambria" w:hAnsi="Cambria"/>
                <w:color w:val="000000" w:themeColor="text1"/>
                <w:szCs w:val="24"/>
              </w:rPr>
              <w:t>Tööohutusnõuded ja tööohutusalane esmane</w:t>
            </w:r>
            <w:r w:rsidR="006854A2" w:rsidRPr="00252CDF">
              <w:rPr>
                <w:rFonts w:ascii="Cambria" w:hAnsi="Cambria"/>
                <w:b/>
                <w:color w:val="000000" w:themeColor="text1"/>
                <w:szCs w:val="24"/>
              </w:rPr>
              <w:t xml:space="preserve"> </w:t>
            </w:r>
            <w:r w:rsidRPr="00252CDF">
              <w:rPr>
                <w:rFonts w:ascii="Cambria" w:hAnsi="Cambria"/>
                <w:color w:val="000000" w:themeColor="text1"/>
                <w:szCs w:val="24"/>
              </w:rPr>
              <w:t>juhendamine.</w:t>
            </w:r>
            <w:r w:rsidR="006854A2" w:rsidRPr="00252CDF">
              <w:rPr>
                <w:rFonts w:ascii="Cambria" w:hAnsi="Cambria"/>
                <w:b/>
                <w:color w:val="000000" w:themeColor="text1"/>
                <w:szCs w:val="24"/>
              </w:rPr>
              <w:t xml:space="preserve"> </w:t>
            </w:r>
            <w:r w:rsidRPr="00252CDF">
              <w:rPr>
                <w:rFonts w:ascii="Cambria" w:hAnsi="Cambria"/>
                <w:color w:val="000000" w:themeColor="text1"/>
                <w:szCs w:val="24"/>
              </w:rPr>
              <w:t>Praktikandi tööülesanded.</w:t>
            </w:r>
          </w:p>
        </w:tc>
        <w:tc>
          <w:tcPr>
            <w:tcW w:w="2052" w:type="dxa"/>
            <w:tcBorders>
              <w:top w:val="single" w:sz="4" w:space="0" w:color="000000"/>
              <w:left w:val="single" w:sz="4" w:space="0" w:color="000000"/>
              <w:bottom w:val="single" w:sz="4" w:space="0" w:color="000000"/>
              <w:right w:val="single" w:sz="4" w:space="0" w:color="000000"/>
            </w:tcBorders>
          </w:tcPr>
          <w:p w14:paraId="19997EAE" w14:textId="77777777" w:rsidR="002A2487" w:rsidRPr="00252CDF" w:rsidRDefault="00E01DDF"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 </w:t>
            </w:r>
          </w:p>
        </w:tc>
      </w:tr>
      <w:tr w:rsidR="00EC40FF" w:rsidRPr="00252CDF" w14:paraId="5042AC1E" w14:textId="77777777" w:rsidTr="005272A1">
        <w:trPr>
          <w:trHeight w:val="1126"/>
        </w:trPr>
        <w:tc>
          <w:tcPr>
            <w:tcW w:w="2802" w:type="dxa"/>
            <w:tcBorders>
              <w:top w:val="single" w:sz="4" w:space="0" w:color="000000"/>
              <w:left w:val="single" w:sz="4" w:space="0" w:color="000000"/>
              <w:bottom w:val="single" w:sz="4" w:space="0" w:color="000000"/>
              <w:right w:val="single" w:sz="4" w:space="0" w:color="000000"/>
            </w:tcBorders>
          </w:tcPr>
          <w:p w14:paraId="2A64087F" w14:textId="5C8B4793" w:rsidR="00EC40FF" w:rsidRPr="005272A1" w:rsidRDefault="00EC40FF" w:rsidP="005272A1">
            <w:pPr>
              <w:tabs>
                <w:tab w:val="left" w:pos="2385"/>
                <w:tab w:val="left" w:pos="3240"/>
              </w:tabs>
              <w:snapToGrid w:val="0"/>
              <w:spacing w:line="240" w:lineRule="auto"/>
              <w:jc w:val="left"/>
              <w:rPr>
                <w:rFonts w:ascii="Cambria" w:eastAsia="Arial" w:hAnsi="Cambria"/>
                <w:color w:val="000000" w:themeColor="text1"/>
                <w:szCs w:val="24"/>
              </w:rPr>
            </w:pPr>
            <w:r>
              <w:rPr>
                <w:rFonts w:ascii="Cambria" w:eastAsia="Arial" w:hAnsi="Cambria"/>
                <w:color w:val="000000" w:themeColor="text1"/>
                <w:szCs w:val="24"/>
              </w:rPr>
              <w:t xml:space="preserve">ÕV 3. </w:t>
            </w:r>
            <w:r w:rsidRPr="005272A1">
              <w:rPr>
                <w:rFonts w:ascii="Cambria" w:eastAsia="Arial" w:hAnsi="Cambria"/>
                <w:color w:val="000000" w:themeColor="text1"/>
                <w:szCs w:val="24"/>
              </w:rPr>
              <w:t xml:space="preserve">töötab juhendamisel praktikakohas keraamika esemete valmistajana ja lihtsamate õpitubade läbiviijana järgib </w:t>
            </w:r>
            <w:r w:rsidRPr="005272A1">
              <w:rPr>
                <w:rFonts w:ascii="Cambria" w:eastAsia="Arial" w:hAnsi="Cambria"/>
                <w:color w:val="000000" w:themeColor="text1"/>
                <w:szCs w:val="24"/>
              </w:rPr>
              <w:lastRenderedPageBreak/>
              <w:t>töötamisel praktikakohas väljakujunenud töörütmi ja kogenud töötaja nõuandeid</w:t>
            </w:r>
          </w:p>
        </w:tc>
        <w:tc>
          <w:tcPr>
            <w:tcW w:w="6061" w:type="dxa"/>
            <w:tcBorders>
              <w:top w:val="single" w:sz="4" w:space="0" w:color="000000"/>
              <w:left w:val="single" w:sz="4" w:space="0" w:color="000000"/>
              <w:bottom w:val="single" w:sz="4" w:space="0" w:color="000000"/>
              <w:right w:val="single" w:sz="4" w:space="0" w:color="000000"/>
            </w:tcBorders>
          </w:tcPr>
          <w:p w14:paraId="5AA6A9AE" w14:textId="077A4A71" w:rsidR="00EC40FF" w:rsidRPr="005272A1" w:rsidRDefault="00EC40FF" w:rsidP="005272A1">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lastRenderedPageBreak/>
              <w:t xml:space="preserve">HK 3.1. </w:t>
            </w:r>
            <w:r w:rsidRPr="005272A1">
              <w:rPr>
                <w:rFonts w:ascii="Cambria" w:eastAsia="Arial" w:hAnsi="Cambria"/>
                <w:color w:val="000000" w:themeColor="text1"/>
                <w:szCs w:val="24"/>
              </w:rPr>
              <w:t>valmistab ette töökoha kogenud töötaja juhendamisel, valib vajalikud materjalid, vahendid ja seadmed</w:t>
            </w:r>
          </w:p>
          <w:p w14:paraId="46C8653B" w14:textId="16F12906" w:rsidR="00EC40FF" w:rsidRPr="005272A1" w:rsidRDefault="00EC40FF" w:rsidP="005272A1">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3.2. </w:t>
            </w:r>
            <w:r w:rsidRPr="005272A1">
              <w:rPr>
                <w:rFonts w:ascii="Cambria" w:eastAsia="Arial" w:hAnsi="Cambria"/>
                <w:color w:val="000000" w:themeColor="text1"/>
                <w:szCs w:val="24"/>
              </w:rPr>
              <w:t>valmistab keraamika esemeid, lähtudes etteantud juhistest, rakendab ergonoomilisi ja ohutuid töövõtteid</w:t>
            </w:r>
          </w:p>
          <w:p w14:paraId="10E06D4A" w14:textId="0AD3CD79" w:rsidR="00EC40FF" w:rsidRPr="005272A1" w:rsidRDefault="00EC40FF" w:rsidP="005272A1">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3.3. </w:t>
            </w:r>
            <w:r w:rsidRPr="005272A1">
              <w:rPr>
                <w:rFonts w:ascii="Cambria" w:eastAsia="Arial" w:hAnsi="Cambria"/>
                <w:color w:val="000000" w:themeColor="text1"/>
                <w:szCs w:val="24"/>
              </w:rPr>
              <w:t>täidab talle antud ülesanded ja hindab enda töötulemusi</w:t>
            </w:r>
          </w:p>
        </w:tc>
        <w:tc>
          <w:tcPr>
            <w:tcW w:w="2268" w:type="dxa"/>
            <w:tcBorders>
              <w:top w:val="single" w:sz="4" w:space="0" w:color="000000"/>
              <w:left w:val="single" w:sz="4" w:space="0" w:color="000000"/>
              <w:bottom w:val="single" w:sz="4" w:space="0" w:color="000000"/>
              <w:right w:val="single" w:sz="4" w:space="0" w:color="000000"/>
            </w:tcBorders>
          </w:tcPr>
          <w:p w14:paraId="23D9E4C7" w14:textId="5F7A6808"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Vestlus</w:t>
            </w:r>
            <w:r>
              <w:rPr>
                <w:rFonts w:ascii="Cambria" w:eastAsia="Segoe UI Symbol" w:hAnsi="Cambria"/>
                <w:color w:val="000000" w:themeColor="text1"/>
                <w:szCs w:val="24"/>
              </w:rPr>
              <w:t>, d</w:t>
            </w:r>
            <w:r w:rsidRPr="00252CDF">
              <w:rPr>
                <w:rFonts w:ascii="Cambria" w:eastAsia="Segoe UI Symbol" w:hAnsi="Cambria"/>
                <w:color w:val="000000" w:themeColor="text1"/>
                <w:szCs w:val="24"/>
              </w:rPr>
              <w:t>emonstratsioon</w:t>
            </w:r>
            <w:r>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p>
        </w:tc>
        <w:tc>
          <w:tcPr>
            <w:tcW w:w="3402" w:type="dxa"/>
            <w:vMerge w:val="restart"/>
            <w:tcBorders>
              <w:top w:val="single" w:sz="4" w:space="0" w:color="000000"/>
              <w:left w:val="single" w:sz="4" w:space="0" w:color="000000"/>
              <w:right w:val="single" w:sz="4" w:space="0" w:color="000000"/>
            </w:tcBorders>
          </w:tcPr>
          <w:p w14:paraId="792A5F16" w14:textId="0398473B"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 xml:space="preserve">ÕV </w:t>
            </w:r>
            <w:r w:rsidRPr="00252CDF">
              <w:rPr>
                <w:rFonts w:ascii="Cambria" w:eastAsia="Segoe UI Symbol" w:hAnsi="Cambria"/>
                <w:color w:val="000000" w:themeColor="text1"/>
                <w:szCs w:val="24"/>
              </w:rPr>
              <w:t>3.–7</w:t>
            </w:r>
            <w:r>
              <w:rPr>
                <w:rFonts w:ascii="Cambria" w:eastAsia="Segoe UI Symbol" w:hAnsi="Cambria"/>
                <w:color w:val="000000" w:themeColor="text1"/>
                <w:szCs w:val="24"/>
              </w:rPr>
              <w:t>.</w:t>
            </w:r>
          </w:p>
          <w:p w14:paraId="698EC30E" w14:textId="762200C7"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I</w:t>
            </w:r>
            <w:r>
              <w:rPr>
                <w:rFonts w:ascii="Cambria" w:eastAsia="Segoe UI Symbol" w:hAnsi="Cambria"/>
                <w:color w:val="000000" w:themeColor="text1"/>
                <w:szCs w:val="24"/>
              </w:rPr>
              <w:t>seseisev</w:t>
            </w:r>
            <w:r w:rsidRPr="00252CDF">
              <w:rPr>
                <w:rFonts w:ascii="Cambria" w:eastAsia="Segoe UI Symbol" w:hAnsi="Cambria"/>
                <w:color w:val="000000" w:themeColor="text1"/>
                <w:szCs w:val="24"/>
              </w:rPr>
              <w:t xml:space="preserve"> praktiline töö</w:t>
            </w:r>
          </w:p>
          <w:p w14:paraId="24DDD7DD" w14:textId="77777777"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juhendi põhjal:</w:t>
            </w:r>
          </w:p>
          <w:p w14:paraId="6DAF02B6" w14:textId="77777777" w:rsidR="00EC40FF" w:rsidRPr="00252CDF" w:rsidRDefault="00EC40FF" w:rsidP="001F72AE">
            <w:pPr>
              <w:pStyle w:val="Loendilik"/>
              <w:numPr>
                <w:ilvl w:val="0"/>
                <w:numId w:val="78"/>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korrektses eesti keeles erialast sõnavara kaustades praktikapäeviku ja analüüsi </w:t>
            </w:r>
            <w:r w:rsidRPr="00252CDF">
              <w:rPr>
                <w:rFonts w:ascii="Cambria" w:eastAsia="Segoe UI Symbol" w:hAnsi="Cambria"/>
                <w:color w:val="000000" w:themeColor="text1"/>
                <w:szCs w:val="24"/>
              </w:rPr>
              <w:lastRenderedPageBreak/>
              <w:t>sisaldava praktikaaruande koostamine,</w:t>
            </w:r>
          </w:p>
          <w:p w14:paraId="6E08009E" w14:textId="77777777" w:rsidR="00EC40FF" w:rsidRPr="00252CDF" w:rsidRDefault="00EC40FF" w:rsidP="001F72AE">
            <w:pPr>
              <w:pStyle w:val="Loendilik"/>
              <w:numPr>
                <w:ilvl w:val="0"/>
                <w:numId w:val="78"/>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digitaalse esitluse vormistamine</w:t>
            </w:r>
          </w:p>
          <w:p w14:paraId="440C9B05" w14:textId="77777777" w:rsidR="00EC40FF" w:rsidRPr="00252CDF" w:rsidRDefault="00EC40FF" w:rsidP="001F72AE">
            <w:pPr>
              <w:pStyle w:val="Loendilik"/>
              <w:numPr>
                <w:ilvl w:val="0"/>
                <w:numId w:val="78"/>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praktikaaruande suuline</w:t>
            </w:r>
          </w:p>
          <w:p w14:paraId="32A3DEC4" w14:textId="77777777" w:rsidR="00EC40FF" w:rsidRPr="00252CDF" w:rsidRDefault="00EC40FF" w:rsidP="001F72AE">
            <w:pPr>
              <w:pStyle w:val="Loendilik"/>
              <w:numPr>
                <w:ilvl w:val="0"/>
                <w:numId w:val="78"/>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esitlus.</w:t>
            </w:r>
          </w:p>
        </w:tc>
        <w:tc>
          <w:tcPr>
            <w:tcW w:w="4961" w:type="dxa"/>
            <w:tcBorders>
              <w:top w:val="single" w:sz="4" w:space="0" w:color="000000"/>
              <w:left w:val="single" w:sz="4" w:space="0" w:color="000000"/>
              <w:bottom w:val="single" w:sz="4" w:space="0" w:color="000000"/>
              <w:right w:val="single" w:sz="4" w:space="0" w:color="000000"/>
            </w:tcBorders>
          </w:tcPr>
          <w:p w14:paraId="53A5D7C6" w14:textId="77777777" w:rsidR="00EC40FF" w:rsidRPr="00252CDF" w:rsidRDefault="00EC40FF" w:rsidP="001F72AE">
            <w:pPr>
              <w:pStyle w:val="Loendilik"/>
              <w:numPr>
                <w:ilvl w:val="0"/>
                <w:numId w:val="84"/>
              </w:numPr>
              <w:spacing w:after="0" w:line="240" w:lineRule="auto"/>
              <w:ind w:right="0"/>
              <w:jc w:val="left"/>
              <w:rPr>
                <w:rFonts w:ascii="Cambria" w:hAnsi="Cambria"/>
                <w:b/>
                <w:color w:val="000000" w:themeColor="text1"/>
                <w:szCs w:val="24"/>
              </w:rPr>
            </w:pPr>
            <w:r w:rsidRPr="00252CDF">
              <w:rPr>
                <w:rFonts w:ascii="Cambria" w:hAnsi="Cambria"/>
                <w:b/>
                <w:color w:val="000000" w:themeColor="text1"/>
                <w:szCs w:val="24"/>
              </w:rPr>
              <w:lastRenderedPageBreak/>
              <w:t xml:space="preserve">Töökoha ettevalmistamine ja töötamine: </w:t>
            </w:r>
            <w:r w:rsidRPr="00252CDF">
              <w:rPr>
                <w:rFonts w:ascii="Cambria" w:hAnsi="Cambria"/>
                <w:color w:val="000000" w:themeColor="text1"/>
                <w:szCs w:val="24"/>
              </w:rPr>
              <w:t xml:space="preserve">Töökoha ettevalmistamine. Töövahendite ja materjalide valik vastavalt tehnoloogiale. Materjalide ettevalmistamine ja töövahendite korrasoleku kontrollimine. Juhendamisel </w:t>
            </w:r>
            <w:r w:rsidRPr="00252CDF">
              <w:rPr>
                <w:rFonts w:ascii="Cambria" w:hAnsi="Cambria"/>
                <w:color w:val="000000" w:themeColor="text1"/>
                <w:szCs w:val="24"/>
              </w:rPr>
              <w:lastRenderedPageBreak/>
              <w:t>töötamine. Ülesanded. Töökäigu planeerimine.</w:t>
            </w:r>
          </w:p>
        </w:tc>
        <w:tc>
          <w:tcPr>
            <w:tcW w:w="2052" w:type="dxa"/>
            <w:tcBorders>
              <w:top w:val="single" w:sz="4" w:space="0" w:color="000000"/>
              <w:left w:val="single" w:sz="4" w:space="0" w:color="000000"/>
              <w:bottom w:val="single" w:sz="4" w:space="0" w:color="000000"/>
              <w:right w:val="single" w:sz="4" w:space="0" w:color="000000"/>
            </w:tcBorders>
          </w:tcPr>
          <w:p w14:paraId="1C53A737" w14:textId="77777777" w:rsidR="00EC40FF" w:rsidRPr="00252CDF" w:rsidRDefault="00EC40FF"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lastRenderedPageBreak/>
              <w:t xml:space="preserve"> </w:t>
            </w:r>
          </w:p>
        </w:tc>
      </w:tr>
      <w:tr w:rsidR="00EC40FF" w:rsidRPr="00252CDF" w14:paraId="25EE210F" w14:textId="77777777" w:rsidTr="0002437E">
        <w:trPr>
          <w:trHeight w:val="1597"/>
        </w:trPr>
        <w:tc>
          <w:tcPr>
            <w:tcW w:w="2802" w:type="dxa"/>
            <w:tcBorders>
              <w:top w:val="single" w:sz="4" w:space="0" w:color="000000"/>
              <w:left w:val="single" w:sz="4" w:space="0" w:color="000000"/>
              <w:bottom w:val="single" w:sz="4" w:space="0" w:color="000000"/>
              <w:right w:val="single" w:sz="4" w:space="0" w:color="000000"/>
            </w:tcBorders>
          </w:tcPr>
          <w:p w14:paraId="28D1CB26" w14:textId="4402D5ED" w:rsidR="00EC40FF" w:rsidRPr="005272A1" w:rsidRDefault="00EC40FF" w:rsidP="005272A1">
            <w:pPr>
              <w:tabs>
                <w:tab w:val="left" w:pos="2385"/>
                <w:tab w:val="left" w:pos="3240"/>
              </w:tabs>
              <w:snapToGrid w:val="0"/>
              <w:spacing w:line="240" w:lineRule="auto"/>
              <w:jc w:val="left"/>
              <w:rPr>
                <w:rFonts w:ascii="Cambria" w:eastAsia="Arial" w:hAnsi="Cambria"/>
                <w:color w:val="000000" w:themeColor="text1"/>
                <w:szCs w:val="24"/>
              </w:rPr>
            </w:pPr>
            <w:r>
              <w:rPr>
                <w:rFonts w:ascii="Cambria" w:eastAsia="Arial" w:hAnsi="Cambria"/>
                <w:color w:val="000000" w:themeColor="text1"/>
                <w:szCs w:val="24"/>
              </w:rPr>
              <w:t xml:space="preserve">ÕV 4. </w:t>
            </w:r>
            <w:r w:rsidRPr="005272A1">
              <w:rPr>
                <w:rFonts w:ascii="Cambria" w:eastAsia="Arial" w:hAnsi="Cambria"/>
                <w:color w:val="000000" w:themeColor="text1"/>
                <w:szCs w:val="24"/>
              </w:rPr>
              <w:t>töötab ennast ja keskkonda säästvalt, rakendab ergonoomilisi ja ohutuid töövõtteid, kasutab asjakohaseid isikukaitsevahendeid</w:t>
            </w:r>
          </w:p>
        </w:tc>
        <w:tc>
          <w:tcPr>
            <w:tcW w:w="6061" w:type="dxa"/>
            <w:tcBorders>
              <w:top w:val="single" w:sz="4" w:space="0" w:color="000000"/>
              <w:left w:val="single" w:sz="4" w:space="0" w:color="000000"/>
              <w:bottom w:val="single" w:sz="4" w:space="0" w:color="000000"/>
              <w:right w:val="single" w:sz="4" w:space="0" w:color="000000"/>
            </w:tcBorders>
          </w:tcPr>
          <w:p w14:paraId="136B38E4" w14:textId="599C4D0F" w:rsidR="00EC40FF" w:rsidRPr="005272A1" w:rsidRDefault="00EC40FF" w:rsidP="005272A1">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4.1. </w:t>
            </w:r>
            <w:r w:rsidRPr="005272A1">
              <w:rPr>
                <w:rFonts w:ascii="Cambria" w:eastAsia="Arial" w:hAnsi="Cambria"/>
                <w:color w:val="000000" w:themeColor="text1"/>
                <w:szCs w:val="24"/>
              </w:rPr>
              <w:t>ohtude ilmnemisel informeerib koheselt juhendajat vastutab meeskonnaliikmena tööde kvaliteedi ja tulemuslikkuse eest</w:t>
            </w:r>
          </w:p>
          <w:p w14:paraId="13722C44" w14:textId="0F1E598A" w:rsidR="00EC40FF" w:rsidRPr="005272A1" w:rsidRDefault="00EC40FF" w:rsidP="005272A1">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4.2. </w:t>
            </w:r>
            <w:r w:rsidRPr="005272A1">
              <w:rPr>
                <w:rFonts w:ascii="Cambria" w:eastAsia="Arial" w:hAnsi="Cambria"/>
                <w:color w:val="000000" w:themeColor="text1"/>
                <w:szCs w:val="24"/>
              </w:rPr>
              <w:t>kasutab oma töökohta eesmärgipäraselt ja korrastab selle peale töö lõppu</w:t>
            </w:r>
          </w:p>
          <w:p w14:paraId="1E18F157" w14:textId="5F93EF30" w:rsidR="00EC40FF" w:rsidRPr="005272A1" w:rsidRDefault="00EC40FF" w:rsidP="005272A1">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4.3. </w:t>
            </w:r>
            <w:r w:rsidRPr="005272A1">
              <w:rPr>
                <w:rFonts w:ascii="Cambria" w:eastAsia="Arial" w:hAnsi="Cambria"/>
                <w:color w:val="000000" w:themeColor="text1"/>
                <w:szCs w:val="24"/>
              </w:rPr>
              <w:t>arendab liigutuste täpsust ja kiirust, rakendades ratsionaalseid ja õigeid töövõtted</w:t>
            </w:r>
          </w:p>
          <w:p w14:paraId="3DEF58C5" w14:textId="0468D7E7" w:rsidR="00EC40FF" w:rsidRPr="00847AD8" w:rsidRDefault="00EC40FF" w:rsidP="00847AD8">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4.4. </w:t>
            </w:r>
            <w:r w:rsidRPr="00847AD8">
              <w:rPr>
                <w:rFonts w:ascii="Cambria" w:eastAsia="Arial" w:hAnsi="Cambria"/>
                <w:color w:val="000000" w:themeColor="text1"/>
                <w:szCs w:val="24"/>
              </w:rPr>
              <w:t>käitleb keraamika valmistamise juures tekkinud jääke vastavalt kehtestatud korrale</w:t>
            </w:r>
          </w:p>
        </w:tc>
        <w:tc>
          <w:tcPr>
            <w:tcW w:w="2268" w:type="dxa"/>
            <w:tcBorders>
              <w:top w:val="single" w:sz="4" w:space="0" w:color="000000"/>
              <w:left w:val="single" w:sz="4" w:space="0" w:color="000000"/>
              <w:bottom w:val="single" w:sz="4" w:space="0" w:color="000000"/>
              <w:right w:val="single" w:sz="4" w:space="0" w:color="000000"/>
            </w:tcBorders>
          </w:tcPr>
          <w:p w14:paraId="0F767DC1" w14:textId="6AF664C4"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Vestlus</w:t>
            </w:r>
            <w:r>
              <w:rPr>
                <w:rFonts w:ascii="Cambria" w:eastAsia="Segoe UI Symbol" w:hAnsi="Cambria"/>
                <w:color w:val="000000" w:themeColor="text1"/>
                <w:szCs w:val="24"/>
              </w:rPr>
              <w:t>, m</w:t>
            </w:r>
            <w:r w:rsidRPr="00252CDF">
              <w:rPr>
                <w:rFonts w:ascii="Cambria" w:eastAsia="Segoe UI Symbol" w:hAnsi="Cambria"/>
                <w:color w:val="000000" w:themeColor="text1"/>
                <w:szCs w:val="24"/>
              </w:rPr>
              <w:t>eeskonnatöö</w:t>
            </w:r>
            <w:r>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p>
        </w:tc>
        <w:tc>
          <w:tcPr>
            <w:tcW w:w="3402" w:type="dxa"/>
            <w:vMerge/>
            <w:tcBorders>
              <w:left w:val="single" w:sz="4" w:space="0" w:color="000000"/>
              <w:right w:val="single" w:sz="4" w:space="0" w:color="000000"/>
            </w:tcBorders>
          </w:tcPr>
          <w:p w14:paraId="4FC3212A" w14:textId="77777777"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0BDC301D" w14:textId="77777777" w:rsidR="00EC40FF" w:rsidRPr="00252CDF" w:rsidRDefault="00EC40FF" w:rsidP="001F72AE">
            <w:pPr>
              <w:pStyle w:val="Loendilik"/>
              <w:numPr>
                <w:ilvl w:val="0"/>
                <w:numId w:val="85"/>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Ergonoomika ja tööohutus</w:t>
            </w:r>
            <w:r w:rsidRPr="00252CDF">
              <w:rPr>
                <w:rFonts w:ascii="Cambria" w:hAnsi="Cambria"/>
                <w:color w:val="000000" w:themeColor="text1"/>
                <w:szCs w:val="24"/>
              </w:rPr>
              <w:t>: Kvaliteedinõuded. Töökoha korrashoid töö ajal ja pärast lõpetamist vastavalt tööohutuse ja töökeskkonna nõuetele.</w:t>
            </w:r>
          </w:p>
        </w:tc>
        <w:tc>
          <w:tcPr>
            <w:tcW w:w="2052" w:type="dxa"/>
            <w:tcBorders>
              <w:top w:val="single" w:sz="4" w:space="0" w:color="000000"/>
              <w:left w:val="single" w:sz="4" w:space="0" w:color="000000"/>
              <w:bottom w:val="single" w:sz="4" w:space="0" w:color="000000"/>
              <w:right w:val="single" w:sz="4" w:space="0" w:color="000000"/>
            </w:tcBorders>
          </w:tcPr>
          <w:p w14:paraId="192E7293" w14:textId="77777777" w:rsidR="00EC40FF" w:rsidRPr="00252CDF" w:rsidRDefault="00EC40FF" w:rsidP="00605701">
            <w:pPr>
              <w:spacing w:after="0" w:line="240" w:lineRule="auto"/>
              <w:ind w:right="0"/>
              <w:jc w:val="left"/>
              <w:rPr>
                <w:rFonts w:ascii="Cambria" w:hAnsi="Cambria"/>
                <w:color w:val="000000" w:themeColor="text1"/>
                <w:szCs w:val="24"/>
              </w:rPr>
            </w:pPr>
          </w:p>
        </w:tc>
      </w:tr>
      <w:tr w:rsidR="00EC40FF" w:rsidRPr="00252CDF" w14:paraId="6EA5063D" w14:textId="77777777" w:rsidTr="005F70C0">
        <w:trPr>
          <w:trHeight w:val="559"/>
        </w:trPr>
        <w:tc>
          <w:tcPr>
            <w:tcW w:w="2802" w:type="dxa"/>
            <w:tcBorders>
              <w:top w:val="single" w:sz="4" w:space="0" w:color="000000"/>
              <w:left w:val="single" w:sz="4" w:space="0" w:color="000000"/>
              <w:bottom w:val="single" w:sz="4" w:space="0" w:color="000000"/>
              <w:right w:val="single" w:sz="4" w:space="0" w:color="000000"/>
            </w:tcBorders>
          </w:tcPr>
          <w:p w14:paraId="3B770402" w14:textId="5D911877" w:rsidR="00EC40FF" w:rsidRPr="00847AD8" w:rsidRDefault="00EC40FF" w:rsidP="00847AD8">
            <w:pPr>
              <w:tabs>
                <w:tab w:val="left" w:pos="2385"/>
                <w:tab w:val="left" w:pos="3240"/>
              </w:tabs>
              <w:snapToGrid w:val="0"/>
              <w:spacing w:line="240" w:lineRule="auto"/>
              <w:jc w:val="left"/>
              <w:rPr>
                <w:rFonts w:ascii="Cambria" w:eastAsia="Arial" w:hAnsi="Cambria"/>
                <w:color w:val="000000" w:themeColor="text1"/>
                <w:szCs w:val="24"/>
              </w:rPr>
            </w:pPr>
            <w:r>
              <w:rPr>
                <w:rFonts w:ascii="Cambria" w:eastAsia="Arial" w:hAnsi="Cambria"/>
                <w:color w:val="000000" w:themeColor="text1"/>
                <w:szCs w:val="24"/>
              </w:rPr>
              <w:t xml:space="preserve">ÕV 5. </w:t>
            </w:r>
            <w:r w:rsidRPr="00847AD8">
              <w:rPr>
                <w:rFonts w:ascii="Cambria" w:eastAsia="Arial" w:hAnsi="Cambria"/>
                <w:color w:val="000000" w:themeColor="text1"/>
                <w:szCs w:val="24"/>
              </w:rPr>
              <w:t>arendab meeskonna liikmena suhtlemis- ja koostöövalmidust</w:t>
            </w:r>
          </w:p>
        </w:tc>
        <w:tc>
          <w:tcPr>
            <w:tcW w:w="6061" w:type="dxa"/>
            <w:tcBorders>
              <w:top w:val="single" w:sz="4" w:space="0" w:color="000000"/>
              <w:left w:val="single" w:sz="4" w:space="0" w:color="000000"/>
              <w:bottom w:val="single" w:sz="4" w:space="0" w:color="000000"/>
              <w:right w:val="single" w:sz="4" w:space="0" w:color="000000"/>
            </w:tcBorders>
          </w:tcPr>
          <w:p w14:paraId="5FE1861C" w14:textId="78E4B7B8" w:rsidR="00EC40FF" w:rsidRPr="00847AD8" w:rsidRDefault="00EC40FF" w:rsidP="00847AD8">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5.1. </w:t>
            </w:r>
            <w:r w:rsidRPr="00847AD8">
              <w:rPr>
                <w:rFonts w:ascii="Cambria" w:eastAsia="Arial" w:hAnsi="Cambria"/>
                <w:color w:val="000000" w:themeColor="text1"/>
                <w:szCs w:val="24"/>
              </w:rPr>
              <w:t>arendab isikuomadusi nagu hoolikus, hoolivus, taktitundelisus, püsivus ja vastutustunne</w:t>
            </w:r>
          </w:p>
          <w:p w14:paraId="69E2C1A7" w14:textId="53A49647" w:rsidR="00EC40FF" w:rsidRPr="00847AD8" w:rsidRDefault="00EC40FF" w:rsidP="00847AD8">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5.2. </w:t>
            </w:r>
            <w:r w:rsidRPr="00847AD8">
              <w:rPr>
                <w:rFonts w:ascii="Cambria" w:eastAsia="Arial" w:hAnsi="Cambria"/>
                <w:color w:val="000000" w:themeColor="text1"/>
                <w:szCs w:val="24"/>
              </w:rPr>
              <w:t>suhtleb kaastöötajatega vastastikust lugupidamist ülesnäitaval viisil</w:t>
            </w:r>
          </w:p>
        </w:tc>
        <w:tc>
          <w:tcPr>
            <w:tcW w:w="2268" w:type="dxa"/>
            <w:tcBorders>
              <w:top w:val="single" w:sz="4" w:space="0" w:color="000000"/>
              <w:left w:val="single" w:sz="4" w:space="0" w:color="000000"/>
              <w:bottom w:val="single" w:sz="4" w:space="0" w:color="000000"/>
              <w:right w:val="single" w:sz="4" w:space="0" w:color="000000"/>
            </w:tcBorders>
          </w:tcPr>
          <w:p w14:paraId="3B2C0992" w14:textId="77777777"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Iseseisev töö</w:t>
            </w:r>
          </w:p>
        </w:tc>
        <w:tc>
          <w:tcPr>
            <w:tcW w:w="3402" w:type="dxa"/>
            <w:vMerge/>
            <w:tcBorders>
              <w:left w:val="single" w:sz="4" w:space="0" w:color="000000"/>
              <w:right w:val="single" w:sz="4" w:space="0" w:color="000000"/>
            </w:tcBorders>
          </w:tcPr>
          <w:p w14:paraId="23780114" w14:textId="77777777"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4DCE2A57" w14:textId="77777777" w:rsidR="00EC40FF" w:rsidRPr="00252CDF" w:rsidRDefault="00EC40FF" w:rsidP="001F72AE">
            <w:pPr>
              <w:pStyle w:val="Loendilik"/>
              <w:numPr>
                <w:ilvl w:val="0"/>
                <w:numId w:val="86"/>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Meeskonnatöö</w:t>
            </w:r>
            <w:r w:rsidRPr="00252CDF">
              <w:rPr>
                <w:rFonts w:ascii="Cambria" w:hAnsi="Cambria"/>
                <w:color w:val="000000" w:themeColor="text1"/>
                <w:szCs w:val="24"/>
              </w:rPr>
              <w:t>: Praktikandi roll meeskonnas, tööülesannete jagamine. Suhtlemine meeskonnas. Viisakas suhtlemine kaastöötajate ja klientidega. Kutse-eetika põhimõtete järgimine töökeskkonnas.</w:t>
            </w:r>
          </w:p>
        </w:tc>
        <w:tc>
          <w:tcPr>
            <w:tcW w:w="2052" w:type="dxa"/>
            <w:tcBorders>
              <w:top w:val="single" w:sz="4" w:space="0" w:color="000000"/>
              <w:left w:val="single" w:sz="4" w:space="0" w:color="000000"/>
              <w:bottom w:val="single" w:sz="4" w:space="0" w:color="000000"/>
              <w:right w:val="single" w:sz="4" w:space="0" w:color="000000"/>
            </w:tcBorders>
          </w:tcPr>
          <w:p w14:paraId="793B2FC8" w14:textId="77777777" w:rsidR="00EC40FF" w:rsidRPr="00252CDF" w:rsidRDefault="00EC40FF" w:rsidP="00605701">
            <w:pPr>
              <w:spacing w:after="0" w:line="240" w:lineRule="auto"/>
              <w:ind w:right="0"/>
              <w:jc w:val="left"/>
              <w:rPr>
                <w:rFonts w:ascii="Cambria" w:hAnsi="Cambria"/>
                <w:color w:val="000000" w:themeColor="text1"/>
                <w:szCs w:val="24"/>
              </w:rPr>
            </w:pPr>
          </w:p>
        </w:tc>
      </w:tr>
      <w:tr w:rsidR="00EC40FF" w:rsidRPr="00252CDF" w14:paraId="426357D4" w14:textId="77777777" w:rsidTr="00787791">
        <w:trPr>
          <w:trHeight w:val="1375"/>
        </w:trPr>
        <w:tc>
          <w:tcPr>
            <w:tcW w:w="2802" w:type="dxa"/>
            <w:tcBorders>
              <w:top w:val="single" w:sz="4" w:space="0" w:color="000000"/>
              <w:left w:val="single" w:sz="4" w:space="0" w:color="000000"/>
              <w:bottom w:val="single" w:sz="4" w:space="0" w:color="000000"/>
              <w:right w:val="single" w:sz="4" w:space="0" w:color="000000"/>
            </w:tcBorders>
          </w:tcPr>
          <w:p w14:paraId="4BED324B" w14:textId="50CAF32A" w:rsidR="00EC40FF" w:rsidRPr="00847AD8" w:rsidRDefault="00EC40FF" w:rsidP="00847AD8">
            <w:pPr>
              <w:tabs>
                <w:tab w:val="left" w:pos="2385"/>
                <w:tab w:val="left" w:pos="3240"/>
              </w:tabs>
              <w:snapToGrid w:val="0"/>
              <w:spacing w:line="240" w:lineRule="auto"/>
              <w:jc w:val="left"/>
              <w:rPr>
                <w:rFonts w:ascii="Cambria" w:eastAsia="Arial" w:hAnsi="Cambria"/>
                <w:color w:val="000000" w:themeColor="text1"/>
                <w:szCs w:val="24"/>
              </w:rPr>
            </w:pPr>
            <w:r>
              <w:rPr>
                <w:rFonts w:ascii="Cambria" w:eastAsia="Arial" w:hAnsi="Cambria"/>
                <w:color w:val="000000" w:themeColor="text1"/>
                <w:szCs w:val="24"/>
              </w:rPr>
              <w:t xml:space="preserve">ÕV 6. </w:t>
            </w:r>
            <w:r w:rsidRPr="00847AD8">
              <w:rPr>
                <w:rFonts w:ascii="Cambria" w:eastAsia="Arial" w:hAnsi="Cambria"/>
                <w:color w:val="000000" w:themeColor="text1"/>
                <w:szCs w:val="24"/>
              </w:rPr>
              <w:t>koostab iga tööpäeva lõpus aruande, kus analüüsib lühidalt, mida tegi ja mida sellest õppis</w:t>
            </w:r>
          </w:p>
        </w:tc>
        <w:tc>
          <w:tcPr>
            <w:tcW w:w="6061" w:type="dxa"/>
            <w:tcBorders>
              <w:top w:val="single" w:sz="4" w:space="0" w:color="000000"/>
              <w:left w:val="single" w:sz="4" w:space="0" w:color="000000"/>
              <w:bottom w:val="single" w:sz="4" w:space="0" w:color="000000"/>
              <w:right w:val="single" w:sz="4" w:space="0" w:color="000000"/>
            </w:tcBorders>
          </w:tcPr>
          <w:p w14:paraId="65AF42E2" w14:textId="256FA214" w:rsidR="00EC40FF" w:rsidRPr="00847AD8" w:rsidRDefault="00EC40FF" w:rsidP="00847AD8">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6.1. </w:t>
            </w:r>
            <w:r w:rsidRPr="00847AD8">
              <w:rPr>
                <w:rFonts w:ascii="Cambria" w:eastAsia="Arial" w:hAnsi="Cambria"/>
                <w:color w:val="000000" w:themeColor="text1"/>
                <w:szCs w:val="24"/>
              </w:rPr>
              <w:t>esitab tööülesannete kirjelduse ja eneseanalüüsi tulemused aruandes, mille vormistab elektrooniliselt</w:t>
            </w:r>
          </w:p>
          <w:p w14:paraId="0FA5B790" w14:textId="7E1F9113" w:rsidR="00EC40FF" w:rsidRPr="00847AD8" w:rsidRDefault="00EC40FF" w:rsidP="00847AD8">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6.2. </w:t>
            </w:r>
            <w:r w:rsidRPr="00847AD8">
              <w:rPr>
                <w:rFonts w:ascii="Cambria" w:eastAsia="Arial" w:hAnsi="Cambria"/>
                <w:color w:val="000000" w:themeColor="text1"/>
                <w:szCs w:val="24"/>
              </w:rPr>
              <w:t>analüüsib enda toimetulekut erinevate tööülesannetega ja hindab juhendaja abiga arendamist vajavaid aspekte</w:t>
            </w:r>
          </w:p>
        </w:tc>
        <w:tc>
          <w:tcPr>
            <w:tcW w:w="2268" w:type="dxa"/>
            <w:tcBorders>
              <w:top w:val="single" w:sz="4" w:space="0" w:color="000000"/>
              <w:left w:val="single" w:sz="4" w:space="0" w:color="000000"/>
              <w:bottom w:val="single" w:sz="4" w:space="0" w:color="000000"/>
              <w:right w:val="single" w:sz="4" w:space="0" w:color="000000"/>
            </w:tcBorders>
          </w:tcPr>
          <w:p w14:paraId="39BC35E6" w14:textId="6D0F9EB0"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Iseseisev töö</w:t>
            </w:r>
            <w:r>
              <w:rPr>
                <w:rFonts w:ascii="Cambria" w:eastAsia="Segoe UI Symbol" w:hAnsi="Cambria"/>
                <w:color w:val="000000" w:themeColor="text1"/>
                <w:szCs w:val="24"/>
              </w:rPr>
              <w:t>, v</w:t>
            </w:r>
            <w:r w:rsidRPr="00252CDF">
              <w:rPr>
                <w:rFonts w:ascii="Cambria" w:eastAsia="Segoe UI Symbol" w:hAnsi="Cambria"/>
                <w:color w:val="000000" w:themeColor="text1"/>
                <w:szCs w:val="24"/>
              </w:rPr>
              <w:t>estlus.</w:t>
            </w:r>
          </w:p>
        </w:tc>
        <w:tc>
          <w:tcPr>
            <w:tcW w:w="3402" w:type="dxa"/>
            <w:vMerge/>
            <w:tcBorders>
              <w:left w:val="single" w:sz="4" w:space="0" w:color="000000"/>
              <w:right w:val="single" w:sz="4" w:space="0" w:color="000000"/>
            </w:tcBorders>
          </w:tcPr>
          <w:p w14:paraId="046C7C85" w14:textId="77777777"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50F1A420" w14:textId="77777777" w:rsidR="00EC40FF" w:rsidRPr="00252CDF" w:rsidRDefault="00EC40FF" w:rsidP="001F72AE">
            <w:pPr>
              <w:pStyle w:val="Loendilik"/>
              <w:numPr>
                <w:ilvl w:val="0"/>
                <w:numId w:val="87"/>
              </w:numPr>
              <w:spacing w:after="0" w:line="240" w:lineRule="auto"/>
              <w:ind w:right="0"/>
              <w:jc w:val="left"/>
              <w:rPr>
                <w:rFonts w:ascii="Cambria" w:hAnsi="Cambria"/>
                <w:b/>
                <w:color w:val="000000" w:themeColor="text1"/>
                <w:szCs w:val="24"/>
              </w:rPr>
            </w:pPr>
            <w:r w:rsidRPr="00252CDF">
              <w:rPr>
                <w:rFonts w:ascii="Cambria" w:hAnsi="Cambria"/>
                <w:b/>
                <w:color w:val="000000" w:themeColor="text1"/>
                <w:szCs w:val="24"/>
              </w:rPr>
              <w:t xml:space="preserve">Praktikaaruanne, selle sisu ja vormistamine: </w:t>
            </w:r>
            <w:r w:rsidRPr="00252CDF">
              <w:rPr>
                <w:rFonts w:ascii="Cambria" w:hAnsi="Cambria"/>
                <w:color w:val="000000" w:themeColor="text1"/>
                <w:szCs w:val="24"/>
              </w:rPr>
              <w:t>Ettevõtte kirjeldamine. Tööülesannete kirjeldamine. Eneseanalüüs. Juhendile vastava aruande koostamine. Tegevuste ja tulemuste analüüs.</w:t>
            </w:r>
          </w:p>
        </w:tc>
        <w:tc>
          <w:tcPr>
            <w:tcW w:w="2052" w:type="dxa"/>
            <w:tcBorders>
              <w:top w:val="single" w:sz="4" w:space="0" w:color="000000"/>
              <w:left w:val="single" w:sz="4" w:space="0" w:color="000000"/>
              <w:bottom w:val="single" w:sz="4" w:space="0" w:color="000000"/>
              <w:right w:val="single" w:sz="4" w:space="0" w:color="000000"/>
            </w:tcBorders>
          </w:tcPr>
          <w:p w14:paraId="60DE845D" w14:textId="6ECC9238" w:rsidR="00EC40FF" w:rsidRPr="00252CDF" w:rsidRDefault="00EC40FF" w:rsidP="00847AD8">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- 2</w:t>
            </w:r>
          </w:p>
          <w:p w14:paraId="5388CE68" w14:textId="77777777" w:rsidR="00EC40FF" w:rsidRPr="00252CDF" w:rsidRDefault="00EC40FF"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24 </w:t>
            </w:r>
          </w:p>
        </w:tc>
      </w:tr>
      <w:tr w:rsidR="00EC40FF" w:rsidRPr="00252CDF" w14:paraId="6C7C6516" w14:textId="77777777" w:rsidTr="00F2151D">
        <w:trPr>
          <w:trHeight w:val="1367"/>
        </w:trPr>
        <w:tc>
          <w:tcPr>
            <w:tcW w:w="2802" w:type="dxa"/>
            <w:tcBorders>
              <w:top w:val="single" w:sz="4" w:space="0" w:color="000000"/>
              <w:left w:val="single" w:sz="4" w:space="0" w:color="000000"/>
              <w:bottom w:val="single" w:sz="4" w:space="0" w:color="000000"/>
              <w:right w:val="single" w:sz="4" w:space="0" w:color="000000"/>
            </w:tcBorders>
          </w:tcPr>
          <w:p w14:paraId="782D3701" w14:textId="3281824D" w:rsidR="00EC40FF" w:rsidRPr="00847AD8" w:rsidRDefault="00EC40FF" w:rsidP="00847AD8">
            <w:pPr>
              <w:tabs>
                <w:tab w:val="left" w:pos="2385"/>
                <w:tab w:val="left" w:pos="3240"/>
              </w:tabs>
              <w:snapToGrid w:val="0"/>
              <w:spacing w:line="240" w:lineRule="auto"/>
              <w:jc w:val="left"/>
              <w:rPr>
                <w:rFonts w:ascii="Cambria" w:eastAsia="Arial" w:hAnsi="Cambria"/>
                <w:color w:val="000000" w:themeColor="text1"/>
                <w:szCs w:val="24"/>
              </w:rPr>
            </w:pPr>
            <w:r>
              <w:rPr>
                <w:rFonts w:ascii="Cambria" w:eastAsia="Arial" w:hAnsi="Cambria"/>
                <w:color w:val="000000" w:themeColor="text1"/>
                <w:szCs w:val="24"/>
              </w:rPr>
              <w:t xml:space="preserve">ÕV 7. </w:t>
            </w:r>
            <w:r w:rsidRPr="00847AD8">
              <w:rPr>
                <w:rFonts w:ascii="Cambria" w:eastAsia="Arial" w:hAnsi="Cambria"/>
                <w:color w:val="000000" w:themeColor="text1"/>
                <w:szCs w:val="24"/>
              </w:rPr>
              <w:t>praktika lõppedes koostab aruande ja esitleb koolis</w:t>
            </w:r>
          </w:p>
        </w:tc>
        <w:tc>
          <w:tcPr>
            <w:tcW w:w="6061" w:type="dxa"/>
            <w:tcBorders>
              <w:top w:val="single" w:sz="4" w:space="0" w:color="000000"/>
              <w:left w:val="single" w:sz="4" w:space="0" w:color="000000"/>
              <w:bottom w:val="single" w:sz="4" w:space="0" w:color="000000"/>
              <w:right w:val="single" w:sz="4" w:space="0" w:color="000000"/>
            </w:tcBorders>
          </w:tcPr>
          <w:p w14:paraId="79A41D24" w14:textId="49C53725" w:rsidR="00EC40FF" w:rsidRPr="00847AD8" w:rsidRDefault="00EC40FF" w:rsidP="00847AD8">
            <w:pPr>
              <w:widowControl w:val="0"/>
              <w:suppressAutoHyphens/>
              <w:autoSpaceDE w:val="0"/>
              <w:autoSpaceDN w:val="0"/>
              <w:adjustRightInd w:val="0"/>
              <w:spacing w:after="0" w:line="240" w:lineRule="auto"/>
              <w:ind w:right="0"/>
              <w:jc w:val="left"/>
              <w:rPr>
                <w:rFonts w:ascii="Cambria" w:eastAsia="Arial" w:hAnsi="Cambria"/>
                <w:color w:val="000000" w:themeColor="text1"/>
                <w:szCs w:val="24"/>
              </w:rPr>
            </w:pPr>
            <w:r>
              <w:rPr>
                <w:rFonts w:ascii="Cambria" w:eastAsia="Arial" w:hAnsi="Cambria"/>
                <w:color w:val="000000" w:themeColor="text1"/>
                <w:szCs w:val="24"/>
              </w:rPr>
              <w:t xml:space="preserve">HK 7.1. </w:t>
            </w:r>
            <w:r w:rsidRPr="00847AD8">
              <w:rPr>
                <w:rFonts w:ascii="Cambria" w:eastAsia="Arial" w:hAnsi="Cambria"/>
                <w:color w:val="000000" w:themeColor="text1"/>
                <w:szCs w:val="24"/>
              </w:rPr>
              <w:t>koostab vastavalt juhendile kirjaliku praktikaaruande, annab hinnangu oma tööle ja täidab eneseanalüüsi sisaldava kokkuvõtte, vormistab aruande korrektses eesti keeles IT-vahendeid kasutades</w:t>
            </w:r>
          </w:p>
        </w:tc>
        <w:tc>
          <w:tcPr>
            <w:tcW w:w="2268" w:type="dxa"/>
            <w:tcBorders>
              <w:top w:val="single" w:sz="4" w:space="0" w:color="000000"/>
              <w:left w:val="single" w:sz="4" w:space="0" w:color="000000"/>
              <w:bottom w:val="single" w:sz="4" w:space="0" w:color="000000"/>
              <w:right w:val="single" w:sz="4" w:space="0" w:color="000000"/>
            </w:tcBorders>
          </w:tcPr>
          <w:p w14:paraId="7A6F8D3E" w14:textId="151092B7"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Iseseisev töö</w:t>
            </w:r>
            <w:r>
              <w:rPr>
                <w:rFonts w:ascii="Cambria" w:eastAsia="Segoe UI Symbol" w:hAnsi="Cambria"/>
                <w:color w:val="000000" w:themeColor="text1"/>
                <w:szCs w:val="24"/>
              </w:rPr>
              <w:t>, e</w:t>
            </w:r>
            <w:r w:rsidRPr="00252CDF">
              <w:rPr>
                <w:rFonts w:ascii="Cambria" w:eastAsia="Segoe UI Symbol" w:hAnsi="Cambria"/>
                <w:color w:val="000000" w:themeColor="text1"/>
                <w:szCs w:val="24"/>
              </w:rPr>
              <w:t>sitlus.</w:t>
            </w:r>
          </w:p>
        </w:tc>
        <w:tc>
          <w:tcPr>
            <w:tcW w:w="3402" w:type="dxa"/>
            <w:vMerge/>
            <w:tcBorders>
              <w:left w:val="single" w:sz="4" w:space="0" w:color="000000"/>
              <w:bottom w:val="single" w:sz="4" w:space="0" w:color="000000"/>
              <w:right w:val="single" w:sz="4" w:space="0" w:color="000000"/>
            </w:tcBorders>
          </w:tcPr>
          <w:p w14:paraId="248A8F57" w14:textId="77777777" w:rsidR="00EC40FF" w:rsidRPr="00252CDF" w:rsidRDefault="00EC40FF"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72A9D458" w14:textId="77777777" w:rsidR="00EC40FF" w:rsidRPr="00252CDF" w:rsidRDefault="00EC40FF" w:rsidP="001F72AE">
            <w:pPr>
              <w:pStyle w:val="Loendilik"/>
              <w:numPr>
                <w:ilvl w:val="0"/>
                <w:numId w:val="88"/>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 xml:space="preserve">Praktika aruande kokkuvõte ja esitlus: </w:t>
            </w:r>
            <w:r w:rsidRPr="00252CDF">
              <w:rPr>
                <w:rFonts w:ascii="Cambria" w:hAnsi="Cambria"/>
                <w:color w:val="000000" w:themeColor="text1"/>
                <w:szCs w:val="24"/>
              </w:rPr>
              <w:t>Praktikale kokkuvõtva hinnangu andmine, kokkuvõttev eneseanalüüs. Aruande vormistamine ja köitmine. Aruande esitlemine ehk praktika kaitsmine</w:t>
            </w:r>
          </w:p>
        </w:tc>
        <w:tc>
          <w:tcPr>
            <w:tcW w:w="2052" w:type="dxa"/>
            <w:tcBorders>
              <w:top w:val="single" w:sz="4" w:space="0" w:color="000000"/>
              <w:left w:val="single" w:sz="4" w:space="0" w:color="000000"/>
              <w:bottom w:val="single" w:sz="4" w:space="0" w:color="000000"/>
              <w:right w:val="single" w:sz="4" w:space="0" w:color="000000"/>
            </w:tcBorders>
          </w:tcPr>
          <w:p w14:paraId="69DA8197" w14:textId="11823059" w:rsidR="00EC40FF" w:rsidRPr="00252CDF" w:rsidRDefault="00EC40FF" w:rsidP="00847AD8">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 4 </w:t>
            </w:r>
          </w:p>
          <w:p w14:paraId="7EAA75F6" w14:textId="77777777" w:rsidR="00EC40FF" w:rsidRPr="00252CDF" w:rsidRDefault="00EC40FF"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10 </w:t>
            </w:r>
          </w:p>
        </w:tc>
      </w:tr>
      <w:tr w:rsidR="00977C00" w:rsidRPr="00252CDF" w14:paraId="645219D1" w14:textId="77777777" w:rsidTr="00787791">
        <w:trPr>
          <w:trHeight w:val="239"/>
        </w:trPr>
        <w:tc>
          <w:tcPr>
            <w:tcW w:w="2802" w:type="dxa"/>
            <w:tcBorders>
              <w:top w:val="single" w:sz="4" w:space="0" w:color="000000"/>
              <w:left w:val="single" w:sz="4" w:space="0" w:color="000000"/>
              <w:bottom w:val="single" w:sz="4" w:space="0" w:color="000000"/>
              <w:right w:val="single" w:sz="4" w:space="0" w:color="000000"/>
            </w:tcBorders>
          </w:tcPr>
          <w:p w14:paraId="7B3EED9B" w14:textId="77777777" w:rsidR="002A2487" w:rsidRPr="00252CDF" w:rsidRDefault="002A2487" w:rsidP="00605701">
            <w:pPr>
              <w:tabs>
                <w:tab w:val="center" w:pos="360"/>
              </w:tabs>
              <w:spacing w:after="0" w:line="240" w:lineRule="auto"/>
              <w:ind w:right="0"/>
              <w:jc w:val="left"/>
              <w:rPr>
                <w:rFonts w:ascii="Cambria" w:hAnsi="Cambria"/>
                <w:b/>
                <w:color w:val="000000" w:themeColor="text1"/>
                <w:szCs w:val="24"/>
              </w:rPr>
            </w:pPr>
            <w:r w:rsidRPr="00252CDF">
              <w:rPr>
                <w:rFonts w:ascii="Cambria" w:hAnsi="Cambria"/>
                <w:b/>
                <w:color w:val="000000" w:themeColor="text1"/>
                <w:szCs w:val="24"/>
              </w:rPr>
              <w:t>Praktika</w:t>
            </w:r>
          </w:p>
        </w:tc>
        <w:tc>
          <w:tcPr>
            <w:tcW w:w="18744" w:type="dxa"/>
            <w:gridSpan w:val="5"/>
            <w:tcBorders>
              <w:top w:val="single" w:sz="4" w:space="0" w:color="000000"/>
              <w:left w:val="single" w:sz="4" w:space="0" w:color="000000"/>
              <w:bottom w:val="single" w:sz="4" w:space="0" w:color="000000"/>
              <w:right w:val="single" w:sz="4" w:space="0" w:color="000000"/>
            </w:tcBorders>
          </w:tcPr>
          <w:p w14:paraId="382E53D0" w14:textId="77777777" w:rsidR="002A2487" w:rsidRPr="00252CDF" w:rsidRDefault="00A23D5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Praktika on 46</w:t>
            </w:r>
            <w:r w:rsidR="00D971A6">
              <w:rPr>
                <w:rFonts w:ascii="Cambria" w:hAnsi="Cambria"/>
                <w:color w:val="000000" w:themeColor="text1"/>
                <w:szCs w:val="24"/>
              </w:rPr>
              <w:t>8 astronoomilist</w:t>
            </w:r>
            <w:r w:rsidR="00EA3633" w:rsidRPr="00252CDF">
              <w:rPr>
                <w:rFonts w:ascii="Cambria" w:hAnsi="Cambria"/>
                <w:color w:val="000000" w:themeColor="text1"/>
                <w:szCs w:val="24"/>
              </w:rPr>
              <w:t xml:space="preserve"> tundi</w:t>
            </w:r>
          </w:p>
        </w:tc>
      </w:tr>
      <w:tr w:rsidR="00847AD8" w:rsidRPr="00252CDF" w14:paraId="29FFFB58" w14:textId="77777777" w:rsidTr="00787791">
        <w:trPr>
          <w:trHeight w:val="261"/>
        </w:trPr>
        <w:tc>
          <w:tcPr>
            <w:tcW w:w="2802" w:type="dxa"/>
            <w:tcBorders>
              <w:top w:val="single" w:sz="4" w:space="0" w:color="000000"/>
              <w:left w:val="single" w:sz="4" w:space="0" w:color="000000"/>
              <w:bottom w:val="single" w:sz="4" w:space="0" w:color="000000"/>
              <w:right w:val="single" w:sz="4" w:space="0" w:color="000000"/>
            </w:tcBorders>
          </w:tcPr>
          <w:p w14:paraId="3CB55D2A" w14:textId="77777777" w:rsidR="00847AD8" w:rsidRPr="00252CDF" w:rsidRDefault="00847AD8" w:rsidP="00605701">
            <w:pPr>
              <w:spacing w:after="182"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744" w:type="dxa"/>
            <w:gridSpan w:val="5"/>
            <w:tcBorders>
              <w:top w:val="single" w:sz="4" w:space="0" w:color="000000"/>
              <w:left w:val="single" w:sz="4" w:space="0" w:color="000000"/>
              <w:bottom w:val="single" w:sz="4" w:space="0" w:color="000000"/>
              <w:right w:val="single" w:sz="4" w:space="0" w:color="000000"/>
            </w:tcBorders>
          </w:tcPr>
          <w:p w14:paraId="5C093E2E" w14:textId="77777777" w:rsidR="00847AD8" w:rsidRPr="00252CDF" w:rsidRDefault="00847AD8" w:rsidP="00605701">
            <w:pPr>
              <w:spacing w:after="0" w:line="240" w:lineRule="auto"/>
              <w:ind w:left="34" w:right="0" w:firstLine="0"/>
              <w:jc w:val="left"/>
              <w:rPr>
                <w:rFonts w:ascii="Cambria" w:hAnsi="Cambria"/>
                <w:color w:val="000000" w:themeColor="text1"/>
                <w:szCs w:val="24"/>
              </w:rPr>
            </w:pPr>
            <w:r w:rsidRPr="00252CDF">
              <w:rPr>
                <w:rFonts w:ascii="Cambria" w:hAnsi="Cambria"/>
                <w:color w:val="000000" w:themeColor="text1"/>
                <w:szCs w:val="24"/>
              </w:rPr>
              <w:t>Moodul hinnatakse mitteeristavalt (A/MA). Mooduli kokkuvõttev hinne kujuneb vähemalt lävendi tasemele sooritatud iseseisvatest töödest:</w:t>
            </w:r>
          </w:p>
          <w:p w14:paraId="69A35EC6" w14:textId="77777777" w:rsidR="00847AD8" w:rsidRPr="00252CDF" w:rsidRDefault="00847AD8" w:rsidP="001F72AE">
            <w:pPr>
              <w:pStyle w:val="Loendilik"/>
              <w:numPr>
                <w:ilvl w:val="0"/>
                <w:numId w:val="79"/>
              </w:num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Esitatud individuaalne praktikakava ja praktikapäevik</w:t>
            </w:r>
          </w:p>
          <w:p w14:paraId="296CA2BC" w14:textId="77777777" w:rsidR="00A2189E" w:rsidRDefault="00847AD8" w:rsidP="001F72AE">
            <w:pPr>
              <w:pStyle w:val="Loendilik"/>
              <w:numPr>
                <w:ilvl w:val="0"/>
                <w:numId w:val="79"/>
              </w:num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Esitatud praktika aruanne, sh eneseanalüüsi sisaldav kokkuvõte</w:t>
            </w:r>
          </w:p>
          <w:p w14:paraId="6BB215EC" w14:textId="290E6CB2" w:rsidR="00847AD8" w:rsidRPr="00A2189E" w:rsidRDefault="00847AD8" w:rsidP="001F72AE">
            <w:pPr>
              <w:pStyle w:val="Loendilik"/>
              <w:numPr>
                <w:ilvl w:val="0"/>
                <w:numId w:val="79"/>
              </w:numPr>
              <w:spacing w:after="0" w:line="240" w:lineRule="auto"/>
              <w:ind w:right="0"/>
              <w:jc w:val="left"/>
              <w:rPr>
                <w:rFonts w:ascii="Cambria" w:hAnsi="Cambria"/>
                <w:color w:val="000000" w:themeColor="text1"/>
                <w:szCs w:val="24"/>
              </w:rPr>
            </w:pPr>
            <w:r w:rsidRPr="00A2189E">
              <w:rPr>
                <w:rFonts w:ascii="Cambria" w:hAnsi="Cambria"/>
                <w:color w:val="000000" w:themeColor="text1"/>
                <w:szCs w:val="24"/>
              </w:rPr>
              <w:t>Praktikaaruande suuline esitlus</w:t>
            </w:r>
          </w:p>
        </w:tc>
      </w:tr>
      <w:tr w:rsidR="00847AD8" w:rsidRPr="00252CDF" w14:paraId="2C28292D" w14:textId="77777777" w:rsidTr="008440A3">
        <w:trPr>
          <w:trHeight w:val="520"/>
        </w:trPr>
        <w:tc>
          <w:tcPr>
            <w:tcW w:w="2802" w:type="dxa"/>
            <w:tcBorders>
              <w:top w:val="single" w:sz="4" w:space="0" w:color="000000"/>
              <w:left w:val="single" w:sz="4" w:space="0" w:color="000000"/>
              <w:bottom w:val="single" w:sz="4" w:space="0" w:color="000000"/>
              <w:right w:val="single" w:sz="4" w:space="0" w:color="000000"/>
            </w:tcBorders>
          </w:tcPr>
          <w:p w14:paraId="5C5A1524" w14:textId="77777777" w:rsidR="00847AD8" w:rsidRPr="00252CDF" w:rsidRDefault="00847AD8"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744" w:type="dxa"/>
            <w:gridSpan w:val="5"/>
            <w:tcBorders>
              <w:top w:val="single" w:sz="4" w:space="0" w:color="000000"/>
              <w:left w:val="single" w:sz="4" w:space="0" w:color="000000"/>
              <w:bottom w:val="single" w:sz="4" w:space="0" w:color="000000"/>
              <w:right w:val="single" w:sz="4" w:space="0" w:color="000000"/>
            </w:tcBorders>
          </w:tcPr>
          <w:p w14:paraId="68035B89" w14:textId="47ABD75F" w:rsidR="00847AD8" w:rsidRDefault="00847AD8" w:rsidP="001F72AE">
            <w:pPr>
              <w:pStyle w:val="Loendilik"/>
              <w:numPr>
                <w:ilvl w:val="0"/>
                <w:numId w:val="124"/>
              </w:numPr>
              <w:spacing w:after="0" w:line="240" w:lineRule="auto"/>
              <w:rPr>
                <w:rFonts w:ascii="Cambria" w:hAnsi="Cambria"/>
                <w:color w:val="000000" w:themeColor="text1"/>
                <w:szCs w:val="24"/>
              </w:rPr>
            </w:pPr>
            <w:r w:rsidRPr="00A27305">
              <w:rPr>
                <w:rFonts w:ascii="Cambria" w:hAnsi="Cambria"/>
                <w:color w:val="000000" w:themeColor="text1"/>
                <w:szCs w:val="24"/>
              </w:rPr>
              <w:t>Kuressaare Ametikooli õppekorralduse eeskiri</w:t>
            </w:r>
          </w:p>
          <w:p w14:paraId="26721F85" w14:textId="070E027A" w:rsidR="00A2189E" w:rsidRPr="00A27305" w:rsidRDefault="00A2189E" w:rsidP="001F72AE">
            <w:pPr>
              <w:pStyle w:val="Loendilik"/>
              <w:numPr>
                <w:ilvl w:val="0"/>
                <w:numId w:val="124"/>
              </w:numPr>
              <w:spacing w:after="0" w:line="240" w:lineRule="auto"/>
              <w:rPr>
                <w:rFonts w:ascii="Cambria" w:hAnsi="Cambria"/>
                <w:color w:val="000000" w:themeColor="text1"/>
                <w:szCs w:val="24"/>
              </w:rPr>
            </w:pPr>
            <w:r>
              <w:rPr>
                <w:rFonts w:ascii="Cambria" w:hAnsi="Cambria"/>
                <w:color w:val="000000" w:themeColor="text1"/>
                <w:szCs w:val="24"/>
              </w:rPr>
              <w:t>Praktikakorralduse eeskiri</w:t>
            </w:r>
          </w:p>
          <w:p w14:paraId="6927850D" w14:textId="26D1547B" w:rsidR="00847AD8" w:rsidRPr="00847AD8" w:rsidRDefault="00847AD8" w:rsidP="001F72AE">
            <w:pPr>
              <w:pStyle w:val="Loendilik"/>
              <w:numPr>
                <w:ilvl w:val="0"/>
                <w:numId w:val="124"/>
              </w:numPr>
              <w:spacing w:line="240" w:lineRule="auto"/>
              <w:rPr>
                <w:rFonts w:ascii="Cambria" w:hAnsi="Cambria"/>
                <w:color w:val="000000" w:themeColor="text1"/>
                <w:szCs w:val="24"/>
                <w:u w:val="single"/>
              </w:rPr>
            </w:pPr>
            <w:r w:rsidRPr="00A27305">
              <w:rPr>
                <w:rFonts w:ascii="Cambria" w:hAnsi="Cambria"/>
                <w:color w:val="000000" w:themeColor="text1"/>
                <w:szCs w:val="24"/>
              </w:rPr>
              <w:t xml:space="preserve">Praktika-alased näidisdokumendid ja juhendmaterjalid </w:t>
            </w:r>
            <w:hyperlink r:id="rId23" w:history="1">
              <w:r w:rsidRPr="00A27305">
                <w:rPr>
                  <w:rFonts w:ascii="Cambria" w:hAnsi="Cambria"/>
                  <w:color w:val="000000" w:themeColor="text1"/>
                  <w:szCs w:val="24"/>
                  <w:u w:val="single"/>
                </w:rPr>
                <w:t>http://www.innove.ee/et/kutseharidus/kutsehariduse-rok/praktika</w:t>
              </w:r>
            </w:hyperlink>
          </w:p>
        </w:tc>
      </w:tr>
    </w:tbl>
    <w:p w14:paraId="1BC07AF1" w14:textId="77777777" w:rsidR="0032721A" w:rsidRPr="00252CDF" w:rsidRDefault="0032721A" w:rsidP="00605701">
      <w:pPr>
        <w:spacing w:after="200" w:line="240" w:lineRule="auto"/>
        <w:ind w:left="0" w:right="0" w:firstLine="0"/>
        <w:jc w:val="left"/>
        <w:rPr>
          <w:rFonts w:ascii="Cambria" w:hAnsi="Cambria"/>
          <w:color w:val="000000" w:themeColor="text1"/>
          <w:szCs w:val="24"/>
        </w:rPr>
      </w:pPr>
    </w:p>
    <w:p w14:paraId="42392FFD" w14:textId="77777777" w:rsidR="00E825C6" w:rsidRPr="00252CDF" w:rsidRDefault="00E825C6" w:rsidP="00605701">
      <w:pPr>
        <w:spacing w:after="200" w:line="240" w:lineRule="auto"/>
        <w:ind w:left="0" w:right="0" w:firstLine="0"/>
        <w:jc w:val="left"/>
        <w:rPr>
          <w:rFonts w:ascii="Cambria" w:eastAsiaTheme="majorEastAsia" w:hAnsi="Cambria"/>
          <w:b/>
          <w:bCs/>
          <w:color w:val="000000" w:themeColor="text1"/>
          <w:szCs w:val="24"/>
        </w:rPr>
      </w:pPr>
      <w:r w:rsidRPr="00252CDF">
        <w:rPr>
          <w:rFonts w:ascii="Cambria" w:hAnsi="Cambria"/>
          <w:color w:val="000000" w:themeColor="text1"/>
          <w:szCs w:val="24"/>
        </w:rPr>
        <w:br w:type="page"/>
      </w:r>
    </w:p>
    <w:p w14:paraId="4E5BC774" w14:textId="427CA50F" w:rsidR="00C03709" w:rsidRPr="00E82482" w:rsidRDefault="00B311A4" w:rsidP="00E82482">
      <w:pPr>
        <w:pStyle w:val="Pealkiri1"/>
        <w:rPr>
          <w:rFonts w:ascii="Cambria" w:hAnsi="Cambria"/>
        </w:rPr>
      </w:pPr>
      <w:bookmarkStart w:id="32" w:name="_Toc103512507"/>
      <w:bookmarkStart w:id="33" w:name="_Toc103512600"/>
      <w:bookmarkStart w:id="34" w:name="_Toc103600573"/>
      <w:bookmarkStart w:id="35" w:name="_Toc103600603"/>
      <w:bookmarkStart w:id="36" w:name="_Toc103677907"/>
      <w:r w:rsidRPr="005F70C0">
        <w:rPr>
          <w:rFonts w:ascii="Cambria" w:hAnsi="Cambria"/>
        </w:rPr>
        <w:lastRenderedPageBreak/>
        <w:t>VALIKÕPINGUTE MOODULID</w:t>
      </w:r>
      <w:bookmarkEnd w:id="32"/>
      <w:bookmarkEnd w:id="33"/>
      <w:bookmarkEnd w:id="34"/>
      <w:bookmarkEnd w:id="35"/>
      <w:bookmarkEnd w:id="36"/>
    </w:p>
    <w:p w14:paraId="09091F09" w14:textId="18C916EE" w:rsidR="00913F50" w:rsidRPr="005F70C0" w:rsidRDefault="00913F50" w:rsidP="005F70C0">
      <w:pPr>
        <w:pStyle w:val="Pealkiri2"/>
        <w:rPr>
          <w:rFonts w:ascii="Cambria" w:hAnsi="Cambria"/>
        </w:rPr>
      </w:pPr>
      <w:bookmarkStart w:id="37" w:name="_Toc103677908"/>
      <w:r w:rsidRPr="005F70C0">
        <w:rPr>
          <w:rFonts w:ascii="Cambria" w:hAnsi="Cambria"/>
        </w:rPr>
        <w:t>Kultuuriprojektid</w:t>
      </w:r>
      <w:bookmarkEnd w:id="37"/>
    </w:p>
    <w:tbl>
      <w:tblPr>
        <w:tblStyle w:val="Kontuurtabel1"/>
        <w:tblW w:w="21546" w:type="dxa"/>
        <w:tblLook w:val="04A0" w:firstRow="1" w:lastRow="0" w:firstColumn="1" w:lastColumn="0" w:noHBand="0" w:noVBand="1"/>
      </w:tblPr>
      <w:tblGrid>
        <w:gridCol w:w="1839"/>
        <w:gridCol w:w="4205"/>
        <w:gridCol w:w="6622"/>
        <w:gridCol w:w="3960"/>
        <w:gridCol w:w="4920"/>
      </w:tblGrid>
      <w:tr w:rsidR="00977C00" w:rsidRPr="00847AC7" w14:paraId="35234340" w14:textId="77777777" w:rsidTr="0002437E">
        <w:tc>
          <w:tcPr>
            <w:tcW w:w="21546" w:type="dxa"/>
            <w:gridSpan w:val="5"/>
            <w:tcBorders>
              <w:top w:val="single" w:sz="4" w:space="0" w:color="auto"/>
              <w:left w:val="single" w:sz="4" w:space="0" w:color="auto"/>
              <w:bottom w:val="single" w:sz="4" w:space="0" w:color="auto"/>
              <w:right w:val="single" w:sz="4" w:space="0" w:color="auto"/>
            </w:tcBorders>
            <w:hideMark/>
          </w:tcPr>
          <w:p w14:paraId="31FF95D1" w14:textId="77777777" w:rsidR="00C03709" w:rsidRPr="00847AC7" w:rsidRDefault="00C03709" w:rsidP="00605701">
            <w:pPr>
              <w:spacing w:before="120" w:after="120" w:line="240" w:lineRule="auto"/>
              <w:ind w:left="0" w:right="45" w:firstLine="0"/>
              <w:jc w:val="left"/>
              <w:rPr>
                <w:rFonts w:ascii="Cambria" w:hAnsi="Cambria"/>
                <w:b/>
                <w:color w:val="000000" w:themeColor="text1"/>
                <w:szCs w:val="24"/>
                <w:lang w:eastAsia="en-US"/>
              </w:rPr>
            </w:pPr>
            <w:r w:rsidRPr="00847AC7">
              <w:rPr>
                <w:rFonts w:ascii="Cambria" w:hAnsi="Cambria"/>
                <w:b/>
                <w:color w:val="000000" w:themeColor="text1"/>
                <w:kern w:val="24"/>
                <w:szCs w:val="24"/>
                <w:lang w:eastAsia="en-US"/>
              </w:rPr>
              <w:t>K</w:t>
            </w:r>
            <w:r w:rsidR="00F36B1A" w:rsidRPr="00847AC7">
              <w:rPr>
                <w:rFonts w:ascii="Cambria" w:hAnsi="Cambria"/>
                <w:b/>
                <w:color w:val="000000" w:themeColor="text1"/>
                <w:kern w:val="24"/>
                <w:szCs w:val="24"/>
                <w:lang w:eastAsia="en-US"/>
              </w:rPr>
              <w:t xml:space="preserve">URESSAARE AMETIKOOLI </w:t>
            </w:r>
            <w:r w:rsidR="008E3029" w:rsidRPr="00847AC7">
              <w:rPr>
                <w:rFonts w:ascii="Cambria" w:hAnsi="Cambria"/>
                <w:b/>
                <w:color w:val="000000" w:themeColor="text1"/>
                <w:kern w:val="24"/>
                <w:szCs w:val="24"/>
                <w:lang w:eastAsia="en-US"/>
              </w:rPr>
              <w:t>KERAAMIK</w:t>
            </w:r>
            <w:r w:rsidRPr="00847AC7">
              <w:rPr>
                <w:rFonts w:ascii="Cambria" w:hAnsi="Cambria"/>
                <w:b/>
                <w:color w:val="000000" w:themeColor="text1"/>
                <w:kern w:val="24"/>
                <w:szCs w:val="24"/>
                <w:lang w:eastAsia="en-US"/>
              </w:rPr>
              <w:t xml:space="preserve"> ÕPPEKAVA</w:t>
            </w:r>
          </w:p>
        </w:tc>
      </w:tr>
      <w:tr w:rsidR="00847AC7" w:rsidRPr="00847AC7" w14:paraId="468711AD" w14:textId="77777777" w:rsidTr="0002437E">
        <w:tc>
          <w:tcPr>
            <w:tcW w:w="1839" w:type="dxa"/>
            <w:tcBorders>
              <w:top w:val="single" w:sz="4" w:space="0" w:color="auto"/>
              <w:left w:val="single" w:sz="4" w:space="0" w:color="auto"/>
              <w:bottom w:val="single" w:sz="4" w:space="0" w:color="auto"/>
              <w:right w:val="single" w:sz="4" w:space="0" w:color="auto"/>
            </w:tcBorders>
            <w:hideMark/>
          </w:tcPr>
          <w:p w14:paraId="24D7BD4D" w14:textId="77777777" w:rsidR="00847AC7" w:rsidRPr="00847AC7" w:rsidRDefault="00847AC7" w:rsidP="00847AC7">
            <w:pPr>
              <w:spacing w:line="240" w:lineRule="auto"/>
              <w:ind w:left="0" w:firstLine="0"/>
              <w:rPr>
                <w:rFonts w:ascii="Cambria" w:hAnsi="Cambria"/>
                <w:b/>
                <w:color w:val="000000" w:themeColor="text1"/>
                <w:szCs w:val="24"/>
                <w:lang w:eastAsia="en-US"/>
              </w:rPr>
            </w:pPr>
            <w:r w:rsidRPr="00847AC7">
              <w:rPr>
                <w:rFonts w:ascii="Cambria" w:hAnsi="Cambria"/>
                <w:b/>
                <w:color w:val="000000" w:themeColor="text1"/>
                <w:szCs w:val="24"/>
                <w:lang w:eastAsia="en-US"/>
              </w:rPr>
              <w:t>Sihtrühm</w:t>
            </w:r>
          </w:p>
        </w:tc>
        <w:tc>
          <w:tcPr>
            <w:tcW w:w="19707" w:type="dxa"/>
            <w:gridSpan w:val="4"/>
            <w:tcBorders>
              <w:top w:val="single" w:sz="4" w:space="0" w:color="auto"/>
              <w:left w:val="single" w:sz="4" w:space="0" w:color="auto"/>
              <w:bottom w:val="single" w:sz="4" w:space="0" w:color="auto"/>
              <w:right w:val="single" w:sz="4" w:space="0" w:color="auto"/>
            </w:tcBorders>
            <w:hideMark/>
          </w:tcPr>
          <w:p w14:paraId="0385FEA7" w14:textId="77777777" w:rsidR="00847AC7" w:rsidRPr="00847AC7" w:rsidRDefault="00A27305" w:rsidP="00847AC7">
            <w:pPr>
              <w:spacing w:line="240" w:lineRule="auto"/>
              <w:ind w:left="0" w:firstLine="0"/>
              <w:rPr>
                <w:rFonts w:ascii="Cambria" w:hAnsi="Cambria"/>
                <w:color w:val="000000" w:themeColor="text1"/>
                <w:szCs w:val="24"/>
                <w:lang w:eastAsia="en-US"/>
              </w:rPr>
            </w:pPr>
            <w:r>
              <w:rPr>
                <w:rFonts w:ascii="Cambria" w:hAnsi="Cambria"/>
                <w:bCs/>
                <w:iCs/>
                <w:color w:val="000000" w:themeColor="text1"/>
                <w:kern w:val="24"/>
                <w:szCs w:val="24"/>
                <w:lang w:eastAsia="en-US"/>
              </w:rPr>
              <w:t xml:space="preserve">Põhi- ja keskhariduse </w:t>
            </w:r>
            <w:r w:rsidR="00847AC7" w:rsidRPr="00847AC7">
              <w:rPr>
                <w:rFonts w:ascii="Cambria" w:hAnsi="Cambria"/>
                <w:bCs/>
                <w:iCs/>
                <w:color w:val="000000" w:themeColor="text1"/>
                <w:kern w:val="24"/>
                <w:szCs w:val="24"/>
                <w:lang w:eastAsia="en-US"/>
              </w:rPr>
              <w:t xml:space="preserve">baasil õppijaile </w:t>
            </w:r>
          </w:p>
        </w:tc>
      </w:tr>
      <w:tr w:rsidR="00977C00" w:rsidRPr="00252CDF" w14:paraId="0D2D73C6" w14:textId="77777777" w:rsidTr="0002437E">
        <w:tc>
          <w:tcPr>
            <w:tcW w:w="1839" w:type="dxa"/>
            <w:tcBorders>
              <w:top w:val="single" w:sz="4" w:space="0" w:color="auto"/>
              <w:left w:val="single" w:sz="4" w:space="0" w:color="auto"/>
              <w:bottom w:val="single" w:sz="4" w:space="0" w:color="auto"/>
              <w:right w:val="single" w:sz="4" w:space="0" w:color="auto"/>
            </w:tcBorders>
            <w:hideMark/>
          </w:tcPr>
          <w:p w14:paraId="46BDFEDA" w14:textId="77777777" w:rsidR="00C03709" w:rsidRPr="00847AC7" w:rsidRDefault="00C03709" w:rsidP="00605701">
            <w:pPr>
              <w:spacing w:line="240" w:lineRule="auto"/>
              <w:ind w:left="0" w:firstLine="0"/>
              <w:rPr>
                <w:rFonts w:ascii="Cambria" w:hAnsi="Cambria"/>
                <w:b/>
                <w:color w:val="000000" w:themeColor="text1"/>
                <w:szCs w:val="24"/>
                <w:lang w:eastAsia="en-US"/>
              </w:rPr>
            </w:pPr>
            <w:r w:rsidRPr="00847AC7">
              <w:rPr>
                <w:rFonts w:ascii="Cambria" w:hAnsi="Cambria"/>
                <w:b/>
                <w:color w:val="000000" w:themeColor="text1"/>
                <w:szCs w:val="24"/>
                <w:lang w:eastAsia="en-US"/>
              </w:rPr>
              <w:t>Õppevorm</w:t>
            </w:r>
          </w:p>
        </w:tc>
        <w:tc>
          <w:tcPr>
            <w:tcW w:w="19707" w:type="dxa"/>
            <w:gridSpan w:val="4"/>
            <w:tcBorders>
              <w:top w:val="single" w:sz="4" w:space="0" w:color="auto"/>
              <w:left w:val="single" w:sz="4" w:space="0" w:color="auto"/>
              <w:bottom w:val="single" w:sz="4" w:space="0" w:color="auto"/>
              <w:right w:val="single" w:sz="4" w:space="0" w:color="auto"/>
            </w:tcBorders>
            <w:hideMark/>
          </w:tcPr>
          <w:p w14:paraId="01E6C558" w14:textId="5574A55D" w:rsidR="00C03709" w:rsidRPr="00252CDF" w:rsidRDefault="00C03709" w:rsidP="00605701">
            <w:pPr>
              <w:spacing w:line="240" w:lineRule="auto"/>
              <w:ind w:left="0" w:firstLine="0"/>
              <w:rPr>
                <w:rFonts w:ascii="Cambria" w:hAnsi="Cambria"/>
                <w:color w:val="000000" w:themeColor="text1"/>
                <w:szCs w:val="24"/>
                <w:lang w:eastAsia="en-US"/>
              </w:rPr>
            </w:pPr>
            <w:r w:rsidRPr="00847AC7">
              <w:rPr>
                <w:rFonts w:ascii="Cambria" w:hAnsi="Cambria"/>
                <w:color w:val="000000" w:themeColor="text1"/>
                <w:szCs w:val="24"/>
                <w:lang w:eastAsia="en-US"/>
              </w:rPr>
              <w:t>Statsionaarne</w:t>
            </w:r>
            <w:r w:rsidR="00DA2F06">
              <w:rPr>
                <w:rFonts w:ascii="Cambria" w:hAnsi="Cambria"/>
                <w:color w:val="000000" w:themeColor="text1"/>
                <w:szCs w:val="24"/>
                <w:lang w:eastAsia="en-US"/>
              </w:rPr>
              <w:t>, koolipõhine õppevorm</w:t>
            </w:r>
          </w:p>
        </w:tc>
      </w:tr>
      <w:tr w:rsidR="00977C00" w:rsidRPr="00252CDF" w14:paraId="188B36BE" w14:textId="77777777" w:rsidTr="007A2603">
        <w:trPr>
          <w:trHeight w:val="354"/>
        </w:trPr>
        <w:tc>
          <w:tcPr>
            <w:tcW w:w="6044" w:type="dxa"/>
            <w:gridSpan w:val="2"/>
            <w:vMerge w:val="restart"/>
            <w:shd w:val="clear" w:color="auto" w:fill="C6D9F1" w:themeFill="text2" w:themeFillTint="33"/>
            <w:vAlign w:val="center"/>
          </w:tcPr>
          <w:p w14:paraId="23BF2C41" w14:textId="77777777" w:rsidR="00C03709" w:rsidRPr="00252CDF" w:rsidRDefault="00EA706A" w:rsidP="007A2603">
            <w:pPr>
              <w:pStyle w:val="Loendilik2"/>
              <w:jc w:val="center"/>
              <w:rPr>
                <w:rFonts w:ascii="Cambria" w:hAnsi="Cambria"/>
                <w:b/>
              </w:rPr>
            </w:pPr>
            <w:r w:rsidRPr="00252CDF">
              <w:rPr>
                <w:rFonts w:ascii="Cambria" w:hAnsi="Cambria"/>
                <w:b/>
              </w:rPr>
              <w:t>Moodul nr</w:t>
            </w:r>
            <w:r w:rsidR="00C03709" w:rsidRPr="00252CDF">
              <w:rPr>
                <w:rFonts w:ascii="Cambria" w:hAnsi="Cambria"/>
                <w:b/>
              </w:rPr>
              <w:t xml:space="preserve"> 15</w:t>
            </w:r>
          </w:p>
        </w:tc>
        <w:tc>
          <w:tcPr>
            <w:tcW w:w="6622" w:type="dxa"/>
            <w:vMerge w:val="restart"/>
            <w:shd w:val="clear" w:color="auto" w:fill="C6D9F1" w:themeFill="text2" w:themeFillTint="33"/>
            <w:vAlign w:val="center"/>
          </w:tcPr>
          <w:p w14:paraId="7811825B" w14:textId="797E6E68" w:rsidR="00C03709" w:rsidRPr="00252CDF" w:rsidRDefault="00F93659" w:rsidP="007A2603">
            <w:pPr>
              <w:pStyle w:val="Loendilik2"/>
              <w:jc w:val="center"/>
              <w:rPr>
                <w:rFonts w:ascii="Cambria" w:hAnsi="Cambria"/>
                <w:b/>
              </w:rPr>
            </w:pPr>
            <w:r w:rsidRPr="00252CDF">
              <w:rPr>
                <w:rFonts w:ascii="Cambria" w:hAnsi="Cambria"/>
                <w:b/>
              </w:rPr>
              <w:t>KULTUURIPROJEKTID</w:t>
            </w:r>
          </w:p>
        </w:tc>
        <w:tc>
          <w:tcPr>
            <w:tcW w:w="8880" w:type="dxa"/>
            <w:gridSpan w:val="2"/>
            <w:shd w:val="clear" w:color="auto" w:fill="C6D9F1" w:themeFill="text2" w:themeFillTint="33"/>
            <w:vAlign w:val="center"/>
          </w:tcPr>
          <w:p w14:paraId="52C2DC53" w14:textId="3DB7EDD5" w:rsidR="00C03709" w:rsidRPr="00252CDF" w:rsidRDefault="00F9457A"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5</w:t>
            </w:r>
            <w:r w:rsidR="00C03709" w:rsidRPr="00252CDF">
              <w:rPr>
                <w:rFonts w:ascii="Cambria" w:hAnsi="Cambria"/>
                <w:b/>
                <w:color w:val="000000" w:themeColor="text1"/>
                <w:szCs w:val="24"/>
              </w:rPr>
              <w:t xml:space="preserve"> EKAP</w:t>
            </w:r>
            <w:r w:rsidR="00B801AC" w:rsidRPr="00252CDF">
              <w:rPr>
                <w:rFonts w:ascii="Cambria" w:hAnsi="Cambria"/>
                <w:b/>
                <w:color w:val="000000" w:themeColor="text1"/>
                <w:szCs w:val="24"/>
              </w:rPr>
              <w:t>/ 130</w:t>
            </w:r>
            <w:r w:rsidR="00C03709" w:rsidRPr="00252CDF">
              <w:rPr>
                <w:rFonts w:ascii="Cambria" w:hAnsi="Cambria"/>
                <w:b/>
                <w:color w:val="000000" w:themeColor="text1"/>
                <w:szCs w:val="24"/>
              </w:rPr>
              <w:t xml:space="preserve"> tundi </w:t>
            </w:r>
          </w:p>
        </w:tc>
      </w:tr>
      <w:tr w:rsidR="00977C00" w:rsidRPr="00252CDF" w14:paraId="7DBCFEE7" w14:textId="77777777" w:rsidTr="00A27305">
        <w:trPr>
          <w:trHeight w:val="323"/>
        </w:trPr>
        <w:tc>
          <w:tcPr>
            <w:tcW w:w="6044" w:type="dxa"/>
            <w:gridSpan w:val="2"/>
            <w:vMerge/>
            <w:shd w:val="clear" w:color="auto" w:fill="C6D9F1" w:themeFill="text2" w:themeFillTint="33"/>
            <w:vAlign w:val="center"/>
          </w:tcPr>
          <w:p w14:paraId="2FBFE1A7" w14:textId="77777777" w:rsidR="00C03709" w:rsidRPr="00252CDF" w:rsidRDefault="00C0370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6F409A35" w14:textId="77777777" w:rsidR="00C03709" w:rsidRPr="00252CDF" w:rsidRDefault="00C03709" w:rsidP="00605701">
            <w:pPr>
              <w:spacing w:after="0" w:line="240" w:lineRule="auto"/>
              <w:ind w:left="2" w:right="0" w:firstLine="0"/>
              <w:jc w:val="left"/>
              <w:rPr>
                <w:rFonts w:ascii="Cambria" w:hAnsi="Cambria"/>
                <w:b/>
                <w:color w:val="000000" w:themeColor="text1"/>
                <w:szCs w:val="24"/>
              </w:rPr>
            </w:pPr>
          </w:p>
        </w:tc>
        <w:tc>
          <w:tcPr>
            <w:tcW w:w="8880" w:type="dxa"/>
            <w:gridSpan w:val="2"/>
            <w:shd w:val="clear" w:color="auto" w:fill="C6D9F1" w:themeFill="text2" w:themeFillTint="33"/>
            <w:vAlign w:val="center"/>
          </w:tcPr>
          <w:p w14:paraId="1C68DB97" w14:textId="77777777" w:rsidR="00C03709" w:rsidRPr="00252CDF" w:rsidRDefault="00C0370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2E8BA4C0" w14:textId="77777777" w:rsidTr="00A27305">
        <w:trPr>
          <w:trHeight w:val="257"/>
        </w:trPr>
        <w:tc>
          <w:tcPr>
            <w:tcW w:w="6044" w:type="dxa"/>
            <w:gridSpan w:val="2"/>
            <w:vMerge/>
            <w:shd w:val="clear" w:color="auto" w:fill="C6D9F1" w:themeFill="text2" w:themeFillTint="33"/>
            <w:vAlign w:val="center"/>
          </w:tcPr>
          <w:p w14:paraId="568BD5F5" w14:textId="77777777" w:rsidR="00C03709" w:rsidRPr="00252CDF" w:rsidRDefault="00C0370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4D9C0387" w14:textId="77777777" w:rsidR="00C03709" w:rsidRPr="00252CDF" w:rsidRDefault="00C0370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75401E9E" w14:textId="77777777" w:rsidR="00C03709" w:rsidRPr="00252CDF" w:rsidRDefault="00C0370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ja praktiline töö</w:t>
            </w:r>
          </w:p>
        </w:tc>
        <w:tc>
          <w:tcPr>
            <w:tcW w:w="4920" w:type="dxa"/>
            <w:shd w:val="clear" w:color="auto" w:fill="C6D9F1" w:themeFill="text2" w:themeFillTint="33"/>
            <w:vAlign w:val="center"/>
          </w:tcPr>
          <w:p w14:paraId="37E385AA" w14:textId="77777777" w:rsidR="00C03709" w:rsidRPr="00252CDF" w:rsidRDefault="00C0370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4B4E3876" w14:textId="77777777" w:rsidTr="00A27305">
        <w:trPr>
          <w:trHeight w:val="337"/>
        </w:trPr>
        <w:tc>
          <w:tcPr>
            <w:tcW w:w="6044" w:type="dxa"/>
            <w:gridSpan w:val="2"/>
            <w:vMerge/>
            <w:shd w:val="clear" w:color="auto" w:fill="C6D9F1" w:themeFill="text2" w:themeFillTint="33"/>
            <w:vAlign w:val="center"/>
          </w:tcPr>
          <w:p w14:paraId="3E3C12FF" w14:textId="77777777" w:rsidR="00C03709" w:rsidRPr="00252CDF" w:rsidRDefault="00C0370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21B191C9" w14:textId="77777777" w:rsidR="00C03709" w:rsidRPr="00252CDF" w:rsidRDefault="00C0370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34329AFF" w14:textId="77777777" w:rsidR="00C03709" w:rsidRPr="00252CDF" w:rsidRDefault="0025636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5</w:t>
            </w:r>
            <w:r w:rsidR="00C03709" w:rsidRPr="00252CDF">
              <w:rPr>
                <w:rFonts w:ascii="Cambria" w:hAnsi="Cambria"/>
                <w:b/>
                <w:color w:val="000000" w:themeColor="text1"/>
                <w:szCs w:val="24"/>
              </w:rPr>
              <w:t>0 tundi</w:t>
            </w:r>
          </w:p>
        </w:tc>
        <w:tc>
          <w:tcPr>
            <w:tcW w:w="4920" w:type="dxa"/>
            <w:shd w:val="clear" w:color="auto" w:fill="C6D9F1" w:themeFill="text2" w:themeFillTint="33"/>
            <w:vAlign w:val="center"/>
          </w:tcPr>
          <w:p w14:paraId="1470ED59" w14:textId="77777777" w:rsidR="00C03709" w:rsidRPr="00252CDF" w:rsidRDefault="00371ECC"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8</w:t>
            </w:r>
            <w:r w:rsidR="00C03709" w:rsidRPr="00252CDF">
              <w:rPr>
                <w:rFonts w:ascii="Cambria" w:hAnsi="Cambria"/>
                <w:b/>
                <w:color w:val="000000" w:themeColor="text1"/>
                <w:szCs w:val="24"/>
              </w:rPr>
              <w:t>0 tundi</w:t>
            </w:r>
          </w:p>
        </w:tc>
      </w:tr>
      <w:tr w:rsidR="00977C00" w:rsidRPr="00252CDF" w14:paraId="26CF3ECE" w14:textId="77777777" w:rsidTr="0002437E">
        <w:trPr>
          <w:trHeight w:val="379"/>
        </w:trPr>
        <w:tc>
          <w:tcPr>
            <w:tcW w:w="21546" w:type="dxa"/>
            <w:gridSpan w:val="5"/>
            <w:vAlign w:val="center"/>
          </w:tcPr>
          <w:p w14:paraId="12D8EB80" w14:textId="542BEA35" w:rsidR="00C03709" w:rsidRPr="00252CDF" w:rsidRDefault="00C03709" w:rsidP="00605701">
            <w:pPr>
              <w:tabs>
                <w:tab w:val="left" w:pos="945"/>
                <w:tab w:val="left" w:pos="1800"/>
              </w:tabs>
              <w:spacing w:line="240" w:lineRule="auto"/>
              <w:rPr>
                <w:rFonts w:ascii="Cambria" w:hAnsi="Cambria"/>
                <w:iCs/>
                <w:color w:val="000000" w:themeColor="text1"/>
                <w:szCs w:val="24"/>
              </w:rPr>
            </w:pPr>
            <w:r w:rsidRPr="00252CDF">
              <w:rPr>
                <w:rFonts w:ascii="Cambria" w:hAnsi="Cambria"/>
                <w:b/>
                <w:color w:val="000000" w:themeColor="text1"/>
                <w:szCs w:val="24"/>
              </w:rPr>
              <w:t>Mooduli eesmärk:</w:t>
            </w:r>
            <w:r w:rsidRPr="00252CDF">
              <w:rPr>
                <w:rFonts w:ascii="Cambria" w:hAnsi="Cambria"/>
                <w:iCs/>
                <w:color w:val="000000" w:themeColor="text1"/>
                <w:szCs w:val="24"/>
              </w:rPr>
              <w:t xml:space="preserve"> </w:t>
            </w:r>
            <w:r w:rsidRPr="00252CDF">
              <w:rPr>
                <w:rFonts w:ascii="Cambria" w:hAnsi="Cambria"/>
                <w:color w:val="000000" w:themeColor="text1"/>
                <w:szCs w:val="24"/>
              </w:rPr>
              <w:t>õpetusega taotletakse, et õpilasel on teadmised ja praktiline kogemus projektitööst kui võimalikust meetodist kutsealaga seotud ülesannete lahendamiseks</w:t>
            </w:r>
          </w:p>
        </w:tc>
      </w:tr>
      <w:tr w:rsidR="00977C00" w:rsidRPr="00252CDF" w14:paraId="30132456" w14:textId="77777777" w:rsidTr="0002437E">
        <w:trPr>
          <w:trHeight w:val="357"/>
        </w:trPr>
        <w:tc>
          <w:tcPr>
            <w:tcW w:w="21546" w:type="dxa"/>
            <w:gridSpan w:val="5"/>
            <w:vAlign w:val="center"/>
          </w:tcPr>
          <w:p w14:paraId="77A92C3D" w14:textId="33C4C753" w:rsidR="00C03709" w:rsidRPr="00252CDF" w:rsidRDefault="00C03709"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001352AC" w:rsidRPr="00252CDF">
              <w:rPr>
                <w:rFonts w:ascii="Cambria" w:hAnsi="Cambria"/>
                <w:color w:val="000000" w:themeColor="text1"/>
                <w:szCs w:val="24"/>
              </w:rPr>
              <w:t>Puuduvad</w:t>
            </w:r>
          </w:p>
        </w:tc>
      </w:tr>
      <w:tr w:rsidR="00C03709" w:rsidRPr="00252CDF" w14:paraId="7EB48B18" w14:textId="77777777" w:rsidTr="00DA2F06">
        <w:trPr>
          <w:trHeight w:val="323"/>
        </w:trPr>
        <w:tc>
          <w:tcPr>
            <w:tcW w:w="21546" w:type="dxa"/>
            <w:gridSpan w:val="5"/>
          </w:tcPr>
          <w:p w14:paraId="6965BA9A" w14:textId="77777777" w:rsidR="00C03709" w:rsidRPr="00252CDF" w:rsidRDefault="00C03709" w:rsidP="00DA2F06">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Aine(d) ja õpetaja(d): Reet Truuväärt</w:t>
            </w:r>
            <w:r w:rsidR="00746D46" w:rsidRPr="00252CDF">
              <w:rPr>
                <w:rFonts w:ascii="Cambria" w:hAnsi="Cambria"/>
                <w:b/>
                <w:color w:val="000000" w:themeColor="text1"/>
                <w:szCs w:val="24"/>
              </w:rPr>
              <w:t>, Merit Karise</w:t>
            </w:r>
          </w:p>
        </w:tc>
      </w:tr>
    </w:tbl>
    <w:tbl>
      <w:tblPr>
        <w:tblStyle w:val="TableGrid1"/>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977C00" w:rsidRPr="00252CDF" w14:paraId="3B0591ED" w14:textId="77777777" w:rsidTr="00090B53">
        <w:trPr>
          <w:trHeight w:val="1405"/>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63BC41" w14:textId="7C6BE86E" w:rsidR="00C03709" w:rsidRPr="00252CDF" w:rsidRDefault="00C03709"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E2D347" w14:textId="384F7F70" w:rsidR="00C03709" w:rsidRPr="00090B53" w:rsidRDefault="00C03709"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D00F0E" w14:textId="77777777" w:rsidR="00C03709" w:rsidRPr="00252CDF" w:rsidRDefault="00C03709"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DE51C4" w14:textId="52C0BEFE" w:rsidR="00C03709" w:rsidRPr="00252CDF" w:rsidRDefault="00C03709" w:rsidP="00090B53">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1CF3C990" w14:textId="77777777" w:rsidR="00C03709" w:rsidRPr="00252CDF" w:rsidRDefault="00C03709" w:rsidP="00090B53">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88485E" w14:textId="77777777" w:rsidR="00C03709" w:rsidRPr="00252CDF" w:rsidRDefault="00C03709" w:rsidP="00090B53">
            <w:pPr>
              <w:spacing w:after="0" w:line="240" w:lineRule="auto"/>
              <w:ind w:right="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D1AB0" w14:textId="476BFA01" w:rsidR="00C03709" w:rsidRPr="00252CDF" w:rsidRDefault="00C03709" w:rsidP="00DA2F06">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6B0268FC" w14:textId="77777777" w:rsidTr="0002437E">
        <w:trPr>
          <w:trHeight w:val="1510"/>
        </w:trPr>
        <w:tc>
          <w:tcPr>
            <w:tcW w:w="2802" w:type="dxa"/>
            <w:tcBorders>
              <w:top w:val="single" w:sz="4" w:space="0" w:color="000000"/>
              <w:left w:val="single" w:sz="4" w:space="0" w:color="000000"/>
              <w:bottom w:val="single" w:sz="4" w:space="0" w:color="000000"/>
              <w:right w:val="single" w:sz="4" w:space="0" w:color="000000"/>
            </w:tcBorders>
          </w:tcPr>
          <w:p w14:paraId="62A9F888" w14:textId="47BE0B1B" w:rsidR="00C03709" w:rsidRPr="00252CDF" w:rsidRDefault="00DA2F06" w:rsidP="00DA2F06">
            <w:pPr>
              <w:widowControl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004665E0" w:rsidRPr="00DA2F06">
              <w:rPr>
                <w:rFonts w:ascii="Cambria" w:hAnsi="Cambria"/>
                <w:color w:val="000000" w:themeColor="text1"/>
                <w:szCs w:val="24"/>
              </w:rPr>
              <w:t xml:space="preserve">tunneb projektitöö kui meetodi olemust, projekti etappe, nende tähtsust projekti </w:t>
            </w:r>
            <w:r w:rsidR="00C03709" w:rsidRPr="00DA2F06">
              <w:rPr>
                <w:rFonts w:ascii="Cambria" w:hAnsi="Cambria"/>
                <w:color w:val="000000" w:themeColor="text1"/>
                <w:szCs w:val="24"/>
              </w:rPr>
              <w:t>õnnestumise seisukohalt</w:t>
            </w:r>
            <w:r w:rsidR="004665E0" w:rsidRPr="00DA2F06">
              <w:rPr>
                <w:rFonts w:ascii="Cambria" w:hAnsi="Cambria"/>
                <w:color w:val="000000" w:themeColor="text1"/>
                <w:szCs w:val="24"/>
              </w:rPr>
              <w:t xml:space="preserve"> ja</w:t>
            </w:r>
            <w:r w:rsidR="00F34BBD" w:rsidRPr="00DA2F06">
              <w:rPr>
                <w:rFonts w:ascii="Cambria" w:hAnsi="Cambria"/>
                <w:color w:val="000000" w:themeColor="text1"/>
                <w:szCs w:val="24"/>
              </w:rPr>
              <w:t xml:space="preserve"> </w:t>
            </w:r>
            <w:r w:rsidR="004665E0" w:rsidRPr="00DA2F06">
              <w:rPr>
                <w:rFonts w:ascii="Cambria" w:hAnsi="Cambria"/>
                <w:color w:val="000000" w:themeColor="text1"/>
                <w:szCs w:val="24"/>
              </w:rPr>
              <w:t>teab projektide</w:t>
            </w:r>
            <w:r w:rsidR="00F34BBD" w:rsidRPr="00DA2F06">
              <w:rPr>
                <w:rFonts w:ascii="Cambria" w:hAnsi="Cambria"/>
                <w:color w:val="000000" w:themeColor="text1"/>
                <w:szCs w:val="24"/>
              </w:rPr>
              <w:t xml:space="preserve"> rahastamisvõimalusi</w:t>
            </w:r>
          </w:p>
        </w:tc>
        <w:tc>
          <w:tcPr>
            <w:tcW w:w="6061" w:type="dxa"/>
            <w:tcBorders>
              <w:top w:val="single" w:sz="4" w:space="0" w:color="000000"/>
              <w:left w:val="single" w:sz="4" w:space="0" w:color="000000"/>
              <w:bottom w:val="single" w:sz="4" w:space="0" w:color="000000"/>
              <w:right w:val="single" w:sz="4" w:space="0" w:color="000000"/>
            </w:tcBorders>
          </w:tcPr>
          <w:p w14:paraId="6233F583" w14:textId="2B04CF97" w:rsidR="00C03709" w:rsidRPr="00252CDF" w:rsidRDefault="00DA2F06" w:rsidP="00DA2F06">
            <w:pPr>
              <w:autoSpaceDE w:val="0"/>
              <w:autoSpaceDN w:val="0"/>
              <w:adjustRightInd w:val="0"/>
              <w:spacing w:after="0" w:line="240" w:lineRule="auto"/>
              <w:ind w:right="0"/>
              <w:contextualSpacing/>
              <w:jc w:val="left"/>
              <w:rPr>
                <w:rFonts w:ascii="Cambria" w:eastAsia="ArialMT" w:hAnsi="Cambria"/>
                <w:color w:val="000000" w:themeColor="text1"/>
                <w:szCs w:val="24"/>
                <w:lang w:eastAsia="en-US"/>
              </w:rPr>
            </w:pPr>
            <w:r>
              <w:rPr>
                <w:rFonts w:ascii="Cambria" w:eastAsia="ArialMT" w:hAnsi="Cambria"/>
                <w:color w:val="000000" w:themeColor="text1"/>
                <w:szCs w:val="24"/>
                <w:lang w:eastAsia="en-US"/>
              </w:rPr>
              <w:t xml:space="preserve">HK 1.1. </w:t>
            </w:r>
            <w:r w:rsidR="00C03709" w:rsidRPr="00252CDF">
              <w:rPr>
                <w:rFonts w:ascii="Cambria" w:eastAsia="ArialMT" w:hAnsi="Cambria"/>
                <w:color w:val="000000" w:themeColor="text1"/>
                <w:szCs w:val="24"/>
                <w:lang w:eastAsia="en-US"/>
              </w:rPr>
              <w:t>nimetab vähemalt 5 olulisemat kultuuriprojekti maakonnas või Eestis</w:t>
            </w:r>
          </w:p>
          <w:p w14:paraId="7E5E8963" w14:textId="5DA1CE54" w:rsidR="00C03709" w:rsidRPr="00252CDF" w:rsidRDefault="00DA2F06" w:rsidP="00DA2F06">
            <w:pPr>
              <w:autoSpaceDE w:val="0"/>
              <w:autoSpaceDN w:val="0"/>
              <w:adjustRightInd w:val="0"/>
              <w:spacing w:after="0" w:line="240" w:lineRule="auto"/>
              <w:ind w:right="0"/>
              <w:contextualSpacing/>
              <w:jc w:val="left"/>
              <w:rPr>
                <w:rFonts w:ascii="Cambria" w:eastAsia="ArialMT" w:hAnsi="Cambria"/>
                <w:color w:val="000000" w:themeColor="text1"/>
                <w:szCs w:val="24"/>
                <w:lang w:eastAsia="en-US"/>
              </w:rPr>
            </w:pPr>
            <w:r>
              <w:rPr>
                <w:rFonts w:ascii="Cambria" w:eastAsia="ArialMT" w:hAnsi="Cambria"/>
                <w:color w:val="000000" w:themeColor="text1"/>
                <w:szCs w:val="24"/>
                <w:lang w:eastAsia="en-US"/>
              </w:rPr>
              <w:t xml:space="preserve">HK 1.2. </w:t>
            </w:r>
            <w:r w:rsidR="00C03709" w:rsidRPr="00252CDF">
              <w:rPr>
                <w:rFonts w:ascii="Cambria" w:eastAsia="ArialMT" w:hAnsi="Cambria"/>
                <w:color w:val="000000" w:themeColor="text1"/>
                <w:szCs w:val="24"/>
                <w:lang w:eastAsia="en-US"/>
              </w:rPr>
              <w:t>nimetab vähemalt 3 rahastamisvõimalust kultuuriprojektide jaoks</w:t>
            </w:r>
          </w:p>
          <w:p w14:paraId="0BC9A343" w14:textId="6A36C63D" w:rsidR="00C03709" w:rsidRPr="00252CDF" w:rsidRDefault="00DA2F06" w:rsidP="00DA2F06">
            <w:pPr>
              <w:autoSpaceDE w:val="0"/>
              <w:autoSpaceDN w:val="0"/>
              <w:adjustRightInd w:val="0"/>
              <w:spacing w:after="0" w:line="240" w:lineRule="auto"/>
              <w:ind w:right="0"/>
              <w:contextualSpacing/>
              <w:jc w:val="left"/>
              <w:rPr>
                <w:rFonts w:ascii="Cambria" w:eastAsia="ArialMT" w:hAnsi="Cambria"/>
                <w:color w:val="000000" w:themeColor="text1"/>
                <w:szCs w:val="24"/>
                <w:lang w:eastAsia="en-US"/>
              </w:rPr>
            </w:pPr>
            <w:r>
              <w:rPr>
                <w:rFonts w:ascii="Cambria" w:eastAsia="ArialMT" w:hAnsi="Cambria"/>
                <w:color w:val="000000" w:themeColor="text1"/>
                <w:szCs w:val="24"/>
                <w:lang w:eastAsia="en-US"/>
              </w:rPr>
              <w:t xml:space="preserve">HK 1.3. </w:t>
            </w:r>
            <w:r w:rsidR="00C03709" w:rsidRPr="00252CDF">
              <w:rPr>
                <w:rFonts w:ascii="Cambria" w:eastAsia="ArialMT" w:hAnsi="Cambria"/>
                <w:color w:val="000000" w:themeColor="text1"/>
                <w:szCs w:val="24"/>
                <w:lang w:eastAsia="en-US"/>
              </w:rPr>
              <w:t xml:space="preserve">selgitab projekti etappide sisu ja tähtsust </w:t>
            </w:r>
          </w:p>
          <w:p w14:paraId="51890466" w14:textId="77777777" w:rsidR="00C03709" w:rsidRPr="00252CDF" w:rsidRDefault="00C03709" w:rsidP="00605701">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107AACB3" w14:textId="77777777" w:rsidR="004665E0" w:rsidRPr="00252CDF" w:rsidRDefault="004665E0"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p>
          <w:p w14:paraId="4D401B3B" w14:textId="77777777" w:rsidR="004665E0" w:rsidRPr="00252CDF" w:rsidRDefault="004665E0"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Iseseisev töö infoallikatega.</w:t>
            </w:r>
          </w:p>
          <w:p w14:paraId="2F6175DC" w14:textId="77777777" w:rsidR="00C03709" w:rsidRPr="00252CDF" w:rsidRDefault="004665E0"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V</w:t>
            </w:r>
            <w:r w:rsidR="00C03709" w:rsidRPr="00252CDF">
              <w:rPr>
                <w:rFonts w:ascii="Cambria" w:hAnsi="Cambria"/>
                <w:color w:val="000000" w:themeColor="text1"/>
                <w:szCs w:val="24"/>
              </w:rPr>
              <w:t>estlus</w:t>
            </w:r>
            <w:r w:rsidRPr="00252CDF">
              <w:rPr>
                <w:rFonts w:ascii="Cambria" w:hAnsi="Cambria"/>
                <w:color w:val="000000" w:themeColor="text1"/>
                <w:szCs w:val="24"/>
              </w:rPr>
              <w:t>.</w:t>
            </w:r>
            <w:r w:rsidR="00C03709" w:rsidRPr="00252CDF">
              <w:rPr>
                <w:rFonts w:ascii="Cambria" w:hAnsi="Cambria"/>
                <w:color w:val="000000" w:themeColor="text1"/>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tcPr>
          <w:p w14:paraId="37147309" w14:textId="7C6A68D6" w:rsidR="00C03709" w:rsidRPr="00252CDF" w:rsidRDefault="00C03709" w:rsidP="00605701">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HÜ</w:t>
            </w:r>
            <w:r w:rsidR="00E82482">
              <w:rPr>
                <w:rFonts w:ascii="Cambria" w:eastAsia="ArialMT" w:hAnsi="Cambria"/>
                <w:color w:val="000000" w:themeColor="text1"/>
                <w:szCs w:val="24"/>
                <w:lang w:eastAsia="en-US"/>
              </w:rPr>
              <w:t xml:space="preserve"> 1.</w:t>
            </w:r>
            <w:r w:rsidRPr="00252CDF">
              <w:rPr>
                <w:rFonts w:ascii="Cambria" w:eastAsia="ArialMT" w:hAnsi="Cambria"/>
                <w:color w:val="000000" w:themeColor="text1"/>
                <w:szCs w:val="24"/>
                <w:lang w:eastAsia="en-US"/>
              </w:rPr>
              <w:t xml:space="preserve"> kirjalik test projektitööga seotud mõistete kohta</w:t>
            </w:r>
          </w:p>
        </w:tc>
        <w:tc>
          <w:tcPr>
            <w:tcW w:w="4961" w:type="dxa"/>
            <w:tcBorders>
              <w:top w:val="single" w:sz="4" w:space="0" w:color="000000"/>
              <w:left w:val="single" w:sz="4" w:space="0" w:color="000000"/>
              <w:bottom w:val="single" w:sz="4" w:space="0" w:color="000000"/>
              <w:right w:val="single" w:sz="4" w:space="0" w:color="000000"/>
            </w:tcBorders>
          </w:tcPr>
          <w:p w14:paraId="268DE0C9" w14:textId="77777777" w:rsidR="00C03709" w:rsidRPr="00252CDF" w:rsidRDefault="004665E0" w:rsidP="001F72AE">
            <w:pPr>
              <w:pStyle w:val="Loendilik"/>
              <w:numPr>
                <w:ilvl w:val="0"/>
                <w:numId w:val="80"/>
              </w:numPr>
              <w:autoSpaceDE w:val="0"/>
              <w:autoSpaceDN w:val="0"/>
              <w:adjustRightInd w:val="0"/>
              <w:spacing w:after="0" w:line="240" w:lineRule="auto"/>
              <w:ind w:right="0"/>
              <w:jc w:val="left"/>
              <w:rPr>
                <w:rFonts w:ascii="Cambria" w:eastAsia="Arial-BoldMT" w:hAnsi="Cambria"/>
                <w:b/>
                <w:bCs/>
                <w:color w:val="000000" w:themeColor="text1"/>
                <w:szCs w:val="24"/>
                <w:lang w:eastAsia="en-US"/>
              </w:rPr>
            </w:pPr>
            <w:r w:rsidRPr="00252CDF">
              <w:rPr>
                <w:rFonts w:ascii="Cambria" w:eastAsia="Arial-BoldMT" w:hAnsi="Cambria"/>
                <w:b/>
                <w:bCs/>
                <w:color w:val="000000" w:themeColor="text1"/>
                <w:szCs w:val="24"/>
                <w:lang w:eastAsia="en-US"/>
              </w:rPr>
              <w:t xml:space="preserve">Projektitöö olemus: </w:t>
            </w:r>
            <w:r w:rsidR="00C03709" w:rsidRPr="00252CDF">
              <w:rPr>
                <w:rFonts w:ascii="Cambria" w:eastAsia="ArialMT" w:hAnsi="Cambria"/>
                <w:color w:val="000000" w:themeColor="text1"/>
                <w:szCs w:val="24"/>
                <w:lang w:eastAsia="en-US"/>
              </w:rPr>
              <w:t>Projektitöö kui meetod. Projekti mõiste, liigid. Kultuur</w:t>
            </w:r>
            <w:r w:rsidRPr="00252CDF">
              <w:rPr>
                <w:rFonts w:ascii="Cambria" w:eastAsia="ArialMT" w:hAnsi="Cambria"/>
                <w:color w:val="000000" w:themeColor="text1"/>
                <w:szCs w:val="24"/>
                <w:lang w:eastAsia="en-US"/>
              </w:rPr>
              <w:t xml:space="preserve">isündmused Eestis ja Saare </w:t>
            </w:r>
            <w:r w:rsidR="00C03709" w:rsidRPr="00252CDF">
              <w:rPr>
                <w:rFonts w:ascii="Cambria" w:eastAsia="ArialMT" w:hAnsi="Cambria"/>
                <w:color w:val="000000" w:themeColor="text1"/>
                <w:szCs w:val="24"/>
                <w:lang w:eastAsia="en-US"/>
              </w:rPr>
              <w:t>maakonnas kui</w:t>
            </w:r>
            <w:r w:rsidRPr="00252CDF">
              <w:rPr>
                <w:rFonts w:ascii="Cambria" w:eastAsia="Arial-BoldMT" w:hAnsi="Cambria"/>
                <w:b/>
                <w:bCs/>
                <w:color w:val="000000" w:themeColor="text1"/>
                <w:szCs w:val="24"/>
                <w:lang w:eastAsia="en-US"/>
              </w:rPr>
              <w:t xml:space="preserve"> </w:t>
            </w:r>
            <w:r w:rsidR="00C03709" w:rsidRPr="00252CDF">
              <w:rPr>
                <w:rFonts w:ascii="Cambria" w:eastAsia="ArialMT" w:hAnsi="Cambria"/>
                <w:color w:val="000000" w:themeColor="text1"/>
                <w:szCs w:val="24"/>
                <w:lang w:eastAsia="en-US"/>
              </w:rPr>
              <w:t>projektid ja käsitöö osa neis.</w:t>
            </w:r>
          </w:p>
        </w:tc>
        <w:tc>
          <w:tcPr>
            <w:tcW w:w="2052" w:type="dxa"/>
            <w:tcBorders>
              <w:top w:val="single" w:sz="4" w:space="0" w:color="000000"/>
              <w:left w:val="single" w:sz="4" w:space="0" w:color="000000"/>
              <w:bottom w:val="single" w:sz="4" w:space="0" w:color="000000"/>
              <w:right w:val="single" w:sz="4" w:space="0" w:color="000000"/>
            </w:tcBorders>
          </w:tcPr>
          <w:p w14:paraId="2BF5418F" w14:textId="77777777" w:rsidR="00C03709" w:rsidRPr="00252CDF" w:rsidRDefault="0068781F"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w:t>
            </w:r>
            <w:r w:rsidR="002E0016" w:rsidRPr="00252CDF">
              <w:rPr>
                <w:rFonts w:ascii="Cambria" w:hAnsi="Cambria"/>
                <w:color w:val="000000" w:themeColor="text1"/>
                <w:szCs w:val="24"/>
              </w:rPr>
              <w:t xml:space="preserve"> 4</w:t>
            </w:r>
          </w:p>
          <w:p w14:paraId="7AE0C9D0" w14:textId="77777777" w:rsidR="00C03709" w:rsidRPr="00252CDF" w:rsidRDefault="0068781F"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P – </w:t>
            </w:r>
          </w:p>
          <w:p w14:paraId="1CAB199D" w14:textId="77777777" w:rsidR="00C03709" w:rsidRPr="00252CDF" w:rsidRDefault="0068781F"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w:t>
            </w:r>
            <w:r w:rsidR="00EF57AB" w:rsidRPr="00252CDF">
              <w:rPr>
                <w:rFonts w:ascii="Cambria" w:hAnsi="Cambria"/>
                <w:color w:val="000000" w:themeColor="text1"/>
                <w:szCs w:val="24"/>
              </w:rPr>
              <w:t xml:space="preserve"> 8</w:t>
            </w:r>
            <w:r w:rsidRPr="00252CDF">
              <w:rPr>
                <w:rFonts w:ascii="Cambria" w:hAnsi="Cambria"/>
                <w:color w:val="000000" w:themeColor="text1"/>
                <w:szCs w:val="24"/>
              </w:rPr>
              <w:t xml:space="preserve"> </w:t>
            </w:r>
          </w:p>
        </w:tc>
      </w:tr>
      <w:tr w:rsidR="00977C00" w:rsidRPr="00252CDF" w14:paraId="34FE2881" w14:textId="77777777" w:rsidTr="0002437E">
        <w:trPr>
          <w:trHeight w:val="1510"/>
        </w:trPr>
        <w:tc>
          <w:tcPr>
            <w:tcW w:w="2802" w:type="dxa"/>
            <w:tcBorders>
              <w:top w:val="single" w:sz="4" w:space="0" w:color="000000"/>
              <w:left w:val="single" w:sz="4" w:space="0" w:color="000000"/>
              <w:bottom w:val="single" w:sz="4" w:space="0" w:color="000000"/>
              <w:right w:val="single" w:sz="4" w:space="0" w:color="000000"/>
            </w:tcBorders>
          </w:tcPr>
          <w:p w14:paraId="56827A4A" w14:textId="34B8E22D" w:rsidR="00C03709" w:rsidRPr="00DA2F06" w:rsidRDefault="00DA2F06" w:rsidP="00DA2F06">
            <w:pPr>
              <w:widowControl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2. </w:t>
            </w:r>
            <w:r w:rsidR="00F34BBD" w:rsidRPr="00DA2F06">
              <w:rPr>
                <w:rFonts w:ascii="Cambria" w:hAnsi="Cambria"/>
                <w:color w:val="000000" w:themeColor="text1"/>
                <w:szCs w:val="24"/>
              </w:rPr>
              <w:t xml:space="preserve">teab toimiva projektimeeskonna moodustamise ja juhtimise </w:t>
            </w:r>
            <w:r w:rsidR="00C03709" w:rsidRPr="00DA2F06">
              <w:rPr>
                <w:rFonts w:ascii="Cambria" w:hAnsi="Cambria"/>
                <w:color w:val="000000" w:themeColor="text1"/>
                <w:szCs w:val="24"/>
              </w:rPr>
              <w:t>põhimõtteid</w:t>
            </w:r>
          </w:p>
          <w:p w14:paraId="669A54B4" w14:textId="77777777" w:rsidR="00C03709" w:rsidRPr="00252CDF" w:rsidRDefault="00C03709" w:rsidP="00605701">
            <w:pPr>
              <w:widowControl w:val="0"/>
              <w:spacing w:after="0" w:line="240" w:lineRule="auto"/>
              <w:ind w:left="360" w:right="0" w:firstLine="0"/>
              <w:jc w:val="left"/>
              <w:rPr>
                <w:rFonts w:ascii="Cambria" w:eastAsia="Calibri" w:hAnsi="Cambria"/>
                <w:color w:val="000000" w:themeColor="text1"/>
                <w:szCs w:val="24"/>
                <w:lang w:eastAsia="ar-SA"/>
              </w:rPr>
            </w:pPr>
          </w:p>
        </w:tc>
        <w:tc>
          <w:tcPr>
            <w:tcW w:w="6061" w:type="dxa"/>
            <w:tcBorders>
              <w:top w:val="single" w:sz="4" w:space="0" w:color="000000"/>
              <w:left w:val="single" w:sz="4" w:space="0" w:color="000000"/>
              <w:bottom w:val="single" w:sz="4" w:space="0" w:color="000000"/>
              <w:right w:val="single" w:sz="4" w:space="0" w:color="000000"/>
            </w:tcBorders>
          </w:tcPr>
          <w:p w14:paraId="49B065D7" w14:textId="3C2C784A" w:rsidR="00C03709" w:rsidRPr="00DA2F06" w:rsidRDefault="00DA2F06" w:rsidP="00DA2F06">
            <w:pPr>
              <w:autoSpaceDE w:val="0"/>
              <w:autoSpaceDN w:val="0"/>
              <w:adjustRightInd w:val="0"/>
              <w:spacing w:after="0" w:line="240" w:lineRule="auto"/>
              <w:ind w:right="0"/>
              <w:jc w:val="left"/>
              <w:rPr>
                <w:rFonts w:ascii="Cambria" w:hAnsi="Cambria"/>
                <w:b/>
                <w:color w:val="000000" w:themeColor="text1"/>
                <w:szCs w:val="24"/>
              </w:rPr>
            </w:pPr>
            <w:r>
              <w:rPr>
                <w:rFonts w:ascii="Cambria" w:eastAsia="ArialMT" w:hAnsi="Cambria"/>
                <w:color w:val="000000" w:themeColor="text1"/>
                <w:szCs w:val="24"/>
                <w:lang w:eastAsia="en-US"/>
              </w:rPr>
              <w:t xml:space="preserve">HK 2.1. </w:t>
            </w:r>
            <w:r w:rsidR="00C3588F" w:rsidRPr="00DA2F06">
              <w:rPr>
                <w:rFonts w:ascii="Cambria" w:eastAsia="ArialMT" w:hAnsi="Cambria"/>
                <w:color w:val="000000" w:themeColor="text1"/>
                <w:szCs w:val="24"/>
                <w:lang w:eastAsia="en-US"/>
              </w:rPr>
              <w:t>s</w:t>
            </w:r>
            <w:r w:rsidR="00C03709" w:rsidRPr="00DA2F06">
              <w:rPr>
                <w:rFonts w:ascii="Cambria" w:eastAsia="ArialMT" w:hAnsi="Cambria"/>
                <w:color w:val="000000" w:themeColor="text1"/>
                <w:szCs w:val="24"/>
                <w:lang w:eastAsia="en-US"/>
              </w:rPr>
              <w:t>elgitab toimiva mees</w:t>
            </w:r>
            <w:r w:rsidR="00C3588F" w:rsidRPr="00DA2F06">
              <w:rPr>
                <w:rFonts w:ascii="Cambria" w:eastAsia="ArialMT" w:hAnsi="Cambria"/>
                <w:color w:val="000000" w:themeColor="text1"/>
                <w:szCs w:val="24"/>
                <w:lang w:eastAsia="en-US"/>
              </w:rPr>
              <w:t xml:space="preserve">konna moodustamise ja juhtimise </w:t>
            </w:r>
            <w:r w:rsidR="00C03709" w:rsidRPr="00DA2F06">
              <w:rPr>
                <w:rFonts w:ascii="Cambria" w:eastAsia="ArialMT" w:hAnsi="Cambria"/>
                <w:color w:val="000000" w:themeColor="text1"/>
                <w:szCs w:val="24"/>
                <w:lang w:eastAsia="en-US"/>
              </w:rPr>
              <w:t xml:space="preserve">põhimõtteid. </w:t>
            </w:r>
          </w:p>
          <w:p w14:paraId="0F3FCAE4" w14:textId="77777777" w:rsidR="00C03709" w:rsidRPr="00252CDF" w:rsidRDefault="00C03709" w:rsidP="00605701">
            <w:pPr>
              <w:tabs>
                <w:tab w:val="center" w:pos="360"/>
              </w:tabs>
              <w:spacing w:after="0" w:line="240" w:lineRule="auto"/>
              <w:ind w:left="720" w:right="0" w:firstLine="0"/>
              <w:contextualSpacing/>
              <w:jc w:val="left"/>
              <w:rPr>
                <w:rFonts w:ascii="Cambria" w:hAnsi="Cambria"/>
                <w:b/>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tcPr>
          <w:p w14:paraId="1D5741E1" w14:textId="77777777" w:rsidR="00CF6CC8" w:rsidRPr="00252CDF" w:rsidRDefault="00CF6CC8"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Loeng. S</w:t>
            </w:r>
            <w:r w:rsidR="00C03709" w:rsidRPr="00252CDF">
              <w:rPr>
                <w:rFonts w:ascii="Cambria" w:eastAsia="Segoe UI Symbol" w:hAnsi="Cambria"/>
                <w:color w:val="000000" w:themeColor="text1"/>
                <w:szCs w:val="24"/>
              </w:rPr>
              <w:t>ituatsioonülesannete l</w:t>
            </w:r>
            <w:r w:rsidRPr="00252CDF">
              <w:rPr>
                <w:rFonts w:ascii="Cambria" w:eastAsia="Segoe UI Symbol" w:hAnsi="Cambria"/>
                <w:color w:val="000000" w:themeColor="text1"/>
                <w:szCs w:val="24"/>
              </w:rPr>
              <w:t>ahendamine.</w:t>
            </w:r>
            <w:r w:rsidR="00C03709" w:rsidRPr="00252CDF">
              <w:rPr>
                <w:rFonts w:ascii="Cambria" w:eastAsia="Segoe UI Symbol" w:hAnsi="Cambria"/>
                <w:color w:val="000000" w:themeColor="text1"/>
                <w:szCs w:val="24"/>
              </w:rPr>
              <w:t xml:space="preserve"> </w:t>
            </w:r>
          </w:p>
          <w:p w14:paraId="37871F4B" w14:textId="77777777" w:rsidR="00C03709" w:rsidRPr="00252CDF" w:rsidRDefault="00CF6CC8"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R</w:t>
            </w:r>
            <w:r w:rsidR="00C03709" w:rsidRPr="00252CDF">
              <w:rPr>
                <w:rFonts w:ascii="Cambria" w:eastAsia="Segoe UI Symbol" w:hAnsi="Cambria"/>
                <w:color w:val="000000" w:themeColor="text1"/>
                <w:szCs w:val="24"/>
              </w:rPr>
              <w:t>ühmatöö</w:t>
            </w:r>
            <w:r w:rsidRPr="00252CDF">
              <w:rPr>
                <w:rFonts w:ascii="Cambria" w:eastAsia="Segoe UI Symbol" w:hAnsi="Cambria"/>
                <w:color w:val="000000" w:themeColor="text1"/>
                <w:szCs w:val="24"/>
              </w:rPr>
              <w:t>.</w:t>
            </w:r>
          </w:p>
        </w:tc>
        <w:tc>
          <w:tcPr>
            <w:tcW w:w="3402" w:type="dxa"/>
            <w:tcBorders>
              <w:top w:val="single" w:sz="4" w:space="0" w:color="000000"/>
              <w:left w:val="single" w:sz="4" w:space="0" w:color="000000"/>
              <w:bottom w:val="single" w:sz="4" w:space="0" w:color="000000"/>
              <w:right w:val="single" w:sz="4" w:space="0" w:color="000000"/>
            </w:tcBorders>
          </w:tcPr>
          <w:p w14:paraId="00AB0163" w14:textId="48236165" w:rsidR="00C03709" w:rsidRPr="00252CDF" w:rsidRDefault="00C03709" w:rsidP="00605701">
            <w:pPr>
              <w:autoSpaceDE w:val="0"/>
              <w:autoSpaceDN w:val="0"/>
              <w:adjustRightInd w:val="0"/>
              <w:spacing w:after="0" w:line="240" w:lineRule="auto"/>
              <w:ind w:left="0" w:right="0" w:firstLine="0"/>
              <w:jc w:val="left"/>
              <w:rPr>
                <w:rFonts w:ascii="Cambria" w:eastAsia="Segoe UI Symbol" w:hAnsi="Cambria"/>
                <w:color w:val="000000" w:themeColor="text1"/>
                <w:szCs w:val="24"/>
              </w:rPr>
            </w:pPr>
            <w:r w:rsidRPr="00252CDF">
              <w:rPr>
                <w:rFonts w:ascii="Cambria" w:eastAsia="ArialMT" w:hAnsi="Cambria"/>
                <w:color w:val="000000" w:themeColor="text1"/>
                <w:szCs w:val="24"/>
                <w:lang w:eastAsia="en-US"/>
              </w:rPr>
              <w:t>H</w:t>
            </w:r>
            <w:r w:rsidR="00E82482">
              <w:rPr>
                <w:rFonts w:ascii="Cambria" w:eastAsia="ArialMT" w:hAnsi="Cambria"/>
                <w:color w:val="000000" w:themeColor="text1"/>
                <w:szCs w:val="24"/>
                <w:lang w:eastAsia="en-US"/>
              </w:rPr>
              <w:t>Ü 2.</w:t>
            </w:r>
            <w:r w:rsidR="00CF6CC8" w:rsidRPr="00252CDF">
              <w:rPr>
                <w:rFonts w:ascii="Cambria" w:eastAsia="ArialMT" w:hAnsi="Cambria"/>
                <w:color w:val="000000" w:themeColor="text1"/>
                <w:szCs w:val="24"/>
                <w:lang w:eastAsia="en-US"/>
              </w:rPr>
              <w:t xml:space="preserve"> praktiline tegevus rühmatööna ülesande alusel – erinevate meeskonnatööga kaasnevate </w:t>
            </w:r>
            <w:r w:rsidRPr="00252CDF">
              <w:rPr>
                <w:rFonts w:ascii="Cambria" w:eastAsia="ArialMT" w:hAnsi="Cambria"/>
                <w:color w:val="000000" w:themeColor="text1"/>
                <w:szCs w:val="24"/>
                <w:lang w:eastAsia="en-US"/>
              </w:rPr>
              <w:t>võ</w:t>
            </w:r>
            <w:r w:rsidR="00CF6CC8" w:rsidRPr="00252CDF">
              <w:rPr>
                <w:rFonts w:ascii="Cambria" w:eastAsia="ArialMT" w:hAnsi="Cambria"/>
                <w:color w:val="000000" w:themeColor="text1"/>
                <w:szCs w:val="24"/>
                <w:lang w:eastAsia="en-US"/>
              </w:rPr>
              <w:t xml:space="preserve">imalike probleemide lahendamine </w:t>
            </w:r>
            <w:r w:rsidRPr="00252CDF">
              <w:rPr>
                <w:rFonts w:ascii="Cambria" w:eastAsia="ArialMT" w:hAnsi="Cambria"/>
                <w:color w:val="000000" w:themeColor="text1"/>
                <w:szCs w:val="24"/>
                <w:lang w:eastAsia="en-US"/>
              </w:rPr>
              <w:t>ja</w:t>
            </w:r>
            <w:r w:rsidR="00CF6CC8" w:rsidRPr="00252CDF">
              <w:rPr>
                <w:rFonts w:ascii="Cambria" w:eastAsia="ArialMT" w:hAnsi="Cambria"/>
                <w:color w:val="000000" w:themeColor="text1"/>
                <w:szCs w:val="24"/>
                <w:lang w:eastAsia="en-US"/>
              </w:rPr>
              <w:t xml:space="preserve"> selle näitel toimiva meeskonna moodustamise ja juhtimise </w:t>
            </w:r>
            <w:r w:rsidRPr="00252CDF">
              <w:rPr>
                <w:rFonts w:ascii="Cambria" w:eastAsia="ArialMT" w:hAnsi="Cambria"/>
                <w:color w:val="000000" w:themeColor="text1"/>
                <w:szCs w:val="24"/>
                <w:lang w:eastAsia="en-US"/>
              </w:rPr>
              <w:t>põhimõtete kirjeldamine</w:t>
            </w:r>
          </w:p>
          <w:p w14:paraId="3B60DB21" w14:textId="77777777" w:rsidR="00C03709" w:rsidRPr="00252CDF" w:rsidRDefault="00C03709"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0DC34241" w14:textId="3CD99591" w:rsidR="00C03709" w:rsidRPr="00252CDF" w:rsidRDefault="003D1B17" w:rsidP="001F72AE">
            <w:pPr>
              <w:pStyle w:val="Loendilik"/>
              <w:numPr>
                <w:ilvl w:val="0"/>
                <w:numId w:val="89"/>
              </w:numPr>
              <w:autoSpaceDE w:val="0"/>
              <w:autoSpaceDN w:val="0"/>
              <w:adjustRightInd w:val="0"/>
              <w:spacing w:after="0" w:line="240" w:lineRule="auto"/>
              <w:ind w:right="0"/>
              <w:jc w:val="left"/>
              <w:rPr>
                <w:rFonts w:ascii="Cambria" w:eastAsia="Arial-BoldMT" w:hAnsi="Cambria"/>
                <w:b/>
                <w:bCs/>
                <w:color w:val="000000" w:themeColor="text1"/>
                <w:szCs w:val="24"/>
                <w:lang w:eastAsia="en-US"/>
              </w:rPr>
            </w:pPr>
            <w:r w:rsidRPr="00252CDF">
              <w:rPr>
                <w:rFonts w:ascii="Cambria" w:eastAsia="Arial-BoldMT" w:hAnsi="Cambria"/>
                <w:b/>
                <w:bCs/>
                <w:color w:val="000000" w:themeColor="text1"/>
                <w:szCs w:val="24"/>
                <w:lang w:eastAsia="en-US"/>
              </w:rPr>
              <w:t>Meeskond ja selle juhtimine:</w:t>
            </w:r>
            <w:r w:rsidR="000A425A" w:rsidRPr="00252CDF">
              <w:rPr>
                <w:rFonts w:ascii="Cambria" w:eastAsia="Arial-BoldMT" w:hAnsi="Cambria"/>
                <w:b/>
                <w:bCs/>
                <w:color w:val="000000" w:themeColor="text1"/>
                <w:szCs w:val="24"/>
                <w:lang w:eastAsia="en-US"/>
              </w:rPr>
              <w:t xml:space="preserve"> </w:t>
            </w:r>
            <w:r w:rsidR="00C03709" w:rsidRPr="00252CDF">
              <w:rPr>
                <w:rFonts w:ascii="Cambria" w:eastAsia="ArialMT" w:hAnsi="Cambria"/>
                <w:color w:val="000000" w:themeColor="text1"/>
                <w:szCs w:val="24"/>
                <w:lang w:eastAsia="en-US"/>
              </w:rPr>
              <w:t>Meeskonna moodustamine</w:t>
            </w:r>
            <w:r w:rsidRPr="00252CDF">
              <w:rPr>
                <w:rFonts w:ascii="Cambria" w:eastAsia="ArialMT" w:hAnsi="Cambria"/>
                <w:color w:val="000000" w:themeColor="text1"/>
                <w:szCs w:val="24"/>
                <w:lang w:eastAsia="en-US"/>
              </w:rPr>
              <w:t xml:space="preserve">: </w:t>
            </w:r>
            <w:r w:rsidR="00C03709" w:rsidRPr="00252CDF">
              <w:rPr>
                <w:rFonts w:ascii="Cambria" w:eastAsia="ArialMT" w:hAnsi="Cambria"/>
                <w:color w:val="000000" w:themeColor="text1"/>
                <w:szCs w:val="24"/>
                <w:lang w:eastAsia="en-US"/>
              </w:rPr>
              <w:t>Kohustused ja õigused,</w:t>
            </w:r>
            <w:r w:rsidRPr="00252CDF">
              <w:rPr>
                <w:rFonts w:ascii="Cambria" w:eastAsia="ArialMT" w:hAnsi="Cambria"/>
                <w:color w:val="000000" w:themeColor="text1"/>
                <w:szCs w:val="24"/>
                <w:lang w:eastAsia="en-US"/>
              </w:rPr>
              <w:t xml:space="preserve"> </w:t>
            </w:r>
            <w:r w:rsidR="00C03709" w:rsidRPr="00252CDF">
              <w:rPr>
                <w:rFonts w:ascii="Cambria" w:eastAsia="ArialMT" w:hAnsi="Cambria"/>
                <w:color w:val="000000" w:themeColor="text1"/>
                <w:szCs w:val="24"/>
                <w:lang w:eastAsia="en-US"/>
              </w:rPr>
              <w:t>motiveerimine. Ülesannete jaotus. Informeerimine, delegeerimine. Probleemide ja konfliktide lahendamine. Kontroll. Projektijuhi roll</w:t>
            </w:r>
            <w:r w:rsidR="00A52067" w:rsidRPr="00252CDF">
              <w:rPr>
                <w:rFonts w:ascii="Cambria" w:eastAsia="ArialMT" w:hAnsi="Cambria"/>
                <w:color w:val="000000" w:themeColor="text1"/>
                <w:szCs w:val="24"/>
                <w:lang w:eastAsia="en-US"/>
              </w:rPr>
              <w:t xml:space="preserve">. </w:t>
            </w:r>
            <w:r w:rsidR="00C03709" w:rsidRPr="00252CDF">
              <w:rPr>
                <w:rFonts w:ascii="Cambria" w:eastAsia="ArialMT" w:hAnsi="Cambria"/>
                <w:color w:val="000000" w:themeColor="text1"/>
                <w:szCs w:val="24"/>
                <w:lang w:eastAsia="en-US"/>
              </w:rPr>
              <w:t>Koostööpartnerid, tellija, huvigrupid. Projektitöö vahendid. Projektikaust, nõupidamised,</w:t>
            </w:r>
            <w:r w:rsidRPr="00252CDF">
              <w:rPr>
                <w:rFonts w:ascii="Cambria" w:eastAsia="ArialMT" w:hAnsi="Cambria"/>
                <w:color w:val="000000" w:themeColor="text1"/>
                <w:szCs w:val="24"/>
                <w:lang w:eastAsia="en-US"/>
              </w:rPr>
              <w:t xml:space="preserve"> </w:t>
            </w:r>
            <w:r w:rsidR="00C03709" w:rsidRPr="00252CDF">
              <w:rPr>
                <w:rFonts w:ascii="Cambria" w:eastAsia="ArialMT" w:hAnsi="Cambria"/>
                <w:color w:val="000000" w:themeColor="text1"/>
                <w:szCs w:val="24"/>
                <w:lang w:eastAsia="en-US"/>
              </w:rPr>
              <w:t>probleemide lahendamise tehnikad.</w:t>
            </w:r>
            <w:r w:rsidR="000A425A" w:rsidRPr="00252CDF">
              <w:rPr>
                <w:rFonts w:ascii="Cambria" w:eastAsia="ArialMT" w:hAnsi="Cambria"/>
                <w:color w:val="000000" w:themeColor="text1"/>
                <w:szCs w:val="24"/>
                <w:lang w:eastAsia="en-US"/>
              </w:rPr>
              <w:t xml:space="preserve"> </w:t>
            </w:r>
            <w:r w:rsidR="00C03709" w:rsidRPr="00252CDF">
              <w:rPr>
                <w:rFonts w:ascii="Cambria" w:eastAsia="ArialMT" w:hAnsi="Cambria"/>
                <w:color w:val="000000" w:themeColor="text1"/>
                <w:szCs w:val="24"/>
                <w:lang w:eastAsia="en-US"/>
              </w:rPr>
              <w:t>Projekti lõpetamine: lõpetamise etapid, lõpparuanne, protsessi ja tulemuse hindamine, lõppkalkulatsioon</w:t>
            </w:r>
            <w:r w:rsidR="00DA2F06">
              <w:rPr>
                <w:rFonts w:ascii="Cambria" w:eastAsia="ArialMT" w:hAnsi="Cambria"/>
                <w:color w:val="000000" w:themeColor="text1"/>
                <w:szCs w:val="24"/>
                <w:lang w:eastAsia="en-US"/>
              </w:rPr>
              <w:t>.</w:t>
            </w:r>
            <w:r w:rsidR="00C03709" w:rsidRPr="00252CDF">
              <w:rPr>
                <w:rFonts w:ascii="Cambria" w:eastAsia="ArialMT" w:hAnsi="Cambria"/>
                <w:color w:val="000000" w:themeColor="text1"/>
                <w:szCs w:val="24"/>
                <w:lang w:eastAsia="en-US"/>
              </w:rPr>
              <w:t xml:space="preserve"> Tulemused koolile, osalejale, endale.</w:t>
            </w:r>
          </w:p>
        </w:tc>
        <w:tc>
          <w:tcPr>
            <w:tcW w:w="2052" w:type="dxa"/>
            <w:tcBorders>
              <w:top w:val="single" w:sz="4" w:space="0" w:color="000000"/>
              <w:left w:val="single" w:sz="4" w:space="0" w:color="000000"/>
              <w:bottom w:val="single" w:sz="4" w:space="0" w:color="000000"/>
              <w:right w:val="single" w:sz="4" w:space="0" w:color="000000"/>
            </w:tcBorders>
          </w:tcPr>
          <w:p w14:paraId="16D17E93" w14:textId="77777777" w:rsidR="00CD4089" w:rsidRPr="00252CDF" w:rsidRDefault="00632B7A"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 ja P lõimitud – 10</w:t>
            </w:r>
          </w:p>
          <w:p w14:paraId="7DF18166" w14:textId="77777777" w:rsidR="00C03709" w:rsidRPr="00252CDF" w:rsidRDefault="00CD408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 </w:t>
            </w:r>
            <w:r w:rsidR="00C03709" w:rsidRPr="00252CDF">
              <w:rPr>
                <w:rFonts w:ascii="Cambria" w:hAnsi="Cambria"/>
                <w:color w:val="000000" w:themeColor="text1"/>
                <w:szCs w:val="24"/>
              </w:rPr>
              <w:t xml:space="preserve"> </w:t>
            </w:r>
          </w:p>
        </w:tc>
      </w:tr>
      <w:tr w:rsidR="00977C00" w:rsidRPr="00252CDF" w14:paraId="6E76D3D4" w14:textId="77777777" w:rsidTr="0002437E">
        <w:trPr>
          <w:trHeight w:val="1510"/>
        </w:trPr>
        <w:tc>
          <w:tcPr>
            <w:tcW w:w="2802" w:type="dxa"/>
            <w:tcBorders>
              <w:top w:val="single" w:sz="4" w:space="0" w:color="000000"/>
              <w:left w:val="single" w:sz="4" w:space="0" w:color="000000"/>
              <w:bottom w:val="single" w:sz="4" w:space="0" w:color="000000"/>
              <w:right w:val="single" w:sz="4" w:space="0" w:color="000000"/>
            </w:tcBorders>
          </w:tcPr>
          <w:p w14:paraId="089BA5DB" w14:textId="7C30583A" w:rsidR="00C03709" w:rsidRPr="00252CDF" w:rsidRDefault="00DA2F06" w:rsidP="00173893">
            <w:pPr>
              <w:widowControl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3. </w:t>
            </w:r>
            <w:r w:rsidR="00395CA7" w:rsidRPr="00DA2F06">
              <w:rPr>
                <w:rFonts w:ascii="Cambria" w:hAnsi="Cambria"/>
                <w:color w:val="000000" w:themeColor="text1"/>
                <w:szCs w:val="24"/>
              </w:rPr>
              <w:t xml:space="preserve">püstitab projekti (näitus, </w:t>
            </w:r>
            <w:r w:rsidR="00C03709" w:rsidRPr="00DA2F06">
              <w:rPr>
                <w:rFonts w:ascii="Cambria" w:hAnsi="Cambria"/>
                <w:color w:val="000000" w:themeColor="text1"/>
                <w:szCs w:val="24"/>
              </w:rPr>
              <w:t>osalemine messil, t</w:t>
            </w:r>
            <w:r w:rsidR="00395CA7" w:rsidRPr="00DA2F06">
              <w:rPr>
                <w:rFonts w:ascii="Cambria" w:hAnsi="Cambria"/>
                <w:color w:val="000000" w:themeColor="text1"/>
                <w:szCs w:val="24"/>
              </w:rPr>
              <w:t xml:space="preserve">öötuba jne) eesmärgi ja sellega </w:t>
            </w:r>
            <w:r w:rsidR="00C03709" w:rsidRPr="00DA2F06">
              <w:rPr>
                <w:rFonts w:ascii="Cambria" w:hAnsi="Cambria"/>
                <w:color w:val="000000" w:themeColor="text1"/>
                <w:szCs w:val="24"/>
              </w:rPr>
              <w:t>seotud ülesanded</w:t>
            </w:r>
            <w:r w:rsidR="001D38B8">
              <w:rPr>
                <w:rFonts w:ascii="Cambria" w:hAnsi="Cambria"/>
                <w:color w:val="000000" w:themeColor="text1"/>
                <w:szCs w:val="24"/>
              </w:rPr>
              <w:t xml:space="preserve"> </w:t>
            </w:r>
          </w:p>
        </w:tc>
        <w:tc>
          <w:tcPr>
            <w:tcW w:w="6061" w:type="dxa"/>
            <w:tcBorders>
              <w:top w:val="single" w:sz="4" w:space="0" w:color="000000"/>
              <w:left w:val="single" w:sz="4" w:space="0" w:color="000000"/>
              <w:bottom w:val="single" w:sz="4" w:space="0" w:color="000000"/>
              <w:right w:val="single" w:sz="4" w:space="0" w:color="000000"/>
            </w:tcBorders>
          </w:tcPr>
          <w:p w14:paraId="563686AB" w14:textId="34ED0759" w:rsidR="00C03709" w:rsidRPr="001D38B8" w:rsidRDefault="001D38B8" w:rsidP="001D38B8">
            <w:pPr>
              <w:autoSpaceDE w:val="0"/>
              <w:autoSpaceDN w:val="0"/>
              <w:adjustRightInd w:val="0"/>
              <w:spacing w:after="0" w:line="240" w:lineRule="auto"/>
              <w:ind w:right="0"/>
              <w:jc w:val="left"/>
              <w:rPr>
                <w:rFonts w:ascii="Cambria" w:eastAsia="ArialMT" w:hAnsi="Cambria"/>
                <w:color w:val="000000" w:themeColor="text1"/>
                <w:szCs w:val="24"/>
                <w:lang w:eastAsia="en-US"/>
              </w:rPr>
            </w:pPr>
            <w:r>
              <w:rPr>
                <w:rFonts w:ascii="Cambria" w:eastAsia="ArialMT" w:hAnsi="Cambria"/>
                <w:color w:val="000000" w:themeColor="text1"/>
                <w:szCs w:val="24"/>
                <w:lang w:eastAsia="en-US"/>
              </w:rPr>
              <w:t xml:space="preserve">HK 3.1. </w:t>
            </w:r>
            <w:r w:rsidR="00C03709" w:rsidRPr="001D38B8">
              <w:rPr>
                <w:rFonts w:ascii="Cambria" w:eastAsia="ArialMT" w:hAnsi="Cambria"/>
                <w:color w:val="000000" w:themeColor="text1"/>
                <w:szCs w:val="24"/>
                <w:lang w:eastAsia="en-US"/>
              </w:rPr>
              <w:t>koostab juhendi alusel projekti ee</w:t>
            </w:r>
            <w:r w:rsidR="00521D93" w:rsidRPr="001D38B8">
              <w:rPr>
                <w:rFonts w:ascii="Cambria" w:eastAsia="ArialMT" w:hAnsi="Cambria"/>
                <w:color w:val="000000" w:themeColor="text1"/>
                <w:szCs w:val="24"/>
                <w:lang w:eastAsia="en-US"/>
              </w:rPr>
              <w:t xml:space="preserve">smärgile vastava etapiviisilise </w:t>
            </w:r>
            <w:r w:rsidR="00C03709" w:rsidRPr="001D38B8">
              <w:rPr>
                <w:rFonts w:ascii="Cambria" w:eastAsia="ArialMT" w:hAnsi="Cambria"/>
                <w:color w:val="000000" w:themeColor="text1"/>
                <w:szCs w:val="24"/>
                <w:lang w:eastAsia="en-US"/>
              </w:rPr>
              <w:t xml:space="preserve">tegevuskava </w:t>
            </w:r>
          </w:p>
          <w:p w14:paraId="04D92C3C" w14:textId="77777777" w:rsidR="00C03709" w:rsidRPr="00252CDF" w:rsidRDefault="00C03709" w:rsidP="00605701">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p>
          <w:p w14:paraId="1A82B2AC" w14:textId="77777777" w:rsidR="00C03709" w:rsidRPr="00252CDF" w:rsidRDefault="00C03709" w:rsidP="00605701">
            <w:pPr>
              <w:autoSpaceDE w:val="0"/>
              <w:autoSpaceDN w:val="0"/>
              <w:adjustRightInd w:val="0"/>
              <w:spacing w:after="0" w:line="240" w:lineRule="auto"/>
              <w:ind w:left="0" w:right="0" w:firstLine="0"/>
              <w:jc w:val="left"/>
              <w:rPr>
                <w:rFonts w:ascii="Cambria" w:hAnsi="Cambria"/>
                <w:color w:val="000000" w:themeColor="text1"/>
                <w:szCs w:val="24"/>
              </w:rPr>
            </w:pPr>
            <w:r w:rsidRPr="00252CDF">
              <w:rPr>
                <w:rFonts w:ascii="Cambria" w:eastAsia="ArialMT" w:hAnsi="Cambria"/>
                <w:color w:val="000000" w:themeColor="text1"/>
                <w:szCs w:val="24"/>
                <w:lang w:eastAsia="en-US"/>
              </w:rPr>
              <w:t xml:space="preserve"> </w:t>
            </w:r>
          </w:p>
          <w:p w14:paraId="230D1ECB" w14:textId="77777777" w:rsidR="00C03709" w:rsidRPr="00252CDF" w:rsidRDefault="00C03709" w:rsidP="00605701">
            <w:pPr>
              <w:tabs>
                <w:tab w:val="center" w:pos="360"/>
              </w:tabs>
              <w:spacing w:after="0" w:line="240" w:lineRule="auto"/>
              <w:ind w:right="0"/>
              <w:jc w:val="left"/>
              <w:rPr>
                <w:rFonts w:ascii="Cambria" w:hAnsi="Cambria"/>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tcPr>
          <w:p w14:paraId="7841DC90" w14:textId="35059389" w:rsidR="00C03709" w:rsidRPr="00252CDF" w:rsidRDefault="00A67B13"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Loeng</w:t>
            </w:r>
            <w:r w:rsidR="00F33504">
              <w:rPr>
                <w:rFonts w:ascii="Cambria" w:hAnsi="Cambria"/>
                <w:color w:val="000000" w:themeColor="text1"/>
                <w:szCs w:val="24"/>
              </w:rPr>
              <w:t>, i</w:t>
            </w:r>
            <w:r w:rsidRPr="00252CDF">
              <w:rPr>
                <w:rFonts w:ascii="Cambria" w:hAnsi="Cambria"/>
                <w:color w:val="000000" w:themeColor="text1"/>
                <w:szCs w:val="24"/>
              </w:rPr>
              <w:t>seseisev töö allikatega</w:t>
            </w:r>
            <w:r w:rsidR="00F33504">
              <w:rPr>
                <w:rFonts w:ascii="Cambria" w:hAnsi="Cambria"/>
                <w:color w:val="000000" w:themeColor="text1"/>
                <w:szCs w:val="24"/>
              </w:rPr>
              <w:t>, p</w:t>
            </w:r>
            <w:r w:rsidR="00C03709" w:rsidRPr="00252CDF">
              <w:rPr>
                <w:rFonts w:ascii="Cambria" w:hAnsi="Cambria"/>
                <w:color w:val="000000" w:themeColor="text1"/>
                <w:szCs w:val="24"/>
              </w:rPr>
              <w:t>robleemõpe</w:t>
            </w:r>
            <w:r w:rsidRPr="00252CDF">
              <w:rPr>
                <w:rFonts w:ascii="Cambria" w:hAnsi="Cambria"/>
                <w:color w:val="000000" w:themeColor="text1"/>
                <w:szCs w:val="24"/>
              </w:rPr>
              <w:t>.</w:t>
            </w:r>
          </w:p>
        </w:tc>
        <w:tc>
          <w:tcPr>
            <w:tcW w:w="3402" w:type="dxa"/>
            <w:tcBorders>
              <w:top w:val="single" w:sz="4" w:space="0" w:color="000000"/>
              <w:left w:val="single" w:sz="4" w:space="0" w:color="000000"/>
              <w:bottom w:val="single" w:sz="4" w:space="0" w:color="000000"/>
              <w:right w:val="single" w:sz="4" w:space="0" w:color="000000"/>
            </w:tcBorders>
          </w:tcPr>
          <w:p w14:paraId="47EC9826" w14:textId="7D77976B" w:rsidR="00C03709" w:rsidRPr="00252CDF" w:rsidRDefault="00C03709" w:rsidP="00605701">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HÜ</w:t>
            </w:r>
            <w:r w:rsidR="00E82482">
              <w:rPr>
                <w:rFonts w:ascii="Cambria" w:eastAsia="ArialMT" w:hAnsi="Cambria"/>
                <w:color w:val="000000" w:themeColor="text1"/>
                <w:szCs w:val="24"/>
                <w:lang w:eastAsia="en-US"/>
              </w:rPr>
              <w:t xml:space="preserve"> 3.</w:t>
            </w:r>
            <w:r w:rsidRPr="00252CDF">
              <w:rPr>
                <w:rFonts w:ascii="Cambria" w:eastAsia="ArialMT" w:hAnsi="Cambria"/>
                <w:color w:val="000000" w:themeColor="text1"/>
                <w:szCs w:val="24"/>
                <w:lang w:eastAsia="en-US"/>
              </w:rPr>
              <w:t xml:space="preserve"> meeskonnatöö ülesande põhjal - koostada ühe probleemilahenduse projektikavand </w:t>
            </w:r>
          </w:p>
          <w:p w14:paraId="3DD00A81" w14:textId="77777777" w:rsidR="00C03709" w:rsidRPr="00252CDF" w:rsidRDefault="00C03709" w:rsidP="0006378C">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14:paraId="712FBF17" w14:textId="340D6EAA" w:rsidR="00C03709" w:rsidRPr="00252CDF" w:rsidRDefault="0095728A" w:rsidP="001F72AE">
            <w:pPr>
              <w:pStyle w:val="Loendilik"/>
              <w:numPr>
                <w:ilvl w:val="0"/>
                <w:numId w:val="81"/>
              </w:numPr>
              <w:autoSpaceDE w:val="0"/>
              <w:autoSpaceDN w:val="0"/>
              <w:adjustRightInd w:val="0"/>
              <w:spacing w:after="0" w:line="240" w:lineRule="auto"/>
              <w:ind w:right="0"/>
              <w:jc w:val="left"/>
              <w:rPr>
                <w:rFonts w:ascii="Cambria" w:eastAsia="Arial-BoldMT" w:hAnsi="Cambria"/>
                <w:b/>
                <w:bCs/>
                <w:color w:val="000000" w:themeColor="text1"/>
                <w:szCs w:val="24"/>
                <w:lang w:eastAsia="en-US"/>
              </w:rPr>
            </w:pPr>
            <w:r w:rsidRPr="00252CDF">
              <w:rPr>
                <w:rFonts w:ascii="Cambria" w:eastAsia="Arial-BoldMT" w:hAnsi="Cambria"/>
                <w:b/>
                <w:bCs/>
                <w:color w:val="000000" w:themeColor="text1"/>
                <w:szCs w:val="24"/>
                <w:lang w:eastAsia="en-US"/>
              </w:rPr>
              <w:t>Ülevaade projekti etappidest:</w:t>
            </w:r>
            <w:r w:rsidR="009E5DC1" w:rsidRPr="00252CDF">
              <w:rPr>
                <w:rFonts w:ascii="Cambria" w:eastAsia="Arial-BoldMT" w:hAnsi="Cambria"/>
                <w:b/>
                <w:bCs/>
                <w:color w:val="000000" w:themeColor="text1"/>
                <w:szCs w:val="24"/>
                <w:lang w:eastAsia="en-US"/>
              </w:rPr>
              <w:t xml:space="preserve"> </w:t>
            </w:r>
            <w:r w:rsidR="00C03709" w:rsidRPr="00252CDF">
              <w:rPr>
                <w:rFonts w:ascii="Cambria" w:eastAsia="ArialMT" w:hAnsi="Cambria"/>
                <w:color w:val="000000" w:themeColor="text1"/>
                <w:szCs w:val="24"/>
                <w:lang w:eastAsia="en-US"/>
              </w:rPr>
              <w:t>Projektikavand</w:t>
            </w:r>
            <w:r w:rsidR="00A52067" w:rsidRPr="00252CDF">
              <w:rPr>
                <w:rFonts w:ascii="Cambria" w:eastAsia="ArialMT" w:hAnsi="Cambria"/>
                <w:color w:val="000000" w:themeColor="text1"/>
                <w:szCs w:val="24"/>
                <w:lang w:eastAsia="en-US"/>
              </w:rPr>
              <w:t>:</w:t>
            </w:r>
            <w:r w:rsidR="00C03709" w:rsidRPr="00252CDF">
              <w:rPr>
                <w:rFonts w:ascii="Cambria" w:eastAsia="ArialMT" w:hAnsi="Cambria"/>
                <w:color w:val="000000" w:themeColor="text1"/>
                <w:szCs w:val="24"/>
                <w:lang w:eastAsia="en-US"/>
              </w:rPr>
              <w:t xml:space="preserve"> Probleemi püstitus, taust ja hetkeseis. Projekti eesmärgid ja lähteülesanne. Tegevuskava.</w:t>
            </w:r>
            <w:r w:rsidR="00D067D5" w:rsidRPr="00252CDF">
              <w:rPr>
                <w:rFonts w:ascii="Cambria" w:eastAsia="ArialMT" w:hAnsi="Cambria"/>
                <w:color w:val="000000" w:themeColor="text1"/>
                <w:szCs w:val="24"/>
                <w:lang w:eastAsia="en-US"/>
              </w:rPr>
              <w:t xml:space="preserve"> </w:t>
            </w:r>
            <w:r w:rsidR="00C03709" w:rsidRPr="00252CDF">
              <w:rPr>
                <w:rFonts w:ascii="Cambria" w:eastAsia="ArialMT" w:hAnsi="Cambria"/>
                <w:color w:val="000000" w:themeColor="text1"/>
                <w:szCs w:val="24"/>
                <w:lang w:eastAsia="en-US"/>
              </w:rPr>
              <w:t>Projekti meeskond, tööde jaotus ja juhtimine.</w:t>
            </w:r>
            <w:r w:rsidR="00D067D5" w:rsidRPr="00252CDF">
              <w:rPr>
                <w:rFonts w:ascii="Cambria" w:eastAsia="ArialMT" w:hAnsi="Cambria"/>
                <w:color w:val="000000" w:themeColor="text1"/>
                <w:szCs w:val="24"/>
                <w:lang w:eastAsia="en-US"/>
              </w:rPr>
              <w:t xml:space="preserve"> </w:t>
            </w:r>
            <w:r w:rsidR="00C03709" w:rsidRPr="00252CDF">
              <w:rPr>
                <w:rFonts w:ascii="Cambria" w:eastAsia="ArialMT" w:hAnsi="Cambria"/>
                <w:color w:val="000000" w:themeColor="text1"/>
                <w:szCs w:val="24"/>
                <w:lang w:eastAsia="en-US"/>
              </w:rPr>
              <w:t>Nõud</w:t>
            </w:r>
            <w:r w:rsidR="00A52067" w:rsidRPr="00252CDF">
              <w:rPr>
                <w:rFonts w:ascii="Cambria" w:eastAsia="ArialMT" w:hAnsi="Cambria"/>
                <w:color w:val="000000" w:themeColor="text1"/>
                <w:szCs w:val="24"/>
                <w:lang w:eastAsia="en-US"/>
              </w:rPr>
              <w:t xml:space="preserve">ed projektijuhile. </w:t>
            </w:r>
            <w:r w:rsidR="00C03709" w:rsidRPr="00252CDF">
              <w:rPr>
                <w:rFonts w:ascii="Cambria" w:eastAsia="ArialMT" w:hAnsi="Cambria"/>
                <w:color w:val="000000" w:themeColor="text1"/>
                <w:szCs w:val="24"/>
                <w:lang w:eastAsia="en-US"/>
              </w:rPr>
              <w:t>Projekti juhtimine, teostamine, lõpetamine (aruandlus, kokkuvõtted ja hindamine, lisad)</w:t>
            </w:r>
          </w:p>
        </w:tc>
        <w:tc>
          <w:tcPr>
            <w:tcW w:w="2052" w:type="dxa"/>
            <w:tcBorders>
              <w:top w:val="single" w:sz="4" w:space="0" w:color="000000"/>
              <w:left w:val="single" w:sz="4" w:space="0" w:color="000000"/>
              <w:bottom w:val="single" w:sz="4" w:space="0" w:color="000000"/>
              <w:right w:val="single" w:sz="4" w:space="0" w:color="000000"/>
            </w:tcBorders>
          </w:tcPr>
          <w:p w14:paraId="4FC2D974" w14:textId="77777777" w:rsidR="00BB23E9" w:rsidRPr="00252CDF" w:rsidRDefault="00BB23E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011D19FA" w14:textId="4CB8E552" w:rsidR="00BB23E9" w:rsidRPr="00252CDF" w:rsidRDefault="00BB23E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10</w:t>
            </w:r>
          </w:p>
          <w:p w14:paraId="547A2F56" w14:textId="77777777" w:rsidR="00C03709" w:rsidRPr="00252CDF" w:rsidRDefault="005F53B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 </w:t>
            </w:r>
          </w:p>
        </w:tc>
      </w:tr>
      <w:tr w:rsidR="00173893" w:rsidRPr="00252CDF" w14:paraId="743F9069" w14:textId="77777777" w:rsidTr="0002437E">
        <w:trPr>
          <w:trHeight w:val="1510"/>
        </w:trPr>
        <w:tc>
          <w:tcPr>
            <w:tcW w:w="2802" w:type="dxa"/>
            <w:tcBorders>
              <w:top w:val="single" w:sz="4" w:space="0" w:color="000000"/>
              <w:left w:val="single" w:sz="4" w:space="0" w:color="000000"/>
              <w:bottom w:val="single" w:sz="4" w:space="0" w:color="000000"/>
              <w:right w:val="single" w:sz="4" w:space="0" w:color="000000"/>
            </w:tcBorders>
          </w:tcPr>
          <w:p w14:paraId="55D0CEE6" w14:textId="7C1FE7AD" w:rsidR="00173893" w:rsidRDefault="00173893" w:rsidP="0006378C">
            <w:pPr>
              <w:widowControl w:val="0"/>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ÕV 4</w:t>
            </w:r>
            <w:r w:rsidR="0006378C">
              <w:rPr>
                <w:rFonts w:ascii="Cambria" w:hAnsi="Cambria"/>
                <w:color w:val="000000" w:themeColor="text1"/>
                <w:szCs w:val="24"/>
              </w:rPr>
              <w:t xml:space="preserve">. </w:t>
            </w:r>
            <w:r w:rsidR="0006378C" w:rsidRPr="001D38B8">
              <w:rPr>
                <w:rFonts w:ascii="Cambria" w:hAnsi="Cambria"/>
                <w:color w:val="000000" w:themeColor="text1"/>
                <w:szCs w:val="24"/>
              </w:rPr>
              <w:t>koostab meeskonnas töötades projekti plaani etappide kaupa, projekti eelarve ja ajakava</w:t>
            </w:r>
          </w:p>
        </w:tc>
        <w:tc>
          <w:tcPr>
            <w:tcW w:w="6061" w:type="dxa"/>
            <w:tcBorders>
              <w:top w:val="single" w:sz="4" w:space="0" w:color="000000"/>
              <w:left w:val="single" w:sz="4" w:space="0" w:color="000000"/>
              <w:bottom w:val="single" w:sz="4" w:space="0" w:color="000000"/>
              <w:right w:val="single" w:sz="4" w:space="0" w:color="000000"/>
            </w:tcBorders>
          </w:tcPr>
          <w:p w14:paraId="043FA84B" w14:textId="4ADCEA4F" w:rsidR="0006378C" w:rsidRPr="001D38B8" w:rsidRDefault="0006378C" w:rsidP="0006378C">
            <w:pPr>
              <w:autoSpaceDE w:val="0"/>
              <w:autoSpaceDN w:val="0"/>
              <w:adjustRightInd w:val="0"/>
              <w:spacing w:after="0" w:line="240" w:lineRule="auto"/>
              <w:ind w:right="0"/>
              <w:jc w:val="left"/>
              <w:rPr>
                <w:rFonts w:ascii="Cambria" w:eastAsia="ArialMT" w:hAnsi="Cambria"/>
                <w:color w:val="000000" w:themeColor="text1"/>
                <w:szCs w:val="24"/>
                <w:lang w:eastAsia="en-US"/>
              </w:rPr>
            </w:pPr>
            <w:r>
              <w:rPr>
                <w:rFonts w:ascii="Cambria" w:eastAsia="ArialMT" w:hAnsi="Cambria"/>
                <w:color w:val="000000" w:themeColor="text1"/>
                <w:szCs w:val="24"/>
                <w:lang w:eastAsia="en-US"/>
              </w:rPr>
              <w:t>HK 4.1.</w:t>
            </w:r>
            <w:r w:rsidRPr="001D38B8">
              <w:rPr>
                <w:rFonts w:ascii="Cambria" w:eastAsia="ArialMT" w:hAnsi="Cambria"/>
                <w:color w:val="000000" w:themeColor="text1"/>
                <w:szCs w:val="24"/>
                <w:lang w:eastAsia="en-US"/>
              </w:rPr>
              <w:t xml:space="preserve"> </w:t>
            </w:r>
            <w:r>
              <w:rPr>
                <w:rFonts w:ascii="Cambria" w:eastAsia="ArialMT" w:hAnsi="Cambria"/>
                <w:color w:val="000000" w:themeColor="text1"/>
                <w:szCs w:val="24"/>
                <w:lang w:eastAsia="en-US"/>
              </w:rPr>
              <w:t>koostab</w:t>
            </w:r>
            <w:r w:rsidRPr="001D38B8">
              <w:rPr>
                <w:rFonts w:ascii="Cambria" w:eastAsia="ArialMT" w:hAnsi="Cambria"/>
                <w:color w:val="000000" w:themeColor="text1"/>
                <w:szCs w:val="24"/>
                <w:lang w:eastAsia="en-US"/>
              </w:rPr>
              <w:t xml:space="preserve"> vastava ajakava ning esialgse tulude ja kulude eelarve</w:t>
            </w:r>
          </w:p>
          <w:p w14:paraId="469E3601" w14:textId="1927F940" w:rsidR="00173893" w:rsidRDefault="00173893" w:rsidP="001D38B8">
            <w:pPr>
              <w:autoSpaceDE w:val="0"/>
              <w:autoSpaceDN w:val="0"/>
              <w:adjustRightInd w:val="0"/>
              <w:spacing w:after="0" w:line="240" w:lineRule="auto"/>
              <w:ind w:right="0"/>
              <w:jc w:val="left"/>
              <w:rPr>
                <w:rFonts w:ascii="Cambria" w:eastAsia="ArialMT" w:hAnsi="Cambria"/>
                <w:color w:val="000000" w:themeColor="text1"/>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3E8AA625" w14:textId="1543B4BA" w:rsidR="00173893" w:rsidRPr="00252CDF" w:rsidRDefault="0006378C"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Loeng</w:t>
            </w:r>
            <w:r>
              <w:rPr>
                <w:rFonts w:ascii="Cambria" w:hAnsi="Cambria"/>
                <w:color w:val="000000" w:themeColor="text1"/>
                <w:szCs w:val="24"/>
              </w:rPr>
              <w:t>, i</w:t>
            </w:r>
            <w:r w:rsidRPr="00252CDF">
              <w:rPr>
                <w:rFonts w:ascii="Cambria" w:hAnsi="Cambria"/>
                <w:color w:val="000000" w:themeColor="text1"/>
                <w:szCs w:val="24"/>
              </w:rPr>
              <w:t>seseisev töö allikatega</w:t>
            </w:r>
            <w:r>
              <w:rPr>
                <w:rFonts w:ascii="Cambria" w:hAnsi="Cambria"/>
                <w:color w:val="000000" w:themeColor="text1"/>
                <w:szCs w:val="24"/>
              </w:rPr>
              <w:t>, p</w:t>
            </w:r>
            <w:r w:rsidRPr="00252CDF">
              <w:rPr>
                <w:rFonts w:ascii="Cambria" w:hAnsi="Cambria"/>
                <w:color w:val="000000" w:themeColor="text1"/>
                <w:szCs w:val="24"/>
              </w:rPr>
              <w:t>robleemõpe.</w:t>
            </w:r>
          </w:p>
        </w:tc>
        <w:tc>
          <w:tcPr>
            <w:tcW w:w="3402" w:type="dxa"/>
            <w:tcBorders>
              <w:top w:val="single" w:sz="4" w:space="0" w:color="000000"/>
              <w:left w:val="single" w:sz="4" w:space="0" w:color="000000"/>
              <w:bottom w:val="single" w:sz="4" w:space="0" w:color="000000"/>
              <w:right w:val="single" w:sz="4" w:space="0" w:color="000000"/>
            </w:tcBorders>
          </w:tcPr>
          <w:p w14:paraId="4389B882" w14:textId="77777777" w:rsidR="0006378C" w:rsidRPr="00252CDF" w:rsidRDefault="0006378C" w:rsidP="0006378C">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HÜ</w:t>
            </w:r>
            <w:r>
              <w:rPr>
                <w:rFonts w:ascii="Cambria" w:eastAsia="ArialMT" w:hAnsi="Cambria"/>
                <w:color w:val="000000" w:themeColor="text1"/>
                <w:szCs w:val="24"/>
                <w:lang w:eastAsia="en-US"/>
              </w:rPr>
              <w:t xml:space="preserve"> 4.</w:t>
            </w:r>
            <w:r w:rsidRPr="00252CDF">
              <w:rPr>
                <w:rFonts w:ascii="Cambria" w:eastAsia="ArialMT" w:hAnsi="Cambria"/>
                <w:color w:val="000000" w:themeColor="text1"/>
                <w:szCs w:val="24"/>
                <w:lang w:eastAsia="en-US"/>
              </w:rPr>
              <w:t xml:space="preserve"> I – kirjalik töö paarides juhendi alusel – koostada kultuuriprojekti eesmärgid ja lähteülesanne, tegevuskava, kulude ja tulude eelarve</w:t>
            </w:r>
          </w:p>
          <w:p w14:paraId="6814B4DA" w14:textId="77777777" w:rsidR="00173893" w:rsidRPr="00252CDF" w:rsidRDefault="00173893" w:rsidP="00605701">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14:paraId="7D6B001C" w14:textId="025B524B" w:rsidR="00173893" w:rsidRPr="00252CDF" w:rsidRDefault="0006378C" w:rsidP="0006378C">
            <w:pPr>
              <w:pStyle w:val="Loendilik"/>
              <w:numPr>
                <w:ilvl w:val="0"/>
                <w:numId w:val="130"/>
              </w:numPr>
              <w:autoSpaceDE w:val="0"/>
              <w:autoSpaceDN w:val="0"/>
              <w:adjustRightInd w:val="0"/>
              <w:spacing w:after="0" w:line="240" w:lineRule="auto"/>
              <w:ind w:right="0"/>
              <w:jc w:val="left"/>
              <w:rPr>
                <w:rFonts w:ascii="Cambria" w:eastAsia="Arial-BoldMT" w:hAnsi="Cambria"/>
                <w:b/>
                <w:bCs/>
                <w:color w:val="000000" w:themeColor="text1"/>
                <w:szCs w:val="24"/>
                <w:lang w:eastAsia="en-US"/>
              </w:rPr>
            </w:pPr>
            <w:r w:rsidRPr="0006378C">
              <w:rPr>
                <w:rFonts w:ascii="Cambria" w:eastAsia="Arial-BoldMT" w:hAnsi="Cambria"/>
                <w:b/>
                <w:color w:val="000000" w:themeColor="text1"/>
                <w:szCs w:val="24"/>
                <w:lang w:eastAsia="en-US"/>
              </w:rPr>
              <w:t>Eelarve ja rahastamine:</w:t>
            </w:r>
            <w:r w:rsidRPr="00252CDF">
              <w:rPr>
                <w:rFonts w:ascii="Cambria" w:eastAsia="Arial-BoldMT" w:hAnsi="Cambria"/>
                <w:bCs/>
                <w:color w:val="000000" w:themeColor="text1"/>
                <w:szCs w:val="24"/>
                <w:lang w:eastAsia="en-US"/>
              </w:rPr>
              <w:t xml:space="preserve"> </w:t>
            </w:r>
            <w:r w:rsidRPr="00252CDF">
              <w:rPr>
                <w:rFonts w:ascii="Cambria" w:eastAsia="ArialMT" w:hAnsi="Cambria"/>
                <w:color w:val="000000" w:themeColor="text1"/>
                <w:szCs w:val="24"/>
                <w:lang w:eastAsia="en-US"/>
              </w:rPr>
              <w:t>Projekti eelarve koostamine. Eelarve osad. Kuluartiklite arvestus. Ressursid: Vahendite plaanimine. Kultuuriprojektide rahastamisvõimalused Eesti Vabariigis. (hasartmängumaksu nõukogu, kultuurkapital, eriprogrammid, OV, LV osa) Kulueelarve koostamine: vastavalt rahastamisele. Kulude arvestamine, riiklikud maksud. Eelarve vormistamine ja aruandlus. Projektide teostamine – unelmad ja tegelikkus. Projektijuhtimise karid (kohtumine praktikutega)</w:t>
            </w:r>
          </w:p>
        </w:tc>
        <w:tc>
          <w:tcPr>
            <w:tcW w:w="2052" w:type="dxa"/>
            <w:tcBorders>
              <w:top w:val="single" w:sz="4" w:space="0" w:color="000000"/>
              <w:left w:val="single" w:sz="4" w:space="0" w:color="000000"/>
              <w:bottom w:val="single" w:sz="4" w:space="0" w:color="000000"/>
              <w:right w:val="single" w:sz="4" w:space="0" w:color="000000"/>
            </w:tcBorders>
          </w:tcPr>
          <w:p w14:paraId="0CF0281D" w14:textId="77777777" w:rsidR="00173893" w:rsidRPr="00252CDF" w:rsidRDefault="00173893" w:rsidP="00605701">
            <w:pPr>
              <w:spacing w:after="0" w:line="240" w:lineRule="auto"/>
              <w:ind w:right="0"/>
              <w:jc w:val="left"/>
              <w:rPr>
                <w:rFonts w:ascii="Cambria" w:hAnsi="Cambria"/>
                <w:color w:val="000000" w:themeColor="text1"/>
                <w:szCs w:val="24"/>
              </w:rPr>
            </w:pPr>
          </w:p>
        </w:tc>
      </w:tr>
      <w:tr w:rsidR="00977C00" w:rsidRPr="00252CDF" w14:paraId="582C5148" w14:textId="77777777" w:rsidTr="007C3B12">
        <w:trPr>
          <w:trHeight w:val="896"/>
        </w:trPr>
        <w:tc>
          <w:tcPr>
            <w:tcW w:w="2802" w:type="dxa"/>
            <w:tcBorders>
              <w:top w:val="single" w:sz="4" w:space="0" w:color="000000"/>
              <w:left w:val="single" w:sz="4" w:space="0" w:color="000000"/>
              <w:bottom w:val="single" w:sz="4" w:space="0" w:color="000000"/>
              <w:right w:val="single" w:sz="4" w:space="0" w:color="000000"/>
            </w:tcBorders>
          </w:tcPr>
          <w:p w14:paraId="5FA94C4C" w14:textId="65C74EBF" w:rsidR="002E0016" w:rsidRPr="001D38B8" w:rsidRDefault="001D38B8" w:rsidP="001D38B8">
            <w:pPr>
              <w:widowControl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w:t>
            </w:r>
            <w:r w:rsidR="0006378C">
              <w:rPr>
                <w:rFonts w:ascii="Cambria" w:hAnsi="Cambria"/>
                <w:color w:val="000000" w:themeColor="text1"/>
                <w:szCs w:val="24"/>
              </w:rPr>
              <w:t>5</w:t>
            </w:r>
            <w:r>
              <w:rPr>
                <w:rFonts w:ascii="Cambria" w:hAnsi="Cambria"/>
                <w:color w:val="000000" w:themeColor="text1"/>
                <w:szCs w:val="24"/>
              </w:rPr>
              <w:t xml:space="preserve">. </w:t>
            </w:r>
            <w:r w:rsidR="002E0016" w:rsidRPr="001D38B8">
              <w:rPr>
                <w:rFonts w:ascii="Cambria" w:hAnsi="Cambria"/>
                <w:color w:val="000000" w:themeColor="text1"/>
                <w:szCs w:val="24"/>
              </w:rPr>
              <w:t>teostab koos meeskonnaga projekti, arvestades meeskonna moodustamise ja juhtimise põhimõtteid</w:t>
            </w:r>
          </w:p>
          <w:p w14:paraId="7CE0E92E" w14:textId="77777777" w:rsidR="002E0016" w:rsidRPr="00252CDF" w:rsidRDefault="002E0016" w:rsidP="00605701">
            <w:pPr>
              <w:widowControl w:val="0"/>
              <w:spacing w:after="0" w:line="240" w:lineRule="auto"/>
              <w:ind w:left="720" w:right="0" w:firstLine="0"/>
              <w:jc w:val="left"/>
              <w:rPr>
                <w:rFonts w:ascii="Cambria" w:hAnsi="Cambria"/>
                <w:color w:val="000000" w:themeColor="text1"/>
                <w:szCs w:val="24"/>
              </w:rPr>
            </w:pPr>
          </w:p>
          <w:p w14:paraId="5B5E874A" w14:textId="77777777" w:rsidR="002E0016" w:rsidRPr="00252CDF" w:rsidRDefault="002E0016" w:rsidP="00605701">
            <w:pPr>
              <w:widowControl w:val="0"/>
              <w:spacing w:after="0" w:line="240" w:lineRule="auto"/>
              <w:ind w:left="720" w:right="0" w:firstLine="0"/>
              <w:jc w:val="left"/>
              <w:rPr>
                <w:rFonts w:ascii="Cambria" w:eastAsia="Calibri" w:hAnsi="Cambria"/>
                <w:color w:val="000000" w:themeColor="text1"/>
                <w:szCs w:val="24"/>
                <w:lang w:eastAsia="ar-SA"/>
              </w:rPr>
            </w:pPr>
          </w:p>
        </w:tc>
        <w:tc>
          <w:tcPr>
            <w:tcW w:w="6061" w:type="dxa"/>
            <w:tcBorders>
              <w:top w:val="single" w:sz="4" w:space="0" w:color="000000"/>
              <w:left w:val="single" w:sz="4" w:space="0" w:color="000000"/>
              <w:bottom w:val="single" w:sz="4" w:space="0" w:color="000000"/>
              <w:right w:val="single" w:sz="4" w:space="0" w:color="000000"/>
            </w:tcBorders>
          </w:tcPr>
          <w:p w14:paraId="54790C35" w14:textId="61A49070" w:rsidR="002E0016" w:rsidRPr="00252CDF" w:rsidRDefault="001D38B8" w:rsidP="001D38B8">
            <w:pPr>
              <w:tabs>
                <w:tab w:val="center" w:pos="360"/>
              </w:tabs>
              <w:spacing w:after="0" w:line="240" w:lineRule="auto"/>
              <w:ind w:right="0"/>
              <w:contextualSpacing/>
              <w:jc w:val="left"/>
              <w:rPr>
                <w:rFonts w:ascii="Cambria" w:hAnsi="Cambria"/>
                <w:color w:val="000000" w:themeColor="text1"/>
                <w:szCs w:val="24"/>
              </w:rPr>
            </w:pPr>
            <w:r>
              <w:rPr>
                <w:rFonts w:ascii="Cambria" w:hAnsi="Cambria"/>
                <w:color w:val="000000" w:themeColor="text1"/>
                <w:szCs w:val="24"/>
              </w:rPr>
              <w:t xml:space="preserve">HK </w:t>
            </w:r>
            <w:r w:rsidR="0006378C">
              <w:rPr>
                <w:rFonts w:ascii="Cambria" w:hAnsi="Cambria"/>
                <w:color w:val="000000" w:themeColor="text1"/>
                <w:szCs w:val="24"/>
              </w:rPr>
              <w:t>5</w:t>
            </w:r>
            <w:r>
              <w:rPr>
                <w:rFonts w:ascii="Cambria" w:hAnsi="Cambria"/>
                <w:color w:val="000000" w:themeColor="text1"/>
                <w:szCs w:val="24"/>
              </w:rPr>
              <w:t xml:space="preserve">.1. </w:t>
            </w:r>
            <w:r w:rsidR="002E0016" w:rsidRPr="00252CDF">
              <w:rPr>
                <w:rFonts w:ascii="Cambria" w:hAnsi="Cambria"/>
                <w:color w:val="000000" w:themeColor="text1"/>
                <w:szCs w:val="24"/>
              </w:rPr>
              <w:t>töötab meeskonna liikmena ühise eesmärgi nimel vastavalt jagatud ülesannetele, pakub lahendusi</w:t>
            </w:r>
          </w:p>
          <w:p w14:paraId="42D61D6D" w14:textId="77777777" w:rsidR="002E0016" w:rsidRPr="00252CDF" w:rsidRDefault="002E0016" w:rsidP="00605701">
            <w:pPr>
              <w:tabs>
                <w:tab w:val="center" w:pos="360"/>
              </w:tabs>
              <w:spacing w:after="0" w:line="240" w:lineRule="auto"/>
              <w:ind w:left="0" w:right="0" w:firstLine="0"/>
              <w:contextualSpacing/>
              <w:jc w:val="left"/>
              <w:rPr>
                <w:rFonts w:ascii="Cambria" w:hAnsi="Cambria"/>
                <w:b/>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tcPr>
          <w:p w14:paraId="32D85AC4" w14:textId="345472DA" w:rsidR="002E0016" w:rsidRPr="00252CDF" w:rsidRDefault="002E001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Projektitöö</w:t>
            </w:r>
            <w:r w:rsidR="00F33504">
              <w:rPr>
                <w:rFonts w:ascii="Cambria" w:eastAsia="Segoe UI Symbol" w:hAnsi="Cambria"/>
                <w:color w:val="000000" w:themeColor="text1"/>
                <w:szCs w:val="24"/>
              </w:rPr>
              <w:t>, e</w:t>
            </w:r>
            <w:r w:rsidRPr="00252CDF">
              <w:rPr>
                <w:rFonts w:ascii="Cambria" w:eastAsia="Segoe UI Symbol" w:hAnsi="Cambria"/>
                <w:color w:val="000000" w:themeColor="text1"/>
                <w:szCs w:val="24"/>
              </w:rPr>
              <w:t>sitlus</w:t>
            </w:r>
            <w:r w:rsidR="00F33504">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 sihtrühmade ja infoallikatega</w:t>
            </w:r>
            <w:r w:rsidR="00F33504">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p>
        </w:tc>
        <w:tc>
          <w:tcPr>
            <w:tcW w:w="3402" w:type="dxa"/>
            <w:vMerge w:val="restart"/>
            <w:tcBorders>
              <w:top w:val="single" w:sz="4" w:space="0" w:color="000000"/>
              <w:left w:val="single" w:sz="4" w:space="0" w:color="000000"/>
              <w:right w:val="single" w:sz="4" w:space="0" w:color="000000"/>
            </w:tcBorders>
          </w:tcPr>
          <w:p w14:paraId="447164BE" w14:textId="10FC0219" w:rsidR="00094416" w:rsidRDefault="00094416" w:rsidP="00605701">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r>
              <w:rPr>
                <w:rFonts w:ascii="Cambria" w:eastAsia="ArialMT" w:hAnsi="Cambria"/>
                <w:color w:val="000000" w:themeColor="text1"/>
                <w:szCs w:val="24"/>
                <w:lang w:eastAsia="en-US"/>
              </w:rPr>
              <w:t>ÕV 5 ja 6</w:t>
            </w:r>
          </w:p>
          <w:p w14:paraId="7FF7F77E" w14:textId="7CBEF2B1" w:rsidR="002E0016" w:rsidRPr="00F33504" w:rsidRDefault="002E0016" w:rsidP="00605701">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HÜ</w:t>
            </w:r>
            <w:r w:rsidR="00F33504">
              <w:rPr>
                <w:rFonts w:ascii="Cambria" w:eastAsia="ArialMT" w:hAnsi="Cambria"/>
                <w:color w:val="000000" w:themeColor="text1"/>
                <w:szCs w:val="24"/>
                <w:lang w:eastAsia="en-US"/>
              </w:rPr>
              <w:t xml:space="preserve"> 5.</w:t>
            </w:r>
            <w:r w:rsidRPr="00252CDF">
              <w:rPr>
                <w:rFonts w:ascii="Cambria" w:eastAsia="ArialMT" w:hAnsi="Cambria"/>
                <w:color w:val="000000" w:themeColor="text1"/>
                <w:szCs w:val="24"/>
                <w:lang w:eastAsia="en-US"/>
              </w:rPr>
              <w:t xml:space="preserve"> Iseseisev praktiline kompleksülesanne kogu rühmale </w:t>
            </w:r>
            <w:r w:rsidR="00F33504">
              <w:rPr>
                <w:rFonts w:ascii="Cambria" w:eastAsia="ArialMT" w:hAnsi="Cambria"/>
                <w:color w:val="000000" w:themeColor="text1"/>
                <w:szCs w:val="24"/>
                <w:lang w:eastAsia="en-US"/>
              </w:rPr>
              <w:t xml:space="preserve">– </w:t>
            </w:r>
            <w:r w:rsidRPr="00252CDF">
              <w:rPr>
                <w:rFonts w:ascii="Cambria" w:eastAsia="ArialMT" w:hAnsi="Cambria"/>
                <w:color w:val="000000" w:themeColor="text1"/>
                <w:szCs w:val="24"/>
                <w:lang w:eastAsia="en-US"/>
              </w:rPr>
              <w:t>reaalse projekti planeerimine, teostamine ja hindamine ning tegevuste kirjalik fikseerimine; kirjalik hinnang meeskonna tööle ja enda rollile koos järeldustega</w:t>
            </w:r>
            <w:r w:rsidR="00F33504">
              <w:rPr>
                <w:rFonts w:ascii="Cambria" w:eastAsia="ArialMT" w:hAnsi="Cambria"/>
                <w:color w:val="000000" w:themeColor="text1"/>
                <w:szCs w:val="24"/>
                <w:lang w:eastAsia="en-US"/>
              </w:rPr>
              <w:t>.</w:t>
            </w:r>
          </w:p>
          <w:p w14:paraId="66DEA5F7" w14:textId="77777777" w:rsidR="002E0016" w:rsidRPr="00252CDF" w:rsidRDefault="002E0016"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0691E50D" w14:textId="4ABC5072" w:rsidR="002E0016" w:rsidRPr="00252CDF" w:rsidRDefault="002E0016" w:rsidP="001F72AE">
            <w:pPr>
              <w:pStyle w:val="Loendilik"/>
              <w:numPr>
                <w:ilvl w:val="0"/>
                <w:numId w:val="82"/>
              </w:numPr>
              <w:autoSpaceDE w:val="0"/>
              <w:autoSpaceDN w:val="0"/>
              <w:adjustRightInd w:val="0"/>
              <w:spacing w:after="0" w:line="240" w:lineRule="auto"/>
              <w:ind w:right="0"/>
              <w:jc w:val="left"/>
              <w:rPr>
                <w:rFonts w:ascii="Cambria" w:eastAsia="Arial-BoldMT" w:hAnsi="Cambria"/>
                <w:b/>
                <w:bCs/>
                <w:color w:val="000000" w:themeColor="text1"/>
                <w:szCs w:val="24"/>
                <w:lang w:eastAsia="en-US"/>
              </w:rPr>
            </w:pPr>
            <w:r w:rsidRPr="00252CDF">
              <w:rPr>
                <w:rFonts w:ascii="Cambria" w:eastAsia="Arial-BoldMT" w:hAnsi="Cambria"/>
                <w:b/>
                <w:bCs/>
                <w:color w:val="000000" w:themeColor="text1"/>
                <w:szCs w:val="24"/>
                <w:lang w:eastAsia="en-US"/>
              </w:rPr>
              <w:t xml:space="preserve">Reaalse projekti teostamine: </w:t>
            </w:r>
            <w:r w:rsidRPr="00252CDF">
              <w:rPr>
                <w:rFonts w:ascii="Cambria" w:eastAsia="ArialMT" w:hAnsi="Cambria"/>
                <w:color w:val="000000" w:themeColor="text1"/>
                <w:szCs w:val="24"/>
                <w:lang w:eastAsia="en-US"/>
              </w:rPr>
              <w:t xml:space="preserve">Projekti koostamine. Tegevuskava. Projekti tulude ja kulude eelarve koostamine. Meeskonna tööülesannete jagamine Rahastusallikate ja sponsorluse otsimine. Reklaami väljatöötamine, kanalite valik. Reklaami levitamine. Kokkulepete sõlmimine sündmuse korraldamiseks. Kooskõlastused osapooltega. Vahendite otsimine, varumine. Probleemide lahendamine erinevate tehnikatega. Sündmuse </w:t>
            </w:r>
            <w:proofErr w:type="spellStart"/>
            <w:r w:rsidRPr="00252CDF">
              <w:rPr>
                <w:rFonts w:ascii="Cambria" w:eastAsia="ArialMT" w:hAnsi="Cambria"/>
                <w:color w:val="000000" w:themeColor="text1"/>
                <w:szCs w:val="24"/>
                <w:lang w:eastAsia="en-US"/>
              </w:rPr>
              <w:t>läbiviiminest</w:t>
            </w:r>
            <w:proofErr w:type="spellEnd"/>
          </w:p>
        </w:tc>
        <w:tc>
          <w:tcPr>
            <w:tcW w:w="2052" w:type="dxa"/>
            <w:vMerge w:val="restart"/>
            <w:tcBorders>
              <w:top w:val="single" w:sz="4" w:space="0" w:color="000000"/>
              <w:left w:val="single" w:sz="4" w:space="0" w:color="000000"/>
              <w:right w:val="single" w:sz="4" w:space="0" w:color="000000"/>
            </w:tcBorders>
          </w:tcPr>
          <w:p w14:paraId="260CE1EA" w14:textId="77777777" w:rsidR="00BB23E9" w:rsidRPr="00252CDF" w:rsidRDefault="00BB23E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ja P – lõimitud </w:t>
            </w:r>
            <w:r w:rsidR="00001951" w:rsidRPr="00252CDF">
              <w:rPr>
                <w:rFonts w:ascii="Cambria" w:hAnsi="Cambria"/>
                <w:color w:val="000000" w:themeColor="text1"/>
                <w:szCs w:val="24"/>
              </w:rPr>
              <w:t xml:space="preserve"> 26</w:t>
            </w:r>
          </w:p>
          <w:p w14:paraId="57439EB4" w14:textId="77777777" w:rsidR="002E0016" w:rsidRPr="00252CDF" w:rsidRDefault="00BB23E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w:t>
            </w:r>
            <w:r w:rsidR="00001951" w:rsidRPr="00252CDF">
              <w:rPr>
                <w:rFonts w:ascii="Cambria" w:hAnsi="Cambria"/>
                <w:color w:val="000000" w:themeColor="text1"/>
                <w:szCs w:val="24"/>
              </w:rPr>
              <w:t>62</w:t>
            </w:r>
          </w:p>
        </w:tc>
      </w:tr>
      <w:tr w:rsidR="00977C00" w:rsidRPr="00252CDF" w14:paraId="7482442C" w14:textId="77777777" w:rsidTr="007C3B12">
        <w:trPr>
          <w:trHeight w:val="896"/>
        </w:trPr>
        <w:tc>
          <w:tcPr>
            <w:tcW w:w="2802" w:type="dxa"/>
            <w:tcBorders>
              <w:top w:val="single" w:sz="4" w:space="0" w:color="000000"/>
              <w:left w:val="single" w:sz="4" w:space="0" w:color="000000"/>
              <w:bottom w:val="single" w:sz="4" w:space="0" w:color="000000"/>
              <w:right w:val="single" w:sz="4" w:space="0" w:color="000000"/>
            </w:tcBorders>
          </w:tcPr>
          <w:p w14:paraId="37371498" w14:textId="76D1700B" w:rsidR="002E0016" w:rsidRPr="001D38B8" w:rsidRDefault="001D38B8" w:rsidP="001D38B8">
            <w:pPr>
              <w:widowControl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w:t>
            </w:r>
            <w:r w:rsidR="0006378C">
              <w:rPr>
                <w:rFonts w:ascii="Cambria" w:hAnsi="Cambria"/>
                <w:color w:val="000000" w:themeColor="text1"/>
                <w:szCs w:val="24"/>
              </w:rPr>
              <w:t>6</w:t>
            </w:r>
            <w:r>
              <w:rPr>
                <w:rFonts w:ascii="Cambria" w:hAnsi="Cambria"/>
                <w:color w:val="000000" w:themeColor="text1"/>
                <w:szCs w:val="24"/>
              </w:rPr>
              <w:t xml:space="preserve">. </w:t>
            </w:r>
            <w:r w:rsidR="002E0016" w:rsidRPr="001D38B8">
              <w:rPr>
                <w:rFonts w:ascii="Cambria" w:hAnsi="Cambria"/>
                <w:color w:val="000000" w:themeColor="text1"/>
                <w:szCs w:val="24"/>
              </w:rPr>
              <w:t>lõpetab meeskonnas töötades projekti ja hindab seda</w:t>
            </w:r>
          </w:p>
          <w:p w14:paraId="571DD21A" w14:textId="77777777" w:rsidR="002E0016" w:rsidRPr="00252CDF" w:rsidRDefault="002E0016" w:rsidP="00605701">
            <w:pPr>
              <w:widowControl w:val="0"/>
              <w:spacing w:after="0" w:line="240" w:lineRule="auto"/>
              <w:ind w:left="720" w:right="0" w:firstLine="0"/>
              <w:jc w:val="left"/>
              <w:rPr>
                <w:rFonts w:ascii="Cambria" w:hAnsi="Cambria"/>
                <w:color w:val="000000" w:themeColor="text1"/>
                <w:szCs w:val="24"/>
              </w:rPr>
            </w:pPr>
          </w:p>
        </w:tc>
        <w:tc>
          <w:tcPr>
            <w:tcW w:w="6061" w:type="dxa"/>
            <w:tcBorders>
              <w:top w:val="single" w:sz="4" w:space="0" w:color="000000"/>
              <w:left w:val="single" w:sz="4" w:space="0" w:color="000000"/>
              <w:bottom w:val="single" w:sz="4" w:space="0" w:color="000000"/>
              <w:right w:val="single" w:sz="4" w:space="0" w:color="000000"/>
            </w:tcBorders>
          </w:tcPr>
          <w:p w14:paraId="2E1202D8" w14:textId="156B2868" w:rsidR="002E0016" w:rsidRPr="00252CDF" w:rsidRDefault="001D38B8" w:rsidP="001D38B8">
            <w:pPr>
              <w:tabs>
                <w:tab w:val="center" w:pos="360"/>
              </w:tabs>
              <w:spacing w:after="0" w:line="240" w:lineRule="auto"/>
              <w:ind w:right="0"/>
              <w:contextualSpacing/>
              <w:jc w:val="left"/>
              <w:rPr>
                <w:rFonts w:ascii="Cambria" w:hAnsi="Cambria"/>
                <w:color w:val="000000" w:themeColor="text1"/>
                <w:szCs w:val="24"/>
              </w:rPr>
            </w:pPr>
            <w:r>
              <w:rPr>
                <w:rFonts w:ascii="Cambria" w:hAnsi="Cambria"/>
                <w:color w:val="000000" w:themeColor="text1"/>
                <w:szCs w:val="24"/>
              </w:rPr>
              <w:t xml:space="preserve">HK </w:t>
            </w:r>
            <w:r w:rsidR="0006378C">
              <w:rPr>
                <w:rFonts w:ascii="Cambria" w:hAnsi="Cambria"/>
                <w:color w:val="000000" w:themeColor="text1"/>
                <w:szCs w:val="24"/>
              </w:rPr>
              <w:t>6</w:t>
            </w:r>
            <w:r>
              <w:rPr>
                <w:rFonts w:ascii="Cambria" w:hAnsi="Cambria"/>
                <w:color w:val="000000" w:themeColor="text1"/>
                <w:szCs w:val="24"/>
              </w:rPr>
              <w:t xml:space="preserve">.1. </w:t>
            </w:r>
            <w:r w:rsidR="002E0016" w:rsidRPr="00252CDF">
              <w:rPr>
                <w:rFonts w:ascii="Cambria" w:hAnsi="Cambria"/>
                <w:color w:val="000000" w:themeColor="text1"/>
                <w:szCs w:val="24"/>
              </w:rPr>
              <w:t>hindab tulemust enda ja meeskonna seisukohalt</w:t>
            </w:r>
          </w:p>
          <w:p w14:paraId="0403D251" w14:textId="6DC6782C" w:rsidR="002E0016" w:rsidRPr="00252CDF" w:rsidRDefault="001D38B8" w:rsidP="001D38B8">
            <w:pPr>
              <w:tabs>
                <w:tab w:val="center" w:pos="360"/>
              </w:tabs>
              <w:spacing w:after="0" w:line="240" w:lineRule="auto"/>
              <w:ind w:right="0"/>
              <w:contextualSpacing/>
              <w:jc w:val="left"/>
              <w:rPr>
                <w:rFonts w:ascii="Cambria" w:hAnsi="Cambria"/>
                <w:color w:val="000000" w:themeColor="text1"/>
                <w:szCs w:val="24"/>
              </w:rPr>
            </w:pPr>
            <w:r>
              <w:rPr>
                <w:rFonts w:ascii="Cambria" w:hAnsi="Cambria"/>
                <w:color w:val="000000" w:themeColor="text1"/>
                <w:szCs w:val="24"/>
              </w:rPr>
              <w:t xml:space="preserve">HK </w:t>
            </w:r>
            <w:r w:rsidR="0006378C">
              <w:rPr>
                <w:rFonts w:ascii="Cambria" w:hAnsi="Cambria"/>
                <w:color w:val="000000" w:themeColor="text1"/>
                <w:szCs w:val="24"/>
              </w:rPr>
              <w:t>6</w:t>
            </w:r>
            <w:r>
              <w:rPr>
                <w:rFonts w:ascii="Cambria" w:hAnsi="Cambria"/>
                <w:color w:val="000000" w:themeColor="text1"/>
                <w:szCs w:val="24"/>
              </w:rPr>
              <w:t xml:space="preserve">.2. </w:t>
            </w:r>
            <w:r w:rsidR="002E0016" w:rsidRPr="00252CDF">
              <w:rPr>
                <w:rFonts w:ascii="Cambria" w:hAnsi="Cambria"/>
                <w:color w:val="000000" w:themeColor="text1"/>
                <w:szCs w:val="24"/>
              </w:rPr>
              <w:t>nimetab õnnestumisi ja arengvõimalusi</w:t>
            </w:r>
          </w:p>
        </w:tc>
        <w:tc>
          <w:tcPr>
            <w:tcW w:w="2268" w:type="dxa"/>
            <w:tcBorders>
              <w:top w:val="single" w:sz="4" w:space="0" w:color="000000"/>
              <w:left w:val="single" w:sz="4" w:space="0" w:color="000000"/>
              <w:bottom w:val="single" w:sz="4" w:space="0" w:color="000000"/>
              <w:right w:val="single" w:sz="4" w:space="0" w:color="000000"/>
            </w:tcBorders>
          </w:tcPr>
          <w:p w14:paraId="4B508096" w14:textId="0A7B6B89" w:rsidR="002E0016" w:rsidRPr="00252CDF" w:rsidRDefault="002E001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Projektitöö</w:t>
            </w:r>
            <w:r w:rsidR="001D38B8">
              <w:rPr>
                <w:rFonts w:ascii="Cambria" w:eastAsia="Segoe UI Symbol" w:hAnsi="Cambria"/>
                <w:color w:val="000000" w:themeColor="text1"/>
                <w:szCs w:val="24"/>
              </w:rPr>
              <w:t>, e</w:t>
            </w:r>
            <w:r w:rsidRPr="00252CDF">
              <w:rPr>
                <w:rFonts w:ascii="Cambria" w:eastAsia="Segoe UI Symbol" w:hAnsi="Cambria"/>
                <w:color w:val="000000" w:themeColor="text1"/>
                <w:szCs w:val="24"/>
              </w:rPr>
              <w:t>sitlus</w:t>
            </w:r>
            <w:r w:rsidR="001D38B8">
              <w:rPr>
                <w:rFonts w:ascii="Cambria" w:eastAsia="Segoe UI Symbol" w:hAnsi="Cambria"/>
                <w:color w:val="000000" w:themeColor="text1"/>
                <w:szCs w:val="24"/>
              </w:rPr>
              <w:t>,</w:t>
            </w:r>
          </w:p>
          <w:p w14:paraId="6A61E88F" w14:textId="026933CB" w:rsidR="002E0016" w:rsidRPr="00252CDF" w:rsidRDefault="001D38B8"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i</w:t>
            </w:r>
            <w:r w:rsidR="002E0016" w:rsidRPr="00252CDF">
              <w:rPr>
                <w:rFonts w:ascii="Cambria" w:eastAsia="Segoe UI Symbol" w:hAnsi="Cambria"/>
                <w:color w:val="000000" w:themeColor="text1"/>
                <w:szCs w:val="24"/>
              </w:rPr>
              <w:t>seseisev töö sihtrühmade ja infoallikatega</w:t>
            </w:r>
            <w:r>
              <w:rPr>
                <w:rFonts w:ascii="Cambria" w:eastAsia="Segoe UI Symbol" w:hAnsi="Cambria"/>
                <w:color w:val="000000" w:themeColor="text1"/>
                <w:szCs w:val="24"/>
              </w:rPr>
              <w:t xml:space="preserve">, </w:t>
            </w:r>
          </w:p>
          <w:p w14:paraId="4923AFA2" w14:textId="7E4BB6D9" w:rsidR="002E0016" w:rsidRPr="00252CDF" w:rsidRDefault="001D38B8"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p</w:t>
            </w:r>
            <w:r w:rsidR="002E0016" w:rsidRPr="00252CDF">
              <w:rPr>
                <w:rFonts w:ascii="Cambria" w:eastAsia="Segoe UI Symbol" w:hAnsi="Cambria"/>
                <w:color w:val="000000" w:themeColor="text1"/>
                <w:szCs w:val="24"/>
              </w:rPr>
              <w:t>raktiline töö.</w:t>
            </w:r>
          </w:p>
        </w:tc>
        <w:tc>
          <w:tcPr>
            <w:tcW w:w="3402" w:type="dxa"/>
            <w:vMerge/>
            <w:tcBorders>
              <w:left w:val="single" w:sz="4" w:space="0" w:color="000000"/>
              <w:bottom w:val="single" w:sz="4" w:space="0" w:color="000000"/>
              <w:right w:val="single" w:sz="4" w:space="0" w:color="000000"/>
            </w:tcBorders>
          </w:tcPr>
          <w:p w14:paraId="7915B317" w14:textId="77777777" w:rsidR="002E0016" w:rsidRPr="00252CDF" w:rsidRDefault="002E0016" w:rsidP="00605701">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14:paraId="50846002" w14:textId="77777777" w:rsidR="002E0016" w:rsidRPr="00252CDF" w:rsidRDefault="002E0016" w:rsidP="001F72AE">
            <w:pPr>
              <w:pStyle w:val="Loendilik"/>
              <w:numPr>
                <w:ilvl w:val="0"/>
                <w:numId w:val="90"/>
              </w:numPr>
              <w:autoSpaceDE w:val="0"/>
              <w:autoSpaceDN w:val="0"/>
              <w:adjustRightInd w:val="0"/>
              <w:spacing w:after="0" w:line="240" w:lineRule="auto"/>
              <w:ind w:right="0"/>
              <w:jc w:val="left"/>
              <w:rPr>
                <w:rFonts w:ascii="Cambria" w:eastAsia="Arial-BoldMT" w:hAnsi="Cambria"/>
                <w:b/>
                <w:bCs/>
                <w:color w:val="000000" w:themeColor="text1"/>
                <w:szCs w:val="24"/>
                <w:lang w:eastAsia="en-US"/>
              </w:rPr>
            </w:pPr>
            <w:r w:rsidRPr="00252CDF">
              <w:rPr>
                <w:rFonts w:ascii="Cambria" w:eastAsia="ArialMT" w:hAnsi="Cambria"/>
                <w:b/>
                <w:color w:val="000000" w:themeColor="text1"/>
                <w:szCs w:val="24"/>
                <w:lang w:eastAsia="en-US"/>
              </w:rPr>
              <w:t xml:space="preserve">Projekti lõpetamine: </w:t>
            </w:r>
            <w:r w:rsidRPr="00252CDF">
              <w:rPr>
                <w:rFonts w:ascii="Cambria" w:eastAsia="ArialMT" w:hAnsi="Cambria"/>
                <w:color w:val="000000" w:themeColor="text1"/>
                <w:szCs w:val="24"/>
                <w:lang w:eastAsia="en-US"/>
              </w:rPr>
              <w:t>Lõpetamise etapid, lõpparuanne Projekti lõpptulemuste analüüsimine. Protsessi hindamine, tasuvusanalüüs. Kokkuvõtted õpitu</w:t>
            </w:r>
          </w:p>
        </w:tc>
        <w:tc>
          <w:tcPr>
            <w:tcW w:w="2052" w:type="dxa"/>
            <w:vMerge/>
            <w:tcBorders>
              <w:left w:val="single" w:sz="4" w:space="0" w:color="000000"/>
              <w:bottom w:val="single" w:sz="4" w:space="0" w:color="000000"/>
              <w:right w:val="single" w:sz="4" w:space="0" w:color="000000"/>
            </w:tcBorders>
          </w:tcPr>
          <w:p w14:paraId="016400E0" w14:textId="77777777" w:rsidR="002E0016" w:rsidRPr="00252CDF" w:rsidRDefault="002E0016" w:rsidP="00605701">
            <w:pPr>
              <w:spacing w:after="0" w:line="240" w:lineRule="auto"/>
              <w:ind w:right="0"/>
              <w:jc w:val="left"/>
              <w:rPr>
                <w:rFonts w:ascii="Cambria" w:hAnsi="Cambria"/>
                <w:color w:val="000000" w:themeColor="text1"/>
                <w:szCs w:val="24"/>
              </w:rPr>
            </w:pPr>
          </w:p>
        </w:tc>
      </w:tr>
      <w:tr w:rsidR="00CE424E" w:rsidRPr="00252CDF" w14:paraId="7670C7FD" w14:textId="77777777" w:rsidTr="005B2211">
        <w:trPr>
          <w:trHeight w:val="1358"/>
        </w:trPr>
        <w:tc>
          <w:tcPr>
            <w:tcW w:w="2802" w:type="dxa"/>
            <w:tcBorders>
              <w:top w:val="single" w:sz="4" w:space="0" w:color="000000"/>
              <w:left w:val="single" w:sz="4" w:space="0" w:color="000000"/>
              <w:bottom w:val="single" w:sz="4" w:space="0" w:color="000000"/>
              <w:right w:val="single" w:sz="4" w:space="0" w:color="000000"/>
            </w:tcBorders>
          </w:tcPr>
          <w:p w14:paraId="299CC568" w14:textId="77777777" w:rsidR="00CE424E" w:rsidRPr="00252CDF" w:rsidRDefault="00CE424E" w:rsidP="00605701">
            <w:pPr>
              <w:spacing w:after="182"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744" w:type="dxa"/>
            <w:gridSpan w:val="5"/>
            <w:tcBorders>
              <w:top w:val="single" w:sz="4" w:space="0" w:color="000000"/>
              <w:left w:val="single" w:sz="4" w:space="0" w:color="000000"/>
              <w:bottom w:val="single" w:sz="4" w:space="0" w:color="000000"/>
              <w:right w:val="single" w:sz="4" w:space="0" w:color="000000"/>
            </w:tcBorders>
          </w:tcPr>
          <w:p w14:paraId="3DADDF82" w14:textId="7D26EF4A" w:rsidR="00CE424E" w:rsidRPr="00252CDF" w:rsidRDefault="005326A0" w:rsidP="00CE424E">
            <w:pPr>
              <w:spacing w:after="0" w:line="240" w:lineRule="auto"/>
              <w:ind w:left="34" w:right="0" w:firstLine="0"/>
              <w:jc w:val="left"/>
              <w:rPr>
                <w:rFonts w:ascii="Cambria" w:hAnsi="Cambria"/>
                <w:color w:val="000000" w:themeColor="text1"/>
                <w:szCs w:val="24"/>
              </w:rPr>
            </w:pPr>
            <w:r>
              <w:rPr>
                <w:rFonts w:ascii="Cambria" w:hAnsi="Cambria"/>
                <w:color w:val="000000" w:themeColor="text1"/>
                <w:szCs w:val="24"/>
              </w:rPr>
              <w:t xml:space="preserve">Moodulit hinnatakse mitteeristavalt (A/MA). </w:t>
            </w:r>
            <w:r w:rsidR="00CE424E" w:rsidRPr="00252CDF">
              <w:rPr>
                <w:rFonts w:ascii="Cambria" w:hAnsi="Cambria"/>
                <w:color w:val="000000" w:themeColor="text1"/>
                <w:szCs w:val="24"/>
              </w:rPr>
              <w:t>Moodul hinnatakse mitteeristavalt, kõik rühma- ja iseseisvad tööd peavad olema sooritatud vähemalt lävendi tasemel</w:t>
            </w:r>
            <w:r w:rsidR="00CE424E">
              <w:rPr>
                <w:rFonts w:ascii="Cambria" w:hAnsi="Cambria"/>
                <w:color w:val="000000" w:themeColor="text1"/>
                <w:szCs w:val="24"/>
              </w:rPr>
              <w:t xml:space="preserve">. </w:t>
            </w:r>
            <w:r w:rsidR="00CE424E" w:rsidRPr="00252CDF">
              <w:rPr>
                <w:rFonts w:ascii="Cambria" w:eastAsia="Segoe UI Symbol" w:hAnsi="Cambria"/>
                <w:color w:val="000000" w:themeColor="text1"/>
                <w:szCs w:val="24"/>
              </w:rPr>
              <w:t>Õppeprotsessi toetamiseks kasutatakse ka kujundavat hindamist</w:t>
            </w:r>
            <w:r w:rsidR="00CE424E" w:rsidRPr="00252CDF">
              <w:rPr>
                <w:rFonts w:ascii="Cambria" w:hAnsi="Cambria"/>
                <w:color w:val="000000" w:themeColor="text1"/>
                <w:szCs w:val="24"/>
              </w:rPr>
              <w:t xml:space="preserve"> Mooduli hinde saamiseks peab olema koostatud ja esitatud õpimapp, mis sisaldab järgmisi materjale:</w:t>
            </w:r>
          </w:p>
          <w:p w14:paraId="52644E53" w14:textId="349A5DB7" w:rsidR="00CE424E" w:rsidRPr="00252CDF" w:rsidRDefault="00CE424E" w:rsidP="001F72AE">
            <w:pPr>
              <w:numPr>
                <w:ilvl w:val="0"/>
                <w:numId w:val="4"/>
              </w:numPr>
              <w:spacing w:after="0" w:line="240" w:lineRule="auto"/>
              <w:ind w:right="0"/>
              <w:contextualSpacing/>
              <w:jc w:val="left"/>
              <w:rPr>
                <w:rFonts w:ascii="Cambria" w:hAnsi="Cambria"/>
                <w:color w:val="000000" w:themeColor="text1"/>
                <w:szCs w:val="24"/>
              </w:rPr>
            </w:pPr>
            <w:r w:rsidRPr="00252CDF">
              <w:rPr>
                <w:rFonts w:ascii="Cambria" w:hAnsi="Cambria"/>
                <w:color w:val="000000" w:themeColor="text1"/>
                <w:szCs w:val="24"/>
              </w:rPr>
              <w:t>kirjalik test (HÜ</w:t>
            </w:r>
            <w:r w:rsidR="00787791">
              <w:rPr>
                <w:rFonts w:ascii="Cambria" w:hAnsi="Cambria"/>
                <w:color w:val="000000" w:themeColor="text1"/>
                <w:szCs w:val="24"/>
              </w:rPr>
              <w:t xml:space="preserve"> 1</w:t>
            </w:r>
            <w:r w:rsidRPr="00252CDF">
              <w:rPr>
                <w:rFonts w:ascii="Cambria" w:hAnsi="Cambria"/>
                <w:color w:val="000000" w:themeColor="text1"/>
                <w:szCs w:val="24"/>
              </w:rPr>
              <w:t>)</w:t>
            </w:r>
          </w:p>
          <w:p w14:paraId="6D1DA6A8" w14:textId="6DF46FC6" w:rsidR="00CE424E" w:rsidRPr="00252CDF" w:rsidRDefault="00CE424E" w:rsidP="001F72AE">
            <w:pPr>
              <w:numPr>
                <w:ilvl w:val="0"/>
                <w:numId w:val="4"/>
              </w:numPr>
              <w:spacing w:after="0" w:line="240" w:lineRule="auto"/>
              <w:ind w:right="0"/>
              <w:contextualSpacing/>
              <w:jc w:val="left"/>
              <w:rPr>
                <w:rFonts w:ascii="Cambria" w:hAnsi="Cambria"/>
                <w:color w:val="000000" w:themeColor="text1"/>
                <w:szCs w:val="24"/>
              </w:rPr>
            </w:pPr>
            <w:r w:rsidRPr="00252CDF">
              <w:rPr>
                <w:rFonts w:ascii="Cambria" w:hAnsi="Cambria"/>
                <w:color w:val="000000" w:themeColor="text1"/>
                <w:szCs w:val="24"/>
              </w:rPr>
              <w:t>paaritööna koostatud kultuuriprojekti etapiviisiline tegevuskava(HÜ</w:t>
            </w:r>
            <w:r w:rsidR="00787791">
              <w:rPr>
                <w:rFonts w:ascii="Cambria" w:hAnsi="Cambria"/>
                <w:color w:val="000000" w:themeColor="text1"/>
                <w:szCs w:val="24"/>
              </w:rPr>
              <w:t xml:space="preserve"> 4</w:t>
            </w:r>
            <w:r w:rsidRPr="00252CDF">
              <w:rPr>
                <w:rFonts w:ascii="Cambria" w:hAnsi="Cambria"/>
                <w:color w:val="000000" w:themeColor="text1"/>
                <w:szCs w:val="24"/>
              </w:rPr>
              <w:t>)</w:t>
            </w:r>
          </w:p>
          <w:p w14:paraId="49FFD3E5" w14:textId="6A98FCB3" w:rsidR="00CE424E" w:rsidRPr="00CE424E" w:rsidRDefault="00CE424E" w:rsidP="001F72AE">
            <w:pPr>
              <w:numPr>
                <w:ilvl w:val="0"/>
                <w:numId w:val="4"/>
              </w:numPr>
              <w:spacing w:after="0" w:line="240" w:lineRule="auto"/>
              <w:ind w:right="0"/>
              <w:contextualSpacing/>
              <w:jc w:val="left"/>
              <w:rPr>
                <w:rFonts w:ascii="Cambria" w:hAnsi="Cambria"/>
                <w:color w:val="000000" w:themeColor="text1"/>
                <w:szCs w:val="24"/>
              </w:rPr>
            </w:pPr>
            <w:r w:rsidRPr="00252CDF">
              <w:rPr>
                <w:rFonts w:ascii="Cambria" w:hAnsi="Cambria"/>
                <w:color w:val="000000" w:themeColor="text1"/>
                <w:szCs w:val="24"/>
              </w:rPr>
              <w:t xml:space="preserve">rühmaga teostatud projekti tegevus- ja ajakava, eelarve ning eraldi kirjalik hinnang tulemuste kohta </w:t>
            </w:r>
            <w:r w:rsidR="00787791">
              <w:rPr>
                <w:rFonts w:ascii="Cambria" w:hAnsi="Cambria"/>
                <w:color w:val="000000" w:themeColor="text1"/>
                <w:szCs w:val="24"/>
              </w:rPr>
              <w:t>(</w:t>
            </w:r>
            <w:r w:rsidRPr="00252CDF">
              <w:rPr>
                <w:rFonts w:ascii="Cambria" w:hAnsi="Cambria"/>
                <w:color w:val="000000" w:themeColor="text1"/>
                <w:szCs w:val="24"/>
              </w:rPr>
              <w:t>HÜ</w:t>
            </w:r>
            <w:r w:rsidR="00787791">
              <w:rPr>
                <w:rFonts w:ascii="Cambria" w:hAnsi="Cambria"/>
                <w:color w:val="000000" w:themeColor="text1"/>
                <w:szCs w:val="24"/>
              </w:rPr>
              <w:t xml:space="preserve"> 5</w:t>
            </w:r>
            <w:r w:rsidRPr="00252CDF">
              <w:rPr>
                <w:rFonts w:ascii="Cambria" w:hAnsi="Cambria"/>
                <w:color w:val="000000" w:themeColor="text1"/>
                <w:szCs w:val="24"/>
              </w:rPr>
              <w:t>)</w:t>
            </w:r>
          </w:p>
        </w:tc>
      </w:tr>
      <w:tr w:rsidR="00CE424E" w:rsidRPr="00252CDF" w14:paraId="272AC9F1" w14:textId="77777777" w:rsidTr="00C53D83">
        <w:trPr>
          <w:trHeight w:val="101"/>
        </w:trPr>
        <w:tc>
          <w:tcPr>
            <w:tcW w:w="2802" w:type="dxa"/>
            <w:tcBorders>
              <w:top w:val="single" w:sz="4" w:space="0" w:color="000000"/>
              <w:left w:val="single" w:sz="4" w:space="0" w:color="000000"/>
              <w:bottom w:val="single" w:sz="4" w:space="0" w:color="000000"/>
              <w:right w:val="single" w:sz="4" w:space="0" w:color="000000"/>
            </w:tcBorders>
          </w:tcPr>
          <w:p w14:paraId="5FB51FE8" w14:textId="77777777" w:rsidR="00CE424E" w:rsidRPr="00252CDF" w:rsidRDefault="00CE424E"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744" w:type="dxa"/>
            <w:gridSpan w:val="5"/>
            <w:tcBorders>
              <w:top w:val="single" w:sz="4" w:space="0" w:color="000000"/>
              <w:left w:val="single" w:sz="4" w:space="0" w:color="000000"/>
              <w:bottom w:val="single" w:sz="4" w:space="0" w:color="000000"/>
              <w:right w:val="single" w:sz="4" w:space="0" w:color="000000"/>
            </w:tcBorders>
          </w:tcPr>
          <w:p w14:paraId="46B5F589" w14:textId="77777777" w:rsidR="0061777B" w:rsidRDefault="0061777B" w:rsidP="00787791">
            <w:pPr>
              <w:pStyle w:val="Pealkiri3"/>
              <w:numPr>
                <w:ilvl w:val="0"/>
                <w:numId w:val="0"/>
              </w:numPr>
              <w:spacing w:line="240" w:lineRule="auto"/>
              <w:jc w:val="left"/>
              <w:outlineLvl w:val="2"/>
              <w:rPr>
                <w:color w:val="auto"/>
                <w:lang w:eastAsia="en-US"/>
              </w:rPr>
            </w:pPr>
            <w:bookmarkStart w:id="38" w:name="_Toc103512508"/>
            <w:bookmarkStart w:id="39" w:name="_Toc103512601"/>
            <w:bookmarkStart w:id="40" w:name="_Toc103600574"/>
            <w:bookmarkStart w:id="41" w:name="_Toc103600604"/>
            <w:bookmarkStart w:id="42" w:name="_Toc103601015"/>
            <w:bookmarkStart w:id="43" w:name="_Toc103677909"/>
            <w:proofErr w:type="spellStart"/>
            <w:r>
              <w:rPr>
                <w:color w:val="auto"/>
                <w:lang w:eastAsia="en-US"/>
              </w:rPr>
              <w:t>Perens</w:t>
            </w:r>
            <w:proofErr w:type="spellEnd"/>
            <w:r>
              <w:rPr>
                <w:color w:val="auto"/>
                <w:lang w:eastAsia="en-US"/>
              </w:rPr>
              <w:t xml:space="preserve">, A. (2019/2020). </w:t>
            </w:r>
            <w:r w:rsidRPr="0061777B">
              <w:rPr>
                <w:i/>
                <w:iCs/>
                <w:color w:val="auto"/>
                <w:lang w:eastAsia="en-US"/>
              </w:rPr>
              <w:t>Praktiline projektijuhtimine</w:t>
            </w:r>
            <w:r w:rsidRPr="00A27305">
              <w:rPr>
                <w:color w:val="auto"/>
                <w:lang w:eastAsia="en-US"/>
              </w:rPr>
              <w:t xml:space="preserve">. </w:t>
            </w:r>
            <w:r>
              <w:rPr>
                <w:color w:val="auto"/>
                <w:lang w:eastAsia="en-US"/>
              </w:rPr>
              <w:t xml:space="preserve">Pärnumaa: </w:t>
            </w:r>
            <w:r>
              <w:rPr>
                <w:rFonts w:ascii="Lato" w:hAnsi="Lato"/>
                <w:color w:val="111111"/>
                <w:sz w:val="21"/>
                <w:szCs w:val="21"/>
                <w:shd w:val="clear" w:color="auto" w:fill="FFFFFF"/>
              </w:rPr>
              <w:t>OÜ HBP Koolitus</w:t>
            </w:r>
            <w:bookmarkEnd w:id="38"/>
            <w:bookmarkEnd w:id="39"/>
            <w:bookmarkEnd w:id="40"/>
            <w:bookmarkEnd w:id="41"/>
            <w:bookmarkEnd w:id="42"/>
            <w:bookmarkEnd w:id="43"/>
          </w:p>
          <w:p w14:paraId="4D996C0D" w14:textId="77777777" w:rsidR="0061777B" w:rsidRDefault="0061777B" w:rsidP="00787791">
            <w:pPr>
              <w:pStyle w:val="Pealkiri3"/>
              <w:numPr>
                <w:ilvl w:val="0"/>
                <w:numId w:val="0"/>
              </w:numPr>
              <w:spacing w:line="240" w:lineRule="auto"/>
              <w:jc w:val="left"/>
              <w:outlineLvl w:val="2"/>
              <w:rPr>
                <w:color w:val="auto"/>
                <w:lang w:eastAsia="en-US"/>
              </w:rPr>
            </w:pPr>
            <w:bookmarkStart w:id="44" w:name="_Toc103512509"/>
            <w:bookmarkStart w:id="45" w:name="_Toc103512602"/>
            <w:bookmarkStart w:id="46" w:name="_Toc103600575"/>
            <w:bookmarkStart w:id="47" w:name="_Toc103600605"/>
            <w:bookmarkStart w:id="48" w:name="_Toc103601016"/>
            <w:bookmarkStart w:id="49" w:name="_Toc103677910"/>
            <w:proofErr w:type="spellStart"/>
            <w:r>
              <w:rPr>
                <w:color w:val="auto"/>
                <w:lang w:eastAsia="en-US"/>
              </w:rPr>
              <w:t>Abrignani</w:t>
            </w:r>
            <w:proofErr w:type="spellEnd"/>
            <w:r>
              <w:rPr>
                <w:color w:val="auto"/>
                <w:lang w:eastAsia="en-US"/>
              </w:rPr>
              <w:t xml:space="preserve">, B., </w:t>
            </w:r>
            <w:proofErr w:type="spellStart"/>
            <w:r>
              <w:rPr>
                <w:color w:val="auto"/>
                <w:lang w:eastAsia="en-US"/>
              </w:rPr>
              <w:t>Gomes</w:t>
            </w:r>
            <w:proofErr w:type="spellEnd"/>
            <w:r>
              <w:rPr>
                <w:color w:val="auto"/>
                <w:lang w:eastAsia="en-US"/>
              </w:rPr>
              <w:t xml:space="preserve">, R., </w:t>
            </w:r>
            <w:proofErr w:type="spellStart"/>
            <w:r>
              <w:rPr>
                <w:color w:val="auto"/>
                <w:lang w:eastAsia="en-US"/>
              </w:rPr>
              <w:t>Vilder</w:t>
            </w:r>
            <w:proofErr w:type="spellEnd"/>
            <w:r>
              <w:rPr>
                <w:color w:val="auto"/>
                <w:lang w:eastAsia="en-US"/>
              </w:rPr>
              <w:t xml:space="preserve">, D. (2005). </w:t>
            </w:r>
            <w:r w:rsidRPr="0061777B">
              <w:rPr>
                <w:i/>
                <w:iCs/>
                <w:color w:val="auto"/>
                <w:lang w:eastAsia="en-US"/>
              </w:rPr>
              <w:t>Projektijuhtimine</w:t>
            </w:r>
            <w:r>
              <w:rPr>
                <w:color w:val="auto"/>
                <w:lang w:eastAsia="en-US"/>
              </w:rPr>
              <w:t>; 3 (</w:t>
            </w:r>
            <w:proofErr w:type="spellStart"/>
            <w:r>
              <w:rPr>
                <w:color w:val="auto"/>
                <w:lang w:eastAsia="en-US"/>
              </w:rPr>
              <w:t>T-Kit</w:t>
            </w:r>
            <w:proofErr w:type="spellEnd"/>
            <w:r>
              <w:rPr>
                <w:color w:val="auto"/>
                <w:lang w:eastAsia="en-US"/>
              </w:rPr>
              <w:t xml:space="preserve"> käsiraamat). Tln: </w:t>
            </w:r>
            <w:r>
              <w:rPr>
                <w:rFonts w:ascii="Roboto" w:hAnsi="Roboto"/>
                <w:color w:val="3F3F3F"/>
                <w:sz w:val="21"/>
                <w:szCs w:val="21"/>
                <w:shd w:val="clear" w:color="auto" w:fill="FFFFFF"/>
              </w:rPr>
              <w:t xml:space="preserve">Euroopa Noored Eesti Büroo (SA </w:t>
            </w:r>
            <w:proofErr w:type="spellStart"/>
            <w:r>
              <w:rPr>
                <w:rFonts w:ascii="Roboto" w:hAnsi="Roboto"/>
                <w:color w:val="3F3F3F"/>
                <w:sz w:val="21"/>
                <w:szCs w:val="21"/>
                <w:shd w:val="clear" w:color="auto" w:fill="FFFFFF"/>
              </w:rPr>
              <w:t>Archimedes</w:t>
            </w:r>
            <w:proofErr w:type="spellEnd"/>
            <w:r>
              <w:rPr>
                <w:rFonts w:ascii="Roboto" w:hAnsi="Roboto"/>
                <w:color w:val="3F3F3F"/>
                <w:sz w:val="21"/>
                <w:szCs w:val="21"/>
                <w:shd w:val="clear" w:color="auto" w:fill="FFFFFF"/>
              </w:rPr>
              <w:t xml:space="preserve">) </w:t>
            </w:r>
            <w:hyperlink r:id="rId24" w:history="1">
              <w:r w:rsidRPr="002E0911">
                <w:rPr>
                  <w:rStyle w:val="Hperlink"/>
                  <w:rFonts w:ascii="Roboto" w:hAnsi="Roboto"/>
                  <w:sz w:val="21"/>
                  <w:szCs w:val="21"/>
                  <w:shd w:val="clear" w:color="auto" w:fill="FFFFFF"/>
                </w:rPr>
                <w:t>https://www.digar.ee/arhiiv/et/raamatud/44103</w:t>
              </w:r>
              <w:bookmarkEnd w:id="44"/>
              <w:bookmarkEnd w:id="45"/>
              <w:bookmarkEnd w:id="46"/>
              <w:bookmarkEnd w:id="47"/>
              <w:bookmarkEnd w:id="48"/>
              <w:bookmarkEnd w:id="49"/>
            </w:hyperlink>
          </w:p>
          <w:p w14:paraId="11D2FC0D" w14:textId="77777777" w:rsidR="0061777B" w:rsidRDefault="0061777B" w:rsidP="00787791">
            <w:pPr>
              <w:pStyle w:val="Pealkiri3"/>
              <w:numPr>
                <w:ilvl w:val="0"/>
                <w:numId w:val="0"/>
              </w:numPr>
              <w:spacing w:line="240" w:lineRule="auto"/>
              <w:jc w:val="left"/>
              <w:outlineLvl w:val="2"/>
              <w:rPr>
                <w:color w:val="auto"/>
                <w:lang w:eastAsia="en-US"/>
              </w:rPr>
            </w:pPr>
            <w:bookmarkStart w:id="50" w:name="_Toc103512510"/>
            <w:bookmarkStart w:id="51" w:name="_Toc103512603"/>
            <w:bookmarkStart w:id="52" w:name="_Toc103600576"/>
            <w:bookmarkStart w:id="53" w:name="_Toc103600606"/>
            <w:bookmarkStart w:id="54" w:name="_Toc103601017"/>
            <w:bookmarkStart w:id="55" w:name="_Toc103677911"/>
            <w:proofErr w:type="spellStart"/>
            <w:r>
              <w:rPr>
                <w:color w:val="auto"/>
                <w:lang w:eastAsia="en-US"/>
              </w:rPr>
              <w:t>Salla</w:t>
            </w:r>
            <w:proofErr w:type="spellEnd"/>
            <w:r>
              <w:rPr>
                <w:color w:val="auto"/>
                <w:lang w:eastAsia="en-US"/>
              </w:rPr>
              <w:t xml:space="preserve">, S. (2007). </w:t>
            </w:r>
            <w:r w:rsidRPr="0061777B">
              <w:rPr>
                <w:i/>
                <w:iCs/>
                <w:color w:val="auto"/>
                <w:lang w:eastAsia="en-US"/>
              </w:rPr>
              <w:t>Projektijuhtimine. Praktiline käsiraamat projektide ettevalmistamisest koos näidisprojektiga</w:t>
            </w:r>
            <w:r w:rsidRPr="00A27305">
              <w:rPr>
                <w:color w:val="auto"/>
                <w:lang w:eastAsia="en-US"/>
              </w:rPr>
              <w:t xml:space="preserve">. </w:t>
            </w:r>
            <w:r>
              <w:rPr>
                <w:color w:val="auto"/>
                <w:lang w:eastAsia="en-US"/>
              </w:rPr>
              <w:t>Tln: Tallinna Ülikooli Kirjastus</w:t>
            </w:r>
            <w:bookmarkEnd w:id="50"/>
            <w:bookmarkEnd w:id="51"/>
            <w:bookmarkEnd w:id="52"/>
            <w:bookmarkEnd w:id="53"/>
            <w:bookmarkEnd w:id="54"/>
            <w:bookmarkEnd w:id="55"/>
          </w:p>
          <w:p w14:paraId="257F32AA" w14:textId="1BC76818" w:rsidR="0061777B" w:rsidRPr="0061777B" w:rsidRDefault="0061777B" w:rsidP="00787791">
            <w:pPr>
              <w:pStyle w:val="Pealkiri3"/>
              <w:numPr>
                <w:ilvl w:val="0"/>
                <w:numId w:val="0"/>
              </w:numPr>
              <w:spacing w:line="240" w:lineRule="auto"/>
              <w:jc w:val="left"/>
              <w:outlineLvl w:val="2"/>
              <w:rPr>
                <w:color w:val="auto"/>
                <w:lang w:eastAsia="en-US"/>
              </w:rPr>
            </w:pPr>
            <w:bookmarkStart w:id="56" w:name="_Toc103512511"/>
            <w:bookmarkStart w:id="57" w:name="_Toc103512604"/>
            <w:bookmarkStart w:id="58" w:name="_Toc103600577"/>
            <w:bookmarkStart w:id="59" w:name="_Toc103600607"/>
            <w:bookmarkStart w:id="60" w:name="_Toc103601018"/>
            <w:bookmarkStart w:id="61" w:name="_Toc103677912"/>
            <w:r w:rsidRPr="00A27305">
              <w:rPr>
                <w:color w:val="auto"/>
                <w:lang w:eastAsia="en-US"/>
              </w:rPr>
              <w:t>www.eas.ee/vfs/5517/PKV_Juhendmaterjal.doc</w:t>
            </w:r>
            <w:bookmarkEnd w:id="56"/>
            <w:bookmarkEnd w:id="57"/>
            <w:bookmarkEnd w:id="58"/>
            <w:bookmarkEnd w:id="59"/>
            <w:bookmarkEnd w:id="60"/>
            <w:bookmarkEnd w:id="61"/>
            <w:r w:rsidRPr="00A27305">
              <w:rPr>
                <w:color w:val="auto"/>
                <w:lang w:eastAsia="en-US"/>
              </w:rPr>
              <w:t xml:space="preserve"> </w:t>
            </w:r>
          </w:p>
          <w:p w14:paraId="18C3B606" w14:textId="718179A7" w:rsidR="0061777B" w:rsidRPr="0061777B" w:rsidRDefault="0061777B" w:rsidP="00787791">
            <w:pPr>
              <w:pStyle w:val="Pealkiri3"/>
              <w:numPr>
                <w:ilvl w:val="0"/>
                <w:numId w:val="0"/>
              </w:numPr>
              <w:spacing w:line="240" w:lineRule="auto"/>
              <w:jc w:val="left"/>
              <w:outlineLvl w:val="2"/>
              <w:rPr>
                <w:rFonts w:ascii="Cambria" w:eastAsia="ArialMT" w:hAnsi="Cambria"/>
                <w:color w:val="auto"/>
                <w:lang w:eastAsia="en-US"/>
              </w:rPr>
            </w:pPr>
            <w:bookmarkStart w:id="62" w:name="_Toc103512512"/>
            <w:bookmarkStart w:id="63" w:name="_Toc103512605"/>
            <w:bookmarkStart w:id="64" w:name="_Toc103600578"/>
            <w:bookmarkStart w:id="65" w:name="_Toc103600608"/>
            <w:bookmarkStart w:id="66" w:name="_Toc103601019"/>
            <w:bookmarkStart w:id="67" w:name="_Toc103677913"/>
            <w:r w:rsidRPr="00A27305">
              <w:rPr>
                <w:rFonts w:ascii="Cambria" w:eastAsia="ArialMT" w:hAnsi="Cambria"/>
                <w:color w:val="auto"/>
                <w:lang w:eastAsia="en-US"/>
              </w:rPr>
              <w:t xml:space="preserve">Eesti Kultuurkapitali – </w:t>
            </w:r>
            <w:hyperlink r:id="rId25" w:history="1">
              <w:r w:rsidRPr="002E0911">
                <w:rPr>
                  <w:rStyle w:val="Hperlink"/>
                  <w:rFonts w:ascii="Cambria" w:eastAsia="ArialMT" w:hAnsi="Cambria"/>
                  <w:lang w:eastAsia="en-US"/>
                </w:rPr>
                <w:t>https://www.kulka.ee/</w:t>
              </w:r>
              <w:bookmarkEnd w:id="62"/>
              <w:bookmarkEnd w:id="63"/>
              <w:bookmarkEnd w:id="64"/>
              <w:bookmarkEnd w:id="65"/>
              <w:bookmarkEnd w:id="66"/>
              <w:bookmarkEnd w:id="67"/>
            </w:hyperlink>
          </w:p>
        </w:tc>
      </w:tr>
    </w:tbl>
    <w:p w14:paraId="2F91DA26" w14:textId="77777777" w:rsidR="00A27305" w:rsidRDefault="00A27305" w:rsidP="00605701">
      <w:pPr>
        <w:spacing w:after="200" w:line="240" w:lineRule="auto"/>
        <w:ind w:left="0" w:right="0" w:firstLine="0"/>
        <w:jc w:val="left"/>
        <w:rPr>
          <w:rFonts w:ascii="Cambria" w:hAnsi="Cambria"/>
          <w:b/>
          <w:color w:val="000000" w:themeColor="text1"/>
          <w:szCs w:val="24"/>
        </w:rPr>
      </w:pPr>
      <w:r>
        <w:rPr>
          <w:rFonts w:ascii="Cambria" w:hAnsi="Cambria"/>
          <w:b/>
          <w:color w:val="000000" w:themeColor="text1"/>
          <w:szCs w:val="24"/>
        </w:rPr>
        <w:br/>
      </w:r>
    </w:p>
    <w:p w14:paraId="096AB51B" w14:textId="758168F9" w:rsidR="00A27305" w:rsidRDefault="00A27305">
      <w:pPr>
        <w:spacing w:after="200" w:line="276" w:lineRule="auto"/>
        <w:ind w:left="0" w:right="0" w:firstLine="0"/>
        <w:jc w:val="left"/>
        <w:rPr>
          <w:rFonts w:ascii="Cambria" w:hAnsi="Cambria"/>
          <w:b/>
          <w:color w:val="000000" w:themeColor="text1"/>
          <w:szCs w:val="24"/>
        </w:rPr>
      </w:pPr>
      <w:r>
        <w:rPr>
          <w:rFonts w:ascii="Cambria" w:hAnsi="Cambria"/>
          <w:b/>
          <w:color w:val="000000" w:themeColor="text1"/>
          <w:szCs w:val="24"/>
        </w:rPr>
        <w:br w:type="page"/>
      </w:r>
    </w:p>
    <w:p w14:paraId="00A5015C" w14:textId="52BF7EAD" w:rsidR="00913F50" w:rsidRPr="005F70C0" w:rsidRDefault="00913F50" w:rsidP="005F70C0">
      <w:pPr>
        <w:pStyle w:val="Pealkiri2"/>
        <w:rPr>
          <w:rFonts w:ascii="Cambria" w:hAnsi="Cambria"/>
        </w:rPr>
      </w:pPr>
      <w:bookmarkStart w:id="68" w:name="_Toc103677914"/>
      <w:r w:rsidRPr="005F70C0">
        <w:rPr>
          <w:rFonts w:ascii="Cambria" w:hAnsi="Cambria"/>
        </w:rPr>
        <w:lastRenderedPageBreak/>
        <w:t>Arvutigraafika</w:t>
      </w:r>
      <w:bookmarkEnd w:id="68"/>
    </w:p>
    <w:tbl>
      <w:tblPr>
        <w:tblStyle w:val="Kontuurtabel"/>
        <w:tblW w:w="21546" w:type="dxa"/>
        <w:tblLook w:val="04A0" w:firstRow="1" w:lastRow="0" w:firstColumn="1" w:lastColumn="0" w:noHBand="0" w:noVBand="1"/>
      </w:tblPr>
      <w:tblGrid>
        <w:gridCol w:w="6044"/>
        <w:gridCol w:w="6622"/>
        <w:gridCol w:w="3960"/>
        <w:gridCol w:w="4920"/>
      </w:tblGrid>
      <w:tr w:rsidR="00977C00" w:rsidRPr="00252CDF" w14:paraId="4E469D57" w14:textId="77777777" w:rsidTr="00A27305">
        <w:trPr>
          <w:trHeight w:val="354"/>
        </w:trPr>
        <w:tc>
          <w:tcPr>
            <w:tcW w:w="6044" w:type="dxa"/>
            <w:vMerge w:val="restart"/>
            <w:shd w:val="clear" w:color="auto" w:fill="C6D9F1" w:themeFill="text2" w:themeFillTint="33"/>
            <w:vAlign w:val="center"/>
          </w:tcPr>
          <w:p w14:paraId="5DB2835B" w14:textId="77777777" w:rsidR="005171EF" w:rsidRPr="00252CDF" w:rsidRDefault="005171EF" w:rsidP="00605701">
            <w:pPr>
              <w:pStyle w:val="Loendilik2"/>
              <w:jc w:val="center"/>
              <w:rPr>
                <w:rFonts w:ascii="Cambria" w:hAnsi="Cambria"/>
                <w:b/>
              </w:rPr>
            </w:pPr>
            <w:r w:rsidRPr="00252CDF">
              <w:rPr>
                <w:rFonts w:ascii="Cambria" w:hAnsi="Cambria"/>
                <w:b/>
              </w:rPr>
              <w:t>Mo</w:t>
            </w:r>
            <w:r w:rsidR="002A00D8" w:rsidRPr="00252CDF">
              <w:rPr>
                <w:rFonts w:ascii="Cambria" w:hAnsi="Cambria"/>
                <w:b/>
              </w:rPr>
              <w:t>odul nr</w:t>
            </w:r>
            <w:r w:rsidR="00BC5DAE" w:rsidRPr="00252CDF">
              <w:rPr>
                <w:rFonts w:ascii="Cambria" w:hAnsi="Cambria"/>
                <w:b/>
              </w:rPr>
              <w:t xml:space="preserve"> 16</w:t>
            </w:r>
          </w:p>
        </w:tc>
        <w:tc>
          <w:tcPr>
            <w:tcW w:w="6622" w:type="dxa"/>
            <w:vMerge w:val="restart"/>
            <w:shd w:val="clear" w:color="auto" w:fill="C6D9F1" w:themeFill="text2" w:themeFillTint="33"/>
            <w:vAlign w:val="center"/>
          </w:tcPr>
          <w:p w14:paraId="24661CE4" w14:textId="49CFCAA7" w:rsidR="005171EF" w:rsidRPr="00252CDF" w:rsidRDefault="00607E31" w:rsidP="00605701">
            <w:pPr>
              <w:pStyle w:val="Loendilik2"/>
              <w:jc w:val="center"/>
              <w:rPr>
                <w:rFonts w:ascii="Cambria" w:hAnsi="Cambria"/>
                <w:b/>
              </w:rPr>
            </w:pPr>
            <w:r w:rsidRPr="00252CDF">
              <w:rPr>
                <w:rFonts w:ascii="Cambria" w:hAnsi="Cambria"/>
                <w:b/>
              </w:rPr>
              <w:t>ARVUTIGRAAFIKA</w:t>
            </w:r>
          </w:p>
        </w:tc>
        <w:tc>
          <w:tcPr>
            <w:tcW w:w="8880" w:type="dxa"/>
            <w:gridSpan w:val="2"/>
            <w:shd w:val="clear" w:color="auto" w:fill="C6D9F1" w:themeFill="text2" w:themeFillTint="33"/>
            <w:vAlign w:val="center"/>
          </w:tcPr>
          <w:p w14:paraId="7C6F20B4" w14:textId="07F84F1A" w:rsidR="005171EF" w:rsidRPr="00252CDF" w:rsidRDefault="007308F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5 EKAP/ 130</w:t>
            </w:r>
            <w:r w:rsidR="005171EF" w:rsidRPr="00252CDF">
              <w:rPr>
                <w:rFonts w:ascii="Cambria" w:hAnsi="Cambria"/>
                <w:b/>
                <w:color w:val="000000" w:themeColor="text1"/>
                <w:szCs w:val="24"/>
              </w:rPr>
              <w:t xml:space="preserve"> tundi </w:t>
            </w:r>
          </w:p>
        </w:tc>
      </w:tr>
      <w:tr w:rsidR="00977C00" w:rsidRPr="00252CDF" w14:paraId="7D7A3C71" w14:textId="77777777" w:rsidTr="00A27305">
        <w:trPr>
          <w:trHeight w:val="323"/>
        </w:trPr>
        <w:tc>
          <w:tcPr>
            <w:tcW w:w="6044" w:type="dxa"/>
            <w:vMerge/>
            <w:shd w:val="clear" w:color="auto" w:fill="C6D9F1" w:themeFill="text2" w:themeFillTint="33"/>
            <w:vAlign w:val="center"/>
          </w:tcPr>
          <w:p w14:paraId="060EE781" w14:textId="77777777" w:rsidR="005171EF" w:rsidRPr="00252CDF" w:rsidRDefault="005171EF"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4D3EBA0" w14:textId="77777777" w:rsidR="005171EF" w:rsidRPr="00252CDF" w:rsidRDefault="005171EF" w:rsidP="00605701">
            <w:pPr>
              <w:spacing w:after="0" w:line="240" w:lineRule="auto"/>
              <w:ind w:left="2" w:right="0" w:firstLine="0"/>
              <w:jc w:val="left"/>
              <w:rPr>
                <w:rFonts w:ascii="Cambria" w:hAnsi="Cambria"/>
                <w:b/>
                <w:color w:val="000000" w:themeColor="text1"/>
                <w:szCs w:val="24"/>
              </w:rPr>
            </w:pPr>
          </w:p>
        </w:tc>
        <w:tc>
          <w:tcPr>
            <w:tcW w:w="8880" w:type="dxa"/>
            <w:gridSpan w:val="2"/>
            <w:shd w:val="clear" w:color="auto" w:fill="C6D9F1" w:themeFill="text2" w:themeFillTint="33"/>
            <w:vAlign w:val="center"/>
          </w:tcPr>
          <w:p w14:paraId="51030F99" w14:textId="77777777" w:rsidR="005171EF" w:rsidRPr="00252CDF" w:rsidRDefault="005171EF"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11E8B9AB" w14:textId="77777777" w:rsidTr="00A27305">
        <w:trPr>
          <w:trHeight w:val="257"/>
        </w:trPr>
        <w:tc>
          <w:tcPr>
            <w:tcW w:w="6044" w:type="dxa"/>
            <w:vMerge/>
            <w:shd w:val="clear" w:color="auto" w:fill="C6D9F1" w:themeFill="text2" w:themeFillTint="33"/>
            <w:vAlign w:val="center"/>
          </w:tcPr>
          <w:p w14:paraId="556DAF6A" w14:textId="77777777" w:rsidR="005171EF" w:rsidRPr="00252CDF" w:rsidRDefault="005171EF"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6BEF52CB" w14:textId="77777777" w:rsidR="005171EF" w:rsidRPr="00252CDF" w:rsidRDefault="005171EF"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5748150E" w14:textId="77777777" w:rsidR="005171EF" w:rsidRPr="00252CDF" w:rsidRDefault="005171EF"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ja praktiline töö</w:t>
            </w:r>
          </w:p>
        </w:tc>
        <w:tc>
          <w:tcPr>
            <w:tcW w:w="4920" w:type="dxa"/>
            <w:shd w:val="clear" w:color="auto" w:fill="C6D9F1" w:themeFill="text2" w:themeFillTint="33"/>
            <w:vAlign w:val="center"/>
          </w:tcPr>
          <w:p w14:paraId="035C95BA" w14:textId="77777777" w:rsidR="005171EF" w:rsidRPr="00252CDF" w:rsidRDefault="005171EF"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78210E18" w14:textId="77777777" w:rsidTr="00A27305">
        <w:trPr>
          <w:trHeight w:val="337"/>
        </w:trPr>
        <w:tc>
          <w:tcPr>
            <w:tcW w:w="6044" w:type="dxa"/>
            <w:vMerge/>
            <w:shd w:val="clear" w:color="auto" w:fill="C6D9F1" w:themeFill="text2" w:themeFillTint="33"/>
            <w:vAlign w:val="center"/>
          </w:tcPr>
          <w:p w14:paraId="28279855" w14:textId="77777777" w:rsidR="005171EF" w:rsidRPr="00252CDF" w:rsidRDefault="005171EF"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120BCC19" w14:textId="77777777" w:rsidR="005171EF" w:rsidRPr="00252CDF" w:rsidRDefault="005171EF"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69A19F0A" w14:textId="77777777" w:rsidR="005171EF" w:rsidRPr="00252CDF" w:rsidRDefault="004E73F7"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5</w:t>
            </w:r>
            <w:r w:rsidR="005B7FA5" w:rsidRPr="00252CDF">
              <w:rPr>
                <w:rFonts w:ascii="Cambria" w:hAnsi="Cambria"/>
                <w:b/>
                <w:color w:val="000000" w:themeColor="text1"/>
                <w:szCs w:val="24"/>
              </w:rPr>
              <w:t>0</w:t>
            </w:r>
            <w:r w:rsidR="005171EF" w:rsidRPr="00252CDF">
              <w:rPr>
                <w:rFonts w:ascii="Cambria" w:hAnsi="Cambria"/>
                <w:b/>
                <w:color w:val="000000" w:themeColor="text1"/>
                <w:szCs w:val="24"/>
              </w:rPr>
              <w:t xml:space="preserve"> tundi</w:t>
            </w:r>
          </w:p>
        </w:tc>
        <w:tc>
          <w:tcPr>
            <w:tcW w:w="4920" w:type="dxa"/>
            <w:shd w:val="clear" w:color="auto" w:fill="C6D9F1" w:themeFill="text2" w:themeFillTint="33"/>
            <w:vAlign w:val="center"/>
          </w:tcPr>
          <w:p w14:paraId="785F392B" w14:textId="77777777" w:rsidR="005171EF" w:rsidRPr="00252CDF" w:rsidRDefault="004E73F7"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8</w:t>
            </w:r>
            <w:r w:rsidR="005B7FA5" w:rsidRPr="00252CDF">
              <w:rPr>
                <w:rFonts w:ascii="Cambria" w:hAnsi="Cambria"/>
                <w:b/>
                <w:color w:val="000000" w:themeColor="text1"/>
                <w:szCs w:val="24"/>
              </w:rPr>
              <w:t>0</w:t>
            </w:r>
            <w:r w:rsidR="005171EF" w:rsidRPr="00252CDF">
              <w:rPr>
                <w:rFonts w:ascii="Cambria" w:hAnsi="Cambria"/>
                <w:b/>
                <w:color w:val="000000" w:themeColor="text1"/>
                <w:szCs w:val="24"/>
              </w:rPr>
              <w:t xml:space="preserve"> tundi</w:t>
            </w:r>
          </w:p>
        </w:tc>
      </w:tr>
      <w:tr w:rsidR="00977C00" w:rsidRPr="00252CDF" w14:paraId="11312F92" w14:textId="77777777" w:rsidTr="00E825C6">
        <w:trPr>
          <w:trHeight w:val="379"/>
        </w:trPr>
        <w:tc>
          <w:tcPr>
            <w:tcW w:w="21546" w:type="dxa"/>
            <w:gridSpan w:val="4"/>
            <w:vAlign w:val="center"/>
          </w:tcPr>
          <w:p w14:paraId="2726A914" w14:textId="2E1ECCB0" w:rsidR="005171EF" w:rsidRPr="00252CDF" w:rsidRDefault="005171EF" w:rsidP="00605701">
            <w:pPr>
              <w:pStyle w:val="Kehatekst"/>
              <w:jc w:val="both"/>
              <w:rPr>
                <w:rFonts w:ascii="Cambria" w:hAnsi="Cambria"/>
                <w:color w:val="000000" w:themeColor="text1"/>
              </w:rPr>
            </w:pPr>
            <w:r w:rsidRPr="00252CDF">
              <w:rPr>
                <w:rFonts w:ascii="Cambria" w:hAnsi="Cambria"/>
                <w:b/>
                <w:color w:val="000000" w:themeColor="text1"/>
              </w:rPr>
              <w:t>Mooduli eesmärk:</w:t>
            </w:r>
            <w:r w:rsidRPr="00252CDF">
              <w:rPr>
                <w:rFonts w:ascii="Cambria" w:hAnsi="Cambria"/>
                <w:color w:val="000000" w:themeColor="text1"/>
              </w:rPr>
              <w:t xml:space="preserve"> õpetusega taotletakse, et õpilane omandab põhiteadmised ja -oskused enamlevinud vektor- ja pikselgraafikaprogrammidega digitaalsete kujutiste loomiseks ja muutmiseks ning oma erialale vajalike kahemõõtmeliste kujundustööde teostamiseks (kavandid, toodete ja ürituste reklaam- ja infomaterjal) </w:t>
            </w:r>
          </w:p>
        </w:tc>
      </w:tr>
      <w:tr w:rsidR="00977C00" w:rsidRPr="00252CDF" w14:paraId="7C210048" w14:textId="77777777" w:rsidTr="00E825C6">
        <w:trPr>
          <w:trHeight w:val="357"/>
        </w:trPr>
        <w:tc>
          <w:tcPr>
            <w:tcW w:w="21546" w:type="dxa"/>
            <w:gridSpan w:val="4"/>
            <w:vAlign w:val="center"/>
          </w:tcPr>
          <w:p w14:paraId="26FABC92" w14:textId="7F8D60CC" w:rsidR="005171EF" w:rsidRPr="00252CDF" w:rsidRDefault="005171EF"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00540EEB" w:rsidRPr="00540EEB">
              <w:rPr>
                <w:rFonts w:ascii="Cambria" w:hAnsi="Cambria"/>
                <w:bCs/>
                <w:color w:val="000000" w:themeColor="text1"/>
                <w:szCs w:val="24"/>
              </w:rPr>
              <w:t>L</w:t>
            </w:r>
            <w:r w:rsidRPr="00252CDF">
              <w:rPr>
                <w:rFonts w:ascii="Cambria" w:hAnsi="Cambria"/>
                <w:color w:val="000000" w:themeColor="text1"/>
                <w:szCs w:val="24"/>
              </w:rPr>
              <w:t>äbitud moodul</w:t>
            </w:r>
            <w:r w:rsidR="00540EEB">
              <w:rPr>
                <w:rFonts w:ascii="Cambria" w:hAnsi="Cambria"/>
                <w:color w:val="000000" w:themeColor="text1"/>
                <w:szCs w:val="24"/>
              </w:rPr>
              <w:t xml:space="preserve">“ </w:t>
            </w:r>
            <w:r w:rsidRPr="00252CDF">
              <w:rPr>
                <w:rFonts w:ascii="Cambria" w:hAnsi="Cambria"/>
                <w:color w:val="000000" w:themeColor="text1"/>
                <w:szCs w:val="24"/>
              </w:rPr>
              <w:t>Kavandamine ja kujutamine</w:t>
            </w:r>
            <w:r w:rsidR="00540EEB">
              <w:rPr>
                <w:rFonts w:ascii="Cambria" w:hAnsi="Cambria"/>
                <w:color w:val="000000" w:themeColor="text1"/>
                <w:szCs w:val="24"/>
              </w:rPr>
              <w:t>“</w:t>
            </w:r>
          </w:p>
        </w:tc>
      </w:tr>
      <w:tr w:rsidR="005171EF" w:rsidRPr="00252CDF" w14:paraId="4C81AA4E" w14:textId="77777777" w:rsidTr="00214AE6">
        <w:trPr>
          <w:trHeight w:val="430"/>
        </w:trPr>
        <w:tc>
          <w:tcPr>
            <w:tcW w:w="21546" w:type="dxa"/>
            <w:gridSpan w:val="4"/>
          </w:tcPr>
          <w:p w14:paraId="1914C2CB" w14:textId="77777777" w:rsidR="005171EF" w:rsidRPr="00252CDF" w:rsidRDefault="005171EF" w:rsidP="00540EEB">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Aine(d) ja õpetaja(d): Erik Riige</w:t>
            </w:r>
            <w:r w:rsidR="00AD029E" w:rsidRPr="00252CDF">
              <w:rPr>
                <w:rFonts w:ascii="Cambria" w:hAnsi="Cambria"/>
                <w:b/>
                <w:color w:val="000000" w:themeColor="text1"/>
                <w:szCs w:val="24"/>
              </w:rPr>
              <w:t>, Madis Vaher</w:t>
            </w:r>
          </w:p>
        </w:tc>
      </w:tr>
    </w:tbl>
    <w:tbl>
      <w:tblPr>
        <w:tblStyle w:val="TableGrid"/>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977C00" w:rsidRPr="00252CDF" w14:paraId="33CE66EE" w14:textId="77777777" w:rsidTr="00090B53">
        <w:trPr>
          <w:trHeight w:val="1401"/>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F23EB3" w14:textId="191A97F0" w:rsidR="005171EF" w:rsidRPr="00252CDF" w:rsidRDefault="005171EF"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A8255D" w14:textId="5331CB42" w:rsidR="005171EF" w:rsidRPr="00090B53" w:rsidRDefault="005171EF"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AE4184" w14:textId="77777777" w:rsidR="005171EF" w:rsidRPr="00252CDF" w:rsidRDefault="005171EF"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1451E7" w14:textId="2C4397A6" w:rsidR="005171EF" w:rsidRPr="00252CDF" w:rsidRDefault="005171EF" w:rsidP="00090B53">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2496C297" w14:textId="77777777" w:rsidR="005171EF" w:rsidRPr="00252CDF" w:rsidRDefault="005171EF" w:rsidP="00090B53">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B3F31F" w14:textId="77777777" w:rsidR="005171EF" w:rsidRPr="00252CDF" w:rsidRDefault="005171EF" w:rsidP="00090B53">
            <w:pPr>
              <w:spacing w:after="0" w:line="240" w:lineRule="auto"/>
              <w:ind w:right="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82C50E" w14:textId="381D7D64" w:rsidR="005171EF" w:rsidRPr="00252CDF" w:rsidRDefault="005171EF" w:rsidP="00214AE6">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214AE6" w:rsidRPr="00252CDF" w14:paraId="5185B5B8" w14:textId="77777777" w:rsidTr="00EC7A16">
        <w:trPr>
          <w:trHeight w:val="1327"/>
        </w:trPr>
        <w:tc>
          <w:tcPr>
            <w:tcW w:w="2802" w:type="dxa"/>
            <w:tcBorders>
              <w:top w:val="single" w:sz="4" w:space="0" w:color="000000"/>
              <w:left w:val="single" w:sz="4" w:space="0" w:color="000000"/>
              <w:bottom w:val="single" w:sz="4" w:space="0" w:color="auto"/>
              <w:right w:val="single" w:sz="4" w:space="0" w:color="000000"/>
            </w:tcBorders>
          </w:tcPr>
          <w:p w14:paraId="0DF9F4E9" w14:textId="583A9169" w:rsidR="00214AE6" w:rsidRPr="00214AE6" w:rsidRDefault="00214AE6" w:rsidP="00214AE6">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Pr="00214AE6">
              <w:rPr>
                <w:rFonts w:ascii="Cambria" w:hAnsi="Cambria"/>
                <w:color w:val="000000" w:themeColor="text1"/>
                <w:szCs w:val="24"/>
              </w:rPr>
              <w:t>kirjeldab vektorgraafika olemust, nimetab kasutatavaid professionaalseid ja vabavaralisi programme</w:t>
            </w:r>
          </w:p>
        </w:tc>
        <w:tc>
          <w:tcPr>
            <w:tcW w:w="6061" w:type="dxa"/>
            <w:tcBorders>
              <w:top w:val="single" w:sz="4" w:space="0" w:color="000000"/>
              <w:left w:val="single" w:sz="4" w:space="0" w:color="000000"/>
              <w:bottom w:val="single" w:sz="4" w:space="0" w:color="auto"/>
              <w:right w:val="single" w:sz="4" w:space="0" w:color="000000"/>
            </w:tcBorders>
          </w:tcPr>
          <w:p w14:paraId="1C3085AF" w14:textId="1C4B0ADD" w:rsidR="00214AE6" w:rsidRPr="00214AE6" w:rsidRDefault="00214AE6" w:rsidP="00214AE6">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hAnsi="Cambria"/>
                <w:color w:val="000000" w:themeColor="text1"/>
                <w:szCs w:val="24"/>
              </w:rPr>
              <w:t xml:space="preserve">HK 1.1. </w:t>
            </w:r>
            <w:r w:rsidRPr="00214AE6">
              <w:rPr>
                <w:rFonts w:ascii="Cambria" w:hAnsi="Cambria"/>
                <w:color w:val="000000" w:themeColor="text1"/>
                <w:szCs w:val="24"/>
              </w:rPr>
              <w:t>nimetab vähemalt kolm</w:t>
            </w:r>
            <w:r w:rsidRPr="00214AE6">
              <w:rPr>
                <w:rFonts w:ascii="Cambria" w:eastAsia="Segoe UI Symbol" w:hAnsi="Cambria"/>
                <w:color w:val="000000" w:themeColor="text1"/>
                <w:szCs w:val="24"/>
              </w:rPr>
              <w:t xml:space="preserve"> enamlevinud vektorgraafika programmi ja iseloomustab neid lühidalt </w:t>
            </w:r>
          </w:p>
          <w:p w14:paraId="0C8556B4" w14:textId="2BDF5BC8" w:rsidR="00214AE6" w:rsidRPr="00214AE6" w:rsidRDefault="00214AE6" w:rsidP="00214AE6">
            <w:pPr>
              <w:tabs>
                <w:tab w:val="center" w:pos="360"/>
              </w:tabs>
              <w:spacing w:after="0" w:line="240" w:lineRule="auto"/>
              <w:ind w:right="0"/>
              <w:jc w:val="left"/>
              <w:rPr>
                <w:rFonts w:ascii="Cambria" w:hAnsi="Cambria"/>
                <w:color w:val="000000" w:themeColor="text1"/>
                <w:szCs w:val="24"/>
              </w:rPr>
            </w:pPr>
          </w:p>
        </w:tc>
        <w:tc>
          <w:tcPr>
            <w:tcW w:w="2268" w:type="dxa"/>
            <w:vMerge w:val="restart"/>
            <w:tcBorders>
              <w:top w:val="single" w:sz="4" w:space="0" w:color="000000"/>
              <w:left w:val="single" w:sz="4" w:space="0" w:color="000000"/>
              <w:right w:val="single" w:sz="4" w:space="0" w:color="000000"/>
            </w:tcBorders>
          </w:tcPr>
          <w:p w14:paraId="4E72F41C" w14:textId="7F85988A" w:rsidR="00214AE6" w:rsidRPr="00252CDF" w:rsidRDefault="00214AE6"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Näitlikustatud</w:t>
            </w:r>
            <w:r w:rsidR="00036E8F">
              <w:rPr>
                <w:rFonts w:ascii="Cambria" w:hAnsi="Cambria"/>
                <w:color w:val="000000" w:themeColor="text1"/>
                <w:szCs w:val="24"/>
              </w:rPr>
              <w:t xml:space="preserve"> </w:t>
            </w:r>
            <w:r w:rsidRPr="00252CDF">
              <w:rPr>
                <w:rFonts w:ascii="Cambria" w:hAnsi="Cambria"/>
                <w:color w:val="000000" w:themeColor="text1"/>
                <w:szCs w:val="24"/>
              </w:rPr>
              <w:t>loeng</w:t>
            </w:r>
            <w:r w:rsidR="00036E8F">
              <w:rPr>
                <w:rFonts w:ascii="Cambria" w:hAnsi="Cambria"/>
                <w:color w:val="000000" w:themeColor="text1"/>
                <w:szCs w:val="24"/>
              </w:rPr>
              <w:t>, p</w:t>
            </w:r>
            <w:r w:rsidRPr="00252CDF">
              <w:rPr>
                <w:rFonts w:ascii="Cambria" w:hAnsi="Cambria"/>
                <w:color w:val="000000" w:themeColor="text1"/>
                <w:szCs w:val="24"/>
              </w:rPr>
              <w:t>rogrammide tutvustus</w:t>
            </w:r>
            <w:r w:rsidR="00036E8F">
              <w:rPr>
                <w:rFonts w:ascii="Cambria" w:hAnsi="Cambria"/>
                <w:color w:val="000000" w:themeColor="text1"/>
                <w:szCs w:val="24"/>
              </w:rPr>
              <w:t>, i</w:t>
            </w:r>
            <w:r w:rsidRPr="00252CDF">
              <w:rPr>
                <w:rFonts w:ascii="Cambria" w:hAnsi="Cambria"/>
                <w:color w:val="000000" w:themeColor="text1"/>
                <w:szCs w:val="24"/>
              </w:rPr>
              <w:t>seseisev töö infoallikatega</w:t>
            </w:r>
            <w:r w:rsidR="00036E8F">
              <w:rPr>
                <w:rFonts w:ascii="Cambria" w:hAnsi="Cambria"/>
                <w:color w:val="000000" w:themeColor="text1"/>
                <w:szCs w:val="24"/>
              </w:rPr>
              <w:t>, p</w:t>
            </w:r>
            <w:r w:rsidRPr="00252CDF">
              <w:rPr>
                <w:rFonts w:ascii="Cambria" w:hAnsi="Cambria"/>
                <w:color w:val="000000" w:themeColor="text1"/>
                <w:szCs w:val="24"/>
              </w:rPr>
              <w:t xml:space="preserve">raktiline töö. </w:t>
            </w:r>
          </w:p>
        </w:tc>
        <w:tc>
          <w:tcPr>
            <w:tcW w:w="3402" w:type="dxa"/>
            <w:vMerge w:val="restart"/>
            <w:tcBorders>
              <w:top w:val="single" w:sz="4" w:space="0" w:color="000000"/>
              <w:left w:val="single" w:sz="4" w:space="0" w:color="000000"/>
              <w:right w:val="single" w:sz="4" w:space="0" w:color="000000"/>
            </w:tcBorders>
          </w:tcPr>
          <w:p w14:paraId="2B0BACB7" w14:textId="3C6B1A98" w:rsidR="00214AE6" w:rsidRPr="00252CDF" w:rsidRDefault="00214AE6" w:rsidP="00214AE6">
            <w:pPr>
              <w:spacing w:line="240" w:lineRule="auto"/>
              <w:ind w:lef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ÕV</w:t>
            </w:r>
            <w:r>
              <w:rPr>
                <w:rFonts w:ascii="Cambria" w:eastAsia="Segoe UI Symbol" w:hAnsi="Cambria"/>
                <w:color w:val="000000" w:themeColor="text1"/>
                <w:szCs w:val="24"/>
              </w:rPr>
              <w:t xml:space="preserve"> 1 ja 2</w:t>
            </w:r>
          </w:p>
          <w:p w14:paraId="61308D72" w14:textId="41F58849" w:rsidR="00036E8F" w:rsidRDefault="00214AE6" w:rsidP="00036E8F">
            <w:pPr>
              <w:spacing w:line="240" w:lineRule="auto"/>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036E8F">
              <w:rPr>
                <w:rFonts w:ascii="Cambria" w:eastAsia="Segoe UI Symbol" w:hAnsi="Cambria"/>
                <w:color w:val="000000" w:themeColor="text1"/>
                <w:szCs w:val="24"/>
              </w:rPr>
              <w:t xml:space="preserve"> 1. </w:t>
            </w:r>
            <w:r w:rsidRPr="00252CDF">
              <w:rPr>
                <w:rFonts w:ascii="Cambria" w:eastAsia="Segoe UI Symbol" w:hAnsi="Cambria"/>
                <w:color w:val="000000" w:themeColor="text1"/>
                <w:szCs w:val="24"/>
              </w:rPr>
              <w:t>I</w:t>
            </w:r>
            <w:r w:rsidR="00036E8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 xml:space="preserve"> kirjalik töö juhendi alusel digitaalsesse õpimappi </w:t>
            </w:r>
            <w:r w:rsidR="00036E8F">
              <w:rPr>
                <w:rFonts w:ascii="Cambria" w:eastAsia="Segoe UI Symbol" w:hAnsi="Cambria"/>
                <w:color w:val="000000" w:themeColor="text1"/>
                <w:szCs w:val="24"/>
              </w:rPr>
              <w:t>–</w:t>
            </w:r>
            <w:r w:rsidRPr="00252CDF">
              <w:rPr>
                <w:rFonts w:ascii="Cambria" w:eastAsia="Segoe UI Symbol" w:hAnsi="Cambria"/>
                <w:color w:val="000000" w:themeColor="text1"/>
                <w:szCs w:val="24"/>
              </w:rPr>
              <w:t xml:space="preserve"> </w:t>
            </w:r>
          </w:p>
          <w:p w14:paraId="79EDBA73" w14:textId="764F7460" w:rsidR="00214AE6" w:rsidRPr="00252CDF" w:rsidRDefault="00214AE6" w:rsidP="00036E8F">
            <w:pPr>
              <w:spacing w:line="240" w:lineRule="auto"/>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ülevaade enamlevinud vektorgraafika programmidest koos nende lühikese iseloomustusega</w:t>
            </w:r>
          </w:p>
          <w:p w14:paraId="3016C30B" w14:textId="0D398202" w:rsidR="00214AE6" w:rsidRPr="00252CDF" w:rsidRDefault="00214AE6" w:rsidP="00605701">
            <w:pPr>
              <w:spacing w:line="240" w:lineRule="auto"/>
              <w:jc w:val="left"/>
              <w:rPr>
                <w:rFonts w:ascii="Cambria" w:hAnsi="Cambria"/>
                <w:color w:val="000000" w:themeColor="text1"/>
                <w:szCs w:val="24"/>
              </w:rPr>
            </w:pPr>
            <w:r w:rsidRPr="00252CDF">
              <w:rPr>
                <w:rFonts w:ascii="Cambria" w:eastAsia="Segoe UI Symbol" w:hAnsi="Cambria"/>
                <w:color w:val="000000" w:themeColor="text1"/>
                <w:szCs w:val="24"/>
              </w:rPr>
              <w:t>HÜ</w:t>
            </w:r>
            <w:r w:rsidR="00036E8F">
              <w:rPr>
                <w:rFonts w:ascii="Cambria" w:eastAsia="Segoe UI Symbol" w:hAnsi="Cambria"/>
                <w:color w:val="000000" w:themeColor="text1"/>
                <w:szCs w:val="24"/>
              </w:rPr>
              <w:t xml:space="preserve"> 2. </w:t>
            </w:r>
            <w:r w:rsidRPr="00252CDF">
              <w:rPr>
                <w:rFonts w:ascii="Cambria" w:eastAsia="Segoe UI Symbol" w:hAnsi="Cambria"/>
                <w:color w:val="000000" w:themeColor="text1"/>
                <w:szCs w:val="24"/>
              </w:rPr>
              <w:t>praktilised harjutused tööjuhendi alusel digitaalsesse õpimappi – põhiliste vektorgraafika töövõtete ja efektide kasutamine</w:t>
            </w:r>
          </w:p>
        </w:tc>
        <w:tc>
          <w:tcPr>
            <w:tcW w:w="4961" w:type="dxa"/>
            <w:vMerge w:val="restart"/>
            <w:tcBorders>
              <w:top w:val="single" w:sz="4" w:space="0" w:color="000000"/>
              <w:left w:val="single" w:sz="4" w:space="0" w:color="000000"/>
              <w:right w:val="single" w:sz="4" w:space="0" w:color="000000"/>
            </w:tcBorders>
          </w:tcPr>
          <w:p w14:paraId="74453ACF" w14:textId="77777777" w:rsidR="00214AE6" w:rsidRPr="00252CDF" w:rsidRDefault="00214AE6" w:rsidP="001F72AE">
            <w:pPr>
              <w:pStyle w:val="Loendilik"/>
              <w:numPr>
                <w:ilvl w:val="0"/>
                <w:numId w:val="91"/>
              </w:numPr>
              <w:spacing w:line="240" w:lineRule="auto"/>
              <w:jc w:val="left"/>
              <w:rPr>
                <w:rFonts w:ascii="Cambria" w:hAnsi="Cambria"/>
                <w:color w:val="000000" w:themeColor="text1"/>
                <w:szCs w:val="24"/>
              </w:rPr>
            </w:pPr>
            <w:r w:rsidRPr="00252CDF">
              <w:rPr>
                <w:rFonts w:ascii="Cambria" w:hAnsi="Cambria"/>
                <w:b/>
                <w:color w:val="000000" w:themeColor="text1"/>
                <w:szCs w:val="24"/>
              </w:rPr>
              <w:t>Vektor- ja</w:t>
            </w:r>
            <w:r w:rsidRPr="00252CDF">
              <w:rPr>
                <w:rFonts w:ascii="Cambria" w:hAnsi="Cambria"/>
                <w:b/>
                <w:strike/>
                <w:color w:val="000000" w:themeColor="text1"/>
                <w:szCs w:val="24"/>
              </w:rPr>
              <w:t xml:space="preserve"> </w:t>
            </w:r>
            <w:r w:rsidRPr="00252CDF">
              <w:rPr>
                <w:rFonts w:ascii="Cambria" w:hAnsi="Cambria"/>
                <w:b/>
                <w:color w:val="000000" w:themeColor="text1"/>
                <w:szCs w:val="24"/>
              </w:rPr>
              <w:t>pikselgraafika olemus</w:t>
            </w:r>
            <w:r w:rsidRPr="00252CDF">
              <w:rPr>
                <w:rFonts w:ascii="Cambria" w:hAnsi="Cambria"/>
                <w:color w:val="000000" w:themeColor="text1"/>
                <w:szCs w:val="24"/>
              </w:rPr>
              <w:t>: Enamlevinud kujundusprogrammide töökeskkonnad ja tööriistad.</w:t>
            </w:r>
          </w:p>
          <w:p w14:paraId="1EEE11C9" w14:textId="77777777" w:rsidR="00214AE6" w:rsidRPr="00252CDF" w:rsidRDefault="00214AE6" w:rsidP="001F72AE">
            <w:pPr>
              <w:pStyle w:val="Loendilik"/>
              <w:numPr>
                <w:ilvl w:val="0"/>
                <w:numId w:val="91"/>
              </w:numPr>
              <w:spacing w:line="240" w:lineRule="auto"/>
              <w:jc w:val="left"/>
              <w:rPr>
                <w:rFonts w:ascii="Cambria" w:hAnsi="Cambria"/>
                <w:color w:val="000000" w:themeColor="text1"/>
                <w:szCs w:val="24"/>
              </w:rPr>
            </w:pPr>
            <w:r w:rsidRPr="00252CDF">
              <w:rPr>
                <w:rFonts w:ascii="Cambria" w:hAnsi="Cambria"/>
                <w:b/>
                <w:color w:val="000000" w:themeColor="text1"/>
                <w:szCs w:val="24"/>
              </w:rPr>
              <w:t>Vektoriseerimine.</w:t>
            </w:r>
            <w:r w:rsidRPr="00252CDF">
              <w:rPr>
                <w:rFonts w:ascii="Cambria" w:hAnsi="Cambria"/>
                <w:color w:val="000000" w:themeColor="text1"/>
                <w:szCs w:val="24"/>
              </w:rPr>
              <w:t xml:space="preserve"> Objekti muutmine vektorjoonteks. Sõlm ja joon, nende omaduste muutmine.</w:t>
            </w:r>
          </w:p>
          <w:p w14:paraId="2E2D05CA" w14:textId="77777777" w:rsidR="00214AE6" w:rsidRPr="00252CDF" w:rsidRDefault="00214AE6" w:rsidP="001F72AE">
            <w:pPr>
              <w:pStyle w:val="Loendilik"/>
              <w:numPr>
                <w:ilvl w:val="0"/>
                <w:numId w:val="91"/>
              </w:numPr>
              <w:spacing w:line="240" w:lineRule="auto"/>
              <w:jc w:val="left"/>
              <w:rPr>
                <w:rFonts w:ascii="Cambria" w:hAnsi="Cambria"/>
                <w:color w:val="000000" w:themeColor="text1"/>
                <w:szCs w:val="24"/>
              </w:rPr>
            </w:pPr>
            <w:r w:rsidRPr="00252CDF">
              <w:rPr>
                <w:rFonts w:ascii="Cambria" w:hAnsi="Cambria"/>
                <w:b/>
                <w:color w:val="000000" w:themeColor="text1"/>
                <w:szCs w:val="24"/>
              </w:rPr>
              <w:t>Põhilised töövõtted</w:t>
            </w:r>
            <w:r w:rsidRPr="00252CDF">
              <w:rPr>
                <w:rFonts w:ascii="Cambria" w:hAnsi="Cambria"/>
                <w:color w:val="000000" w:themeColor="text1"/>
                <w:szCs w:val="24"/>
              </w:rPr>
              <w:t>: Lõikamine, kokku sulatamine, ühisosa. Efektid (kontuurefektid, läbipaistvus, vari, üleminekud).</w:t>
            </w:r>
          </w:p>
          <w:p w14:paraId="1043F1F3" w14:textId="77777777" w:rsidR="00214AE6" w:rsidRPr="00252CDF" w:rsidRDefault="00214AE6" w:rsidP="00605701">
            <w:pPr>
              <w:spacing w:line="240" w:lineRule="auto"/>
              <w:rPr>
                <w:rFonts w:ascii="Cambria" w:hAnsi="Cambria"/>
                <w:color w:val="000000" w:themeColor="text1"/>
                <w:szCs w:val="24"/>
              </w:rPr>
            </w:pPr>
          </w:p>
        </w:tc>
        <w:tc>
          <w:tcPr>
            <w:tcW w:w="2052" w:type="dxa"/>
            <w:vMerge w:val="restart"/>
            <w:tcBorders>
              <w:top w:val="single" w:sz="4" w:space="0" w:color="000000"/>
              <w:left w:val="single" w:sz="4" w:space="0" w:color="000000"/>
              <w:right w:val="single" w:sz="4" w:space="0" w:color="000000"/>
            </w:tcBorders>
          </w:tcPr>
          <w:p w14:paraId="19A5A968" w14:textId="2A078E6C" w:rsidR="00214AE6" w:rsidRPr="00252CDF" w:rsidRDefault="00214AE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0360C21E" w14:textId="7EEF9C86" w:rsidR="00214AE6" w:rsidRPr="00252CDF" w:rsidRDefault="00214AE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16</w:t>
            </w:r>
          </w:p>
          <w:p w14:paraId="3203A961" w14:textId="77777777" w:rsidR="00214AE6" w:rsidRPr="00252CDF" w:rsidRDefault="00214AE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 </w:t>
            </w:r>
          </w:p>
        </w:tc>
      </w:tr>
      <w:tr w:rsidR="00214AE6" w:rsidRPr="00252CDF" w14:paraId="67CF3353" w14:textId="77777777" w:rsidTr="00EC7A16">
        <w:trPr>
          <w:trHeight w:val="2054"/>
        </w:trPr>
        <w:tc>
          <w:tcPr>
            <w:tcW w:w="2802" w:type="dxa"/>
            <w:tcBorders>
              <w:top w:val="single" w:sz="4" w:space="0" w:color="auto"/>
              <w:left w:val="single" w:sz="4" w:space="0" w:color="000000"/>
              <w:bottom w:val="single" w:sz="4" w:space="0" w:color="000000"/>
              <w:right w:val="single" w:sz="4" w:space="0" w:color="000000"/>
            </w:tcBorders>
          </w:tcPr>
          <w:p w14:paraId="35B70E0E" w14:textId="55FC3C4C" w:rsidR="00214AE6" w:rsidRDefault="00214AE6" w:rsidP="00214AE6">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2. </w:t>
            </w:r>
            <w:r w:rsidRPr="00214AE6">
              <w:rPr>
                <w:rFonts w:ascii="Cambria" w:hAnsi="Cambria"/>
                <w:color w:val="000000" w:themeColor="text1"/>
                <w:szCs w:val="24"/>
              </w:rPr>
              <w:t xml:space="preserve">muudab ja </w:t>
            </w:r>
            <w:proofErr w:type="spellStart"/>
            <w:r w:rsidRPr="00214AE6">
              <w:rPr>
                <w:rFonts w:ascii="Cambria" w:hAnsi="Cambria"/>
                <w:color w:val="000000" w:themeColor="text1"/>
                <w:szCs w:val="24"/>
              </w:rPr>
              <w:t>vektoriseerib</w:t>
            </w:r>
            <w:proofErr w:type="spellEnd"/>
            <w:r w:rsidRPr="00214AE6">
              <w:rPr>
                <w:rFonts w:ascii="Cambria" w:hAnsi="Cambria"/>
                <w:color w:val="000000" w:themeColor="text1"/>
                <w:szCs w:val="24"/>
              </w:rPr>
              <w:t xml:space="preserve"> objekte, kasutades põhilisi töövõtteid ja efekte</w:t>
            </w:r>
          </w:p>
        </w:tc>
        <w:tc>
          <w:tcPr>
            <w:tcW w:w="6061" w:type="dxa"/>
            <w:tcBorders>
              <w:top w:val="single" w:sz="4" w:space="0" w:color="auto"/>
              <w:left w:val="single" w:sz="4" w:space="0" w:color="000000"/>
              <w:bottom w:val="single" w:sz="4" w:space="0" w:color="000000"/>
              <w:right w:val="single" w:sz="4" w:space="0" w:color="000000"/>
            </w:tcBorders>
          </w:tcPr>
          <w:p w14:paraId="4AA2FE96" w14:textId="66EAC323" w:rsidR="00214AE6" w:rsidRPr="00214AE6" w:rsidRDefault="00214AE6" w:rsidP="00214AE6">
            <w:pPr>
              <w:tabs>
                <w:tab w:val="center" w:pos="360"/>
              </w:tabs>
              <w:spacing w:after="0" w:line="240" w:lineRule="auto"/>
              <w:ind w:left="0" w:right="0" w:firstLine="0"/>
              <w:jc w:val="left"/>
              <w:rPr>
                <w:rFonts w:ascii="Cambria" w:hAnsi="Cambria"/>
                <w:color w:val="000000" w:themeColor="text1"/>
                <w:szCs w:val="24"/>
              </w:rPr>
            </w:pPr>
            <w:r>
              <w:rPr>
                <w:rFonts w:ascii="Cambria" w:hAnsi="Cambria"/>
                <w:color w:val="000000" w:themeColor="text1"/>
                <w:szCs w:val="24"/>
              </w:rPr>
              <w:t xml:space="preserve">HK 2.1. </w:t>
            </w:r>
            <w:r w:rsidRPr="00252CDF">
              <w:rPr>
                <w:rFonts w:ascii="Cambria" w:hAnsi="Cambria"/>
                <w:color w:val="000000" w:themeColor="text1"/>
                <w:szCs w:val="24"/>
              </w:rPr>
              <w:t>kasutab juhendi abil põhilisi objektide muutmise ja vektoriseerimise töövõtteid kujundusprogrammis</w:t>
            </w:r>
          </w:p>
        </w:tc>
        <w:tc>
          <w:tcPr>
            <w:tcW w:w="2268" w:type="dxa"/>
            <w:vMerge/>
            <w:tcBorders>
              <w:left w:val="single" w:sz="4" w:space="0" w:color="000000"/>
              <w:bottom w:val="single" w:sz="4" w:space="0" w:color="000000"/>
              <w:right w:val="single" w:sz="4" w:space="0" w:color="000000"/>
            </w:tcBorders>
          </w:tcPr>
          <w:p w14:paraId="6A0D8F9D" w14:textId="77777777" w:rsidR="00214AE6" w:rsidRPr="00252CDF" w:rsidRDefault="00214AE6" w:rsidP="00605701">
            <w:pPr>
              <w:tabs>
                <w:tab w:val="center" w:pos="360"/>
              </w:tabs>
              <w:spacing w:after="0" w:line="240" w:lineRule="auto"/>
              <w:ind w:left="0" w:right="0" w:firstLine="0"/>
              <w:jc w:val="left"/>
              <w:rPr>
                <w:rFonts w:ascii="Cambria" w:hAnsi="Cambria"/>
                <w:color w:val="000000" w:themeColor="text1"/>
                <w:szCs w:val="24"/>
              </w:rPr>
            </w:pPr>
          </w:p>
        </w:tc>
        <w:tc>
          <w:tcPr>
            <w:tcW w:w="3402" w:type="dxa"/>
            <w:vMerge/>
            <w:tcBorders>
              <w:left w:val="single" w:sz="4" w:space="0" w:color="000000"/>
              <w:bottom w:val="single" w:sz="4" w:space="0" w:color="000000"/>
              <w:right w:val="single" w:sz="4" w:space="0" w:color="000000"/>
            </w:tcBorders>
          </w:tcPr>
          <w:p w14:paraId="254B730C" w14:textId="77777777" w:rsidR="00214AE6" w:rsidRPr="00252CDF" w:rsidRDefault="00214AE6" w:rsidP="00605701">
            <w:pPr>
              <w:spacing w:line="240" w:lineRule="auto"/>
              <w:jc w:val="left"/>
              <w:rPr>
                <w:rFonts w:ascii="Cambria" w:eastAsia="Segoe UI Symbol" w:hAnsi="Cambria"/>
                <w:color w:val="000000" w:themeColor="text1"/>
                <w:szCs w:val="24"/>
              </w:rPr>
            </w:pPr>
          </w:p>
        </w:tc>
        <w:tc>
          <w:tcPr>
            <w:tcW w:w="4961" w:type="dxa"/>
            <w:vMerge/>
            <w:tcBorders>
              <w:left w:val="single" w:sz="4" w:space="0" w:color="000000"/>
              <w:bottom w:val="single" w:sz="4" w:space="0" w:color="000000"/>
              <w:right w:val="single" w:sz="4" w:space="0" w:color="000000"/>
            </w:tcBorders>
          </w:tcPr>
          <w:p w14:paraId="5A89543F" w14:textId="77777777" w:rsidR="00214AE6" w:rsidRPr="00252CDF" w:rsidRDefault="00214AE6" w:rsidP="001F72AE">
            <w:pPr>
              <w:pStyle w:val="Loendilik"/>
              <w:numPr>
                <w:ilvl w:val="0"/>
                <w:numId w:val="91"/>
              </w:numPr>
              <w:spacing w:line="240" w:lineRule="auto"/>
              <w:jc w:val="left"/>
              <w:rPr>
                <w:rFonts w:ascii="Cambria" w:hAnsi="Cambria"/>
                <w:b/>
                <w:color w:val="000000" w:themeColor="text1"/>
                <w:szCs w:val="24"/>
              </w:rPr>
            </w:pPr>
          </w:p>
        </w:tc>
        <w:tc>
          <w:tcPr>
            <w:tcW w:w="2052" w:type="dxa"/>
            <w:vMerge/>
            <w:tcBorders>
              <w:left w:val="single" w:sz="4" w:space="0" w:color="000000"/>
              <w:bottom w:val="single" w:sz="4" w:space="0" w:color="000000"/>
              <w:right w:val="single" w:sz="4" w:space="0" w:color="000000"/>
            </w:tcBorders>
          </w:tcPr>
          <w:p w14:paraId="6171DA43" w14:textId="77777777" w:rsidR="00214AE6" w:rsidRPr="00252CDF" w:rsidRDefault="00214AE6" w:rsidP="00605701">
            <w:pPr>
              <w:spacing w:after="0" w:line="240" w:lineRule="auto"/>
              <w:ind w:right="0"/>
              <w:jc w:val="left"/>
              <w:rPr>
                <w:rFonts w:ascii="Cambria" w:hAnsi="Cambria"/>
                <w:color w:val="000000" w:themeColor="text1"/>
                <w:szCs w:val="24"/>
              </w:rPr>
            </w:pPr>
          </w:p>
        </w:tc>
      </w:tr>
      <w:tr w:rsidR="00214AE6" w:rsidRPr="00252CDF" w14:paraId="54EAEA83" w14:textId="77777777" w:rsidTr="00CD514B">
        <w:trPr>
          <w:trHeight w:val="776"/>
        </w:trPr>
        <w:tc>
          <w:tcPr>
            <w:tcW w:w="2802" w:type="dxa"/>
            <w:tcBorders>
              <w:top w:val="single" w:sz="4" w:space="0" w:color="000000"/>
              <w:left w:val="single" w:sz="4" w:space="0" w:color="000000"/>
              <w:bottom w:val="single" w:sz="4" w:space="0" w:color="auto"/>
              <w:right w:val="single" w:sz="4" w:space="0" w:color="000000"/>
            </w:tcBorders>
          </w:tcPr>
          <w:p w14:paraId="3E1E115D" w14:textId="15CCEB95" w:rsidR="00214AE6" w:rsidRPr="00214AE6" w:rsidRDefault="00214AE6" w:rsidP="00214AE6">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3. </w:t>
            </w:r>
            <w:r w:rsidRPr="00214AE6">
              <w:rPr>
                <w:rFonts w:ascii="Cambria" w:hAnsi="Cambria"/>
                <w:color w:val="000000" w:themeColor="text1"/>
                <w:szCs w:val="24"/>
              </w:rPr>
              <w:t>kujundab teksti ja kasutab joongraafika programmis pildifaile</w:t>
            </w:r>
          </w:p>
        </w:tc>
        <w:tc>
          <w:tcPr>
            <w:tcW w:w="6061" w:type="dxa"/>
            <w:tcBorders>
              <w:top w:val="single" w:sz="4" w:space="0" w:color="000000"/>
              <w:left w:val="single" w:sz="4" w:space="0" w:color="000000"/>
              <w:bottom w:val="single" w:sz="4" w:space="0" w:color="auto"/>
              <w:right w:val="single" w:sz="4" w:space="0" w:color="000000"/>
            </w:tcBorders>
          </w:tcPr>
          <w:p w14:paraId="228D0251" w14:textId="1B9830C2" w:rsidR="00214AE6" w:rsidRPr="00214AE6" w:rsidRDefault="00214AE6" w:rsidP="00214AE6">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Pr="00214AE6">
              <w:rPr>
                <w:rFonts w:ascii="Cambria" w:hAnsi="Cambria"/>
                <w:color w:val="000000" w:themeColor="text1"/>
                <w:szCs w:val="24"/>
              </w:rPr>
              <w:t xml:space="preserve">kujundab juhendi abil teksti  ja kasutab pildifaile kujundusprogrammis </w:t>
            </w:r>
          </w:p>
          <w:p w14:paraId="169E95A0" w14:textId="1473FD1E" w:rsidR="00214AE6" w:rsidRPr="00252CDF" w:rsidRDefault="00214AE6" w:rsidP="00214AE6">
            <w:pPr>
              <w:pStyle w:val="Loendilik"/>
              <w:tabs>
                <w:tab w:val="center" w:pos="360"/>
              </w:tabs>
              <w:spacing w:after="0" w:line="240" w:lineRule="auto"/>
              <w:ind w:left="360" w:right="0" w:firstLine="0"/>
              <w:jc w:val="left"/>
              <w:rPr>
                <w:rFonts w:ascii="Cambria" w:hAnsi="Cambria"/>
                <w:color w:val="000000" w:themeColor="text1"/>
                <w:szCs w:val="24"/>
              </w:rPr>
            </w:pPr>
          </w:p>
        </w:tc>
        <w:tc>
          <w:tcPr>
            <w:tcW w:w="2268" w:type="dxa"/>
            <w:vMerge w:val="restart"/>
            <w:tcBorders>
              <w:top w:val="single" w:sz="4" w:space="0" w:color="000000"/>
              <w:left w:val="single" w:sz="4" w:space="0" w:color="000000"/>
              <w:right w:val="single" w:sz="4" w:space="0" w:color="000000"/>
            </w:tcBorders>
          </w:tcPr>
          <w:p w14:paraId="3AA744E3" w14:textId="634E7BA6" w:rsidR="00214AE6" w:rsidRPr="00252CDF" w:rsidRDefault="00214AE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Selgitus</w:t>
            </w:r>
            <w:r w:rsidR="008F08CE">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r w:rsidR="008F08CE">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r w:rsidR="008F08CE">
              <w:rPr>
                <w:rFonts w:ascii="Cambria" w:eastAsia="Segoe UI Symbol" w:hAnsi="Cambria"/>
                <w:color w:val="000000" w:themeColor="text1"/>
                <w:szCs w:val="24"/>
              </w:rPr>
              <w:t>, p</w:t>
            </w:r>
            <w:r w:rsidRPr="00252CDF">
              <w:rPr>
                <w:rFonts w:ascii="Cambria" w:eastAsia="Segoe UI Symbol" w:hAnsi="Cambria"/>
                <w:color w:val="000000" w:themeColor="text1"/>
                <w:szCs w:val="24"/>
              </w:rPr>
              <w:t>robleemõpe.</w:t>
            </w:r>
          </w:p>
        </w:tc>
        <w:tc>
          <w:tcPr>
            <w:tcW w:w="3402" w:type="dxa"/>
            <w:vMerge w:val="restart"/>
            <w:tcBorders>
              <w:top w:val="single" w:sz="4" w:space="0" w:color="000000"/>
              <w:left w:val="single" w:sz="4" w:space="0" w:color="000000"/>
              <w:right w:val="single" w:sz="4" w:space="0" w:color="000000"/>
            </w:tcBorders>
          </w:tcPr>
          <w:p w14:paraId="3E0A8C9C" w14:textId="1FF0BC75" w:rsidR="00214AE6" w:rsidRPr="00252CDF" w:rsidRDefault="00214AE6" w:rsidP="00605701">
            <w:pPr>
              <w:spacing w:line="240" w:lineRule="auto"/>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ÕV</w:t>
            </w:r>
            <w:r w:rsidR="008F08CE">
              <w:rPr>
                <w:rFonts w:ascii="Cambria" w:eastAsia="Segoe UI Symbol" w:hAnsi="Cambria"/>
                <w:color w:val="000000" w:themeColor="text1"/>
                <w:szCs w:val="24"/>
              </w:rPr>
              <w:t xml:space="preserve"> 3 ja 4</w:t>
            </w:r>
          </w:p>
          <w:p w14:paraId="35C115D6" w14:textId="48C4FC06" w:rsidR="00214AE6" w:rsidRPr="00252CDF" w:rsidRDefault="00214AE6" w:rsidP="00605701">
            <w:pPr>
              <w:spacing w:line="240" w:lineRule="auto"/>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036E8F">
              <w:rPr>
                <w:rFonts w:ascii="Cambria" w:eastAsia="Segoe UI Symbol" w:hAnsi="Cambria"/>
                <w:color w:val="000000" w:themeColor="text1"/>
                <w:szCs w:val="24"/>
              </w:rPr>
              <w:t xml:space="preserve"> 3.</w:t>
            </w:r>
            <w:r w:rsidRPr="00252CDF">
              <w:rPr>
                <w:rFonts w:ascii="Cambria" w:eastAsia="Segoe UI Symbol" w:hAnsi="Cambria"/>
                <w:color w:val="000000" w:themeColor="text1"/>
                <w:szCs w:val="24"/>
              </w:rPr>
              <w:t xml:space="preserve"> praktilised harjutused tööjuhendi alusel digitaalsesse õpimappi – teksti kujundamise võtted, pildifailide kasutamine</w:t>
            </w:r>
          </w:p>
          <w:p w14:paraId="125137B7" w14:textId="14ADCCCA" w:rsidR="00214AE6" w:rsidRPr="00252CDF" w:rsidRDefault="00214AE6" w:rsidP="008F08CE">
            <w:pPr>
              <w:spacing w:line="240" w:lineRule="auto"/>
              <w:jc w:val="left"/>
              <w:rPr>
                <w:rFonts w:ascii="Cambria" w:hAnsi="Cambria"/>
                <w:color w:val="000000" w:themeColor="text1"/>
                <w:szCs w:val="24"/>
              </w:rPr>
            </w:pPr>
            <w:r w:rsidRPr="00252CDF">
              <w:rPr>
                <w:rFonts w:ascii="Cambria" w:eastAsia="Segoe UI Symbol" w:hAnsi="Cambria"/>
                <w:color w:val="000000" w:themeColor="text1"/>
                <w:szCs w:val="24"/>
              </w:rPr>
              <w:t>HÜ</w:t>
            </w:r>
            <w:r w:rsidR="00036E8F">
              <w:rPr>
                <w:rFonts w:ascii="Cambria" w:eastAsia="Segoe UI Symbol" w:hAnsi="Cambria"/>
                <w:color w:val="000000" w:themeColor="text1"/>
                <w:szCs w:val="24"/>
              </w:rPr>
              <w:t xml:space="preserve"> 4.</w:t>
            </w:r>
            <w:r w:rsidRPr="00252CDF">
              <w:rPr>
                <w:rFonts w:ascii="Cambria" w:eastAsia="Segoe UI Symbol" w:hAnsi="Cambria"/>
                <w:color w:val="000000" w:themeColor="text1"/>
                <w:szCs w:val="24"/>
              </w:rPr>
              <w:t xml:space="preserve"> I</w:t>
            </w:r>
            <w:r w:rsidR="00036E8F">
              <w:rPr>
                <w:rFonts w:ascii="Cambria" w:eastAsia="Segoe UI Symbol" w:hAnsi="Cambria"/>
                <w:color w:val="000000" w:themeColor="text1"/>
                <w:szCs w:val="24"/>
              </w:rPr>
              <w:t>seseisev</w:t>
            </w:r>
            <w:r w:rsidRPr="00252CDF">
              <w:rPr>
                <w:rFonts w:ascii="Cambria" w:eastAsia="Segoe UI Symbol" w:hAnsi="Cambria"/>
                <w:color w:val="000000" w:themeColor="text1"/>
                <w:szCs w:val="24"/>
              </w:rPr>
              <w:t xml:space="preserve">praktiline töö tööjuhendi alusel digitaalsesse õpimappi </w:t>
            </w:r>
            <w:r w:rsidRPr="00252CDF">
              <w:rPr>
                <w:rFonts w:ascii="Cambria" w:hAnsi="Cambria"/>
                <w:color w:val="000000" w:themeColor="text1"/>
                <w:szCs w:val="24"/>
              </w:rPr>
              <w:t>– käsitsi valmistatud kavandi kandmine arvutisse ja töötlemine vektorgraafika võtetega, arvestades värvusõpetuse ja</w:t>
            </w:r>
            <w:r w:rsidR="008F08CE">
              <w:rPr>
                <w:rFonts w:ascii="Cambria" w:hAnsi="Cambria"/>
                <w:color w:val="000000" w:themeColor="text1"/>
                <w:szCs w:val="24"/>
              </w:rPr>
              <w:t xml:space="preserve"> </w:t>
            </w:r>
            <w:r w:rsidRPr="00252CDF">
              <w:rPr>
                <w:rFonts w:ascii="Cambria" w:hAnsi="Cambria"/>
                <w:color w:val="000000" w:themeColor="text1"/>
                <w:szCs w:val="24"/>
              </w:rPr>
              <w:t>kompositsiooni põhimõtteid</w:t>
            </w:r>
          </w:p>
        </w:tc>
        <w:tc>
          <w:tcPr>
            <w:tcW w:w="4961" w:type="dxa"/>
            <w:vMerge w:val="restart"/>
            <w:tcBorders>
              <w:top w:val="single" w:sz="4" w:space="0" w:color="000000"/>
              <w:left w:val="single" w:sz="4" w:space="0" w:color="000000"/>
              <w:right w:val="single" w:sz="4" w:space="0" w:color="000000"/>
            </w:tcBorders>
          </w:tcPr>
          <w:p w14:paraId="50D33255" w14:textId="77777777" w:rsidR="00214AE6" w:rsidRPr="00252CDF" w:rsidRDefault="00214AE6" w:rsidP="001F72AE">
            <w:pPr>
              <w:pStyle w:val="Loendilik"/>
              <w:numPr>
                <w:ilvl w:val="0"/>
                <w:numId w:val="92"/>
              </w:numPr>
              <w:spacing w:line="240" w:lineRule="auto"/>
              <w:rPr>
                <w:rFonts w:ascii="Cambria" w:hAnsi="Cambria"/>
                <w:color w:val="000000" w:themeColor="text1"/>
                <w:szCs w:val="24"/>
              </w:rPr>
            </w:pPr>
            <w:r w:rsidRPr="00252CDF">
              <w:rPr>
                <w:rFonts w:ascii="Cambria" w:hAnsi="Cambria"/>
                <w:b/>
                <w:color w:val="000000" w:themeColor="text1"/>
                <w:szCs w:val="24"/>
              </w:rPr>
              <w:t>Töö objektidega</w:t>
            </w:r>
            <w:r w:rsidRPr="00252CDF">
              <w:rPr>
                <w:rFonts w:ascii="Cambria" w:hAnsi="Cambria"/>
                <w:color w:val="000000" w:themeColor="text1"/>
                <w:szCs w:val="24"/>
              </w:rPr>
              <w:t>: Objekti loomine ja muutmine. Tekst kui objekt.</w:t>
            </w:r>
          </w:p>
          <w:p w14:paraId="513ED253" w14:textId="77777777" w:rsidR="00214AE6" w:rsidRPr="00252CDF" w:rsidRDefault="00214AE6" w:rsidP="001F72AE">
            <w:pPr>
              <w:pStyle w:val="Loendilik"/>
              <w:numPr>
                <w:ilvl w:val="0"/>
                <w:numId w:val="92"/>
              </w:numPr>
              <w:spacing w:line="240" w:lineRule="auto"/>
              <w:jc w:val="left"/>
              <w:rPr>
                <w:rFonts w:ascii="Cambria" w:hAnsi="Cambria"/>
                <w:color w:val="000000" w:themeColor="text1"/>
                <w:szCs w:val="24"/>
              </w:rPr>
            </w:pPr>
            <w:r w:rsidRPr="00252CDF">
              <w:rPr>
                <w:rFonts w:ascii="Cambria" w:hAnsi="Cambria"/>
                <w:b/>
                <w:color w:val="000000" w:themeColor="text1"/>
                <w:szCs w:val="24"/>
              </w:rPr>
              <w:t>Tekst ja pildid</w:t>
            </w:r>
            <w:r w:rsidRPr="00252CDF">
              <w:rPr>
                <w:rFonts w:ascii="Cambria" w:hAnsi="Cambria"/>
                <w:color w:val="000000" w:themeColor="text1"/>
                <w:szCs w:val="24"/>
              </w:rPr>
              <w:t xml:space="preserve">: Teksti kujundamise võimalused. Pildifailide kasutamine joongraafika programmis, import ja eksport kaht eri tüüpi programmi vahel. </w:t>
            </w:r>
          </w:p>
          <w:p w14:paraId="7217A61F" w14:textId="77777777" w:rsidR="00214AE6" w:rsidRPr="00252CDF" w:rsidRDefault="00214AE6" w:rsidP="001F72AE">
            <w:pPr>
              <w:pStyle w:val="Loendilik"/>
              <w:numPr>
                <w:ilvl w:val="0"/>
                <w:numId w:val="92"/>
              </w:numPr>
              <w:spacing w:line="240" w:lineRule="auto"/>
              <w:jc w:val="left"/>
              <w:rPr>
                <w:rFonts w:ascii="Cambria" w:hAnsi="Cambria"/>
                <w:b/>
                <w:color w:val="000000" w:themeColor="text1"/>
                <w:szCs w:val="24"/>
              </w:rPr>
            </w:pPr>
            <w:r w:rsidRPr="00252CDF">
              <w:rPr>
                <w:rFonts w:ascii="Cambria" w:hAnsi="Cambria"/>
                <w:b/>
                <w:color w:val="000000" w:themeColor="text1"/>
                <w:szCs w:val="24"/>
              </w:rPr>
              <w:t>Kavandi üle kandmine arvutisse ja selle töötlemine.</w:t>
            </w:r>
          </w:p>
          <w:p w14:paraId="104CE9A7" w14:textId="77777777" w:rsidR="00214AE6" w:rsidRPr="00252CDF" w:rsidRDefault="00214AE6" w:rsidP="00605701">
            <w:pPr>
              <w:autoSpaceDE w:val="0"/>
              <w:autoSpaceDN w:val="0"/>
              <w:adjustRightInd w:val="0"/>
              <w:spacing w:after="0" w:line="240" w:lineRule="auto"/>
              <w:ind w:left="360" w:right="0" w:firstLine="0"/>
              <w:jc w:val="left"/>
              <w:rPr>
                <w:rFonts w:ascii="Cambria" w:hAnsi="Cambria"/>
                <w:color w:val="000000" w:themeColor="text1"/>
                <w:szCs w:val="24"/>
              </w:rPr>
            </w:pPr>
          </w:p>
        </w:tc>
        <w:tc>
          <w:tcPr>
            <w:tcW w:w="2052" w:type="dxa"/>
            <w:vMerge w:val="restart"/>
            <w:tcBorders>
              <w:top w:val="single" w:sz="4" w:space="0" w:color="000000"/>
              <w:left w:val="single" w:sz="4" w:space="0" w:color="000000"/>
              <w:right w:val="single" w:sz="4" w:space="0" w:color="000000"/>
            </w:tcBorders>
          </w:tcPr>
          <w:p w14:paraId="71AC5ED7" w14:textId="4954B1F9" w:rsidR="00214AE6" w:rsidRPr="00252CDF" w:rsidRDefault="00214AE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7CBF60A1" w14:textId="513C6982" w:rsidR="00214AE6" w:rsidRPr="00252CDF" w:rsidRDefault="00214AE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16</w:t>
            </w:r>
          </w:p>
        </w:tc>
      </w:tr>
      <w:tr w:rsidR="00214AE6" w:rsidRPr="00252CDF" w14:paraId="16B5D946" w14:textId="77777777" w:rsidTr="00CD514B">
        <w:trPr>
          <w:trHeight w:val="2893"/>
        </w:trPr>
        <w:tc>
          <w:tcPr>
            <w:tcW w:w="2802" w:type="dxa"/>
            <w:tcBorders>
              <w:top w:val="single" w:sz="4" w:space="0" w:color="auto"/>
              <w:left w:val="single" w:sz="4" w:space="0" w:color="000000"/>
              <w:bottom w:val="single" w:sz="4" w:space="0" w:color="000000"/>
              <w:right w:val="single" w:sz="4" w:space="0" w:color="000000"/>
            </w:tcBorders>
          </w:tcPr>
          <w:p w14:paraId="60371D3E" w14:textId="77777777" w:rsidR="00214AE6" w:rsidRDefault="00214AE6" w:rsidP="00214AE6">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4. </w:t>
            </w:r>
            <w:r w:rsidRPr="00214AE6">
              <w:rPr>
                <w:rFonts w:ascii="Cambria" w:hAnsi="Cambria"/>
                <w:color w:val="000000" w:themeColor="text1"/>
                <w:szCs w:val="24"/>
              </w:rPr>
              <w:t>kannab kavandi arvutisse ja töötleb seda</w:t>
            </w:r>
          </w:p>
        </w:tc>
        <w:tc>
          <w:tcPr>
            <w:tcW w:w="6061" w:type="dxa"/>
            <w:tcBorders>
              <w:top w:val="single" w:sz="4" w:space="0" w:color="auto"/>
              <w:left w:val="single" w:sz="4" w:space="0" w:color="000000"/>
              <w:bottom w:val="single" w:sz="4" w:space="0" w:color="000000"/>
              <w:right w:val="single" w:sz="4" w:space="0" w:color="000000"/>
            </w:tcBorders>
          </w:tcPr>
          <w:p w14:paraId="3D69CA0F" w14:textId="71FAC0E1" w:rsidR="00214AE6" w:rsidRPr="00214AE6" w:rsidRDefault="008F08CE" w:rsidP="00214AE6">
            <w:pPr>
              <w:tabs>
                <w:tab w:val="center" w:pos="360"/>
              </w:tabs>
              <w:spacing w:after="0" w:line="240" w:lineRule="auto"/>
              <w:ind w:left="0" w:right="0" w:firstLine="0"/>
              <w:jc w:val="left"/>
              <w:rPr>
                <w:rFonts w:ascii="Cambria" w:hAnsi="Cambria"/>
                <w:color w:val="000000" w:themeColor="text1"/>
                <w:szCs w:val="24"/>
              </w:rPr>
            </w:pPr>
            <w:r>
              <w:rPr>
                <w:rFonts w:ascii="Cambria" w:hAnsi="Cambria"/>
                <w:color w:val="000000" w:themeColor="text1"/>
                <w:szCs w:val="24"/>
              </w:rPr>
              <w:t xml:space="preserve">HK 4.1. </w:t>
            </w:r>
            <w:r w:rsidR="00214AE6" w:rsidRPr="00252CDF">
              <w:rPr>
                <w:rFonts w:ascii="Cambria" w:hAnsi="Cambria"/>
                <w:color w:val="000000" w:themeColor="text1"/>
                <w:szCs w:val="24"/>
              </w:rPr>
              <w:t>kannab iseseisvalt käsitsi valmistatud kavandi arvutisse ja töötleb seda juhendi abil, arvestades värvusõpetuse ja kompositsiooni põhimõtteid</w:t>
            </w:r>
          </w:p>
        </w:tc>
        <w:tc>
          <w:tcPr>
            <w:tcW w:w="2268" w:type="dxa"/>
            <w:vMerge/>
            <w:tcBorders>
              <w:left w:val="single" w:sz="4" w:space="0" w:color="000000"/>
              <w:bottom w:val="single" w:sz="4" w:space="0" w:color="000000"/>
              <w:right w:val="single" w:sz="4" w:space="0" w:color="000000"/>
            </w:tcBorders>
          </w:tcPr>
          <w:p w14:paraId="1E7988ED" w14:textId="77777777" w:rsidR="00214AE6" w:rsidRPr="00252CDF" w:rsidRDefault="00214AE6"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3402" w:type="dxa"/>
            <w:vMerge/>
            <w:tcBorders>
              <w:left w:val="single" w:sz="4" w:space="0" w:color="000000"/>
              <w:bottom w:val="single" w:sz="4" w:space="0" w:color="000000"/>
              <w:right w:val="single" w:sz="4" w:space="0" w:color="000000"/>
            </w:tcBorders>
          </w:tcPr>
          <w:p w14:paraId="3786C005" w14:textId="77777777" w:rsidR="00214AE6" w:rsidRPr="00252CDF" w:rsidRDefault="00214AE6" w:rsidP="00605701">
            <w:pPr>
              <w:spacing w:line="240" w:lineRule="auto"/>
              <w:jc w:val="left"/>
              <w:rPr>
                <w:rFonts w:ascii="Cambria" w:eastAsia="Segoe UI Symbol" w:hAnsi="Cambria"/>
                <w:color w:val="000000" w:themeColor="text1"/>
                <w:szCs w:val="24"/>
              </w:rPr>
            </w:pPr>
          </w:p>
        </w:tc>
        <w:tc>
          <w:tcPr>
            <w:tcW w:w="4961" w:type="dxa"/>
            <w:vMerge/>
            <w:tcBorders>
              <w:left w:val="single" w:sz="4" w:space="0" w:color="000000"/>
              <w:bottom w:val="single" w:sz="4" w:space="0" w:color="000000"/>
              <w:right w:val="single" w:sz="4" w:space="0" w:color="000000"/>
            </w:tcBorders>
          </w:tcPr>
          <w:p w14:paraId="47814413" w14:textId="77777777" w:rsidR="00214AE6" w:rsidRPr="00252CDF" w:rsidRDefault="00214AE6" w:rsidP="001F72AE">
            <w:pPr>
              <w:pStyle w:val="Loendilik"/>
              <w:numPr>
                <w:ilvl w:val="0"/>
                <w:numId w:val="92"/>
              </w:numPr>
              <w:spacing w:line="240" w:lineRule="auto"/>
              <w:rPr>
                <w:rFonts w:ascii="Cambria" w:hAnsi="Cambria"/>
                <w:b/>
                <w:color w:val="000000" w:themeColor="text1"/>
                <w:szCs w:val="24"/>
              </w:rPr>
            </w:pPr>
          </w:p>
        </w:tc>
        <w:tc>
          <w:tcPr>
            <w:tcW w:w="2052" w:type="dxa"/>
            <w:vMerge/>
            <w:tcBorders>
              <w:left w:val="single" w:sz="4" w:space="0" w:color="000000"/>
              <w:bottom w:val="single" w:sz="4" w:space="0" w:color="000000"/>
              <w:right w:val="single" w:sz="4" w:space="0" w:color="000000"/>
            </w:tcBorders>
          </w:tcPr>
          <w:p w14:paraId="451D78F3" w14:textId="77777777" w:rsidR="00214AE6" w:rsidRPr="00252CDF" w:rsidRDefault="00214AE6" w:rsidP="00605701">
            <w:pPr>
              <w:spacing w:after="0" w:line="240" w:lineRule="auto"/>
              <w:ind w:right="0"/>
              <w:jc w:val="left"/>
              <w:rPr>
                <w:rFonts w:ascii="Cambria" w:hAnsi="Cambria"/>
                <w:color w:val="000000" w:themeColor="text1"/>
                <w:szCs w:val="24"/>
              </w:rPr>
            </w:pPr>
          </w:p>
        </w:tc>
      </w:tr>
      <w:tr w:rsidR="00977C00" w:rsidRPr="00252CDF" w14:paraId="42B34E9F" w14:textId="77777777" w:rsidTr="00C839E7">
        <w:trPr>
          <w:trHeight w:val="2356"/>
        </w:trPr>
        <w:tc>
          <w:tcPr>
            <w:tcW w:w="2802" w:type="dxa"/>
            <w:tcBorders>
              <w:top w:val="single" w:sz="4" w:space="0" w:color="000000"/>
              <w:left w:val="single" w:sz="4" w:space="0" w:color="000000"/>
              <w:bottom w:val="single" w:sz="4" w:space="0" w:color="000000"/>
              <w:right w:val="single" w:sz="4" w:space="0" w:color="000000"/>
            </w:tcBorders>
          </w:tcPr>
          <w:p w14:paraId="53337E54" w14:textId="47F72FDF" w:rsidR="005171EF" w:rsidRPr="008F08CE" w:rsidRDefault="008F08CE" w:rsidP="008F08CE">
            <w:pPr>
              <w:tabs>
                <w:tab w:val="left" w:pos="945"/>
                <w:tab w:val="left" w:pos="1800"/>
              </w:tabs>
              <w:suppressAutoHyphens/>
              <w:spacing w:after="0" w:line="240" w:lineRule="auto"/>
              <w:ind w:right="0"/>
              <w:jc w:val="left"/>
              <w:rPr>
                <w:rFonts w:ascii="Cambria" w:eastAsia="Calibri" w:hAnsi="Cambria"/>
                <w:color w:val="000000" w:themeColor="text1"/>
                <w:szCs w:val="24"/>
                <w:lang w:eastAsia="ar-SA"/>
              </w:rPr>
            </w:pPr>
            <w:r>
              <w:rPr>
                <w:rFonts w:ascii="Cambria" w:hAnsi="Cambria"/>
                <w:color w:val="000000" w:themeColor="text1"/>
                <w:szCs w:val="24"/>
              </w:rPr>
              <w:t xml:space="preserve">ÕV 5. </w:t>
            </w:r>
            <w:r w:rsidR="00B91975" w:rsidRPr="008F08CE">
              <w:rPr>
                <w:rFonts w:ascii="Cambria" w:hAnsi="Cambria"/>
                <w:color w:val="000000" w:themeColor="text1"/>
                <w:szCs w:val="24"/>
              </w:rPr>
              <w:t xml:space="preserve">koostab reklaam- </w:t>
            </w:r>
            <w:r w:rsidR="00303BD8">
              <w:rPr>
                <w:rFonts w:ascii="Cambria" w:hAnsi="Cambria"/>
                <w:color w:val="000000" w:themeColor="text1"/>
                <w:szCs w:val="24"/>
              </w:rPr>
              <w:t>ning</w:t>
            </w:r>
            <w:r w:rsidR="00B91975" w:rsidRPr="008F08CE">
              <w:rPr>
                <w:rFonts w:ascii="Cambria" w:hAnsi="Cambria"/>
                <w:color w:val="000000" w:themeColor="text1"/>
                <w:szCs w:val="24"/>
              </w:rPr>
              <w:t xml:space="preserve"> infomaterjale oma firma ja </w:t>
            </w:r>
            <w:r w:rsidR="005171EF" w:rsidRPr="008F08CE">
              <w:rPr>
                <w:rFonts w:ascii="Cambria" w:hAnsi="Cambria"/>
                <w:color w:val="000000" w:themeColor="text1"/>
                <w:szCs w:val="24"/>
              </w:rPr>
              <w:t>toodangu kohta</w:t>
            </w:r>
          </w:p>
        </w:tc>
        <w:tc>
          <w:tcPr>
            <w:tcW w:w="6061" w:type="dxa"/>
            <w:tcBorders>
              <w:top w:val="single" w:sz="4" w:space="0" w:color="000000"/>
              <w:left w:val="single" w:sz="4" w:space="0" w:color="000000"/>
              <w:bottom w:val="single" w:sz="4" w:space="0" w:color="000000"/>
              <w:right w:val="single" w:sz="4" w:space="0" w:color="000000"/>
            </w:tcBorders>
          </w:tcPr>
          <w:p w14:paraId="79823514" w14:textId="320C4590" w:rsidR="00965B60" w:rsidRPr="008F08CE" w:rsidRDefault="008F08CE" w:rsidP="008F08CE">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 </w:t>
            </w:r>
            <w:r w:rsidR="005171EF" w:rsidRPr="008F08CE">
              <w:rPr>
                <w:rFonts w:ascii="Cambria" w:hAnsi="Cambria"/>
                <w:color w:val="000000" w:themeColor="text1"/>
                <w:szCs w:val="24"/>
              </w:rPr>
              <w:t>koostab ja kujundab õpitut kasutades enda visiitkaardi ja oma tootele tooteinfoga etiketi ning reklaamlehe, arvestab värvusõpetuse ja kompositsiooni põhimõtteid</w:t>
            </w:r>
          </w:p>
          <w:p w14:paraId="133B34EF" w14:textId="29A33789" w:rsidR="005171EF" w:rsidRPr="008F08CE" w:rsidRDefault="008F08CE" w:rsidP="008F08CE">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5.2. </w:t>
            </w:r>
            <w:r w:rsidR="00965B60" w:rsidRPr="008F08CE">
              <w:rPr>
                <w:rFonts w:ascii="Cambria" w:hAnsi="Cambria"/>
                <w:color w:val="000000" w:themeColor="text1"/>
                <w:szCs w:val="24"/>
              </w:rPr>
              <w:t xml:space="preserve">koostab digitaalse </w:t>
            </w:r>
            <w:r w:rsidR="002E2C14" w:rsidRPr="008F08CE">
              <w:rPr>
                <w:rFonts w:ascii="Cambria" w:hAnsi="Cambria"/>
                <w:color w:val="000000" w:themeColor="text1"/>
                <w:szCs w:val="24"/>
              </w:rPr>
              <w:t>õpi</w:t>
            </w:r>
            <w:r w:rsidR="00965B60" w:rsidRPr="008F08CE">
              <w:rPr>
                <w:rFonts w:ascii="Cambria" w:hAnsi="Cambria"/>
                <w:color w:val="000000" w:themeColor="text1"/>
                <w:szCs w:val="24"/>
              </w:rPr>
              <w:t>mapi</w:t>
            </w:r>
            <w:r w:rsidR="009E4F5A" w:rsidRPr="008F08CE">
              <w:rPr>
                <w:rFonts w:ascii="Cambria" w:hAnsi="Cambria"/>
                <w:color w:val="000000" w:themeColor="text1"/>
                <w:szCs w:val="24"/>
              </w:rPr>
              <w:t>/portfoolio</w:t>
            </w:r>
            <w:r w:rsidR="005171EF" w:rsidRPr="008F08CE">
              <w:rPr>
                <w:rFonts w:ascii="Cambria" w:hAnsi="Cambria"/>
                <w:color w:val="000000" w:themeColor="text1"/>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35F9689C" w14:textId="29FD1D62" w:rsidR="0029701E" w:rsidRPr="008F08CE" w:rsidRDefault="005171EF" w:rsidP="008F08CE">
            <w:pPr>
              <w:spacing w:line="240" w:lineRule="auto"/>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Praktiline</w:t>
            </w:r>
            <w:r w:rsidR="00B91975" w:rsidRPr="00252CDF">
              <w:rPr>
                <w:rFonts w:ascii="Cambria" w:eastAsia="Segoe UI Symbol" w:hAnsi="Cambria"/>
                <w:color w:val="000000" w:themeColor="text1"/>
                <w:szCs w:val="24"/>
              </w:rPr>
              <w:t xml:space="preserve"> töö</w:t>
            </w:r>
            <w:r w:rsidR="008F08CE">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r w:rsidR="008F08CE">
              <w:rPr>
                <w:rFonts w:ascii="Cambria" w:eastAsia="Segoe UI Symbol" w:hAnsi="Cambria"/>
                <w:color w:val="000000" w:themeColor="text1"/>
                <w:szCs w:val="24"/>
              </w:rPr>
              <w:t>, õ</w:t>
            </w:r>
            <w:r w:rsidR="0029701E" w:rsidRPr="00252CDF">
              <w:rPr>
                <w:rFonts w:ascii="Cambria" w:eastAsia="Segoe UI Symbol" w:hAnsi="Cambria"/>
                <w:color w:val="000000" w:themeColor="text1"/>
                <w:szCs w:val="24"/>
              </w:rPr>
              <w:t>pimapp</w:t>
            </w:r>
            <w:r w:rsidR="00965B60" w:rsidRPr="00252CDF">
              <w:rPr>
                <w:rFonts w:ascii="Cambria" w:eastAsia="Segoe UI Symbol" w:hAnsi="Cambria"/>
                <w:color w:val="000000" w:themeColor="text1"/>
                <w:szCs w:val="24"/>
              </w:rPr>
              <w:t>.</w:t>
            </w:r>
          </w:p>
        </w:tc>
        <w:tc>
          <w:tcPr>
            <w:tcW w:w="3402" w:type="dxa"/>
            <w:tcBorders>
              <w:top w:val="single" w:sz="4" w:space="0" w:color="000000"/>
              <w:left w:val="single" w:sz="4" w:space="0" w:color="000000"/>
              <w:bottom w:val="single" w:sz="4" w:space="0" w:color="000000"/>
              <w:right w:val="single" w:sz="4" w:space="0" w:color="000000"/>
            </w:tcBorders>
          </w:tcPr>
          <w:p w14:paraId="713B5BDF" w14:textId="573FBB6D" w:rsidR="005171EF" w:rsidRPr="00252CDF" w:rsidRDefault="005171EF" w:rsidP="008F08CE">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036E8F">
              <w:rPr>
                <w:rFonts w:ascii="Cambria" w:eastAsia="Segoe UI Symbol" w:hAnsi="Cambria"/>
                <w:color w:val="000000" w:themeColor="text1"/>
                <w:szCs w:val="24"/>
              </w:rPr>
              <w:t xml:space="preserve"> 5.</w:t>
            </w:r>
            <w:r w:rsidRPr="00252CDF">
              <w:rPr>
                <w:rFonts w:ascii="Cambria" w:eastAsia="Segoe UI Symbol" w:hAnsi="Cambria"/>
                <w:color w:val="000000" w:themeColor="text1"/>
                <w:szCs w:val="24"/>
              </w:rPr>
              <w:t xml:space="preserve"> Iseseisev praktiline töö ülesande ja oma toote põhjal digitaalsesse õpimappi – õpitu põhjal kujundatud ja </w:t>
            </w:r>
            <w:r w:rsidRPr="00252CDF">
              <w:rPr>
                <w:rFonts w:ascii="Cambria" w:hAnsi="Cambria"/>
                <w:color w:val="000000" w:themeColor="text1"/>
                <w:szCs w:val="24"/>
              </w:rPr>
              <w:t>värvusõpetuse ning kompositsiooni põhimõtteid</w:t>
            </w:r>
            <w:r w:rsidRPr="00252CDF">
              <w:rPr>
                <w:rFonts w:ascii="Cambria" w:eastAsia="Segoe UI Symbol" w:hAnsi="Cambria"/>
                <w:color w:val="000000" w:themeColor="text1"/>
                <w:szCs w:val="24"/>
              </w:rPr>
              <w:t xml:space="preserve"> arvestav visiitkaart, tooteinfoga etikett ja toote reklaamleht</w:t>
            </w:r>
          </w:p>
        </w:tc>
        <w:tc>
          <w:tcPr>
            <w:tcW w:w="4961" w:type="dxa"/>
            <w:tcBorders>
              <w:top w:val="single" w:sz="4" w:space="0" w:color="000000"/>
              <w:left w:val="single" w:sz="4" w:space="0" w:color="000000"/>
              <w:bottom w:val="single" w:sz="4" w:space="0" w:color="000000"/>
              <w:right w:val="single" w:sz="4" w:space="0" w:color="000000"/>
            </w:tcBorders>
          </w:tcPr>
          <w:p w14:paraId="0D407F16" w14:textId="77777777" w:rsidR="0029701E" w:rsidRPr="00252CDF" w:rsidRDefault="00645605" w:rsidP="001F72AE">
            <w:pPr>
              <w:pStyle w:val="Loendilik"/>
              <w:numPr>
                <w:ilvl w:val="0"/>
                <w:numId w:val="93"/>
              </w:numPr>
              <w:spacing w:line="240" w:lineRule="auto"/>
              <w:jc w:val="left"/>
              <w:rPr>
                <w:rFonts w:ascii="Cambria" w:hAnsi="Cambria"/>
                <w:color w:val="000000" w:themeColor="text1"/>
                <w:szCs w:val="24"/>
              </w:rPr>
            </w:pPr>
            <w:r w:rsidRPr="00252CDF">
              <w:rPr>
                <w:rFonts w:ascii="Cambria" w:hAnsi="Cambria"/>
                <w:b/>
                <w:color w:val="000000" w:themeColor="text1"/>
                <w:szCs w:val="24"/>
              </w:rPr>
              <w:t>Reklaamkandjad:</w:t>
            </w:r>
            <w:r w:rsidR="005171EF" w:rsidRPr="00252CDF">
              <w:rPr>
                <w:rFonts w:ascii="Cambria" w:hAnsi="Cambria"/>
                <w:color w:val="000000" w:themeColor="text1"/>
                <w:szCs w:val="24"/>
              </w:rPr>
              <w:t xml:space="preserve"> F</w:t>
            </w:r>
            <w:r w:rsidR="0029701E" w:rsidRPr="00252CDF">
              <w:rPr>
                <w:rFonts w:ascii="Cambria" w:hAnsi="Cambria"/>
                <w:color w:val="000000" w:themeColor="text1"/>
                <w:szCs w:val="24"/>
              </w:rPr>
              <w:t xml:space="preserve">irma ametipaberid (visiitkaart, </w:t>
            </w:r>
            <w:r w:rsidR="005171EF" w:rsidRPr="00252CDF">
              <w:rPr>
                <w:rFonts w:ascii="Cambria" w:hAnsi="Cambria"/>
                <w:color w:val="000000" w:themeColor="text1"/>
                <w:szCs w:val="24"/>
              </w:rPr>
              <w:t xml:space="preserve">kirjaplank, ümbrik). Reklaamplakati või reklaamlehe (flaieri) kujundamine toote või sündmuse kohta. </w:t>
            </w:r>
          </w:p>
          <w:p w14:paraId="7E58393E" w14:textId="77777777" w:rsidR="005171EF" w:rsidRPr="00252CDF" w:rsidRDefault="005171EF" w:rsidP="001F72AE">
            <w:pPr>
              <w:pStyle w:val="Loendilik"/>
              <w:numPr>
                <w:ilvl w:val="0"/>
                <w:numId w:val="93"/>
              </w:numPr>
              <w:spacing w:line="240" w:lineRule="auto"/>
              <w:jc w:val="left"/>
              <w:rPr>
                <w:rFonts w:ascii="Cambria" w:hAnsi="Cambria"/>
                <w:color w:val="000000" w:themeColor="text1"/>
                <w:szCs w:val="24"/>
              </w:rPr>
            </w:pPr>
            <w:r w:rsidRPr="00252CDF">
              <w:rPr>
                <w:rFonts w:ascii="Cambria" w:hAnsi="Cambria"/>
                <w:b/>
                <w:color w:val="000000" w:themeColor="text1"/>
                <w:szCs w:val="24"/>
              </w:rPr>
              <w:t>Toote infomaterjalid</w:t>
            </w:r>
            <w:r w:rsidR="00645605" w:rsidRPr="00252CDF">
              <w:rPr>
                <w:rFonts w:ascii="Cambria" w:hAnsi="Cambria"/>
                <w:b/>
                <w:color w:val="000000" w:themeColor="text1"/>
                <w:szCs w:val="24"/>
              </w:rPr>
              <w:t>:</w:t>
            </w:r>
            <w:r w:rsidRPr="00252CDF">
              <w:rPr>
                <w:rFonts w:ascii="Cambria" w:hAnsi="Cambria"/>
                <w:color w:val="000000" w:themeColor="text1"/>
                <w:szCs w:val="24"/>
              </w:rPr>
              <w:t xml:space="preserve"> (etikett pakendile, infolipik).</w:t>
            </w:r>
          </w:p>
          <w:p w14:paraId="1998FFF4" w14:textId="77777777" w:rsidR="005171EF" w:rsidRPr="00252CDF" w:rsidRDefault="005171EF" w:rsidP="001F72AE">
            <w:pPr>
              <w:pStyle w:val="Loendilik"/>
              <w:numPr>
                <w:ilvl w:val="0"/>
                <w:numId w:val="93"/>
              </w:numPr>
              <w:spacing w:line="240" w:lineRule="auto"/>
              <w:jc w:val="left"/>
              <w:rPr>
                <w:rFonts w:ascii="Cambria" w:hAnsi="Cambria"/>
                <w:b/>
                <w:color w:val="000000" w:themeColor="text1"/>
                <w:szCs w:val="24"/>
              </w:rPr>
            </w:pPr>
            <w:r w:rsidRPr="00252CDF">
              <w:rPr>
                <w:rFonts w:ascii="Cambria" w:hAnsi="Cambria"/>
                <w:b/>
                <w:color w:val="000000" w:themeColor="text1"/>
                <w:szCs w:val="24"/>
              </w:rPr>
              <w:t>Digitaalse õpimapi</w:t>
            </w:r>
            <w:r w:rsidR="009E4F5A" w:rsidRPr="00252CDF">
              <w:rPr>
                <w:rFonts w:ascii="Cambria" w:hAnsi="Cambria"/>
                <w:b/>
                <w:color w:val="000000" w:themeColor="text1"/>
                <w:szCs w:val="24"/>
              </w:rPr>
              <w:t>/portfoolio</w:t>
            </w:r>
            <w:r w:rsidRPr="00252CDF">
              <w:rPr>
                <w:rFonts w:ascii="Cambria" w:hAnsi="Cambria"/>
                <w:b/>
                <w:color w:val="000000" w:themeColor="text1"/>
                <w:szCs w:val="24"/>
              </w:rPr>
              <w:t xml:space="preserve"> koostamine</w:t>
            </w:r>
            <w:r w:rsidR="00B66674" w:rsidRPr="00252CDF">
              <w:rPr>
                <w:rFonts w:ascii="Cambria" w:hAnsi="Cambria"/>
                <w:b/>
                <w:color w:val="000000" w:themeColor="text1"/>
                <w:szCs w:val="24"/>
              </w:rPr>
              <w:t>:</w:t>
            </w:r>
          </w:p>
        </w:tc>
        <w:tc>
          <w:tcPr>
            <w:tcW w:w="2052" w:type="dxa"/>
            <w:tcBorders>
              <w:top w:val="single" w:sz="4" w:space="0" w:color="000000"/>
              <w:left w:val="single" w:sz="4" w:space="0" w:color="000000"/>
              <w:bottom w:val="single" w:sz="4" w:space="0" w:color="000000"/>
              <w:right w:val="single" w:sz="4" w:space="0" w:color="000000"/>
            </w:tcBorders>
          </w:tcPr>
          <w:p w14:paraId="1D9FF402" w14:textId="54EA8C0F" w:rsidR="00993BB8" w:rsidRPr="00252CDF" w:rsidRDefault="00993BB8"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20</w:t>
            </w:r>
          </w:p>
          <w:p w14:paraId="1C60A554" w14:textId="450C05D9" w:rsidR="005171EF" w:rsidRPr="00252CDF" w:rsidRDefault="00993BB8"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32</w:t>
            </w:r>
            <w:r w:rsidR="005171EF" w:rsidRPr="00252CDF">
              <w:rPr>
                <w:rFonts w:ascii="Cambria" w:hAnsi="Cambria"/>
                <w:color w:val="000000" w:themeColor="text1"/>
                <w:szCs w:val="24"/>
              </w:rPr>
              <w:t xml:space="preserve"> </w:t>
            </w:r>
          </w:p>
        </w:tc>
      </w:tr>
      <w:tr w:rsidR="008F08CE" w:rsidRPr="00252CDF" w14:paraId="1650A01B" w14:textId="77777777" w:rsidTr="00B712BF">
        <w:trPr>
          <w:trHeight w:val="634"/>
        </w:trPr>
        <w:tc>
          <w:tcPr>
            <w:tcW w:w="2802" w:type="dxa"/>
            <w:tcBorders>
              <w:top w:val="single" w:sz="4" w:space="0" w:color="000000"/>
              <w:left w:val="single" w:sz="4" w:space="0" w:color="000000"/>
              <w:bottom w:val="single" w:sz="4" w:space="0" w:color="000000"/>
              <w:right w:val="single" w:sz="4" w:space="0" w:color="000000"/>
            </w:tcBorders>
          </w:tcPr>
          <w:p w14:paraId="28C2F49D" w14:textId="77777777" w:rsidR="008F08CE" w:rsidRPr="00252CDF" w:rsidRDefault="008F08CE" w:rsidP="008F08CE">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lastRenderedPageBreak/>
              <w:t>Mooduli kokkuvõtva hinde kujunemine</w:t>
            </w:r>
          </w:p>
        </w:tc>
        <w:tc>
          <w:tcPr>
            <w:tcW w:w="18744" w:type="dxa"/>
            <w:gridSpan w:val="5"/>
            <w:tcBorders>
              <w:top w:val="single" w:sz="4" w:space="0" w:color="000000"/>
              <w:left w:val="single" w:sz="4" w:space="0" w:color="000000"/>
              <w:bottom w:val="single" w:sz="4" w:space="0" w:color="000000"/>
              <w:right w:val="single" w:sz="4" w:space="0" w:color="000000"/>
            </w:tcBorders>
          </w:tcPr>
          <w:p w14:paraId="27843777" w14:textId="33105A7B" w:rsidR="008F08CE" w:rsidRPr="00252CDF" w:rsidRDefault="008F08CE" w:rsidP="008F08CE">
            <w:pPr>
              <w:spacing w:after="0" w:line="240" w:lineRule="auto"/>
              <w:ind w:left="34" w:right="0" w:firstLine="0"/>
              <w:jc w:val="left"/>
              <w:rPr>
                <w:rFonts w:ascii="Cambria" w:hAnsi="Cambria"/>
                <w:color w:val="000000" w:themeColor="text1"/>
                <w:szCs w:val="24"/>
              </w:rPr>
            </w:pPr>
            <w:r w:rsidRPr="00252CDF">
              <w:rPr>
                <w:rFonts w:ascii="Cambria" w:hAnsi="Cambria"/>
                <w:color w:val="000000" w:themeColor="text1"/>
                <w:szCs w:val="24"/>
              </w:rPr>
              <w:t>Moodul hinnatakse mitteeristavalt</w:t>
            </w:r>
            <w:r w:rsidR="005326A0">
              <w:rPr>
                <w:rFonts w:ascii="Cambria" w:hAnsi="Cambria"/>
                <w:color w:val="000000" w:themeColor="text1"/>
                <w:szCs w:val="24"/>
              </w:rPr>
              <w:t xml:space="preserve"> (A/MA)</w:t>
            </w:r>
            <w:r w:rsidRPr="00252CDF">
              <w:rPr>
                <w:rFonts w:ascii="Cambria" w:hAnsi="Cambria"/>
                <w:color w:val="000000" w:themeColor="text1"/>
                <w:szCs w:val="24"/>
              </w:rPr>
              <w:t>, kõigi hindamisülesannete tulemused peavad olema sooritatud vähemalt lävendi tasemel ja koondatud digitaalsesse õpimappi</w:t>
            </w:r>
            <w:r>
              <w:rPr>
                <w:rFonts w:ascii="Cambria" w:hAnsi="Cambria"/>
                <w:color w:val="000000" w:themeColor="text1"/>
                <w:szCs w:val="24"/>
              </w:rPr>
              <w:t xml:space="preserve">. </w:t>
            </w:r>
            <w:r w:rsidRPr="00252CDF">
              <w:rPr>
                <w:rFonts w:ascii="Cambria" w:eastAsia="Segoe UI Symbol" w:hAnsi="Cambria"/>
                <w:color w:val="000000" w:themeColor="text1"/>
                <w:szCs w:val="24"/>
              </w:rPr>
              <w:t>Õppeprotsessi toetamiseks kasutatakse kujundavat hindamist</w:t>
            </w:r>
            <w:r>
              <w:rPr>
                <w:rFonts w:ascii="Cambria" w:eastAsia="Segoe UI Symbol" w:hAnsi="Cambria"/>
                <w:color w:val="000000" w:themeColor="text1"/>
                <w:szCs w:val="24"/>
              </w:rPr>
              <w:t>.</w:t>
            </w:r>
          </w:p>
        </w:tc>
      </w:tr>
      <w:tr w:rsidR="008F08CE" w:rsidRPr="00252CDF" w14:paraId="564C8151" w14:textId="77777777" w:rsidTr="00AD6534">
        <w:trPr>
          <w:trHeight w:val="567"/>
        </w:trPr>
        <w:tc>
          <w:tcPr>
            <w:tcW w:w="2802" w:type="dxa"/>
            <w:tcBorders>
              <w:top w:val="single" w:sz="4" w:space="0" w:color="000000"/>
              <w:left w:val="single" w:sz="4" w:space="0" w:color="000000"/>
              <w:bottom w:val="single" w:sz="4" w:space="0" w:color="000000"/>
              <w:right w:val="single" w:sz="4" w:space="0" w:color="000000"/>
            </w:tcBorders>
          </w:tcPr>
          <w:p w14:paraId="2E1AF76A" w14:textId="77777777" w:rsidR="008F08CE" w:rsidRPr="00252CDF" w:rsidRDefault="008F08CE"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744" w:type="dxa"/>
            <w:gridSpan w:val="5"/>
            <w:tcBorders>
              <w:top w:val="single" w:sz="4" w:space="0" w:color="000000"/>
              <w:left w:val="single" w:sz="4" w:space="0" w:color="000000"/>
              <w:bottom w:val="single" w:sz="4" w:space="0" w:color="000000"/>
              <w:right w:val="single" w:sz="4" w:space="0" w:color="000000"/>
            </w:tcBorders>
          </w:tcPr>
          <w:p w14:paraId="18CEF2FD" w14:textId="369ED43C" w:rsidR="008F08CE" w:rsidRPr="00252CDF" w:rsidRDefault="008F08CE" w:rsidP="00605701">
            <w:pPr>
              <w:spacing w:after="16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http://metshein.com/index.php/graafika</w:t>
            </w:r>
          </w:p>
        </w:tc>
      </w:tr>
    </w:tbl>
    <w:p w14:paraId="5009DD1D" w14:textId="176BA6EA" w:rsidR="00FD7A92" w:rsidRDefault="00FD7A92" w:rsidP="00605701">
      <w:pPr>
        <w:spacing w:after="200" w:line="240" w:lineRule="auto"/>
        <w:ind w:left="0" w:right="0" w:firstLine="0"/>
        <w:jc w:val="left"/>
        <w:rPr>
          <w:rFonts w:ascii="Cambria" w:hAnsi="Cambria"/>
          <w:b/>
          <w:color w:val="000000" w:themeColor="text1"/>
          <w:szCs w:val="24"/>
        </w:rPr>
      </w:pPr>
    </w:p>
    <w:p w14:paraId="17EF2059" w14:textId="1A4B6724" w:rsidR="00913F50" w:rsidRPr="005F70C0" w:rsidRDefault="00913F50" w:rsidP="005F70C0">
      <w:pPr>
        <w:pStyle w:val="Pealkiri2"/>
        <w:rPr>
          <w:rFonts w:ascii="Cambria" w:hAnsi="Cambria"/>
        </w:rPr>
      </w:pPr>
      <w:bookmarkStart w:id="69" w:name="_Toc103677915"/>
      <w:r w:rsidRPr="005F70C0">
        <w:rPr>
          <w:rFonts w:ascii="Cambria" w:hAnsi="Cambria"/>
        </w:rPr>
        <w:t>Portfoolio koostamine</w:t>
      </w:r>
      <w:bookmarkEnd w:id="69"/>
    </w:p>
    <w:tbl>
      <w:tblPr>
        <w:tblStyle w:val="Kontuurtabel"/>
        <w:tblW w:w="21546" w:type="dxa"/>
        <w:tblLook w:val="04A0" w:firstRow="1" w:lastRow="0" w:firstColumn="1" w:lastColumn="0" w:noHBand="0" w:noVBand="1"/>
      </w:tblPr>
      <w:tblGrid>
        <w:gridCol w:w="6044"/>
        <w:gridCol w:w="6622"/>
        <w:gridCol w:w="3960"/>
        <w:gridCol w:w="4920"/>
      </w:tblGrid>
      <w:tr w:rsidR="00977C00" w:rsidRPr="00252CDF" w14:paraId="3590D463" w14:textId="77777777" w:rsidTr="00A27305">
        <w:trPr>
          <w:trHeight w:val="354"/>
        </w:trPr>
        <w:tc>
          <w:tcPr>
            <w:tcW w:w="6044" w:type="dxa"/>
            <w:vMerge w:val="restart"/>
            <w:shd w:val="clear" w:color="auto" w:fill="C6D9F1" w:themeFill="text2" w:themeFillTint="33"/>
            <w:vAlign w:val="center"/>
          </w:tcPr>
          <w:p w14:paraId="25746F76" w14:textId="77777777" w:rsidR="00B51A59" w:rsidRPr="00252CDF" w:rsidRDefault="00F55ED4" w:rsidP="00605701">
            <w:pPr>
              <w:pStyle w:val="Loendilik2"/>
              <w:jc w:val="center"/>
              <w:rPr>
                <w:rFonts w:ascii="Cambria" w:hAnsi="Cambria"/>
                <w:b/>
              </w:rPr>
            </w:pPr>
            <w:bookmarkStart w:id="70" w:name="moodul14"/>
            <w:bookmarkEnd w:id="70"/>
            <w:r w:rsidRPr="00252CDF">
              <w:rPr>
                <w:rFonts w:ascii="Cambria" w:hAnsi="Cambria"/>
                <w:b/>
              </w:rPr>
              <w:t>Moodul</w:t>
            </w:r>
            <w:r w:rsidR="002A00D8" w:rsidRPr="00252CDF">
              <w:rPr>
                <w:rFonts w:ascii="Cambria" w:hAnsi="Cambria"/>
                <w:b/>
              </w:rPr>
              <w:t xml:space="preserve"> nr</w:t>
            </w:r>
            <w:r w:rsidR="006069A5" w:rsidRPr="00252CDF">
              <w:rPr>
                <w:rFonts w:ascii="Cambria" w:hAnsi="Cambria"/>
                <w:b/>
              </w:rPr>
              <w:t xml:space="preserve"> </w:t>
            </w:r>
            <w:r w:rsidR="00B311A4" w:rsidRPr="00252CDF">
              <w:rPr>
                <w:rFonts w:ascii="Cambria" w:hAnsi="Cambria"/>
                <w:b/>
              </w:rPr>
              <w:t>1</w:t>
            </w:r>
            <w:r w:rsidR="004C1371" w:rsidRPr="00252CDF">
              <w:rPr>
                <w:rFonts w:ascii="Cambria" w:hAnsi="Cambria"/>
                <w:b/>
              </w:rPr>
              <w:t>7</w:t>
            </w:r>
          </w:p>
        </w:tc>
        <w:tc>
          <w:tcPr>
            <w:tcW w:w="6622" w:type="dxa"/>
            <w:vMerge w:val="restart"/>
            <w:shd w:val="clear" w:color="auto" w:fill="C6D9F1" w:themeFill="text2" w:themeFillTint="33"/>
            <w:vAlign w:val="center"/>
          </w:tcPr>
          <w:p w14:paraId="7EE4D81B" w14:textId="2C1B5F71" w:rsidR="00B51A59" w:rsidRPr="00252CDF" w:rsidRDefault="00DF67F3" w:rsidP="00605701">
            <w:pPr>
              <w:pStyle w:val="Loendilik2"/>
              <w:jc w:val="center"/>
              <w:rPr>
                <w:rFonts w:ascii="Cambria" w:hAnsi="Cambria"/>
                <w:b/>
              </w:rPr>
            </w:pPr>
            <w:r w:rsidRPr="00252CDF">
              <w:rPr>
                <w:rFonts w:ascii="Cambria" w:hAnsi="Cambria"/>
                <w:b/>
              </w:rPr>
              <w:t>PORTFOOLIO KOOSTAMINE</w:t>
            </w:r>
          </w:p>
        </w:tc>
        <w:tc>
          <w:tcPr>
            <w:tcW w:w="8880" w:type="dxa"/>
            <w:gridSpan w:val="2"/>
            <w:shd w:val="clear" w:color="auto" w:fill="C6D9F1" w:themeFill="text2" w:themeFillTint="33"/>
            <w:vAlign w:val="center"/>
          </w:tcPr>
          <w:p w14:paraId="2C4386A3" w14:textId="3B0740F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Mooduli maht </w:t>
            </w:r>
            <w:r w:rsidR="000E0DD0" w:rsidRPr="00252CDF">
              <w:rPr>
                <w:rFonts w:ascii="Cambria" w:hAnsi="Cambria"/>
                <w:b/>
                <w:color w:val="000000" w:themeColor="text1"/>
                <w:szCs w:val="24"/>
              </w:rPr>
              <w:t>5</w:t>
            </w:r>
            <w:r w:rsidR="00831EAC" w:rsidRPr="00252CDF">
              <w:rPr>
                <w:rFonts w:ascii="Cambria" w:hAnsi="Cambria"/>
                <w:b/>
                <w:color w:val="000000" w:themeColor="text1"/>
                <w:szCs w:val="24"/>
              </w:rPr>
              <w:t xml:space="preserve"> </w:t>
            </w:r>
            <w:r w:rsidRPr="00252CDF">
              <w:rPr>
                <w:rFonts w:ascii="Cambria" w:hAnsi="Cambria"/>
                <w:b/>
                <w:color w:val="000000" w:themeColor="text1"/>
                <w:szCs w:val="24"/>
              </w:rPr>
              <w:t xml:space="preserve">EKAP/ </w:t>
            </w:r>
            <w:r w:rsidR="000E0DD0" w:rsidRPr="00252CDF">
              <w:rPr>
                <w:rFonts w:ascii="Cambria" w:hAnsi="Cambria"/>
                <w:b/>
                <w:color w:val="000000" w:themeColor="text1"/>
                <w:szCs w:val="24"/>
              </w:rPr>
              <w:t>13</w:t>
            </w:r>
            <w:r w:rsidR="004C1371" w:rsidRPr="00252CDF">
              <w:rPr>
                <w:rFonts w:ascii="Cambria" w:hAnsi="Cambria"/>
                <w:b/>
                <w:color w:val="000000" w:themeColor="text1"/>
                <w:szCs w:val="24"/>
              </w:rPr>
              <w:t>0</w:t>
            </w:r>
            <w:r w:rsidRPr="00252CDF">
              <w:rPr>
                <w:rFonts w:ascii="Cambria" w:hAnsi="Cambria"/>
                <w:b/>
                <w:color w:val="000000" w:themeColor="text1"/>
                <w:szCs w:val="24"/>
              </w:rPr>
              <w:t xml:space="preserve"> tundi </w:t>
            </w:r>
          </w:p>
        </w:tc>
      </w:tr>
      <w:tr w:rsidR="00977C00" w:rsidRPr="00252CDF" w14:paraId="5D16343E" w14:textId="77777777" w:rsidTr="00A27305">
        <w:trPr>
          <w:trHeight w:val="323"/>
        </w:trPr>
        <w:tc>
          <w:tcPr>
            <w:tcW w:w="6044" w:type="dxa"/>
            <w:vMerge/>
            <w:shd w:val="clear" w:color="auto" w:fill="C6D9F1" w:themeFill="text2" w:themeFillTint="33"/>
            <w:vAlign w:val="center"/>
          </w:tcPr>
          <w:p w14:paraId="1030A426"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515F28A"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8880" w:type="dxa"/>
            <w:gridSpan w:val="2"/>
            <w:shd w:val="clear" w:color="auto" w:fill="C6D9F1" w:themeFill="text2" w:themeFillTint="33"/>
            <w:vAlign w:val="center"/>
          </w:tcPr>
          <w:p w14:paraId="26065C78"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45280D3C" w14:textId="77777777" w:rsidTr="00A27305">
        <w:trPr>
          <w:trHeight w:val="257"/>
        </w:trPr>
        <w:tc>
          <w:tcPr>
            <w:tcW w:w="6044" w:type="dxa"/>
            <w:vMerge/>
            <w:shd w:val="clear" w:color="auto" w:fill="C6D9F1" w:themeFill="text2" w:themeFillTint="33"/>
            <w:vAlign w:val="center"/>
          </w:tcPr>
          <w:p w14:paraId="37DF27C2"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7051346"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68C11714"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4920" w:type="dxa"/>
            <w:shd w:val="clear" w:color="auto" w:fill="C6D9F1" w:themeFill="text2" w:themeFillTint="33"/>
            <w:vAlign w:val="center"/>
          </w:tcPr>
          <w:p w14:paraId="529F5260" w14:textId="77777777" w:rsidR="00B51A59" w:rsidRPr="00252CDF" w:rsidRDefault="00B51A59"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6A7B4D48" w14:textId="77777777" w:rsidTr="00A27305">
        <w:trPr>
          <w:trHeight w:val="337"/>
        </w:trPr>
        <w:tc>
          <w:tcPr>
            <w:tcW w:w="6044" w:type="dxa"/>
            <w:vMerge/>
            <w:shd w:val="clear" w:color="auto" w:fill="C6D9F1" w:themeFill="text2" w:themeFillTint="33"/>
            <w:vAlign w:val="center"/>
          </w:tcPr>
          <w:p w14:paraId="2C9080E7" w14:textId="77777777" w:rsidR="00B51A59" w:rsidRPr="00252CDF" w:rsidRDefault="00B51A59"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EADEA0C" w14:textId="77777777" w:rsidR="00B51A59" w:rsidRPr="00252CDF" w:rsidRDefault="00B51A59"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30F896D1" w14:textId="77777777" w:rsidR="00B51A59" w:rsidRPr="00252CDF" w:rsidRDefault="00521E5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5</w:t>
            </w:r>
            <w:r w:rsidR="004C1371" w:rsidRPr="00252CDF">
              <w:rPr>
                <w:rFonts w:ascii="Cambria" w:hAnsi="Cambria"/>
                <w:b/>
                <w:color w:val="000000" w:themeColor="text1"/>
                <w:szCs w:val="24"/>
              </w:rPr>
              <w:t>0</w:t>
            </w:r>
            <w:r w:rsidR="00831EAC" w:rsidRPr="00252CDF">
              <w:rPr>
                <w:rFonts w:ascii="Cambria" w:hAnsi="Cambria"/>
                <w:b/>
                <w:color w:val="000000" w:themeColor="text1"/>
                <w:szCs w:val="24"/>
              </w:rPr>
              <w:t xml:space="preserve"> </w:t>
            </w:r>
            <w:r w:rsidR="00B51A59" w:rsidRPr="00252CDF">
              <w:rPr>
                <w:rFonts w:ascii="Cambria" w:hAnsi="Cambria"/>
                <w:b/>
                <w:color w:val="000000" w:themeColor="text1"/>
                <w:szCs w:val="24"/>
              </w:rPr>
              <w:t>tundi</w:t>
            </w:r>
          </w:p>
        </w:tc>
        <w:tc>
          <w:tcPr>
            <w:tcW w:w="4920" w:type="dxa"/>
            <w:shd w:val="clear" w:color="auto" w:fill="C6D9F1" w:themeFill="text2" w:themeFillTint="33"/>
            <w:vAlign w:val="center"/>
          </w:tcPr>
          <w:p w14:paraId="4BBE9C34" w14:textId="77777777" w:rsidR="00B51A59" w:rsidRPr="00252CDF" w:rsidRDefault="00521E5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9</w:t>
            </w:r>
            <w:r w:rsidR="004C1371" w:rsidRPr="00252CDF">
              <w:rPr>
                <w:rFonts w:ascii="Cambria" w:hAnsi="Cambria"/>
                <w:b/>
                <w:color w:val="000000" w:themeColor="text1"/>
                <w:szCs w:val="24"/>
              </w:rPr>
              <w:t>0</w:t>
            </w:r>
            <w:r w:rsidR="00831EAC" w:rsidRPr="00252CDF">
              <w:rPr>
                <w:rFonts w:ascii="Cambria" w:hAnsi="Cambria"/>
                <w:b/>
                <w:color w:val="000000" w:themeColor="text1"/>
                <w:szCs w:val="24"/>
              </w:rPr>
              <w:t xml:space="preserve"> </w:t>
            </w:r>
            <w:r w:rsidR="00B51A59" w:rsidRPr="00252CDF">
              <w:rPr>
                <w:rFonts w:ascii="Cambria" w:hAnsi="Cambria"/>
                <w:b/>
                <w:color w:val="000000" w:themeColor="text1"/>
                <w:szCs w:val="24"/>
              </w:rPr>
              <w:t>tundi</w:t>
            </w:r>
          </w:p>
        </w:tc>
      </w:tr>
      <w:tr w:rsidR="00977C00" w:rsidRPr="00252CDF" w14:paraId="0D1EF7BB" w14:textId="77777777" w:rsidTr="00A27305">
        <w:trPr>
          <w:trHeight w:val="359"/>
        </w:trPr>
        <w:tc>
          <w:tcPr>
            <w:tcW w:w="21546" w:type="dxa"/>
            <w:gridSpan w:val="4"/>
            <w:vAlign w:val="center"/>
          </w:tcPr>
          <w:p w14:paraId="1750AD8F" w14:textId="77777777" w:rsidR="00B51A59" w:rsidRPr="00252CDF" w:rsidRDefault="00B51A59" w:rsidP="00A27305">
            <w:pPr>
              <w:autoSpaceDE w:val="0"/>
              <w:autoSpaceDN w:val="0"/>
              <w:adjustRightInd w:val="0"/>
              <w:spacing w:line="240" w:lineRule="auto"/>
              <w:rPr>
                <w:rFonts w:ascii="Cambria" w:hAnsi="Cambria"/>
                <w:color w:val="000000" w:themeColor="text1"/>
                <w:szCs w:val="24"/>
              </w:rPr>
            </w:pPr>
            <w:r w:rsidRPr="00252CDF">
              <w:rPr>
                <w:rFonts w:ascii="Cambria" w:hAnsi="Cambria"/>
                <w:b/>
                <w:color w:val="000000" w:themeColor="text1"/>
                <w:szCs w:val="24"/>
              </w:rPr>
              <w:t>Mooduli eesmärk</w:t>
            </w:r>
            <w:r w:rsidR="00386E58" w:rsidRPr="00252CDF">
              <w:rPr>
                <w:rFonts w:ascii="Cambria" w:hAnsi="Cambria"/>
                <w:b/>
                <w:color w:val="000000" w:themeColor="text1"/>
                <w:szCs w:val="24"/>
              </w:rPr>
              <w:t xml:space="preserve">: </w:t>
            </w:r>
            <w:r w:rsidR="00572D5E" w:rsidRPr="00A27305">
              <w:rPr>
                <w:rFonts w:ascii="Cambria" w:hAnsi="Cambria"/>
                <w:color w:val="000000" w:themeColor="text1"/>
                <w:szCs w:val="24"/>
              </w:rPr>
              <w:t>õpe</w:t>
            </w:r>
            <w:r w:rsidR="00D35C35" w:rsidRPr="00A27305">
              <w:rPr>
                <w:rFonts w:ascii="Cambria" w:hAnsi="Cambria"/>
                <w:color w:val="000000" w:themeColor="text1"/>
                <w:szCs w:val="24"/>
              </w:rPr>
              <w:t>tusega taotletakse, et õppija kavandab, kujundab, koostab ja vormistab iseenda erinevatest töödest paberkan</w:t>
            </w:r>
            <w:r w:rsidR="005764C4" w:rsidRPr="00A27305">
              <w:rPr>
                <w:rFonts w:ascii="Cambria" w:hAnsi="Cambria"/>
                <w:color w:val="000000" w:themeColor="text1"/>
                <w:szCs w:val="24"/>
              </w:rPr>
              <w:t>d</w:t>
            </w:r>
            <w:r w:rsidR="00D35C35" w:rsidRPr="00A27305">
              <w:rPr>
                <w:rFonts w:ascii="Cambria" w:hAnsi="Cambria"/>
                <w:color w:val="000000" w:themeColor="text1"/>
                <w:szCs w:val="24"/>
              </w:rPr>
              <w:t>jal esitlusmapi/portfoolio</w:t>
            </w:r>
            <w:r w:rsidR="00AF4718" w:rsidRPr="00A27305">
              <w:rPr>
                <w:rFonts w:ascii="Cambria" w:hAnsi="Cambria"/>
                <w:color w:val="000000" w:themeColor="text1"/>
                <w:szCs w:val="24"/>
              </w:rPr>
              <w:t xml:space="preserve"> </w:t>
            </w:r>
            <w:r w:rsidR="00AF4718" w:rsidRPr="00A27305">
              <w:rPr>
                <w:rStyle w:val="form-field"/>
                <w:rFonts w:ascii="Cambria" w:hAnsi="Cambria"/>
                <w:color w:val="000000" w:themeColor="text1"/>
                <w:szCs w:val="24"/>
              </w:rPr>
              <w:t>koos selle vajalike lisadega.</w:t>
            </w:r>
            <w:r w:rsidR="00FF2B31" w:rsidRPr="00A27305">
              <w:rPr>
                <w:rFonts w:ascii="Cambria" w:hAnsi="Cambria"/>
                <w:color w:val="000000" w:themeColor="text1"/>
                <w:szCs w:val="24"/>
              </w:rPr>
              <w:t xml:space="preserve"> </w:t>
            </w:r>
          </w:p>
        </w:tc>
      </w:tr>
      <w:tr w:rsidR="00977C00" w:rsidRPr="00252CDF" w14:paraId="7875C164" w14:textId="77777777" w:rsidTr="00B51A59">
        <w:trPr>
          <w:trHeight w:val="357"/>
        </w:trPr>
        <w:tc>
          <w:tcPr>
            <w:tcW w:w="21546" w:type="dxa"/>
            <w:gridSpan w:val="4"/>
            <w:vAlign w:val="center"/>
          </w:tcPr>
          <w:p w14:paraId="78127DEC" w14:textId="096193E0" w:rsidR="00B51A59" w:rsidRPr="00252CDF" w:rsidRDefault="00B51A59" w:rsidP="00A27305">
            <w:pPr>
              <w:autoSpaceDE w:val="0"/>
              <w:autoSpaceDN w:val="0"/>
              <w:adjustRightInd w:val="0"/>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008F08CE" w:rsidRPr="00110D15">
              <w:rPr>
                <w:rFonts w:ascii="Cambria" w:hAnsi="Cambria"/>
                <w:bCs/>
                <w:color w:val="000000" w:themeColor="text1"/>
                <w:szCs w:val="24"/>
              </w:rPr>
              <w:t>L</w:t>
            </w:r>
            <w:r w:rsidR="006D1095" w:rsidRPr="00252CDF">
              <w:rPr>
                <w:rFonts w:ascii="Cambria" w:eastAsiaTheme="minorHAnsi" w:hAnsi="Cambria"/>
                <w:color w:val="000000" w:themeColor="text1"/>
                <w:szCs w:val="24"/>
                <w:lang w:eastAsia="en-US"/>
              </w:rPr>
              <w:t>äbi</w:t>
            </w:r>
            <w:r w:rsidR="00110D15">
              <w:rPr>
                <w:rFonts w:ascii="Cambria" w:eastAsiaTheme="minorHAnsi" w:hAnsi="Cambria"/>
                <w:color w:val="000000" w:themeColor="text1"/>
                <w:szCs w:val="24"/>
                <w:lang w:eastAsia="en-US"/>
              </w:rPr>
              <w:t>t</w:t>
            </w:r>
            <w:r w:rsidR="006D1095" w:rsidRPr="00252CDF">
              <w:rPr>
                <w:rFonts w:ascii="Cambria" w:eastAsiaTheme="minorHAnsi" w:hAnsi="Cambria"/>
                <w:color w:val="000000" w:themeColor="text1"/>
                <w:szCs w:val="24"/>
                <w:lang w:eastAsia="en-US"/>
              </w:rPr>
              <w:t xml:space="preserve">ud </w:t>
            </w:r>
            <w:r w:rsidR="00110D15">
              <w:rPr>
                <w:rFonts w:ascii="Cambria" w:eastAsiaTheme="minorHAnsi" w:hAnsi="Cambria"/>
                <w:color w:val="000000" w:themeColor="text1"/>
                <w:szCs w:val="24"/>
                <w:lang w:eastAsia="en-US"/>
              </w:rPr>
              <w:t xml:space="preserve">on </w:t>
            </w:r>
            <w:r w:rsidR="006D1095" w:rsidRPr="00252CDF">
              <w:rPr>
                <w:rFonts w:ascii="Cambria" w:eastAsiaTheme="minorHAnsi" w:hAnsi="Cambria"/>
                <w:color w:val="000000" w:themeColor="text1"/>
                <w:szCs w:val="24"/>
                <w:lang w:eastAsia="en-US"/>
              </w:rPr>
              <w:t xml:space="preserve">moodulid „ Savitombust vormimine“, „Ribatehnika“, „Savilehetehnika“, „Saviplaaditehnika“, „Savi treimine“, „Üheosalise kipsvormi valmistamine“, „Kipsvormi </w:t>
            </w:r>
            <w:proofErr w:type="spellStart"/>
            <w:r w:rsidR="006D1095" w:rsidRPr="00252CDF">
              <w:rPr>
                <w:rFonts w:ascii="Cambria" w:eastAsiaTheme="minorHAnsi" w:hAnsi="Cambria"/>
                <w:color w:val="000000" w:themeColor="text1"/>
                <w:szCs w:val="24"/>
                <w:lang w:eastAsia="en-US"/>
              </w:rPr>
              <w:t>abilpaljundamine</w:t>
            </w:r>
            <w:proofErr w:type="spellEnd"/>
            <w:r w:rsidR="006D1095" w:rsidRPr="00252CDF">
              <w:rPr>
                <w:rFonts w:ascii="Cambria" w:eastAsiaTheme="minorHAnsi" w:hAnsi="Cambria"/>
                <w:color w:val="000000" w:themeColor="text1"/>
                <w:szCs w:val="24"/>
                <w:lang w:eastAsia="en-US"/>
              </w:rPr>
              <w:t>“</w:t>
            </w:r>
          </w:p>
        </w:tc>
      </w:tr>
      <w:tr w:rsidR="00B51A59" w:rsidRPr="00252CDF" w14:paraId="1AE5335A" w14:textId="77777777" w:rsidTr="00A27305">
        <w:trPr>
          <w:trHeight w:val="401"/>
        </w:trPr>
        <w:tc>
          <w:tcPr>
            <w:tcW w:w="21546" w:type="dxa"/>
            <w:gridSpan w:val="4"/>
            <w:vAlign w:val="center"/>
          </w:tcPr>
          <w:p w14:paraId="58890081" w14:textId="77777777" w:rsidR="00B51A59" w:rsidRPr="00252CDF" w:rsidRDefault="00B51A59"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 xml:space="preserve">Aine(d) ja õpetaja(d): </w:t>
            </w:r>
            <w:r w:rsidR="004C1371" w:rsidRPr="00252CDF">
              <w:rPr>
                <w:rFonts w:ascii="Cambria" w:hAnsi="Cambria"/>
                <w:b/>
                <w:color w:val="000000" w:themeColor="text1"/>
                <w:szCs w:val="24"/>
              </w:rPr>
              <w:t>Maila Juns-Veldre, Helina Nelis, Erik Riige</w:t>
            </w:r>
          </w:p>
        </w:tc>
      </w:tr>
    </w:tbl>
    <w:tbl>
      <w:tblPr>
        <w:tblStyle w:val="TableGrid"/>
        <w:tblW w:w="21546" w:type="dxa"/>
        <w:tblInd w:w="0" w:type="dxa"/>
        <w:tblLayout w:type="fixed"/>
        <w:tblCellMar>
          <w:left w:w="108" w:type="dxa"/>
          <w:right w:w="51" w:type="dxa"/>
        </w:tblCellMar>
        <w:tblLook w:val="04A0" w:firstRow="1" w:lastRow="0" w:firstColumn="1" w:lastColumn="0" w:noHBand="0" w:noVBand="1"/>
      </w:tblPr>
      <w:tblGrid>
        <w:gridCol w:w="3936"/>
        <w:gridCol w:w="4927"/>
        <w:gridCol w:w="2268"/>
        <w:gridCol w:w="3402"/>
        <w:gridCol w:w="4961"/>
        <w:gridCol w:w="2052"/>
      </w:tblGrid>
      <w:tr w:rsidR="00977C00" w:rsidRPr="00252CDF" w14:paraId="5547DD0B" w14:textId="77777777" w:rsidTr="00090B53">
        <w:trPr>
          <w:trHeight w:val="1371"/>
          <w:tblHeader/>
        </w:trPr>
        <w:tc>
          <w:tcPr>
            <w:tcW w:w="39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89AC16D" w14:textId="7F729CB6" w:rsidR="00B51A59" w:rsidRPr="00252CDF" w:rsidRDefault="00B51A59"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49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AE0487" w14:textId="4766F0D4" w:rsidR="00B51A59" w:rsidRPr="00090B53" w:rsidRDefault="00B51A59"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F095D9" w14:textId="77777777" w:rsidR="00B51A59" w:rsidRPr="00252CDF" w:rsidRDefault="00B51A59"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B16167" w14:textId="6AF2F5FD" w:rsidR="00B51A59" w:rsidRPr="00252CDF" w:rsidRDefault="00B51A59" w:rsidP="00090B53">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23F26F68" w14:textId="77777777" w:rsidR="00B51A59" w:rsidRPr="00252CDF" w:rsidRDefault="00B51A59" w:rsidP="00090B53">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r w:rsidR="00D40CC8" w:rsidRPr="00252CDF">
              <w:rPr>
                <w:rFonts w:ascii="Cambria" w:hAnsi="Cambria"/>
                <w:b/>
                <w:color w:val="000000" w:themeColor="text1"/>
                <w:szCs w:val="24"/>
              </w:rPr>
              <w:t xml:space="preserve">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A8AB18" w14:textId="77777777" w:rsidR="00B51A59" w:rsidRPr="00252CDF" w:rsidRDefault="00B51A59" w:rsidP="00090B53">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B8880B" w14:textId="05D3DF21" w:rsidR="00B51A59" w:rsidRPr="00252CDF" w:rsidRDefault="00B51A59"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61DE11E9" w14:textId="77777777" w:rsidTr="00DC24F4">
        <w:trPr>
          <w:trHeight w:val="1510"/>
        </w:trPr>
        <w:tc>
          <w:tcPr>
            <w:tcW w:w="3936" w:type="dxa"/>
            <w:tcBorders>
              <w:top w:val="single" w:sz="4" w:space="0" w:color="000000"/>
              <w:left w:val="single" w:sz="4" w:space="0" w:color="000000"/>
              <w:bottom w:val="single" w:sz="4" w:space="0" w:color="000000"/>
              <w:right w:val="single" w:sz="4" w:space="0" w:color="000000"/>
            </w:tcBorders>
          </w:tcPr>
          <w:p w14:paraId="008101A5" w14:textId="0374E2E7" w:rsidR="00B51A59" w:rsidRPr="00110D15" w:rsidRDefault="00110D15" w:rsidP="00110D15">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00D35C35" w:rsidRPr="00110D15">
              <w:rPr>
                <w:rFonts w:ascii="Cambria" w:hAnsi="Cambria"/>
                <w:color w:val="000000" w:themeColor="text1"/>
                <w:szCs w:val="24"/>
              </w:rPr>
              <w:t xml:space="preserve">mõistab </w:t>
            </w:r>
            <w:r w:rsidR="009B6569">
              <w:rPr>
                <w:rFonts w:ascii="Cambria" w:hAnsi="Cambria"/>
                <w:color w:val="000000" w:themeColor="text1"/>
                <w:szCs w:val="24"/>
              </w:rPr>
              <w:t>õpimapi koostamise printsiipe</w:t>
            </w:r>
          </w:p>
        </w:tc>
        <w:tc>
          <w:tcPr>
            <w:tcW w:w="4927" w:type="dxa"/>
            <w:tcBorders>
              <w:top w:val="single" w:sz="4" w:space="0" w:color="000000"/>
              <w:left w:val="single" w:sz="4" w:space="0" w:color="000000"/>
              <w:bottom w:val="single" w:sz="4" w:space="0" w:color="000000"/>
              <w:right w:val="single" w:sz="4" w:space="0" w:color="000000"/>
            </w:tcBorders>
          </w:tcPr>
          <w:p w14:paraId="69968946" w14:textId="758F22C2" w:rsidR="00227BEB" w:rsidRPr="00110D15" w:rsidRDefault="00110D15" w:rsidP="00110D15">
            <w:pPr>
              <w:tabs>
                <w:tab w:val="left" w:pos="945"/>
                <w:tab w:val="left" w:pos="1800"/>
              </w:tabs>
              <w:spacing w:line="240" w:lineRule="auto"/>
              <w:ind w:left="0" w:firstLine="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HK 1.1. </w:t>
            </w:r>
            <w:r w:rsidR="00D35C35" w:rsidRPr="00110D15">
              <w:rPr>
                <w:rFonts w:ascii="Cambria" w:eastAsia="Calibri" w:hAnsi="Cambria"/>
                <w:color w:val="000000" w:themeColor="text1"/>
                <w:szCs w:val="24"/>
                <w:lang w:eastAsia="ar-SA"/>
              </w:rPr>
              <w:t>kirjeldab portfoolio</w:t>
            </w:r>
            <w:r w:rsidR="004C25BA" w:rsidRPr="00110D15">
              <w:rPr>
                <w:rFonts w:ascii="Cambria" w:eastAsia="Calibri" w:hAnsi="Cambria"/>
                <w:color w:val="000000" w:themeColor="text1"/>
                <w:szCs w:val="24"/>
                <w:lang w:eastAsia="ar-SA"/>
              </w:rPr>
              <w:t xml:space="preserve"> koosta</w:t>
            </w:r>
            <w:r w:rsidR="00D35C35" w:rsidRPr="00110D15">
              <w:rPr>
                <w:rFonts w:ascii="Cambria" w:eastAsia="Calibri" w:hAnsi="Cambria"/>
                <w:color w:val="000000" w:themeColor="text1"/>
                <w:szCs w:val="24"/>
                <w:lang w:eastAsia="ar-SA"/>
              </w:rPr>
              <w:t>mise põhimõtteid</w:t>
            </w:r>
            <w:r w:rsidR="00227BEB" w:rsidRPr="00110D15">
              <w:rPr>
                <w:rFonts w:ascii="Cambria" w:eastAsia="Calibri" w:hAnsi="Cambria"/>
                <w:color w:val="000000" w:themeColor="text1"/>
                <w:szCs w:val="24"/>
                <w:lang w:eastAsia="ar-SA"/>
              </w:rPr>
              <w:t xml:space="preserve"> vastavalt selle eesmärgile</w:t>
            </w:r>
          </w:p>
          <w:p w14:paraId="4F1D2735" w14:textId="27BF0DC8" w:rsidR="004C25BA" w:rsidRPr="00110D15" w:rsidRDefault="00110D15" w:rsidP="00110D15">
            <w:pPr>
              <w:tabs>
                <w:tab w:val="left" w:pos="945"/>
                <w:tab w:val="left" w:pos="1800"/>
              </w:tabs>
              <w:spacing w:line="240" w:lineRule="auto"/>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HK 1.2. </w:t>
            </w:r>
            <w:r w:rsidR="0029619D" w:rsidRPr="00110D15">
              <w:rPr>
                <w:rFonts w:ascii="Cambria" w:eastAsia="Calibri" w:hAnsi="Cambria"/>
                <w:color w:val="000000" w:themeColor="text1"/>
                <w:szCs w:val="24"/>
                <w:lang w:eastAsia="ar-SA"/>
              </w:rPr>
              <w:t>selgitab portfooli</w:t>
            </w:r>
            <w:r w:rsidR="00303BD8">
              <w:rPr>
                <w:rFonts w:ascii="Cambria" w:eastAsia="Calibri" w:hAnsi="Cambria"/>
                <w:color w:val="000000" w:themeColor="text1"/>
                <w:szCs w:val="24"/>
                <w:lang w:eastAsia="ar-SA"/>
              </w:rPr>
              <w:t>o</w:t>
            </w:r>
            <w:r w:rsidR="004C25BA" w:rsidRPr="00110D15">
              <w:rPr>
                <w:rFonts w:ascii="Cambria" w:eastAsia="Calibri" w:hAnsi="Cambria"/>
                <w:color w:val="000000" w:themeColor="text1"/>
                <w:szCs w:val="24"/>
                <w:lang w:eastAsia="ar-SA"/>
              </w:rPr>
              <w:t xml:space="preserve"> eri</w:t>
            </w:r>
            <w:r w:rsidR="00227BEB" w:rsidRPr="00110D15">
              <w:rPr>
                <w:rFonts w:ascii="Cambria" w:eastAsia="Calibri" w:hAnsi="Cambria"/>
                <w:color w:val="000000" w:themeColor="text1"/>
                <w:szCs w:val="24"/>
                <w:lang w:eastAsia="ar-SA"/>
              </w:rPr>
              <w:t xml:space="preserve">nevaid loomingulise kujundamise </w:t>
            </w:r>
            <w:r w:rsidR="004C25BA" w:rsidRPr="00110D15">
              <w:rPr>
                <w:rFonts w:ascii="Cambria" w:eastAsia="Calibri" w:hAnsi="Cambria"/>
                <w:color w:val="000000" w:themeColor="text1"/>
                <w:szCs w:val="24"/>
                <w:lang w:eastAsia="ar-SA"/>
              </w:rPr>
              <w:t>võimalusi</w:t>
            </w:r>
          </w:p>
          <w:p w14:paraId="2C7601DC" w14:textId="2755A33D" w:rsidR="00D35C35" w:rsidRPr="00110D15" w:rsidRDefault="00110D15" w:rsidP="00110D15">
            <w:pPr>
              <w:tabs>
                <w:tab w:val="left" w:pos="945"/>
                <w:tab w:val="left" w:pos="1800"/>
              </w:tabs>
              <w:spacing w:line="240" w:lineRule="auto"/>
              <w:rPr>
                <w:rFonts w:ascii="Cambria" w:hAnsi="Cambria"/>
                <w:color w:val="000000" w:themeColor="text1"/>
                <w:szCs w:val="24"/>
              </w:rPr>
            </w:pPr>
            <w:r>
              <w:rPr>
                <w:rFonts w:ascii="Cambria" w:eastAsia="Calibri" w:hAnsi="Cambria"/>
                <w:color w:val="000000" w:themeColor="text1"/>
                <w:szCs w:val="24"/>
                <w:lang w:eastAsia="ar-SA"/>
              </w:rPr>
              <w:t xml:space="preserve">HK 1.3. </w:t>
            </w:r>
            <w:r w:rsidR="004C25BA" w:rsidRPr="00110D15">
              <w:rPr>
                <w:rFonts w:ascii="Cambria" w:eastAsia="Calibri" w:hAnsi="Cambria"/>
                <w:color w:val="000000" w:themeColor="text1"/>
                <w:szCs w:val="24"/>
                <w:lang w:eastAsia="ar-SA"/>
              </w:rPr>
              <w:t xml:space="preserve">selgitab </w:t>
            </w:r>
            <w:r w:rsidR="00E97FD3" w:rsidRPr="00110D15">
              <w:rPr>
                <w:rFonts w:ascii="Cambria" w:eastAsia="Calibri" w:hAnsi="Cambria"/>
                <w:color w:val="000000" w:themeColor="text1"/>
                <w:szCs w:val="24"/>
                <w:lang w:eastAsia="ar-SA"/>
              </w:rPr>
              <w:t>portfoolio</w:t>
            </w:r>
            <w:r w:rsidR="00D35C35" w:rsidRPr="00110D15">
              <w:rPr>
                <w:rFonts w:ascii="Cambria" w:eastAsia="Calibri" w:hAnsi="Cambria"/>
                <w:color w:val="000000" w:themeColor="text1"/>
                <w:szCs w:val="24"/>
                <w:lang w:eastAsia="ar-SA"/>
              </w:rPr>
              <w:t xml:space="preserve"> struktuuri loomise</w:t>
            </w:r>
            <w:r w:rsidR="00FF2B31" w:rsidRPr="00110D15">
              <w:rPr>
                <w:rFonts w:ascii="Cambria" w:eastAsia="Calibri" w:hAnsi="Cambria"/>
                <w:color w:val="000000" w:themeColor="text1"/>
                <w:szCs w:val="24"/>
                <w:lang w:eastAsia="ar-SA"/>
              </w:rPr>
              <w:t>,</w:t>
            </w:r>
            <w:r w:rsidR="00D35C35" w:rsidRPr="00110D15">
              <w:rPr>
                <w:rFonts w:ascii="Cambria" w:eastAsia="Calibri" w:hAnsi="Cambria"/>
                <w:color w:val="000000" w:themeColor="text1"/>
                <w:szCs w:val="24"/>
                <w:lang w:eastAsia="ar-SA"/>
              </w:rPr>
              <w:t xml:space="preserve"> </w:t>
            </w:r>
            <w:r w:rsidR="00FF2B31" w:rsidRPr="00110D15">
              <w:rPr>
                <w:rFonts w:ascii="Cambria" w:eastAsia="Calibri" w:hAnsi="Cambria"/>
                <w:color w:val="000000" w:themeColor="text1"/>
                <w:szCs w:val="24"/>
                <w:lang w:eastAsia="ar-SA"/>
              </w:rPr>
              <w:t xml:space="preserve">sisu ja vormi kavandamise põhimõtteid </w:t>
            </w:r>
            <w:r w:rsidR="00D35C35" w:rsidRPr="00110D15">
              <w:rPr>
                <w:rFonts w:ascii="Cambria" w:eastAsia="Calibri" w:hAnsi="Cambria"/>
                <w:color w:val="000000" w:themeColor="text1"/>
                <w:szCs w:val="24"/>
                <w:lang w:eastAsia="ar-SA"/>
              </w:rPr>
              <w:t xml:space="preserve"> </w:t>
            </w:r>
          </w:p>
          <w:p w14:paraId="46321416" w14:textId="463A2658" w:rsidR="00B51A59" w:rsidRPr="00110D15" w:rsidRDefault="00110D15" w:rsidP="00110D15">
            <w:pPr>
              <w:tabs>
                <w:tab w:val="left" w:pos="945"/>
                <w:tab w:val="left" w:pos="1800"/>
              </w:tabs>
              <w:spacing w:line="240" w:lineRule="auto"/>
              <w:rPr>
                <w:rFonts w:ascii="Cambria" w:hAnsi="Cambria"/>
                <w:color w:val="000000" w:themeColor="text1"/>
                <w:szCs w:val="24"/>
              </w:rPr>
            </w:pPr>
            <w:r>
              <w:rPr>
                <w:rFonts w:ascii="Cambria" w:eastAsia="Calibri" w:hAnsi="Cambria"/>
                <w:color w:val="000000" w:themeColor="text1"/>
                <w:szCs w:val="24"/>
                <w:lang w:eastAsia="ar-SA"/>
              </w:rPr>
              <w:t xml:space="preserve">HK 1.4. </w:t>
            </w:r>
            <w:r w:rsidR="004C25BA" w:rsidRPr="00110D15">
              <w:rPr>
                <w:rFonts w:ascii="Cambria" w:eastAsia="Calibri" w:hAnsi="Cambria"/>
                <w:color w:val="000000" w:themeColor="text1"/>
                <w:szCs w:val="24"/>
                <w:lang w:eastAsia="ar-SA"/>
              </w:rPr>
              <w:t>koostab tegevuste järgnevuse ajakava</w:t>
            </w:r>
          </w:p>
        </w:tc>
        <w:tc>
          <w:tcPr>
            <w:tcW w:w="2268" w:type="dxa"/>
            <w:tcBorders>
              <w:top w:val="single" w:sz="4" w:space="0" w:color="000000"/>
              <w:left w:val="single" w:sz="4" w:space="0" w:color="000000"/>
              <w:bottom w:val="single" w:sz="4" w:space="0" w:color="000000"/>
              <w:right w:val="single" w:sz="4" w:space="0" w:color="000000"/>
            </w:tcBorders>
          </w:tcPr>
          <w:p w14:paraId="0249F53A" w14:textId="0474CFB0" w:rsidR="00895F04" w:rsidRPr="00252CDF" w:rsidRDefault="0082449C"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Loeng</w:t>
            </w:r>
            <w:r w:rsidR="00110D15">
              <w:rPr>
                <w:rFonts w:ascii="Cambria" w:hAnsi="Cambria"/>
                <w:color w:val="000000" w:themeColor="text1"/>
                <w:szCs w:val="24"/>
              </w:rPr>
              <w:t>, v</w:t>
            </w:r>
            <w:r w:rsidR="00895F04" w:rsidRPr="00252CDF">
              <w:rPr>
                <w:rFonts w:ascii="Cambria" w:hAnsi="Cambria"/>
                <w:color w:val="000000" w:themeColor="text1"/>
                <w:szCs w:val="24"/>
              </w:rPr>
              <w:t>estlus</w:t>
            </w:r>
            <w:r w:rsidR="00110D15">
              <w:rPr>
                <w:rFonts w:ascii="Cambria" w:hAnsi="Cambria"/>
                <w:color w:val="000000" w:themeColor="text1"/>
                <w:szCs w:val="24"/>
              </w:rPr>
              <w:t>, i</w:t>
            </w:r>
            <w:r w:rsidRPr="00252CDF">
              <w:rPr>
                <w:rFonts w:ascii="Cambria" w:hAnsi="Cambria"/>
                <w:color w:val="000000" w:themeColor="text1"/>
                <w:szCs w:val="24"/>
              </w:rPr>
              <w:t xml:space="preserve">seseisev töö </w:t>
            </w:r>
            <w:r w:rsidR="00895F04" w:rsidRPr="00252CDF">
              <w:rPr>
                <w:rFonts w:ascii="Cambria" w:hAnsi="Cambria"/>
                <w:color w:val="000000" w:themeColor="text1"/>
                <w:szCs w:val="24"/>
              </w:rPr>
              <w:t>erinevate</w:t>
            </w:r>
          </w:p>
          <w:p w14:paraId="6A517188" w14:textId="77777777" w:rsidR="00B51A59" w:rsidRPr="00252CDF" w:rsidRDefault="00895F04"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p>
        </w:tc>
        <w:tc>
          <w:tcPr>
            <w:tcW w:w="3402" w:type="dxa"/>
            <w:tcBorders>
              <w:top w:val="single" w:sz="4" w:space="0" w:color="000000"/>
              <w:left w:val="single" w:sz="4" w:space="0" w:color="000000"/>
              <w:bottom w:val="single" w:sz="4" w:space="0" w:color="000000"/>
              <w:right w:val="single" w:sz="4" w:space="0" w:color="000000"/>
            </w:tcBorders>
          </w:tcPr>
          <w:p w14:paraId="532BE94E" w14:textId="41A7DC74" w:rsidR="00B51A59" w:rsidRPr="00252CDF" w:rsidRDefault="004F52F8"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CD2564">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Koostab iseseisvalt </w:t>
            </w:r>
            <w:r w:rsidR="00924D5F" w:rsidRPr="00252CDF">
              <w:rPr>
                <w:rFonts w:ascii="Cambria" w:eastAsia="Segoe UI Symbol" w:hAnsi="Cambria"/>
                <w:color w:val="000000" w:themeColor="text1"/>
                <w:szCs w:val="24"/>
              </w:rPr>
              <w:t>nä</w:t>
            </w:r>
            <w:r w:rsidR="00FF2B31" w:rsidRPr="00252CDF">
              <w:rPr>
                <w:rFonts w:ascii="Cambria" w:eastAsia="Segoe UI Symbol" w:hAnsi="Cambria"/>
                <w:color w:val="000000" w:themeColor="text1"/>
                <w:szCs w:val="24"/>
              </w:rPr>
              <w:t xml:space="preserve">itliku </w:t>
            </w:r>
            <w:r w:rsidRPr="00252CDF">
              <w:rPr>
                <w:rFonts w:ascii="Cambria" w:eastAsia="Segoe UI Symbol" w:hAnsi="Cambria"/>
                <w:color w:val="000000" w:themeColor="text1"/>
                <w:szCs w:val="24"/>
              </w:rPr>
              <w:t xml:space="preserve">esitluse enda koostatava </w:t>
            </w:r>
            <w:r w:rsidR="00924D5F" w:rsidRPr="00252CDF">
              <w:rPr>
                <w:rFonts w:ascii="Cambria" w:eastAsia="Segoe UI Symbol" w:hAnsi="Cambria"/>
                <w:color w:val="000000" w:themeColor="text1"/>
                <w:szCs w:val="24"/>
              </w:rPr>
              <w:t>õpi</w:t>
            </w:r>
            <w:r w:rsidR="00FF2B31" w:rsidRPr="00252CDF">
              <w:rPr>
                <w:rFonts w:ascii="Cambria" w:eastAsia="Segoe UI Symbol" w:hAnsi="Cambria"/>
                <w:color w:val="000000" w:themeColor="text1"/>
                <w:szCs w:val="24"/>
              </w:rPr>
              <w:t xml:space="preserve">mapi </w:t>
            </w:r>
            <w:r w:rsidRPr="00252CDF">
              <w:rPr>
                <w:rFonts w:ascii="Cambria" w:eastAsia="Segoe UI Symbol" w:hAnsi="Cambria"/>
                <w:color w:val="000000" w:themeColor="text1"/>
                <w:szCs w:val="24"/>
              </w:rPr>
              <w:t>stiilis</w:t>
            </w:r>
            <w:r w:rsidR="00FF2B31" w:rsidRPr="00252CDF">
              <w:rPr>
                <w:rFonts w:ascii="Cambria" w:eastAsia="Segoe UI Symbol" w:hAnsi="Cambria"/>
                <w:color w:val="000000" w:themeColor="text1"/>
                <w:szCs w:val="24"/>
              </w:rPr>
              <w:t>t, se</w:t>
            </w:r>
            <w:r w:rsidR="0029619D" w:rsidRPr="00252CDF">
              <w:rPr>
                <w:rFonts w:ascii="Cambria" w:eastAsia="Segoe UI Symbol" w:hAnsi="Cambria"/>
                <w:color w:val="000000" w:themeColor="text1"/>
                <w:szCs w:val="24"/>
              </w:rPr>
              <w:t xml:space="preserve">lgitab </w:t>
            </w:r>
            <w:proofErr w:type="spellStart"/>
            <w:r w:rsidR="0029619D" w:rsidRPr="00252CDF">
              <w:rPr>
                <w:rFonts w:ascii="Cambria" w:eastAsia="Segoe UI Symbol" w:hAnsi="Cambria"/>
                <w:color w:val="000000" w:themeColor="text1"/>
                <w:szCs w:val="24"/>
              </w:rPr>
              <w:t>portfooli</w:t>
            </w:r>
            <w:proofErr w:type="spellEnd"/>
            <w:r w:rsidR="00FF2B31" w:rsidRPr="00252CDF">
              <w:rPr>
                <w:rFonts w:ascii="Cambria" w:eastAsia="Segoe UI Symbol" w:hAnsi="Cambria"/>
                <w:color w:val="000000" w:themeColor="text1"/>
                <w:szCs w:val="24"/>
              </w:rPr>
              <w:t xml:space="preserve"> kujundamise </w:t>
            </w:r>
            <w:r w:rsidRPr="00252CDF">
              <w:rPr>
                <w:rFonts w:ascii="Cambria" w:eastAsia="Segoe UI Symbol" w:hAnsi="Cambria"/>
                <w:color w:val="000000" w:themeColor="text1"/>
                <w:szCs w:val="24"/>
              </w:rPr>
              <w:t xml:space="preserve">võimalusi ja </w:t>
            </w:r>
            <w:r w:rsidR="00FF2B31" w:rsidRPr="00252CDF">
              <w:rPr>
                <w:rFonts w:ascii="Cambria" w:eastAsia="Segoe UI Symbol" w:hAnsi="Cambria"/>
                <w:color w:val="000000" w:themeColor="text1"/>
                <w:szCs w:val="24"/>
              </w:rPr>
              <w:t xml:space="preserve">koostab tegevuste </w:t>
            </w:r>
            <w:r w:rsidR="00924D5F" w:rsidRPr="00252CDF">
              <w:rPr>
                <w:rFonts w:ascii="Cambria" w:eastAsia="Segoe UI Symbol" w:hAnsi="Cambria"/>
                <w:color w:val="000000" w:themeColor="text1"/>
                <w:szCs w:val="24"/>
              </w:rPr>
              <w:t>ajakava.</w:t>
            </w:r>
          </w:p>
        </w:tc>
        <w:tc>
          <w:tcPr>
            <w:tcW w:w="4961" w:type="dxa"/>
            <w:tcBorders>
              <w:top w:val="single" w:sz="4" w:space="0" w:color="000000"/>
              <w:left w:val="single" w:sz="4" w:space="0" w:color="000000"/>
              <w:bottom w:val="single" w:sz="4" w:space="0" w:color="000000"/>
              <w:right w:val="single" w:sz="4" w:space="0" w:color="000000"/>
            </w:tcBorders>
          </w:tcPr>
          <w:p w14:paraId="56A23013" w14:textId="77777777" w:rsidR="00DC24F4" w:rsidRPr="00252CDF" w:rsidRDefault="00A66629" w:rsidP="001F72AE">
            <w:pPr>
              <w:pStyle w:val="Loendilik"/>
              <w:numPr>
                <w:ilvl w:val="0"/>
                <w:numId w:val="94"/>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Õpimapi koostamise põhimõtted:</w:t>
            </w:r>
            <w:r w:rsidR="005F73A1" w:rsidRPr="00252CDF">
              <w:rPr>
                <w:rFonts w:ascii="Cambria" w:hAnsi="Cambria"/>
                <w:color w:val="000000" w:themeColor="text1"/>
                <w:szCs w:val="24"/>
              </w:rPr>
              <w:t xml:space="preserve"> Portfoolio erinevad vormid, </w:t>
            </w:r>
            <w:r w:rsidR="00FF2B31" w:rsidRPr="00252CDF">
              <w:rPr>
                <w:rFonts w:ascii="Cambria" w:hAnsi="Cambria"/>
                <w:color w:val="000000" w:themeColor="text1"/>
                <w:szCs w:val="24"/>
              </w:rPr>
              <w:t>struktuur, sisu ja vormi loomine</w:t>
            </w:r>
            <w:r w:rsidRPr="00252CDF">
              <w:rPr>
                <w:rFonts w:ascii="Cambria" w:hAnsi="Cambria"/>
                <w:color w:val="000000" w:themeColor="text1"/>
                <w:szCs w:val="24"/>
              </w:rPr>
              <w:t>,</w:t>
            </w:r>
            <w:r w:rsidR="004F52F8" w:rsidRPr="00252CDF">
              <w:rPr>
                <w:rFonts w:ascii="Cambria" w:hAnsi="Cambria"/>
                <w:color w:val="000000" w:themeColor="text1"/>
                <w:szCs w:val="24"/>
              </w:rPr>
              <w:t xml:space="preserve"> </w:t>
            </w:r>
            <w:r w:rsidRPr="00252CDF">
              <w:rPr>
                <w:rFonts w:ascii="Cambria" w:hAnsi="Cambria"/>
                <w:color w:val="000000" w:themeColor="text1"/>
                <w:szCs w:val="24"/>
              </w:rPr>
              <w:t>ajakava, kirjelduste koostamine,</w:t>
            </w:r>
            <w:r w:rsidR="004F52F8" w:rsidRPr="00252CDF">
              <w:rPr>
                <w:rFonts w:ascii="Cambria" w:hAnsi="Cambria"/>
                <w:color w:val="000000" w:themeColor="text1"/>
                <w:szCs w:val="24"/>
              </w:rPr>
              <w:t xml:space="preserve"> </w:t>
            </w:r>
            <w:r w:rsidR="005F73A1" w:rsidRPr="00252CDF">
              <w:rPr>
                <w:rFonts w:ascii="Cambria" w:hAnsi="Cambria"/>
                <w:color w:val="000000" w:themeColor="text1"/>
                <w:szCs w:val="24"/>
              </w:rPr>
              <w:t>enesehindamine, esitlusmapi</w:t>
            </w:r>
            <w:r w:rsidRPr="00252CDF">
              <w:rPr>
                <w:rFonts w:ascii="Cambria" w:hAnsi="Cambria"/>
                <w:color w:val="000000" w:themeColor="text1"/>
                <w:szCs w:val="24"/>
              </w:rPr>
              <w:t xml:space="preserve"> loominguline</w:t>
            </w:r>
            <w:r w:rsidR="004F52F8" w:rsidRPr="00252CDF">
              <w:rPr>
                <w:rFonts w:ascii="Cambria" w:hAnsi="Cambria"/>
                <w:color w:val="000000" w:themeColor="text1"/>
                <w:szCs w:val="24"/>
              </w:rPr>
              <w:t xml:space="preserve"> </w:t>
            </w:r>
            <w:r w:rsidRPr="00252CDF">
              <w:rPr>
                <w:rFonts w:ascii="Cambria" w:hAnsi="Cambria"/>
                <w:color w:val="000000" w:themeColor="text1"/>
                <w:szCs w:val="24"/>
              </w:rPr>
              <w:t>kujunda</w:t>
            </w:r>
            <w:r w:rsidR="00FF2B31" w:rsidRPr="00252CDF">
              <w:rPr>
                <w:rFonts w:ascii="Cambria" w:hAnsi="Cambria"/>
                <w:color w:val="000000" w:themeColor="text1"/>
                <w:szCs w:val="24"/>
              </w:rPr>
              <w:t>mine, pildimaterj</w:t>
            </w:r>
            <w:r w:rsidR="005F73A1" w:rsidRPr="00252CDF">
              <w:rPr>
                <w:rFonts w:ascii="Cambria" w:hAnsi="Cambria"/>
                <w:color w:val="000000" w:themeColor="text1"/>
                <w:szCs w:val="24"/>
              </w:rPr>
              <w:t xml:space="preserve">ali valik, </w:t>
            </w:r>
            <w:r w:rsidRPr="00252CDF">
              <w:rPr>
                <w:rFonts w:ascii="Cambria" w:hAnsi="Cambria"/>
                <w:color w:val="000000" w:themeColor="text1"/>
                <w:szCs w:val="24"/>
              </w:rPr>
              <w:t>vormistamine.</w:t>
            </w:r>
          </w:p>
        </w:tc>
        <w:tc>
          <w:tcPr>
            <w:tcW w:w="2052" w:type="dxa"/>
            <w:tcBorders>
              <w:top w:val="single" w:sz="4" w:space="0" w:color="000000"/>
              <w:left w:val="single" w:sz="4" w:space="0" w:color="000000"/>
              <w:bottom w:val="single" w:sz="4" w:space="0" w:color="000000"/>
              <w:right w:val="single" w:sz="4" w:space="0" w:color="000000"/>
            </w:tcBorders>
          </w:tcPr>
          <w:p w14:paraId="271B2178" w14:textId="36997638" w:rsidR="009861DC" w:rsidRPr="00252CDF" w:rsidRDefault="009861D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56DFC6E5" w14:textId="3859172A" w:rsidR="00B51A59" w:rsidRPr="00252CDF" w:rsidRDefault="009861D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16 </w:t>
            </w:r>
            <w:r w:rsidR="001A0EAA" w:rsidRPr="00252CDF">
              <w:rPr>
                <w:rFonts w:ascii="Cambria" w:hAnsi="Cambria"/>
                <w:color w:val="000000" w:themeColor="text1"/>
                <w:szCs w:val="24"/>
              </w:rPr>
              <w:t xml:space="preserve"> </w:t>
            </w:r>
          </w:p>
        </w:tc>
      </w:tr>
      <w:tr w:rsidR="00977C00" w:rsidRPr="00252CDF" w14:paraId="36251D68" w14:textId="77777777" w:rsidTr="00DC24F4">
        <w:trPr>
          <w:trHeight w:val="896"/>
        </w:trPr>
        <w:tc>
          <w:tcPr>
            <w:tcW w:w="3936" w:type="dxa"/>
            <w:tcBorders>
              <w:top w:val="single" w:sz="4" w:space="0" w:color="000000"/>
              <w:left w:val="single" w:sz="4" w:space="0" w:color="000000"/>
              <w:bottom w:val="single" w:sz="4" w:space="0" w:color="000000"/>
              <w:right w:val="single" w:sz="4" w:space="0" w:color="000000"/>
            </w:tcBorders>
          </w:tcPr>
          <w:p w14:paraId="1F6205DE" w14:textId="09C11C9D" w:rsidR="00B51A59" w:rsidRPr="00110D15" w:rsidRDefault="00110D15" w:rsidP="00110D15">
            <w:pPr>
              <w:widowControl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2. </w:t>
            </w:r>
            <w:r w:rsidR="00713DE9" w:rsidRPr="00110D15">
              <w:rPr>
                <w:rFonts w:ascii="Cambria" w:hAnsi="Cambria"/>
                <w:color w:val="000000" w:themeColor="text1"/>
                <w:szCs w:val="24"/>
              </w:rPr>
              <w:t>koostab töödest</w:t>
            </w:r>
            <w:r w:rsidR="000E593D" w:rsidRPr="00110D15">
              <w:rPr>
                <w:rFonts w:ascii="Cambria" w:hAnsi="Cambria"/>
                <w:color w:val="000000" w:themeColor="text1"/>
                <w:szCs w:val="24"/>
              </w:rPr>
              <w:t xml:space="preserve"> </w:t>
            </w:r>
            <w:r w:rsidR="005F73A1" w:rsidRPr="00110D15">
              <w:rPr>
                <w:rFonts w:ascii="Cambria" w:hAnsi="Cambria"/>
                <w:color w:val="000000" w:themeColor="text1"/>
                <w:szCs w:val="24"/>
              </w:rPr>
              <w:t xml:space="preserve">loomingulise </w:t>
            </w:r>
            <w:r w:rsidR="009B6569">
              <w:rPr>
                <w:rFonts w:ascii="Cambria" w:hAnsi="Cambria"/>
                <w:color w:val="000000" w:themeColor="text1"/>
                <w:szCs w:val="24"/>
              </w:rPr>
              <w:t>õpimapi</w:t>
            </w:r>
            <w:r w:rsidR="000E593D" w:rsidRPr="00110D15">
              <w:rPr>
                <w:rFonts w:ascii="Cambria" w:hAnsi="Cambria"/>
                <w:color w:val="000000" w:themeColor="text1"/>
                <w:szCs w:val="24"/>
              </w:rPr>
              <w:t xml:space="preserve"> </w:t>
            </w:r>
            <w:r w:rsidR="00713DE9" w:rsidRPr="00110D15">
              <w:rPr>
                <w:rFonts w:ascii="Cambria" w:hAnsi="Cambria"/>
                <w:color w:val="000000" w:themeColor="text1"/>
                <w:szCs w:val="24"/>
              </w:rPr>
              <w:t>paberkandjal</w:t>
            </w:r>
          </w:p>
        </w:tc>
        <w:tc>
          <w:tcPr>
            <w:tcW w:w="4927" w:type="dxa"/>
            <w:tcBorders>
              <w:top w:val="single" w:sz="4" w:space="0" w:color="000000"/>
              <w:left w:val="single" w:sz="4" w:space="0" w:color="000000"/>
              <w:bottom w:val="single" w:sz="4" w:space="0" w:color="000000"/>
              <w:right w:val="single" w:sz="4" w:space="0" w:color="000000"/>
            </w:tcBorders>
          </w:tcPr>
          <w:p w14:paraId="0E87D08C" w14:textId="67808234" w:rsidR="00926BEE" w:rsidRPr="00110D15" w:rsidRDefault="00110D15" w:rsidP="00110D1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005F73A1" w:rsidRPr="00110D15">
              <w:rPr>
                <w:rFonts w:ascii="Cambria" w:hAnsi="Cambria"/>
                <w:color w:val="000000" w:themeColor="text1"/>
                <w:szCs w:val="24"/>
              </w:rPr>
              <w:t>kogub portfooli</w:t>
            </w:r>
            <w:r w:rsidR="00303BD8">
              <w:rPr>
                <w:rFonts w:ascii="Cambria" w:hAnsi="Cambria"/>
                <w:color w:val="000000" w:themeColor="text1"/>
                <w:szCs w:val="24"/>
              </w:rPr>
              <w:t>o</w:t>
            </w:r>
            <w:r w:rsidR="00926BEE" w:rsidRPr="00110D15">
              <w:rPr>
                <w:rFonts w:ascii="Cambria" w:hAnsi="Cambria"/>
                <w:color w:val="000000" w:themeColor="text1"/>
                <w:szCs w:val="24"/>
              </w:rPr>
              <w:t xml:space="preserve"> koostamiseks alusmaterjalid,</w:t>
            </w:r>
            <w:r w:rsidR="00227BEB" w:rsidRPr="00110D15">
              <w:rPr>
                <w:rFonts w:ascii="Cambria" w:hAnsi="Cambria"/>
                <w:color w:val="000000" w:themeColor="text1"/>
                <w:szCs w:val="24"/>
              </w:rPr>
              <w:t xml:space="preserve"> </w:t>
            </w:r>
            <w:r w:rsidR="00926BEE" w:rsidRPr="00110D15">
              <w:rPr>
                <w:rFonts w:ascii="Cambria" w:hAnsi="Cambria"/>
                <w:color w:val="000000" w:themeColor="text1"/>
                <w:szCs w:val="24"/>
              </w:rPr>
              <w:t>süstematiseerib need</w:t>
            </w:r>
          </w:p>
          <w:p w14:paraId="0B58357F" w14:textId="480FE8D8" w:rsidR="00B51A59" w:rsidRPr="00110D15" w:rsidRDefault="00110D15" w:rsidP="00110D1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2.2. </w:t>
            </w:r>
            <w:r w:rsidR="00926BEE" w:rsidRPr="00110D15">
              <w:rPr>
                <w:rFonts w:ascii="Cambria" w:hAnsi="Cambria"/>
                <w:color w:val="000000" w:themeColor="text1"/>
                <w:szCs w:val="24"/>
              </w:rPr>
              <w:t>valib sobivad a</w:t>
            </w:r>
            <w:r w:rsidR="00227BEB" w:rsidRPr="00110D15">
              <w:rPr>
                <w:rFonts w:ascii="Cambria" w:hAnsi="Cambria"/>
                <w:color w:val="000000" w:themeColor="text1"/>
                <w:szCs w:val="24"/>
              </w:rPr>
              <w:t xml:space="preserve">lusmaterjalid ja kujundab neist </w:t>
            </w:r>
            <w:r w:rsidR="00926BEE" w:rsidRPr="00110D15">
              <w:rPr>
                <w:rFonts w:ascii="Cambria" w:hAnsi="Cambria"/>
                <w:color w:val="000000" w:themeColor="text1"/>
                <w:szCs w:val="24"/>
              </w:rPr>
              <w:t>vastavalt</w:t>
            </w:r>
            <w:r w:rsidR="00227BEB" w:rsidRPr="00110D15">
              <w:rPr>
                <w:rFonts w:ascii="Cambria" w:hAnsi="Cambria"/>
                <w:color w:val="000000" w:themeColor="text1"/>
                <w:szCs w:val="24"/>
              </w:rPr>
              <w:t xml:space="preserve"> </w:t>
            </w:r>
            <w:r w:rsidR="005F73A1" w:rsidRPr="00110D15">
              <w:rPr>
                <w:rFonts w:ascii="Cambria" w:hAnsi="Cambria"/>
                <w:color w:val="000000" w:themeColor="text1"/>
                <w:szCs w:val="24"/>
              </w:rPr>
              <w:t>juhendile portfooli</w:t>
            </w:r>
            <w:r w:rsidR="00303BD8">
              <w:rPr>
                <w:rFonts w:ascii="Cambria" w:hAnsi="Cambria"/>
                <w:color w:val="000000" w:themeColor="text1"/>
                <w:szCs w:val="24"/>
              </w:rPr>
              <w:t>o</w:t>
            </w:r>
            <w:r w:rsidR="00926BEE" w:rsidRPr="00110D15">
              <w:rPr>
                <w:rFonts w:ascii="Cambria" w:hAnsi="Cambria"/>
                <w:color w:val="000000" w:themeColor="text1"/>
                <w:szCs w:val="24"/>
              </w:rPr>
              <w:t xml:space="preserve">, </w:t>
            </w:r>
            <w:r w:rsidR="00227BEB" w:rsidRPr="00110D15">
              <w:rPr>
                <w:rFonts w:ascii="Cambria" w:hAnsi="Cambria"/>
                <w:color w:val="000000" w:themeColor="text1"/>
                <w:szCs w:val="24"/>
              </w:rPr>
              <w:t>j</w:t>
            </w:r>
            <w:r w:rsidR="00926BEE" w:rsidRPr="00110D15">
              <w:rPr>
                <w:rFonts w:ascii="Cambria" w:hAnsi="Cambria"/>
                <w:color w:val="000000" w:themeColor="text1"/>
                <w:szCs w:val="24"/>
              </w:rPr>
              <w:t>ärgides korrektse vormistamise</w:t>
            </w:r>
            <w:r w:rsidR="00CC4004" w:rsidRPr="00110D15">
              <w:rPr>
                <w:rFonts w:ascii="Cambria" w:hAnsi="Cambria"/>
                <w:color w:val="000000" w:themeColor="text1"/>
                <w:szCs w:val="24"/>
              </w:rPr>
              <w:t xml:space="preserve"> ja trükikõlbuliku kujundusfaili</w:t>
            </w:r>
            <w:r w:rsidR="00227BEB" w:rsidRPr="00110D15">
              <w:rPr>
                <w:rFonts w:ascii="Cambria" w:hAnsi="Cambria"/>
                <w:color w:val="000000" w:themeColor="text1"/>
                <w:szCs w:val="24"/>
              </w:rPr>
              <w:t xml:space="preserve"> </w:t>
            </w:r>
            <w:r w:rsidR="00926BEE" w:rsidRPr="00110D15">
              <w:rPr>
                <w:rFonts w:ascii="Cambria" w:hAnsi="Cambria"/>
                <w:color w:val="000000" w:themeColor="text1"/>
                <w:szCs w:val="24"/>
              </w:rPr>
              <w:t>nõudeid</w:t>
            </w:r>
          </w:p>
          <w:p w14:paraId="52090A2C" w14:textId="39DDF8A0" w:rsidR="00EC4239" w:rsidRPr="00110D15" w:rsidRDefault="00110D15" w:rsidP="00110D1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2.3. </w:t>
            </w:r>
            <w:r w:rsidR="00EC4239" w:rsidRPr="00110D15">
              <w:rPr>
                <w:rFonts w:ascii="Cambria" w:hAnsi="Cambria"/>
                <w:color w:val="000000" w:themeColor="text1"/>
                <w:szCs w:val="24"/>
              </w:rPr>
              <w:t>teostab por</w:t>
            </w:r>
            <w:r w:rsidR="00303BD8">
              <w:rPr>
                <w:rFonts w:ascii="Cambria" w:hAnsi="Cambria"/>
                <w:color w:val="000000" w:themeColor="text1"/>
                <w:szCs w:val="24"/>
              </w:rPr>
              <w:t>t</w:t>
            </w:r>
            <w:r w:rsidR="00EC4239" w:rsidRPr="00110D15">
              <w:rPr>
                <w:rFonts w:ascii="Cambria" w:hAnsi="Cambria"/>
                <w:color w:val="000000" w:themeColor="text1"/>
                <w:szCs w:val="24"/>
              </w:rPr>
              <w:t>fooli</w:t>
            </w:r>
            <w:r w:rsidR="00303BD8">
              <w:rPr>
                <w:rFonts w:ascii="Cambria" w:hAnsi="Cambria"/>
                <w:color w:val="000000" w:themeColor="text1"/>
                <w:szCs w:val="24"/>
              </w:rPr>
              <w:t>o</w:t>
            </w:r>
            <w:r w:rsidR="00EC4239" w:rsidRPr="00110D15">
              <w:rPr>
                <w:rFonts w:ascii="Cambria" w:hAnsi="Cambria"/>
                <w:color w:val="000000" w:themeColor="text1"/>
                <w:szCs w:val="24"/>
              </w:rPr>
              <w:t xml:space="preserve"> väljatrükile </w:t>
            </w:r>
            <w:proofErr w:type="spellStart"/>
            <w:r w:rsidR="00EC4239" w:rsidRPr="00110D15">
              <w:rPr>
                <w:rFonts w:ascii="Cambria" w:hAnsi="Cambria"/>
                <w:color w:val="000000" w:themeColor="text1"/>
                <w:szCs w:val="24"/>
              </w:rPr>
              <w:t>järeltöötluse</w:t>
            </w:r>
            <w:proofErr w:type="spellEnd"/>
          </w:p>
        </w:tc>
        <w:tc>
          <w:tcPr>
            <w:tcW w:w="2268" w:type="dxa"/>
            <w:tcBorders>
              <w:top w:val="single" w:sz="4" w:space="0" w:color="000000"/>
              <w:left w:val="single" w:sz="4" w:space="0" w:color="000000"/>
              <w:bottom w:val="single" w:sz="4" w:space="0" w:color="000000"/>
              <w:right w:val="single" w:sz="4" w:space="0" w:color="000000"/>
            </w:tcBorders>
          </w:tcPr>
          <w:p w14:paraId="29346C6B" w14:textId="3F696C35" w:rsidR="0082449C" w:rsidRPr="00252CDF" w:rsidRDefault="0082449C"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Loeng</w:t>
            </w:r>
            <w:r w:rsidR="00110D15">
              <w:rPr>
                <w:rFonts w:ascii="Cambria" w:eastAsia="Segoe UI Symbol" w:hAnsi="Cambria"/>
                <w:color w:val="000000" w:themeColor="text1"/>
                <w:szCs w:val="24"/>
              </w:rPr>
              <w:t>, v</w:t>
            </w:r>
            <w:r w:rsidRPr="00252CDF">
              <w:rPr>
                <w:rFonts w:ascii="Cambria" w:eastAsia="Segoe UI Symbol" w:hAnsi="Cambria"/>
                <w:color w:val="000000" w:themeColor="text1"/>
                <w:szCs w:val="24"/>
              </w:rPr>
              <w:t>estlus</w:t>
            </w:r>
            <w:r w:rsidR="00110D15">
              <w:rPr>
                <w:rFonts w:ascii="Cambria" w:eastAsia="Segoe UI Symbol" w:hAnsi="Cambria"/>
                <w:color w:val="000000" w:themeColor="text1"/>
                <w:szCs w:val="24"/>
              </w:rPr>
              <w:t>, d</w:t>
            </w:r>
            <w:r w:rsidRPr="00252CDF">
              <w:rPr>
                <w:rFonts w:ascii="Cambria" w:eastAsia="Segoe UI Symbol" w:hAnsi="Cambria"/>
                <w:color w:val="000000" w:themeColor="text1"/>
                <w:szCs w:val="24"/>
              </w:rPr>
              <w:t>emonstratsioon</w:t>
            </w:r>
            <w:r w:rsidR="00110D15">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r w:rsidR="00110D15">
              <w:rPr>
                <w:rFonts w:ascii="Cambria" w:eastAsia="Segoe UI Symbol" w:hAnsi="Cambria"/>
                <w:color w:val="000000" w:themeColor="text1"/>
                <w:szCs w:val="24"/>
              </w:rPr>
              <w:t>, i</w:t>
            </w:r>
            <w:r w:rsidR="006E3E94" w:rsidRPr="00252CDF">
              <w:rPr>
                <w:rFonts w:ascii="Cambria" w:eastAsia="Segoe UI Symbol" w:hAnsi="Cambria"/>
                <w:color w:val="000000" w:themeColor="text1"/>
                <w:szCs w:val="24"/>
              </w:rPr>
              <w:t>seseisev töö</w:t>
            </w:r>
            <w:r w:rsidRPr="00252CDF">
              <w:rPr>
                <w:rFonts w:ascii="Cambria" w:eastAsia="Segoe UI Symbol" w:hAnsi="Cambria"/>
                <w:color w:val="000000" w:themeColor="text1"/>
                <w:szCs w:val="24"/>
              </w:rPr>
              <w:t xml:space="preserve"> erinevate </w:t>
            </w:r>
          </w:p>
          <w:p w14:paraId="5B301F89" w14:textId="77777777" w:rsidR="00B51A59" w:rsidRPr="00252CDF" w:rsidRDefault="006E3E94"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p>
        </w:tc>
        <w:tc>
          <w:tcPr>
            <w:tcW w:w="3402" w:type="dxa"/>
            <w:tcBorders>
              <w:top w:val="single" w:sz="4" w:space="0" w:color="000000"/>
              <w:left w:val="single" w:sz="4" w:space="0" w:color="000000"/>
              <w:bottom w:val="single" w:sz="4" w:space="0" w:color="000000"/>
              <w:right w:val="single" w:sz="4" w:space="0" w:color="000000"/>
            </w:tcBorders>
          </w:tcPr>
          <w:p w14:paraId="2BD2D0C2" w14:textId="5C1EBAB0" w:rsidR="00B51A59" w:rsidRPr="00252CDF" w:rsidRDefault="008538AF"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CD2564">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Pildistab</w:t>
            </w:r>
            <w:r w:rsidR="004F52F8" w:rsidRPr="00252CDF">
              <w:rPr>
                <w:rFonts w:ascii="Cambria" w:eastAsia="Segoe UI Symbol" w:hAnsi="Cambria"/>
                <w:color w:val="000000" w:themeColor="text1"/>
                <w:szCs w:val="24"/>
              </w:rPr>
              <w:t xml:space="preserve"> iseseisvalt etteantud ülesande põhjal kuute oma keraamilist tööd, töötleb fotofaile</w:t>
            </w:r>
            <w:r w:rsidR="00CC4004" w:rsidRPr="00252CDF">
              <w:rPr>
                <w:rFonts w:ascii="Cambria" w:eastAsia="Segoe UI Symbol" w:hAnsi="Cambria"/>
                <w:color w:val="000000" w:themeColor="text1"/>
                <w:szCs w:val="24"/>
              </w:rPr>
              <w:t xml:space="preserve">, </w:t>
            </w:r>
            <w:r w:rsidR="004F52F8" w:rsidRPr="00252CDF">
              <w:rPr>
                <w:rFonts w:ascii="Cambria" w:eastAsia="Segoe UI Symbol" w:hAnsi="Cambria"/>
                <w:color w:val="000000" w:themeColor="text1"/>
                <w:szCs w:val="24"/>
              </w:rPr>
              <w:t xml:space="preserve">ja kirjeldab esemete tegemiseks vajalikke materjale, töövõtteid ja tehnoloogiat, vormistab kirjeldused iseseisvalt </w:t>
            </w:r>
            <w:r w:rsidR="005F73A1" w:rsidRPr="00252CDF">
              <w:rPr>
                <w:rFonts w:ascii="Cambria" w:eastAsia="Segoe UI Symbol" w:hAnsi="Cambria"/>
                <w:color w:val="000000" w:themeColor="text1"/>
                <w:szCs w:val="24"/>
              </w:rPr>
              <w:t>esitlusmappi</w:t>
            </w:r>
            <w:r w:rsidRPr="00252CDF">
              <w:rPr>
                <w:rFonts w:ascii="Cambria" w:eastAsia="Segoe UI Symbol" w:hAnsi="Cambria"/>
                <w:color w:val="000000" w:themeColor="text1"/>
                <w:szCs w:val="24"/>
              </w:rPr>
              <w:t>.</w:t>
            </w:r>
            <w:r w:rsidR="00CC4004" w:rsidRPr="00252CDF">
              <w:rPr>
                <w:rFonts w:ascii="Cambria" w:eastAsia="Segoe UI Symbol" w:hAnsi="Cambria"/>
                <w:color w:val="000000" w:themeColor="text1"/>
                <w:szCs w:val="24"/>
              </w:rPr>
              <w:t xml:space="preserve"> Kujundab ja küljendab </w:t>
            </w:r>
            <w:proofErr w:type="spellStart"/>
            <w:r w:rsidR="005F73A1" w:rsidRPr="00252CDF">
              <w:rPr>
                <w:rFonts w:ascii="Cambria" w:eastAsia="Segoe UI Symbol" w:hAnsi="Cambria"/>
                <w:color w:val="000000" w:themeColor="text1"/>
                <w:szCs w:val="24"/>
              </w:rPr>
              <w:t>portfooli</w:t>
            </w:r>
            <w:proofErr w:type="spellEnd"/>
            <w:r w:rsidR="00CC4004" w:rsidRPr="00252CDF">
              <w:rPr>
                <w:rFonts w:ascii="Cambria" w:eastAsia="Segoe UI Symbol" w:hAnsi="Cambria"/>
                <w:color w:val="000000" w:themeColor="text1"/>
                <w:szCs w:val="24"/>
              </w:rPr>
              <w:t xml:space="preserve">, teostab väljatrüki ja </w:t>
            </w:r>
            <w:proofErr w:type="spellStart"/>
            <w:r w:rsidR="00CC4004" w:rsidRPr="00252CDF">
              <w:rPr>
                <w:rFonts w:ascii="Cambria" w:eastAsia="Segoe UI Symbol" w:hAnsi="Cambria"/>
                <w:color w:val="000000" w:themeColor="text1"/>
                <w:szCs w:val="24"/>
              </w:rPr>
              <w:t>järeltöötluse</w:t>
            </w:r>
            <w:proofErr w:type="spellEnd"/>
            <w:r w:rsidR="00CC4004" w:rsidRPr="00252CDF">
              <w:rPr>
                <w:rFonts w:ascii="Cambria" w:eastAsia="Segoe UI Symbol" w:hAnsi="Cambria"/>
                <w:color w:val="000000" w:themeColor="text1"/>
                <w:szCs w:val="24"/>
              </w:rPr>
              <w:t>.</w:t>
            </w:r>
          </w:p>
        </w:tc>
        <w:tc>
          <w:tcPr>
            <w:tcW w:w="4961" w:type="dxa"/>
            <w:tcBorders>
              <w:top w:val="single" w:sz="4" w:space="0" w:color="000000"/>
              <w:left w:val="single" w:sz="4" w:space="0" w:color="000000"/>
              <w:bottom w:val="single" w:sz="4" w:space="0" w:color="000000"/>
              <w:right w:val="single" w:sz="4" w:space="0" w:color="000000"/>
            </w:tcBorders>
          </w:tcPr>
          <w:p w14:paraId="519F6589" w14:textId="77777777" w:rsidR="00B51A59" w:rsidRPr="00252CDF" w:rsidRDefault="00137FDC" w:rsidP="001F72AE">
            <w:pPr>
              <w:pStyle w:val="Loendilik"/>
              <w:numPr>
                <w:ilvl w:val="0"/>
                <w:numId w:val="95"/>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Õpimapi alusmaterjalid:</w:t>
            </w:r>
            <w:r w:rsidRPr="00252CDF">
              <w:rPr>
                <w:rFonts w:ascii="Cambria" w:hAnsi="Cambria"/>
                <w:color w:val="000000" w:themeColor="text1"/>
                <w:szCs w:val="24"/>
              </w:rPr>
              <w:t xml:space="preserve"> alusmaterjalide</w:t>
            </w:r>
            <w:r w:rsidR="002B79F1" w:rsidRPr="00252CDF">
              <w:rPr>
                <w:rFonts w:ascii="Cambria" w:hAnsi="Cambria"/>
                <w:color w:val="000000" w:themeColor="text1"/>
                <w:szCs w:val="24"/>
              </w:rPr>
              <w:t xml:space="preserve"> </w:t>
            </w:r>
            <w:r w:rsidRPr="00252CDF">
              <w:rPr>
                <w:rFonts w:ascii="Cambria" w:hAnsi="Cambria"/>
                <w:color w:val="000000" w:themeColor="text1"/>
                <w:szCs w:val="24"/>
              </w:rPr>
              <w:t>kogumine ja süstematiseerimine, valikute</w:t>
            </w:r>
            <w:r w:rsidR="002B79F1" w:rsidRPr="00252CDF">
              <w:rPr>
                <w:rFonts w:ascii="Cambria" w:hAnsi="Cambria"/>
                <w:color w:val="000000" w:themeColor="text1"/>
                <w:szCs w:val="24"/>
              </w:rPr>
              <w:t xml:space="preserve"> t</w:t>
            </w:r>
            <w:r w:rsidRPr="00252CDF">
              <w:rPr>
                <w:rFonts w:ascii="Cambria" w:hAnsi="Cambria"/>
                <w:color w:val="000000" w:themeColor="text1"/>
                <w:szCs w:val="24"/>
              </w:rPr>
              <w:t>egemine ja ajalise plaani koostamine, fotode</w:t>
            </w:r>
            <w:r w:rsidR="002B79F1" w:rsidRPr="00252CDF">
              <w:rPr>
                <w:rFonts w:ascii="Cambria" w:hAnsi="Cambria"/>
                <w:color w:val="000000" w:themeColor="text1"/>
                <w:szCs w:val="24"/>
              </w:rPr>
              <w:t xml:space="preserve"> </w:t>
            </w:r>
            <w:r w:rsidRPr="00252CDF">
              <w:rPr>
                <w:rFonts w:ascii="Cambria" w:hAnsi="Cambria"/>
                <w:color w:val="000000" w:themeColor="text1"/>
                <w:szCs w:val="24"/>
              </w:rPr>
              <w:t>tegemine, loominguline kujundamine ja vajaliku</w:t>
            </w:r>
            <w:r w:rsidR="002B79F1" w:rsidRPr="00252CDF">
              <w:rPr>
                <w:rFonts w:ascii="Cambria" w:hAnsi="Cambria"/>
                <w:color w:val="000000" w:themeColor="text1"/>
                <w:szCs w:val="24"/>
              </w:rPr>
              <w:t xml:space="preserve"> </w:t>
            </w:r>
            <w:r w:rsidRPr="00252CDF">
              <w:rPr>
                <w:rFonts w:ascii="Cambria" w:hAnsi="Cambria"/>
                <w:color w:val="000000" w:themeColor="text1"/>
                <w:szCs w:val="24"/>
              </w:rPr>
              <w:t>info valik, vormistamine paberkandjal ja</w:t>
            </w:r>
            <w:r w:rsidR="002B79F1" w:rsidRPr="00252CDF">
              <w:rPr>
                <w:rFonts w:ascii="Cambria" w:hAnsi="Cambria"/>
                <w:color w:val="000000" w:themeColor="text1"/>
                <w:szCs w:val="24"/>
              </w:rPr>
              <w:t xml:space="preserve"> </w:t>
            </w:r>
            <w:r w:rsidR="00CC4004" w:rsidRPr="00252CDF">
              <w:rPr>
                <w:rFonts w:ascii="Cambria" w:hAnsi="Cambria"/>
                <w:color w:val="000000" w:themeColor="text1"/>
                <w:szCs w:val="24"/>
              </w:rPr>
              <w:t>elektrooni</w:t>
            </w:r>
            <w:r w:rsidR="00A6709E" w:rsidRPr="00252CDF">
              <w:rPr>
                <w:rFonts w:ascii="Cambria" w:hAnsi="Cambria"/>
                <w:color w:val="000000" w:themeColor="text1"/>
                <w:szCs w:val="24"/>
              </w:rPr>
              <w:t>liselt.</w:t>
            </w:r>
          </w:p>
          <w:p w14:paraId="6B072869" w14:textId="77777777" w:rsidR="00CC4004" w:rsidRPr="00252CDF" w:rsidRDefault="00CC4004" w:rsidP="001F72AE">
            <w:pPr>
              <w:pStyle w:val="Loendilik"/>
              <w:numPr>
                <w:ilvl w:val="0"/>
                <w:numId w:val="95"/>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Õpimapi kujundamine:</w:t>
            </w:r>
            <w:r w:rsidRPr="00252CDF">
              <w:rPr>
                <w:rFonts w:ascii="Cambria" w:hAnsi="Cambria"/>
                <w:color w:val="000000" w:themeColor="text1"/>
                <w:szCs w:val="24"/>
              </w:rPr>
              <w:t xml:space="preserve"> kujundus- ja fototöötlusprogrammid, trükikõlbulik kujundusfail</w:t>
            </w:r>
            <w:r w:rsidR="00A6709E" w:rsidRPr="00252CDF">
              <w:rPr>
                <w:rFonts w:ascii="Cambria" w:hAnsi="Cambria"/>
                <w:color w:val="000000" w:themeColor="text1"/>
                <w:szCs w:val="24"/>
              </w:rPr>
              <w:t xml:space="preserve"> väljatrükk</w:t>
            </w:r>
          </w:p>
          <w:p w14:paraId="5F8DB39D" w14:textId="306FB200" w:rsidR="00CC4004" w:rsidRPr="00110D15" w:rsidRDefault="00CC4004" w:rsidP="001F72AE">
            <w:pPr>
              <w:pStyle w:val="Loendilik"/>
              <w:numPr>
                <w:ilvl w:val="0"/>
                <w:numId w:val="95"/>
              </w:numPr>
              <w:spacing w:after="0" w:line="240" w:lineRule="auto"/>
              <w:ind w:right="0"/>
              <w:jc w:val="left"/>
              <w:rPr>
                <w:rFonts w:ascii="Cambria" w:hAnsi="Cambria"/>
                <w:color w:val="000000" w:themeColor="text1"/>
                <w:szCs w:val="24"/>
              </w:rPr>
            </w:pPr>
            <w:proofErr w:type="spellStart"/>
            <w:r w:rsidRPr="00252CDF">
              <w:rPr>
                <w:rFonts w:ascii="Cambria" w:hAnsi="Cambria"/>
                <w:b/>
                <w:color w:val="000000" w:themeColor="text1"/>
                <w:szCs w:val="24"/>
              </w:rPr>
              <w:t>Järeltöötlus</w:t>
            </w:r>
            <w:proofErr w:type="spellEnd"/>
          </w:p>
        </w:tc>
        <w:tc>
          <w:tcPr>
            <w:tcW w:w="2052" w:type="dxa"/>
            <w:tcBorders>
              <w:top w:val="single" w:sz="4" w:space="0" w:color="000000"/>
              <w:left w:val="single" w:sz="4" w:space="0" w:color="000000"/>
              <w:bottom w:val="single" w:sz="4" w:space="0" w:color="000000"/>
              <w:right w:val="single" w:sz="4" w:space="0" w:color="000000"/>
            </w:tcBorders>
          </w:tcPr>
          <w:p w14:paraId="5A308385" w14:textId="4CDA7169" w:rsidR="009861DC" w:rsidRPr="00252CDF" w:rsidRDefault="009861D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12327E54" w14:textId="5C793F16" w:rsidR="00B51A59" w:rsidRPr="00252CDF" w:rsidRDefault="009861D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16 </w:t>
            </w:r>
          </w:p>
        </w:tc>
      </w:tr>
      <w:tr w:rsidR="00977C00" w:rsidRPr="00252CDF" w14:paraId="7CBD2FCF" w14:textId="77777777" w:rsidTr="006661CA">
        <w:trPr>
          <w:trHeight w:val="1693"/>
        </w:trPr>
        <w:tc>
          <w:tcPr>
            <w:tcW w:w="3936" w:type="dxa"/>
            <w:tcBorders>
              <w:top w:val="single" w:sz="4" w:space="0" w:color="000000"/>
              <w:left w:val="single" w:sz="4" w:space="0" w:color="000000"/>
              <w:bottom w:val="single" w:sz="4" w:space="0" w:color="000000"/>
              <w:right w:val="single" w:sz="4" w:space="0" w:color="000000"/>
            </w:tcBorders>
          </w:tcPr>
          <w:p w14:paraId="48E5DDCC" w14:textId="3A4ABAD6" w:rsidR="00DC24F4" w:rsidRPr="00110D15" w:rsidRDefault="00110D15" w:rsidP="00110D15">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ÕV 3. </w:t>
            </w:r>
            <w:r w:rsidR="00227BEB" w:rsidRPr="00110D15">
              <w:rPr>
                <w:rFonts w:ascii="Cambria" w:hAnsi="Cambria"/>
                <w:color w:val="000000" w:themeColor="text1"/>
                <w:szCs w:val="24"/>
              </w:rPr>
              <w:t xml:space="preserve">mõistab </w:t>
            </w:r>
            <w:r w:rsidR="009B6569">
              <w:rPr>
                <w:rFonts w:ascii="Cambria" w:hAnsi="Cambria"/>
                <w:color w:val="000000" w:themeColor="text1"/>
                <w:szCs w:val="24"/>
              </w:rPr>
              <w:t xml:space="preserve">õpimapi </w:t>
            </w:r>
            <w:r w:rsidR="00227BEB" w:rsidRPr="00110D15">
              <w:rPr>
                <w:rFonts w:ascii="Cambria" w:hAnsi="Cambria"/>
                <w:color w:val="000000" w:themeColor="text1"/>
                <w:szCs w:val="24"/>
              </w:rPr>
              <w:t xml:space="preserve">esitlemise nõudeid ja </w:t>
            </w:r>
            <w:r w:rsidR="0097691C" w:rsidRPr="00110D15">
              <w:rPr>
                <w:rFonts w:ascii="Cambria" w:hAnsi="Cambria"/>
                <w:color w:val="000000" w:themeColor="text1"/>
                <w:szCs w:val="24"/>
              </w:rPr>
              <w:t>rakendab neid om</w:t>
            </w:r>
            <w:r w:rsidR="0062243A" w:rsidRPr="00110D15">
              <w:rPr>
                <w:rFonts w:ascii="Cambria" w:hAnsi="Cambria"/>
                <w:color w:val="000000" w:themeColor="text1"/>
                <w:szCs w:val="24"/>
              </w:rPr>
              <w:t xml:space="preserve">a loomingulise </w:t>
            </w:r>
            <w:r w:rsidR="00007215">
              <w:rPr>
                <w:rFonts w:ascii="Cambria" w:hAnsi="Cambria"/>
                <w:color w:val="000000" w:themeColor="text1"/>
                <w:szCs w:val="24"/>
              </w:rPr>
              <w:t>õpimapi</w:t>
            </w:r>
            <w:r w:rsidR="00227BEB" w:rsidRPr="00110D15">
              <w:rPr>
                <w:rFonts w:ascii="Cambria" w:hAnsi="Cambria"/>
                <w:color w:val="000000" w:themeColor="text1"/>
                <w:szCs w:val="24"/>
              </w:rPr>
              <w:t xml:space="preserve"> </w:t>
            </w:r>
            <w:r w:rsidR="0097691C" w:rsidRPr="00110D15">
              <w:rPr>
                <w:rFonts w:ascii="Cambria" w:hAnsi="Cambria"/>
                <w:color w:val="000000" w:themeColor="text1"/>
                <w:szCs w:val="24"/>
              </w:rPr>
              <w:t>esitlemisel</w:t>
            </w:r>
          </w:p>
        </w:tc>
        <w:tc>
          <w:tcPr>
            <w:tcW w:w="4927" w:type="dxa"/>
            <w:tcBorders>
              <w:top w:val="single" w:sz="4" w:space="0" w:color="000000"/>
              <w:left w:val="single" w:sz="4" w:space="0" w:color="000000"/>
              <w:bottom w:val="single" w:sz="4" w:space="0" w:color="000000"/>
              <w:right w:val="single" w:sz="4" w:space="0" w:color="000000"/>
            </w:tcBorders>
          </w:tcPr>
          <w:p w14:paraId="357AABBC" w14:textId="3AB32199" w:rsidR="00DC24F4" w:rsidRPr="00110D15" w:rsidRDefault="00110D15" w:rsidP="00110D1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00817859" w:rsidRPr="00110D15">
              <w:rPr>
                <w:rFonts w:ascii="Cambria" w:hAnsi="Cambria"/>
                <w:color w:val="000000" w:themeColor="text1"/>
                <w:szCs w:val="24"/>
              </w:rPr>
              <w:t xml:space="preserve">esitleb juhendi </w:t>
            </w:r>
            <w:r w:rsidR="00E97FD3" w:rsidRPr="00110D15">
              <w:rPr>
                <w:rFonts w:ascii="Cambria" w:hAnsi="Cambria"/>
                <w:color w:val="000000" w:themeColor="text1"/>
                <w:szCs w:val="24"/>
              </w:rPr>
              <w:t>alusel oma loomingulist portfooliot/esitlusmappi</w:t>
            </w:r>
          </w:p>
        </w:tc>
        <w:tc>
          <w:tcPr>
            <w:tcW w:w="2268" w:type="dxa"/>
            <w:tcBorders>
              <w:top w:val="single" w:sz="4" w:space="0" w:color="000000"/>
              <w:left w:val="single" w:sz="4" w:space="0" w:color="000000"/>
              <w:bottom w:val="single" w:sz="4" w:space="0" w:color="000000"/>
              <w:right w:val="single" w:sz="4" w:space="0" w:color="000000"/>
            </w:tcBorders>
          </w:tcPr>
          <w:p w14:paraId="58E853B2" w14:textId="342E979C" w:rsidR="00430ED6" w:rsidRPr="00252CDF" w:rsidRDefault="00E97FD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Loeng</w:t>
            </w:r>
            <w:r w:rsidR="00110D15">
              <w:rPr>
                <w:rFonts w:ascii="Cambria" w:eastAsia="Segoe UI Symbol" w:hAnsi="Cambria"/>
                <w:color w:val="000000" w:themeColor="text1"/>
                <w:szCs w:val="24"/>
              </w:rPr>
              <w:t>, v</w:t>
            </w:r>
            <w:r w:rsidRPr="00252CDF">
              <w:rPr>
                <w:rFonts w:ascii="Cambria" w:eastAsia="Segoe UI Symbol" w:hAnsi="Cambria"/>
                <w:color w:val="000000" w:themeColor="text1"/>
                <w:szCs w:val="24"/>
              </w:rPr>
              <w:t>estlus</w:t>
            </w:r>
            <w:r w:rsidR="00110D15">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r w:rsidR="006661CA">
              <w:rPr>
                <w:rFonts w:ascii="Cambria" w:eastAsia="Segoe UI Symbol" w:hAnsi="Cambria"/>
                <w:color w:val="000000" w:themeColor="text1"/>
                <w:szCs w:val="24"/>
              </w:rPr>
              <w:t>, i</w:t>
            </w:r>
            <w:r w:rsidR="00430ED6" w:rsidRPr="00252CDF">
              <w:rPr>
                <w:rFonts w:ascii="Cambria" w:eastAsia="Segoe UI Symbol" w:hAnsi="Cambria"/>
                <w:color w:val="000000" w:themeColor="text1"/>
                <w:szCs w:val="24"/>
              </w:rPr>
              <w:t>seseisev töö</w:t>
            </w:r>
          </w:p>
          <w:p w14:paraId="63DFC87A" w14:textId="77777777" w:rsidR="00430ED6" w:rsidRPr="00252CDF" w:rsidRDefault="00430ED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6ECFECCC" w14:textId="05891A7A" w:rsidR="00DC24F4" w:rsidRPr="00252CDF" w:rsidRDefault="00E97FD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r w:rsidR="006661CA">
              <w:rPr>
                <w:rFonts w:ascii="Cambria" w:eastAsia="Segoe UI Symbol" w:hAnsi="Cambria"/>
                <w:color w:val="000000" w:themeColor="text1"/>
                <w:szCs w:val="24"/>
              </w:rPr>
              <w:t>, e</w:t>
            </w:r>
            <w:r w:rsidR="00430ED6" w:rsidRPr="00252CDF">
              <w:rPr>
                <w:rFonts w:ascii="Cambria" w:eastAsia="Segoe UI Symbol" w:hAnsi="Cambria"/>
                <w:color w:val="000000" w:themeColor="text1"/>
                <w:szCs w:val="24"/>
              </w:rPr>
              <w:t>sitlus</w:t>
            </w:r>
            <w:r w:rsidRPr="00252CDF">
              <w:rPr>
                <w:rFonts w:ascii="Cambria" w:eastAsia="Segoe UI Symbol" w:hAnsi="Cambria"/>
                <w:color w:val="000000" w:themeColor="text1"/>
                <w:szCs w:val="24"/>
              </w:rPr>
              <w:t>.</w:t>
            </w:r>
          </w:p>
        </w:tc>
        <w:tc>
          <w:tcPr>
            <w:tcW w:w="3402" w:type="dxa"/>
            <w:tcBorders>
              <w:top w:val="single" w:sz="4" w:space="0" w:color="000000"/>
              <w:left w:val="single" w:sz="4" w:space="0" w:color="000000"/>
              <w:bottom w:val="single" w:sz="4" w:space="0" w:color="000000"/>
              <w:right w:val="single" w:sz="4" w:space="0" w:color="000000"/>
            </w:tcBorders>
          </w:tcPr>
          <w:p w14:paraId="038EB8DB" w14:textId="5C59E8C1" w:rsidR="00B22CC4" w:rsidRPr="00252CDF" w:rsidRDefault="0029619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CD2564">
              <w:rPr>
                <w:rFonts w:ascii="Cambria" w:eastAsia="Segoe UI Symbol" w:hAnsi="Cambria"/>
                <w:color w:val="000000" w:themeColor="text1"/>
                <w:szCs w:val="24"/>
              </w:rPr>
              <w:t xml:space="preserve"> 1. </w:t>
            </w:r>
            <w:r w:rsidRPr="00252CDF">
              <w:rPr>
                <w:rFonts w:ascii="Cambria" w:eastAsia="Segoe UI Symbol" w:hAnsi="Cambria"/>
                <w:color w:val="000000" w:themeColor="text1"/>
                <w:szCs w:val="24"/>
              </w:rPr>
              <w:t>Esitleb esitlus</w:t>
            </w:r>
            <w:r w:rsidR="00B22CC4" w:rsidRPr="00252CDF">
              <w:rPr>
                <w:rFonts w:ascii="Cambria" w:eastAsia="Segoe UI Symbol" w:hAnsi="Cambria"/>
                <w:color w:val="000000" w:themeColor="text1"/>
                <w:szCs w:val="24"/>
              </w:rPr>
              <w:t>mapi suuliselt</w:t>
            </w:r>
          </w:p>
          <w:p w14:paraId="155667C1" w14:textId="77777777" w:rsidR="00DC24F4" w:rsidRPr="00252CDF" w:rsidRDefault="00E97FD3"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hAnsi="Cambria"/>
                <w:color w:val="000000" w:themeColor="text1"/>
                <w:szCs w:val="24"/>
              </w:rPr>
              <w:t>digitaalset ja elektroonilist meedia väljendusvahendit</w:t>
            </w:r>
            <w:r w:rsidRPr="00252CDF">
              <w:rPr>
                <w:rFonts w:ascii="Cambria" w:eastAsia="Segoe UI Symbol" w:hAnsi="Cambria"/>
                <w:color w:val="000000" w:themeColor="text1"/>
                <w:szCs w:val="24"/>
              </w:rPr>
              <w:t xml:space="preserve"> </w:t>
            </w:r>
            <w:r w:rsidR="00B22CC4" w:rsidRPr="00252CDF">
              <w:rPr>
                <w:rFonts w:ascii="Cambria" w:eastAsia="Segoe UI Symbol" w:hAnsi="Cambria"/>
                <w:color w:val="000000" w:themeColor="text1"/>
                <w:szCs w:val="24"/>
              </w:rPr>
              <w:t>kasutades.</w:t>
            </w:r>
          </w:p>
        </w:tc>
        <w:tc>
          <w:tcPr>
            <w:tcW w:w="4961" w:type="dxa"/>
            <w:tcBorders>
              <w:top w:val="single" w:sz="4" w:space="0" w:color="000000"/>
              <w:left w:val="single" w:sz="4" w:space="0" w:color="000000"/>
              <w:bottom w:val="single" w:sz="4" w:space="0" w:color="000000"/>
              <w:right w:val="single" w:sz="4" w:space="0" w:color="000000"/>
            </w:tcBorders>
          </w:tcPr>
          <w:p w14:paraId="2ED70173" w14:textId="77777777" w:rsidR="00DC24F4" w:rsidRPr="00252CDF" w:rsidRDefault="00DD2C3B" w:rsidP="001F72AE">
            <w:pPr>
              <w:pStyle w:val="Loendilik"/>
              <w:numPr>
                <w:ilvl w:val="0"/>
                <w:numId w:val="96"/>
              </w:numPr>
              <w:spacing w:line="240" w:lineRule="auto"/>
              <w:jc w:val="left"/>
              <w:rPr>
                <w:rFonts w:ascii="Cambria" w:hAnsi="Cambria"/>
                <w:color w:val="000000" w:themeColor="text1"/>
                <w:szCs w:val="24"/>
              </w:rPr>
            </w:pPr>
            <w:r w:rsidRPr="00252CDF">
              <w:rPr>
                <w:rFonts w:ascii="Cambria" w:hAnsi="Cambria"/>
                <w:b/>
                <w:color w:val="000000" w:themeColor="text1"/>
                <w:szCs w:val="24"/>
              </w:rPr>
              <w:t>Õpimapi esitlemine:</w:t>
            </w:r>
            <w:r w:rsidRPr="00252CDF">
              <w:rPr>
                <w:rFonts w:ascii="Cambria" w:hAnsi="Cambria"/>
                <w:color w:val="000000" w:themeColor="text1"/>
                <w:szCs w:val="24"/>
              </w:rPr>
              <w:t xml:space="preserve"> </w:t>
            </w:r>
            <w:r w:rsidR="00E97FD3" w:rsidRPr="00252CDF">
              <w:rPr>
                <w:rFonts w:ascii="Cambria" w:hAnsi="Cambria"/>
                <w:color w:val="000000" w:themeColor="text1"/>
                <w:szCs w:val="24"/>
              </w:rPr>
              <w:t xml:space="preserve">digitaalse ja elektroonilise meedia väljendusvahendite </w:t>
            </w:r>
            <w:r w:rsidRPr="00252CDF">
              <w:rPr>
                <w:rFonts w:ascii="Cambria" w:hAnsi="Cambria"/>
                <w:color w:val="000000" w:themeColor="text1"/>
                <w:szCs w:val="24"/>
              </w:rPr>
              <w:t>kasutamine, suuline väljendus esitlemisel.</w:t>
            </w:r>
          </w:p>
        </w:tc>
        <w:tc>
          <w:tcPr>
            <w:tcW w:w="2052" w:type="dxa"/>
            <w:tcBorders>
              <w:top w:val="single" w:sz="4" w:space="0" w:color="000000"/>
              <w:left w:val="single" w:sz="4" w:space="0" w:color="000000"/>
              <w:bottom w:val="single" w:sz="4" w:space="0" w:color="000000"/>
              <w:right w:val="single" w:sz="4" w:space="0" w:color="000000"/>
            </w:tcBorders>
          </w:tcPr>
          <w:p w14:paraId="095F644F" w14:textId="77777777" w:rsidR="009861DC" w:rsidRPr="00252CDF" w:rsidRDefault="009861D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20</w:t>
            </w:r>
          </w:p>
          <w:p w14:paraId="2B97E1C6" w14:textId="77777777" w:rsidR="00DC24F4" w:rsidRPr="00252CDF" w:rsidRDefault="009861D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32 </w:t>
            </w:r>
            <w:r w:rsidR="001A0EAA" w:rsidRPr="00252CDF">
              <w:rPr>
                <w:rFonts w:ascii="Cambria" w:hAnsi="Cambria"/>
                <w:color w:val="000000" w:themeColor="text1"/>
                <w:szCs w:val="24"/>
              </w:rPr>
              <w:t xml:space="preserve"> </w:t>
            </w:r>
          </w:p>
        </w:tc>
      </w:tr>
      <w:tr w:rsidR="006661CA" w:rsidRPr="00252CDF" w14:paraId="039BC2BB" w14:textId="77777777" w:rsidTr="00D20407">
        <w:trPr>
          <w:trHeight w:val="593"/>
        </w:trPr>
        <w:tc>
          <w:tcPr>
            <w:tcW w:w="3936" w:type="dxa"/>
            <w:tcBorders>
              <w:top w:val="single" w:sz="4" w:space="0" w:color="000000"/>
              <w:left w:val="single" w:sz="4" w:space="0" w:color="000000"/>
              <w:bottom w:val="single" w:sz="4" w:space="0" w:color="000000"/>
              <w:right w:val="single" w:sz="4" w:space="0" w:color="000000"/>
            </w:tcBorders>
          </w:tcPr>
          <w:p w14:paraId="3126B191" w14:textId="77777777" w:rsidR="006661CA" w:rsidRPr="00252CDF" w:rsidRDefault="006661CA" w:rsidP="006661CA">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7610" w:type="dxa"/>
            <w:gridSpan w:val="5"/>
            <w:tcBorders>
              <w:top w:val="single" w:sz="4" w:space="0" w:color="000000"/>
              <w:left w:val="single" w:sz="4" w:space="0" w:color="000000"/>
              <w:bottom w:val="single" w:sz="4" w:space="0" w:color="000000"/>
              <w:right w:val="single" w:sz="4" w:space="0" w:color="000000"/>
            </w:tcBorders>
          </w:tcPr>
          <w:p w14:paraId="1EDD21F6" w14:textId="1B9016AE" w:rsidR="006661CA" w:rsidRPr="00252CDF" w:rsidRDefault="006661CA" w:rsidP="00605701">
            <w:pPr>
              <w:spacing w:after="0" w:line="240" w:lineRule="auto"/>
              <w:ind w:left="34"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Moodul hinnatakse mitteeristavalt (A/MA). Mooduli kokkuvõttev hinne kujuneb sooritatud iseseisvatest töödest, millega on hinnatud õpiväljundeid 1–3. Mooduli</w:t>
            </w:r>
          </w:p>
          <w:p w14:paraId="40BBE70D" w14:textId="246C99D5" w:rsidR="006661CA" w:rsidRPr="00252CDF" w:rsidRDefault="006661CA" w:rsidP="006661CA">
            <w:pPr>
              <w:spacing w:after="0" w:line="240" w:lineRule="auto"/>
              <w:ind w:left="0" w:right="0" w:firstLine="0"/>
              <w:jc w:val="left"/>
              <w:rPr>
                <w:rFonts w:ascii="Cambria" w:hAnsi="Cambria"/>
                <w:color w:val="000000" w:themeColor="text1"/>
                <w:szCs w:val="24"/>
              </w:rPr>
            </w:pPr>
            <w:r w:rsidRPr="00252CDF">
              <w:rPr>
                <w:rFonts w:ascii="Cambria" w:eastAsia="Segoe UI Symbol" w:hAnsi="Cambria"/>
                <w:color w:val="000000" w:themeColor="text1"/>
                <w:szCs w:val="24"/>
              </w:rPr>
              <w:t>õpiväljundite saavutamise toetamiseks kasutatakse õppeprotsessi käigus kujundavat hindamist.</w:t>
            </w:r>
          </w:p>
        </w:tc>
      </w:tr>
      <w:tr w:rsidR="006661CA" w:rsidRPr="00252CDF" w14:paraId="04FC75DE" w14:textId="77777777" w:rsidTr="00D5158F">
        <w:trPr>
          <w:trHeight w:val="1021"/>
        </w:trPr>
        <w:tc>
          <w:tcPr>
            <w:tcW w:w="3936" w:type="dxa"/>
            <w:tcBorders>
              <w:top w:val="single" w:sz="4" w:space="0" w:color="000000"/>
              <w:left w:val="single" w:sz="4" w:space="0" w:color="000000"/>
              <w:bottom w:val="single" w:sz="4" w:space="0" w:color="000000"/>
              <w:right w:val="single" w:sz="4" w:space="0" w:color="000000"/>
            </w:tcBorders>
          </w:tcPr>
          <w:p w14:paraId="098A2DB8" w14:textId="77777777" w:rsidR="006661CA" w:rsidRPr="00252CDF" w:rsidRDefault="006661CA"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7610" w:type="dxa"/>
            <w:gridSpan w:val="5"/>
            <w:tcBorders>
              <w:top w:val="single" w:sz="4" w:space="0" w:color="000000"/>
              <w:left w:val="single" w:sz="4" w:space="0" w:color="000000"/>
              <w:bottom w:val="single" w:sz="4" w:space="0" w:color="000000"/>
              <w:right w:val="single" w:sz="4" w:space="0" w:color="000000"/>
            </w:tcBorders>
          </w:tcPr>
          <w:p w14:paraId="3D0620E5" w14:textId="0FE672E1" w:rsidR="006661CA" w:rsidRPr="00252CDF" w:rsidRDefault="006661CA" w:rsidP="00605701">
            <w:pPr>
              <w:spacing w:line="240" w:lineRule="auto"/>
              <w:ind w:left="0" w:firstLine="0"/>
              <w:rPr>
                <w:rFonts w:ascii="Cambria" w:hAnsi="Cambria"/>
                <w:color w:val="000000" w:themeColor="text1"/>
                <w:szCs w:val="24"/>
              </w:rPr>
            </w:pPr>
            <w:r w:rsidRPr="00252CDF">
              <w:rPr>
                <w:rFonts w:ascii="Cambria" w:hAnsi="Cambria"/>
                <w:color w:val="000000" w:themeColor="text1"/>
                <w:szCs w:val="24"/>
              </w:rPr>
              <w:t xml:space="preserve">Õpimapp, </w:t>
            </w:r>
            <w:r>
              <w:rPr>
                <w:rFonts w:ascii="Cambria" w:hAnsi="Cambria"/>
                <w:color w:val="000000" w:themeColor="text1"/>
                <w:szCs w:val="24"/>
              </w:rPr>
              <w:t>selle</w:t>
            </w:r>
            <w:r w:rsidRPr="00252CDF">
              <w:rPr>
                <w:rFonts w:ascii="Cambria" w:hAnsi="Cambria"/>
                <w:color w:val="000000" w:themeColor="text1"/>
                <w:szCs w:val="24"/>
              </w:rPr>
              <w:t xml:space="preserve"> erinevad vormid ja koostamine: </w:t>
            </w:r>
            <w:hyperlink r:id="rId26" w:history="1">
              <w:r w:rsidRPr="00252CDF">
                <w:rPr>
                  <w:rStyle w:val="Hperlink"/>
                  <w:rFonts w:ascii="Cambria" w:hAnsi="Cambria"/>
                  <w:color w:val="000000" w:themeColor="text1"/>
                  <w:szCs w:val="24"/>
                </w:rPr>
                <w:t>http://www.slideshare.net/merlitaldosin/pimapp-proov</w:t>
              </w:r>
            </w:hyperlink>
          </w:p>
          <w:p w14:paraId="2F28CB42" w14:textId="77777777" w:rsidR="006661CA" w:rsidRPr="00252CDF" w:rsidRDefault="00240319" w:rsidP="00605701">
            <w:pPr>
              <w:spacing w:line="240" w:lineRule="auto"/>
              <w:ind w:left="0" w:firstLine="0"/>
              <w:rPr>
                <w:rFonts w:ascii="Cambria" w:hAnsi="Cambria"/>
                <w:color w:val="000000" w:themeColor="text1"/>
                <w:szCs w:val="24"/>
              </w:rPr>
            </w:pPr>
            <w:hyperlink r:id="rId27" w:history="1">
              <w:r w:rsidR="006661CA" w:rsidRPr="00252CDF">
                <w:rPr>
                  <w:rStyle w:val="Hperlink"/>
                  <w:rFonts w:ascii="Cambria" w:hAnsi="Cambria"/>
                  <w:color w:val="000000" w:themeColor="text1"/>
                  <w:szCs w:val="24"/>
                </w:rPr>
                <w:t>http://www.companyfolders.com/blog/graphic-design-print-portfolio-examples</w:t>
              </w:r>
            </w:hyperlink>
          </w:p>
          <w:p w14:paraId="3B7B51C3" w14:textId="16D1E63A" w:rsidR="006661CA" w:rsidRPr="00252CDF" w:rsidRDefault="00240319" w:rsidP="006661CA">
            <w:pPr>
              <w:spacing w:line="240" w:lineRule="auto"/>
              <w:ind w:left="0" w:firstLine="0"/>
              <w:rPr>
                <w:rFonts w:ascii="Cambria" w:hAnsi="Cambria"/>
                <w:color w:val="000000" w:themeColor="text1"/>
                <w:szCs w:val="24"/>
              </w:rPr>
            </w:pPr>
            <w:hyperlink r:id="rId28" w:history="1">
              <w:r w:rsidR="006661CA" w:rsidRPr="00252CDF">
                <w:rPr>
                  <w:rStyle w:val="Hperlink"/>
                  <w:rFonts w:ascii="Cambria" w:hAnsi="Cambria"/>
                  <w:color w:val="000000" w:themeColor="text1"/>
                  <w:szCs w:val="24"/>
                </w:rPr>
                <w:t>https://creativemarket.com/free-goods</w:t>
              </w:r>
            </w:hyperlink>
          </w:p>
        </w:tc>
      </w:tr>
    </w:tbl>
    <w:p w14:paraId="6B2956DD" w14:textId="59C0A220" w:rsidR="00A7489F" w:rsidRDefault="00A7489F" w:rsidP="00605701">
      <w:pPr>
        <w:spacing w:after="200" w:line="240" w:lineRule="auto"/>
        <w:ind w:left="0" w:right="0" w:firstLine="0"/>
        <w:jc w:val="left"/>
        <w:rPr>
          <w:rFonts w:ascii="Cambria" w:hAnsi="Cambria"/>
          <w:b/>
          <w:color w:val="000000" w:themeColor="text1"/>
          <w:szCs w:val="24"/>
        </w:rPr>
      </w:pPr>
    </w:p>
    <w:p w14:paraId="4E187B7E" w14:textId="2120BC48" w:rsidR="00913F50" w:rsidRPr="005F70C0" w:rsidRDefault="00913F50" w:rsidP="005F70C0">
      <w:pPr>
        <w:pStyle w:val="Pealkiri2"/>
        <w:rPr>
          <w:rFonts w:ascii="Cambria" w:hAnsi="Cambria"/>
        </w:rPr>
      </w:pPr>
      <w:r w:rsidRPr="005F70C0">
        <w:rPr>
          <w:rFonts w:ascii="Cambria" w:hAnsi="Cambria"/>
        </w:rPr>
        <w:t xml:space="preserve"> </w:t>
      </w:r>
      <w:bookmarkStart w:id="71" w:name="_Toc103677916"/>
      <w:r w:rsidRPr="005F70C0">
        <w:rPr>
          <w:rFonts w:ascii="Cambria" w:hAnsi="Cambria"/>
        </w:rPr>
        <w:t>Disainiprojekt</w:t>
      </w:r>
      <w:bookmarkEnd w:id="71"/>
    </w:p>
    <w:tbl>
      <w:tblPr>
        <w:tblStyle w:val="Kontuurtabel"/>
        <w:tblW w:w="21546" w:type="dxa"/>
        <w:tblLook w:val="04A0" w:firstRow="1" w:lastRow="0" w:firstColumn="1" w:lastColumn="0" w:noHBand="0" w:noVBand="1"/>
      </w:tblPr>
      <w:tblGrid>
        <w:gridCol w:w="6044"/>
        <w:gridCol w:w="6622"/>
        <w:gridCol w:w="3960"/>
        <w:gridCol w:w="4920"/>
      </w:tblGrid>
      <w:tr w:rsidR="00977C00" w:rsidRPr="00252CDF" w14:paraId="6B1962F7" w14:textId="77777777" w:rsidTr="00A27305">
        <w:trPr>
          <w:trHeight w:val="354"/>
        </w:trPr>
        <w:tc>
          <w:tcPr>
            <w:tcW w:w="6044" w:type="dxa"/>
            <w:vMerge w:val="restart"/>
            <w:shd w:val="clear" w:color="auto" w:fill="C6D9F1" w:themeFill="text2" w:themeFillTint="33"/>
            <w:vAlign w:val="center"/>
          </w:tcPr>
          <w:p w14:paraId="2BF65585" w14:textId="77777777" w:rsidR="00D72EA2" w:rsidRPr="00252CDF" w:rsidRDefault="002A00D8" w:rsidP="00605701">
            <w:pPr>
              <w:pStyle w:val="Loendilik2"/>
              <w:jc w:val="center"/>
              <w:rPr>
                <w:rFonts w:ascii="Cambria" w:hAnsi="Cambria"/>
                <w:b/>
              </w:rPr>
            </w:pPr>
            <w:r w:rsidRPr="00252CDF">
              <w:rPr>
                <w:rFonts w:ascii="Cambria" w:hAnsi="Cambria"/>
                <w:b/>
              </w:rPr>
              <w:t xml:space="preserve">Moodul nr </w:t>
            </w:r>
            <w:r w:rsidR="00D72EA2" w:rsidRPr="00252CDF">
              <w:rPr>
                <w:rFonts w:ascii="Cambria" w:hAnsi="Cambria"/>
                <w:b/>
              </w:rPr>
              <w:t>18</w:t>
            </w:r>
          </w:p>
        </w:tc>
        <w:tc>
          <w:tcPr>
            <w:tcW w:w="6622" w:type="dxa"/>
            <w:vMerge w:val="restart"/>
            <w:shd w:val="clear" w:color="auto" w:fill="C6D9F1" w:themeFill="text2" w:themeFillTint="33"/>
            <w:vAlign w:val="center"/>
          </w:tcPr>
          <w:p w14:paraId="243BA543" w14:textId="5DA6114D" w:rsidR="00D72EA2" w:rsidRPr="00252CDF" w:rsidRDefault="00245408" w:rsidP="00605701">
            <w:pPr>
              <w:pStyle w:val="Loendilik2"/>
              <w:jc w:val="center"/>
              <w:rPr>
                <w:rFonts w:ascii="Cambria" w:hAnsi="Cambria"/>
                <w:b/>
              </w:rPr>
            </w:pPr>
            <w:r w:rsidRPr="00252CDF">
              <w:rPr>
                <w:rFonts w:ascii="Cambria" w:eastAsiaTheme="minorHAnsi" w:hAnsi="Cambria"/>
                <w:b/>
              </w:rPr>
              <w:t>DISAINIPROJEKT</w:t>
            </w:r>
          </w:p>
        </w:tc>
        <w:tc>
          <w:tcPr>
            <w:tcW w:w="8880" w:type="dxa"/>
            <w:gridSpan w:val="2"/>
            <w:shd w:val="clear" w:color="auto" w:fill="C6D9F1" w:themeFill="text2" w:themeFillTint="33"/>
            <w:vAlign w:val="center"/>
          </w:tcPr>
          <w:p w14:paraId="1F3FBBEE" w14:textId="4846A9F0" w:rsidR="00D72EA2" w:rsidRPr="00252CDF" w:rsidRDefault="00D72EA2"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Mooduli maht </w:t>
            </w:r>
            <w:r w:rsidR="00B358B9" w:rsidRPr="00252CDF">
              <w:rPr>
                <w:rFonts w:ascii="Cambria" w:hAnsi="Cambria"/>
                <w:b/>
                <w:color w:val="000000" w:themeColor="text1"/>
                <w:szCs w:val="24"/>
              </w:rPr>
              <w:t>2</w:t>
            </w:r>
            <w:r w:rsidRPr="00252CDF">
              <w:rPr>
                <w:rFonts w:ascii="Cambria" w:hAnsi="Cambria"/>
                <w:b/>
                <w:color w:val="000000" w:themeColor="text1"/>
                <w:szCs w:val="24"/>
              </w:rPr>
              <w:t xml:space="preserve">0 EKAP/ </w:t>
            </w:r>
            <w:r w:rsidR="00B358B9" w:rsidRPr="00252CDF">
              <w:rPr>
                <w:rFonts w:ascii="Cambria" w:hAnsi="Cambria"/>
                <w:b/>
                <w:color w:val="000000" w:themeColor="text1"/>
                <w:szCs w:val="24"/>
              </w:rPr>
              <w:t>52</w:t>
            </w:r>
            <w:r w:rsidRPr="00252CDF">
              <w:rPr>
                <w:rFonts w:ascii="Cambria" w:hAnsi="Cambria"/>
                <w:b/>
                <w:color w:val="000000" w:themeColor="text1"/>
                <w:szCs w:val="24"/>
              </w:rPr>
              <w:t xml:space="preserve">0 tundi </w:t>
            </w:r>
          </w:p>
        </w:tc>
      </w:tr>
      <w:tr w:rsidR="00977C00" w:rsidRPr="00252CDF" w14:paraId="70A8051E" w14:textId="77777777" w:rsidTr="00A27305">
        <w:trPr>
          <w:trHeight w:val="323"/>
        </w:trPr>
        <w:tc>
          <w:tcPr>
            <w:tcW w:w="6044" w:type="dxa"/>
            <w:vMerge/>
            <w:shd w:val="clear" w:color="auto" w:fill="C6D9F1" w:themeFill="text2" w:themeFillTint="33"/>
            <w:vAlign w:val="center"/>
          </w:tcPr>
          <w:p w14:paraId="47F67ED6" w14:textId="77777777" w:rsidR="00D72EA2" w:rsidRPr="00252CDF" w:rsidRDefault="00D72EA2"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566CC12A" w14:textId="77777777" w:rsidR="00D72EA2" w:rsidRPr="00252CDF" w:rsidRDefault="00D72EA2" w:rsidP="00605701">
            <w:pPr>
              <w:spacing w:after="0" w:line="240" w:lineRule="auto"/>
              <w:ind w:left="2" w:right="0" w:firstLine="0"/>
              <w:jc w:val="left"/>
              <w:rPr>
                <w:rFonts w:ascii="Cambria" w:hAnsi="Cambria"/>
                <w:b/>
                <w:color w:val="000000" w:themeColor="text1"/>
                <w:szCs w:val="24"/>
              </w:rPr>
            </w:pPr>
          </w:p>
        </w:tc>
        <w:tc>
          <w:tcPr>
            <w:tcW w:w="8880" w:type="dxa"/>
            <w:gridSpan w:val="2"/>
            <w:shd w:val="clear" w:color="auto" w:fill="C6D9F1" w:themeFill="text2" w:themeFillTint="33"/>
            <w:vAlign w:val="center"/>
          </w:tcPr>
          <w:p w14:paraId="253B57E7" w14:textId="77777777" w:rsidR="00D72EA2" w:rsidRPr="00252CDF" w:rsidRDefault="00D72EA2"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0E2AA387" w14:textId="77777777" w:rsidTr="00A27305">
        <w:trPr>
          <w:trHeight w:val="257"/>
        </w:trPr>
        <w:tc>
          <w:tcPr>
            <w:tcW w:w="6044" w:type="dxa"/>
            <w:vMerge/>
            <w:shd w:val="clear" w:color="auto" w:fill="C6D9F1" w:themeFill="text2" w:themeFillTint="33"/>
            <w:vAlign w:val="center"/>
          </w:tcPr>
          <w:p w14:paraId="78D945AF" w14:textId="77777777" w:rsidR="00D72EA2" w:rsidRPr="00252CDF" w:rsidRDefault="00D72EA2"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42533918" w14:textId="77777777" w:rsidR="00D72EA2" w:rsidRPr="00252CDF" w:rsidRDefault="00D72EA2"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0DC22490" w14:textId="77777777" w:rsidR="00D72EA2" w:rsidRPr="00252CDF" w:rsidRDefault="00D72EA2"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4920" w:type="dxa"/>
            <w:shd w:val="clear" w:color="auto" w:fill="C6D9F1" w:themeFill="text2" w:themeFillTint="33"/>
            <w:vAlign w:val="center"/>
          </w:tcPr>
          <w:p w14:paraId="6C016FCB" w14:textId="77777777" w:rsidR="00D72EA2" w:rsidRPr="00252CDF" w:rsidRDefault="00D72EA2"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5FC05FBB" w14:textId="77777777" w:rsidTr="00A27305">
        <w:trPr>
          <w:trHeight w:val="337"/>
        </w:trPr>
        <w:tc>
          <w:tcPr>
            <w:tcW w:w="6044" w:type="dxa"/>
            <w:vMerge/>
            <w:shd w:val="clear" w:color="auto" w:fill="C6D9F1" w:themeFill="text2" w:themeFillTint="33"/>
            <w:vAlign w:val="center"/>
          </w:tcPr>
          <w:p w14:paraId="14D0315C" w14:textId="77777777" w:rsidR="00D72EA2" w:rsidRPr="00252CDF" w:rsidRDefault="00D72EA2"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12025C8F" w14:textId="77777777" w:rsidR="00D72EA2" w:rsidRPr="00252CDF" w:rsidRDefault="00D72EA2"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7FA58E05" w14:textId="77777777" w:rsidR="00D72EA2" w:rsidRPr="00252CDF" w:rsidRDefault="00462CE5"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20</w:t>
            </w:r>
            <w:r w:rsidR="00D72EA2" w:rsidRPr="00252CDF">
              <w:rPr>
                <w:rFonts w:ascii="Cambria" w:hAnsi="Cambria"/>
                <w:b/>
                <w:color w:val="000000" w:themeColor="text1"/>
                <w:szCs w:val="24"/>
              </w:rPr>
              <w:t>0 tundi</w:t>
            </w:r>
          </w:p>
        </w:tc>
        <w:tc>
          <w:tcPr>
            <w:tcW w:w="4920" w:type="dxa"/>
            <w:shd w:val="clear" w:color="auto" w:fill="C6D9F1" w:themeFill="text2" w:themeFillTint="33"/>
            <w:vAlign w:val="center"/>
          </w:tcPr>
          <w:p w14:paraId="0D465F3D" w14:textId="77777777" w:rsidR="00D72EA2" w:rsidRPr="00252CDF" w:rsidRDefault="00462CE5"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32</w:t>
            </w:r>
            <w:r w:rsidR="00D72EA2" w:rsidRPr="00252CDF">
              <w:rPr>
                <w:rFonts w:ascii="Cambria" w:hAnsi="Cambria"/>
                <w:b/>
                <w:color w:val="000000" w:themeColor="text1"/>
                <w:szCs w:val="24"/>
              </w:rPr>
              <w:t>0 tundi</w:t>
            </w:r>
          </w:p>
        </w:tc>
      </w:tr>
      <w:tr w:rsidR="00977C00" w:rsidRPr="00252CDF" w14:paraId="20172E6C" w14:textId="77777777" w:rsidTr="00B13C24">
        <w:trPr>
          <w:trHeight w:val="379"/>
        </w:trPr>
        <w:tc>
          <w:tcPr>
            <w:tcW w:w="21546" w:type="dxa"/>
            <w:gridSpan w:val="4"/>
            <w:vAlign w:val="center"/>
          </w:tcPr>
          <w:p w14:paraId="72256817" w14:textId="12E792FF" w:rsidR="00943850" w:rsidRPr="00252CDF" w:rsidRDefault="00943850" w:rsidP="00605701">
            <w:pPr>
              <w:tabs>
                <w:tab w:val="left" w:pos="945"/>
                <w:tab w:val="left" w:pos="1800"/>
              </w:tabs>
              <w:spacing w:line="240" w:lineRule="auto"/>
              <w:rPr>
                <w:rFonts w:ascii="Cambria" w:hAnsi="Cambria"/>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õpetusega taotletakse, et õpilasel on teadmised ja praktiline kogemus disainiprojektiga seotud ülesannete lahendamiseks</w:t>
            </w:r>
          </w:p>
        </w:tc>
      </w:tr>
      <w:tr w:rsidR="00977C00" w:rsidRPr="00252CDF" w14:paraId="6171F7BC" w14:textId="77777777" w:rsidTr="00B13C24">
        <w:trPr>
          <w:trHeight w:val="357"/>
        </w:trPr>
        <w:tc>
          <w:tcPr>
            <w:tcW w:w="21546" w:type="dxa"/>
            <w:gridSpan w:val="4"/>
            <w:vAlign w:val="center"/>
          </w:tcPr>
          <w:p w14:paraId="345CA6A6" w14:textId="77777777" w:rsidR="00943850" w:rsidRPr="00252CDF" w:rsidRDefault="00943850"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Nõuded mooduli alustamiseks</w:t>
            </w:r>
            <w:r w:rsidRPr="00252CDF">
              <w:rPr>
                <w:rFonts w:ascii="Cambria" w:hAnsi="Cambria"/>
                <w:color w:val="000000" w:themeColor="text1"/>
                <w:szCs w:val="24"/>
              </w:rPr>
              <w:t>: Puuduvad</w:t>
            </w:r>
          </w:p>
        </w:tc>
      </w:tr>
      <w:tr w:rsidR="00943850" w:rsidRPr="00252CDF" w14:paraId="7EBEACDE" w14:textId="77777777" w:rsidTr="00663C68">
        <w:trPr>
          <w:trHeight w:val="307"/>
        </w:trPr>
        <w:tc>
          <w:tcPr>
            <w:tcW w:w="21546" w:type="dxa"/>
            <w:gridSpan w:val="4"/>
          </w:tcPr>
          <w:p w14:paraId="6C39C16F" w14:textId="77777777" w:rsidR="00943850" w:rsidRPr="00252CDF" w:rsidRDefault="00943850" w:rsidP="00663C68">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Aine(d) ja õpetaja(d): Maila Juns-Veldre, Helina Nelis</w:t>
            </w:r>
          </w:p>
        </w:tc>
      </w:tr>
    </w:tbl>
    <w:tbl>
      <w:tblPr>
        <w:tblStyle w:val="TableGrid"/>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977C00" w:rsidRPr="00252CDF" w14:paraId="271C5782" w14:textId="77777777" w:rsidTr="00090B53">
        <w:trPr>
          <w:trHeight w:val="1371"/>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34159E9" w14:textId="2A7DCF25" w:rsidR="00D72EA2" w:rsidRPr="00252CDF" w:rsidRDefault="00D72EA2"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7EE6C46" w14:textId="640838F4" w:rsidR="00D72EA2" w:rsidRPr="00090B53" w:rsidRDefault="00D72EA2"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BC9DFC" w14:textId="77777777" w:rsidR="00D72EA2" w:rsidRPr="00252CDF" w:rsidRDefault="00D72EA2"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059D3E" w14:textId="37808480" w:rsidR="00D72EA2" w:rsidRPr="00252CDF" w:rsidRDefault="00D72EA2" w:rsidP="00090B53">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456E456A" w14:textId="77777777" w:rsidR="00D72EA2" w:rsidRPr="00252CDF" w:rsidRDefault="00D72EA2" w:rsidP="00090B53">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69D0F2" w14:textId="77777777" w:rsidR="00D72EA2" w:rsidRPr="00252CDF" w:rsidRDefault="00D72EA2" w:rsidP="00090B53">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19ACC" w14:textId="5867F5F8" w:rsidR="00D72EA2" w:rsidRPr="00252CDF" w:rsidRDefault="00D72EA2"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729B6D14" w14:textId="77777777" w:rsidTr="00B13C24">
        <w:trPr>
          <w:trHeight w:val="1510"/>
        </w:trPr>
        <w:tc>
          <w:tcPr>
            <w:tcW w:w="2802" w:type="dxa"/>
            <w:tcBorders>
              <w:top w:val="single" w:sz="4" w:space="0" w:color="000000"/>
              <w:left w:val="single" w:sz="4" w:space="0" w:color="000000"/>
              <w:bottom w:val="single" w:sz="4" w:space="0" w:color="000000"/>
              <w:right w:val="single" w:sz="4" w:space="0" w:color="000000"/>
            </w:tcBorders>
          </w:tcPr>
          <w:p w14:paraId="481C2512" w14:textId="4FEF24C4" w:rsidR="000368D3" w:rsidRPr="00663C68" w:rsidRDefault="00663C68" w:rsidP="00663C68">
            <w:pPr>
              <w:spacing w:line="240" w:lineRule="auto"/>
              <w:jc w:val="left"/>
              <w:rPr>
                <w:rFonts w:ascii="Cambria" w:hAnsi="Cambria"/>
                <w:color w:val="000000" w:themeColor="text1"/>
                <w:szCs w:val="24"/>
              </w:rPr>
            </w:pPr>
            <w:r>
              <w:rPr>
                <w:rFonts w:ascii="Cambria" w:hAnsi="Cambria"/>
                <w:color w:val="000000" w:themeColor="text1"/>
                <w:szCs w:val="24"/>
              </w:rPr>
              <w:t xml:space="preserve">ÕV 1. </w:t>
            </w:r>
            <w:r w:rsidR="000D7F60" w:rsidRPr="00663C68">
              <w:rPr>
                <w:rFonts w:ascii="Cambria" w:hAnsi="Cambria"/>
                <w:color w:val="000000" w:themeColor="text1"/>
                <w:szCs w:val="24"/>
              </w:rPr>
              <w:t>s</w:t>
            </w:r>
            <w:r w:rsidR="000368D3" w:rsidRPr="00663C68">
              <w:rPr>
                <w:rFonts w:ascii="Cambria" w:hAnsi="Cambria"/>
                <w:color w:val="000000" w:themeColor="text1"/>
                <w:szCs w:val="24"/>
              </w:rPr>
              <w:t>eostab teadmisi disaini teooriast, disaini ajaloost ja disainiprotsessidest konkurentsivõimeliste toodete ja teenuste arendamiseks</w:t>
            </w:r>
          </w:p>
        </w:tc>
        <w:tc>
          <w:tcPr>
            <w:tcW w:w="6061" w:type="dxa"/>
            <w:tcBorders>
              <w:top w:val="single" w:sz="4" w:space="0" w:color="000000"/>
              <w:left w:val="single" w:sz="4" w:space="0" w:color="000000"/>
              <w:bottom w:val="single" w:sz="4" w:space="0" w:color="000000"/>
              <w:right w:val="single" w:sz="4" w:space="0" w:color="000000"/>
            </w:tcBorders>
          </w:tcPr>
          <w:p w14:paraId="3E216D5A" w14:textId="0FE66DF4" w:rsidR="000368D3" w:rsidRPr="00663C68" w:rsidRDefault="00663C68" w:rsidP="00663C68">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1.1. </w:t>
            </w:r>
            <w:r w:rsidR="000D7F60" w:rsidRPr="00663C68">
              <w:rPr>
                <w:rFonts w:ascii="Cambria" w:hAnsi="Cambria"/>
                <w:color w:val="000000" w:themeColor="text1"/>
                <w:szCs w:val="24"/>
              </w:rPr>
              <w:t>selgitab ülesande alusel disaini teooria, disaini ajaloo ja disainiprotsesside seoseid konkurentsivõimeliste toodete ja teenuste arendamiseks, toob näiteid</w:t>
            </w:r>
          </w:p>
        </w:tc>
        <w:tc>
          <w:tcPr>
            <w:tcW w:w="2268" w:type="dxa"/>
            <w:tcBorders>
              <w:top w:val="single" w:sz="4" w:space="0" w:color="000000"/>
              <w:left w:val="single" w:sz="4" w:space="0" w:color="000000"/>
              <w:bottom w:val="single" w:sz="4" w:space="0" w:color="000000"/>
              <w:right w:val="single" w:sz="4" w:space="0" w:color="000000"/>
            </w:tcBorders>
          </w:tcPr>
          <w:p w14:paraId="6BC431D7" w14:textId="56358395" w:rsidR="000368D3" w:rsidRPr="00252CDF" w:rsidRDefault="000D7F60"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663C68">
              <w:rPr>
                <w:rFonts w:ascii="Cambria" w:hAnsi="Cambria"/>
                <w:color w:val="000000" w:themeColor="text1"/>
                <w:szCs w:val="24"/>
              </w:rPr>
              <w:t>, i</w:t>
            </w:r>
            <w:r w:rsidRPr="00252CDF">
              <w:rPr>
                <w:rFonts w:ascii="Cambria" w:hAnsi="Cambria"/>
                <w:color w:val="000000" w:themeColor="text1"/>
                <w:szCs w:val="24"/>
              </w:rPr>
              <w:t>seseisev töö infoallikatega</w:t>
            </w:r>
            <w:r w:rsidR="00663C68">
              <w:rPr>
                <w:rFonts w:ascii="Cambria" w:hAnsi="Cambria"/>
                <w:color w:val="000000" w:themeColor="text1"/>
                <w:szCs w:val="24"/>
              </w:rPr>
              <w:t>, v</w:t>
            </w:r>
            <w:r w:rsidRPr="00252CDF">
              <w:rPr>
                <w:rFonts w:ascii="Cambria" w:hAnsi="Cambria"/>
                <w:color w:val="000000" w:themeColor="text1"/>
                <w:szCs w:val="24"/>
              </w:rPr>
              <w:t>estlus.</w:t>
            </w:r>
          </w:p>
        </w:tc>
        <w:tc>
          <w:tcPr>
            <w:tcW w:w="3402" w:type="dxa"/>
            <w:tcBorders>
              <w:top w:val="single" w:sz="4" w:space="0" w:color="000000"/>
              <w:left w:val="single" w:sz="4" w:space="0" w:color="000000"/>
              <w:right w:val="single" w:sz="4" w:space="0" w:color="000000"/>
            </w:tcBorders>
          </w:tcPr>
          <w:p w14:paraId="343BA2F6" w14:textId="757804CF" w:rsidR="000368D3" w:rsidRPr="00252CDF" w:rsidRDefault="003D4802"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CD2564">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xml:space="preserve"> kirjalik test disainiprojekt</w:t>
            </w:r>
            <w:r w:rsidR="00476102" w:rsidRPr="00252CDF">
              <w:rPr>
                <w:rFonts w:ascii="Cambria" w:eastAsia="Segoe UI Symbol" w:hAnsi="Cambria"/>
                <w:color w:val="000000" w:themeColor="text1"/>
                <w:szCs w:val="24"/>
              </w:rPr>
              <w:t>i</w:t>
            </w:r>
            <w:r w:rsidRPr="00252CDF">
              <w:rPr>
                <w:rFonts w:ascii="Cambria" w:eastAsia="Segoe UI Symbol" w:hAnsi="Cambria"/>
                <w:color w:val="000000" w:themeColor="text1"/>
                <w:szCs w:val="24"/>
              </w:rPr>
              <w:t>ga seotud mõistete</w:t>
            </w:r>
            <w:r w:rsidR="00E93B54" w:rsidRPr="00252CDF">
              <w:rPr>
                <w:rFonts w:ascii="Cambria" w:eastAsia="Segoe UI Symbol" w:hAnsi="Cambria"/>
                <w:color w:val="000000" w:themeColor="text1"/>
                <w:szCs w:val="24"/>
              </w:rPr>
              <w:t xml:space="preserve"> ja </w:t>
            </w:r>
            <w:proofErr w:type="spellStart"/>
            <w:r w:rsidR="00E93B54" w:rsidRPr="00252CDF">
              <w:rPr>
                <w:rFonts w:ascii="Cambria" w:eastAsia="Segoe UI Symbol" w:hAnsi="Cambria"/>
                <w:color w:val="000000" w:themeColor="text1"/>
                <w:szCs w:val="24"/>
              </w:rPr>
              <w:t>ajloo</w:t>
            </w:r>
            <w:proofErr w:type="spellEnd"/>
            <w:r w:rsidRPr="00252CDF">
              <w:rPr>
                <w:rFonts w:ascii="Cambria" w:eastAsia="Segoe UI Symbol" w:hAnsi="Cambria"/>
                <w:color w:val="000000" w:themeColor="text1"/>
                <w:szCs w:val="24"/>
              </w:rPr>
              <w:t xml:space="preserve"> kohta</w:t>
            </w:r>
          </w:p>
        </w:tc>
        <w:tc>
          <w:tcPr>
            <w:tcW w:w="4961" w:type="dxa"/>
            <w:tcBorders>
              <w:top w:val="single" w:sz="4" w:space="0" w:color="000000"/>
              <w:left w:val="single" w:sz="4" w:space="0" w:color="000000"/>
              <w:bottom w:val="single" w:sz="4" w:space="0" w:color="000000"/>
              <w:right w:val="single" w:sz="4" w:space="0" w:color="000000"/>
            </w:tcBorders>
          </w:tcPr>
          <w:p w14:paraId="6EE7989F" w14:textId="77777777" w:rsidR="000368D3" w:rsidRPr="00252CDF" w:rsidRDefault="00F45285" w:rsidP="00605701">
            <w:pPr>
              <w:autoSpaceDE w:val="0"/>
              <w:autoSpaceDN w:val="0"/>
              <w:adjustRightInd w:val="0"/>
              <w:spacing w:after="0" w:line="240" w:lineRule="auto"/>
              <w:ind w:right="0"/>
              <w:contextualSpacing/>
              <w:jc w:val="left"/>
              <w:rPr>
                <w:rFonts w:ascii="Cambria" w:hAnsi="Cambria"/>
                <w:color w:val="000000" w:themeColor="text1"/>
                <w:szCs w:val="24"/>
              </w:rPr>
            </w:pPr>
            <w:r w:rsidRPr="00252CDF">
              <w:rPr>
                <w:rFonts w:ascii="Cambria" w:hAnsi="Cambria"/>
                <w:color w:val="000000" w:themeColor="text1"/>
                <w:szCs w:val="24"/>
              </w:rPr>
              <w:t>Disaini ajalugu</w:t>
            </w:r>
          </w:p>
          <w:p w14:paraId="45D7031F" w14:textId="77777777" w:rsidR="00F45285" w:rsidRPr="00252CDF" w:rsidRDefault="00F45285" w:rsidP="00605701">
            <w:pPr>
              <w:autoSpaceDE w:val="0"/>
              <w:autoSpaceDN w:val="0"/>
              <w:adjustRightInd w:val="0"/>
              <w:spacing w:after="0" w:line="240" w:lineRule="auto"/>
              <w:ind w:right="0"/>
              <w:contextualSpacing/>
              <w:jc w:val="left"/>
              <w:rPr>
                <w:rFonts w:ascii="Cambria" w:hAnsi="Cambria"/>
                <w:color w:val="000000" w:themeColor="text1"/>
                <w:szCs w:val="24"/>
              </w:rPr>
            </w:pPr>
            <w:r w:rsidRPr="00252CDF">
              <w:rPr>
                <w:rFonts w:ascii="Cambria" w:hAnsi="Cambria"/>
                <w:color w:val="000000" w:themeColor="text1"/>
                <w:szCs w:val="24"/>
              </w:rPr>
              <w:t>Disaini protsessid</w:t>
            </w:r>
          </w:p>
          <w:p w14:paraId="649FA3BC" w14:textId="77777777" w:rsidR="00F45285" w:rsidRPr="00252CDF" w:rsidRDefault="00F45285" w:rsidP="00605701">
            <w:pPr>
              <w:autoSpaceDE w:val="0"/>
              <w:autoSpaceDN w:val="0"/>
              <w:adjustRightInd w:val="0"/>
              <w:spacing w:after="0" w:line="240" w:lineRule="auto"/>
              <w:ind w:right="0"/>
              <w:contextualSpacing/>
              <w:jc w:val="left"/>
              <w:rPr>
                <w:rFonts w:ascii="Cambria" w:hAnsi="Cambria"/>
                <w:color w:val="000000" w:themeColor="text1"/>
                <w:szCs w:val="24"/>
              </w:rPr>
            </w:pPr>
          </w:p>
        </w:tc>
        <w:tc>
          <w:tcPr>
            <w:tcW w:w="2052" w:type="dxa"/>
            <w:tcBorders>
              <w:top w:val="single" w:sz="4" w:space="0" w:color="000000"/>
              <w:left w:val="single" w:sz="4" w:space="0" w:color="000000"/>
              <w:bottom w:val="single" w:sz="4" w:space="0" w:color="000000"/>
              <w:right w:val="single" w:sz="4" w:space="0" w:color="000000"/>
            </w:tcBorders>
          </w:tcPr>
          <w:p w14:paraId="5B595D94" w14:textId="77777777" w:rsidR="000C550C" w:rsidRPr="00252CDF" w:rsidRDefault="00BD59A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w:t>
            </w:r>
            <w:r w:rsidR="00B707C6" w:rsidRPr="00252CDF">
              <w:rPr>
                <w:rFonts w:ascii="Cambria" w:hAnsi="Cambria"/>
                <w:color w:val="000000" w:themeColor="text1"/>
                <w:szCs w:val="24"/>
              </w:rPr>
              <w:t xml:space="preserve"> 2</w:t>
            </w:r>
            <w:r w:rsidR="00FA3AB8" w:rsidRPr="00252CDF">
              <w:rPr>
                <w:rFonts w:ascii="Cambria" w:hAnsi="Cambria"/>
                <w:color w:val="000000" w:themeColor="text1"/>
                <w:szCs w:val="24"/>
              </w:rPr>
              <w:t>0</w:t>
            </w:r>
          </w:p>
          <w:p w14:paraId="0E67E164" w14:textId="77777777" w:rsidR="000C550C" w:rsidRPr="00252CDF" w:rsidRDefault="00CE3FF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P – </w:t>
            </w:r>
          </w:p>
          <w:p w14:paraId="423E7F03" w14:textId="77777777" w:rsidR="000368D3" w:rsidRPr="00252CDF" w:rsidRDefault="000C550C"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w:t>
            </w:r>
            <w:r w:rsidR="006E322F" w:rsidRPr="00252CDF">
              <w:rPr>
                <w:rFonts w:ascii="Cambria" w:hAnsi="Cambria"/>
                <w:color w:val="000000" w:themeColor="text1"/>
                <w:szCs w:val="24"/>
              </w:rPr>
              <w:t xml:space="preserve"> </w:t>
            </w:r>
            <w:r w:rsidR="00B707C6" w:rsidRPr="00252CDF">
              <w:rPr>
                <w:rFonts w:ascii="Cambria" w:hAnsi="Cambria"/>
                <w:color w:val="000000" w:themeColor="text1"/>
                <w:szCs w:val="24"/>
              </w:rPr>
              <w:t>32</w:t>
            </w:r>
          </w:p>
        </w:tc>
      </w:tr>
      <w:tr w:rsidR="00977C00" w:rsidRPr="00252CDF" w14:paraId="4987F39D" w14:textId="77777777" w:rsidTr="00AF602B">
        <w:trPr>
          <w:trHeight w:val="930"/>
        </w:trPr>
        <w:tc>
          <w:tcPr>
            <w:tcW w:w="2802" w:type="dxa"/>
            <w:tcBorders>
              <w:top w:val="single" w:sz="4" w:space="0" w:color="000000"/>
              <w:left w:val="single" w:sz="4" w:space="0" w:color="000000"/>
              <w:bottom w:val="single" w:sz="4" w:space="0" w:color="000000"/>
              <w:right w:val="single" w:sz="4" w:space="0" w:color="000000"/>
            </w:tcBorders>
          </w:tcPr>
          <w:p w14:paraId="4FB4940C" w14:textId="0AE024A3" w:rsidR="00D72EA2" w:rsidRPr="00A06327" w:rsidRDefault="00A06327" w:rsidP="00A06327">
            <w:pPr>
              <w:spacing w:line="240" w:lineRule="auto"/>
              <w:jc w:val="left"/>
              <w:rPr>
                <w:rFonts w:ascii="Cambria" w:hAnsi="Cambria"/>
                <w:color w:val="000000" w:themeColor="text1"/>
                <w:szCs w:val="24"/>
              </w:rPr>
            </w:pPr>
            <w:r>
              <w:rPr>
                <w:rFonts w:ascii="Cambria" w:hAnsi="Cambria"/>
                <w:color w:val="000000" w:themeColor="text1"/>
                <w:szCs w:val="24"/>
              </w:rPr>
              <w:t xml:space="preserve">ÕV 2. </w:t>
            </w:r>
            <w:r w:rsidR="00476102" w:rsidRPr="00A06327">
              <w:rPr>
                <w:rFonts w:ascii="Cambria" w:hAnsi="Cambria"/>
                <w:color w:val="000000" w:themeColor="text1"/>
                <w:szCs w:val="24"/>
              </w:rPr>
              <w:t>analüüsib turgu, juhib loovprotsessi ja tootearenduse projekti idee kujunemisest kuni praktilise tulemini</w:t>
            </w:r>
          </w:p>
        </w:tc>
        <w:tc>
          <w:tcPr>
            <w:tcW w:w="6061" w:type="dxa"/>
            <w:tcBorders>
              <w:top w:val="single" w:sz="4" w:space="0" w:color="000000"/>
              <w:left w:val="single" w:sz="4" w:space="0" w:color="000000"/>
              <w:bottom w:val="single" w:sz="4" w:space="0" w:color="000000"/>
              <w:right w:val="single" w:sz="4" w:space="0" w:color="000000"/>
            </w:tcBorders>
          </w:tcPr>
          <w:p w14:paraId="5DA06CE5" w14:textId="2CF92E14" w:rsidR="00D72EA2" w:rsidRPr="00A06327" w:rsidRDefault="00A06327" w:rsidP="00A06327">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000926DC" w:rsidRPr="00A06327">
              <w:rPr>
                <w:rFonts w:ascii="Cambria" w:hAnsi="Cambria"/>
                <w:color w:val="000000" w:themeColor="text1"/>
                <w:szCs w:val="24"/>
              </w:rPr>
              <w:t>selgitab ülesande alusel</w:t>
            </w:r>
            <w:r w:rsidR="00476102" w:rsidRPr="00A06327">
              <w:rPr>
                <w:rFonts w:ascii="Cambria" w:hAnsi="Cambria"/>
                <w:color w:val="000000" w:themeColor="text1"/>
                <w:szCs w:val="24"/>
              </w:rPr>
              <w:t xml:space="preserve"> turu analüüsi ja sihtgrupi</w:t>
            </w:r>
            <w:r w:rsidR="000926DC" w:rsidRPr="00A06327">
              <w:rPr>
                <w:rFonts w:ascii="Cambria" w:hAnsi="Cambria"/>
                <w:color w:val="000000" w:themeColor="text1"/>
                <w:szCs w:val="24"/>
              </w:rPr>
              <w:t xml:space="preserve"> </w:t>
            </w:r>
            <w:r w:rsidR="00476102" w:rsidRPr="00A06327">
              <w:rPr>
                <w:rFonts w:ascii="Cambria" w:hAnsi="Cambria"/>
                <w:color w:val="000000" w:themeColor="text1"/>
                <w:szCs w:val="24"/>
              </w:rPr>
              <w:t>määratlemise etappe ja tulemust, kirjeldab sihtgrupi</w:t>
            </w:r>
            <w:r w:rsidR="000926DC" w:rsidRPr="00A06327">
              <w:rPr>
                <w:rFonts w:ascii="Cambria" w:hAnsi="Cambria"/>
                <w:color w:val="000000" w:themeColor="text1"/>
                <w:szCs w:val="24"/>
              </w:rPr>
              <w:t xml:space="preserve"> </w:t>
            </w:r>
            <w:r w:rsidR="00476102" w:rsidRPr="00A06327">
              <w:rPr>
                <w:rFonts w:ascii="Cambria" w:hAnsi="Cambria"/>
                <w:color w:val="000000" w:themeColor="text1"/>
                <w:szCs w:val="24"/>
              </w:rPr>
              <w:t>vajadustele vastava toote ja/või teenuse kujundamise</w:t>
            </w:r>
            <w:r w:rsidR="000926DC" w:rsidRPr="00A06327">
              <w:rPr>
                <w:rFonts w:ascii="Cambria" w:hAnsi="Cambria"/>
                <w:color w:val="000000" w:themeColor="text1"/>
                <w:szCs w:val="24"/>
              </w:rPr>
              <w:t xml:space="preserve"> </w:t>
            </w:r>
            <w:r w:rsidR="00476102" w:rsidRPr="00A06327">
              <w:rPr>
                <w:rFonts w:ascii="Cambria" w:hAnsi="Cambria"/>
                <w:color w:val="000000" w:themeColor="text1"/>
                <w:szCs w:val="24"/>
              </w:rPr>
              <w:t>põhimõtteid, toob näiteid</w:t>
            </w:r>
          </w:p>
          <w:p w14:paraId="6E7E738A" w14:textId="089A4340" w:rsidR="000926DC" w:rsidRPr="00A06327" w:rsidRDefault="00A06327" w:rsidP="00A06327">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2.2. </w:t>
            </w:r>
            <w:r w:rsidR="000926DC" w:rsidRPr="00A06327">
              <w:rPr>
                <w:rFonts w:ascii="Cambria" w:hAnsi="Cambria"/>
                <w:color w:val="000000" w:themeColor="text1"/>
                <w:szCs w:val="24"/>
              </w:rPr>
              <w:t>juhib loovprotsessi ja tootearenduse/ disaini projekti</w:t>
            </w:r>
          </w:p>
          <w:p w14:paraId="042379FC" w14:textId="10D08BB0" w:rsidR="00CA68B5" w:rsidRPr="00A06327" w:rsidRDefault="00A06327" w:rsidP="00A06327">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2.3. </w:t>
            </w:r>
            <w:r w:rsidR="00CA68B5" w:rsidRPr="00A06327">
              <w:rPr>
                <w:rFonts w:ascii="Cambria" w:hAnsi="Cambria"/>
                <w:color w:val="000000" w:themeColor="text1"/>
                <w:szCs w:val="24"/>
              </w:rPr>
              <w:t>valib idee teostamiseks sobivaid tehnoloogilisi võtteid</w:t>
            </w:r>
            <w:r w:rsidR="00B177D3" w:rsidRPr="00A06327">
              <w:rPr>
                <w:rFonts w:ascii="Cambria" w:hAnsi="Cambria"/>
                <w:color w:val="000000" w:themeColor="text1"/>
                <w:szCs w:val="24"/>
              </w:rPr>
              <w:t>, materjale</w:t>
            </w:r>
            <w:r w:rsidR="00CA68B5" w:rsidRPr="00A06327">
              <w:rPr>
                <w:rFonts w:ascii="Cambria" w:hAnsi="Cambria"/>
                <w:color w:val="000000" w:themeColor="text1"/>
                <w:szCs w:val="24"/>
              </w:rPr>
              <w:t xml:space="preserve"> ja kasutab vajalikke </w:t>
            </w:r>
            <w:r w:rsidR="00B177D3" w:rsidRPr="00A06327">
              <w:rPr>
                <w:rFonts w:ascii="Cambria" w:hAnsi="Cambria"/>
                <w:color w:val="000000" w:themeColor="text1"/>
                <w:szCs w:val="24"/>
              </w:rPr>
              <w:t>tööriis</w:t>
            </w:r>
            <w:r w:rsidR="0001612A" w:rsidRPr="00A06327">
              <w:rPr>
                <w:rFonts w:ascii="Cambria" w:hAnsi="Cambria"/>
                <w:color w:val="000000" w:themeColor="text1"/>
                <w:szCs w:val="24"/>
              </w:rPr>
              <w:t>t</w:t>
            </w:r>
            <w:r w:rsidR="00B177D3" w:rsidRPr="00A06327">
              <w:rPr>
                <w:rFonts w:ascii="Cambria" w:hAnsi="Cambria"/>
                <w:color w:val="000000" w:themeColor="text1"/>
                <w:szCs w:val="24"/>
              </w:rPr>
              <w:t>u</w:t>
            </w:r>
          </w:p>
          <w:p w14:paraId="600B6DF8" w14:textId="3E911FC6" w:rsidR="000926DC" w:rsidRPr="00A06327" w:rsidRDefault="00A06327" w:rsidP="00A06327">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2.4. </w:t>
            </w:r>
            <w:r w:rsidR="000926DC" w:rsidRPr="00A06327">
              <w:rPr>
                <w:rFonts w:ascii="Cambria" w:hAnsi="Cambria"/>
                <w:color w:val="000000" w:themeColor="text1"/>
                <w:szCs w:val="24"/>
              </w:rPr>
              <w:t>valmistab/loob ülesandest lähtuvalt toote ja/või teenuse</w:t>
            </w:r>
          </w:p>
          <w:p w14:paraId="3186B07E" w14:textId="1A114864" w:rsidR="00CA68B5" w:rsidRPr="00A06327" w:rsidRDefault="00A06327" w:rsidP="00A06327">
            <w:pPr>
              <w:widowControl w:val="0"/>
              <w:suppressAutoHyphen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2.5. </w:t>
            </w:r>
            <w:r w:rsidR="00CA68B5" w:rsidRPr="00A06327">
              <w:rPr>
                <w:rFonts w:ascii="Cambria" w:hAnsi="Cambria"/>
                <w:color w:val="000000" w:themeColor="text1"/>
                <w:szCs w:val="24"/>
              </w:rPr>
              <w:t xml:space="preserve">kirjeldab enda tööprotsessi </w:t>
            </w:r>
          </w:p>
        </w:tc>
        <w:tc>
          <w:tcPr>
            <w:tcW w:w="2268" w:type="dxa"/>
            <w:tcBorders>
              <w:top w:val="single" w:sz="4" w:space="0" w:color="000000"/>
              <w:left w:val="single" w:sz="4" w:space="0" w:color="000000"/>
              <w:bottom w:val="single" w:sz="4" w:space="0" w:color="000000"/>
              <w:right w:val="single" w:sz="4" w:space="0" w:color="000000"/>
            </w:tcBorders>
          </w:tcPr>
          <w:p w14:paraId="6233C930" w14:textId="2D7E9E07" w:rsidR="00B177D3" w:rsidRPr="00252CDF" w:rsidRDefault="00D72EA2"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Suhtluspõhine loeng</w:t>
            </w:r>
            <w:r w:rsidR="00A06327">
              <w:rPr>
                <w:rFonts w:ascii="Cambria" w:hAnsi="Cambria"/>
                <w:color w:val="000000" w:themeColor="text1"/>
                <w:szCs w:val="24"/>
              </w:rPr>
              <w:t>, s</w:t>
            </w:r>
            <w:r w:rsidR="00B177D3" w:rsidRPr="00252CDF">
              <w:rPr>
                <w:rFonts w:ascii="Cambria" w:hAnsi="Cambria"/>
                <w:color w:val="000000" w:themeColor="text1"/>
                <w:szCs w:val="24"/>
              </w:rPr>
              <w:t>elgitus</w:t>
            </w:r>
            <w:r w:rsidR="00A06327">
              <w:rPr>
                <w:rFonts w:ascii="Cambria" w:hAnsi="Cambria"/>
                <w:color w:val="000000" w:themeColor="text1"/>
                <w:szCs w:val="24"/>
              </w:rPr>
              <w:t>, v</w:t>
            </w:r>
            <w:r w:rsidR="00B177D3" w:rsidRPr="00252CDF">
              <w:rPr>
                <w:rFonts w:ascii="Cambria" w:hAnsi="Cambria"/>
                <w:color w:val="000000" w:themeColor="text1"/>
                <w:szCs w:val="24"/>
              </w:rPr>
              <w:t>estlus</w:t>
            </w:r>
            <w:r w:rsidR="00A06327">
              <w:rPr>
                <w:rFonts w:ascii="Cambria" w:hAnsi="Cambria"/>
                <w:color w:val="000000" w:themeColor="text1"/>
                <w:szCs w:val="24"/>
              </w:rPr>
              <w:t>, a</w:t>
            </w:r>
            <w:r w:rsidR="00B177D3" w:rsidRPr="00252CDF">
              <w:rPr>
                <w:rFonts w:ascii="Cambria" w:hAnsi="Cambria"/>
                <w:color w:val="000000" w:themeColor="text1"/>
                <w:szCs w:val="24"/>
              </w:rPr>
              <w:t>nalüüs</w:t>
            </w:r>
            <w:r w:rsidR="00A06327">
              <w:rPr>
                <w:rFonts w:ascii="Cambria" w:hAnsi="Cambria"/>
                <w:color w:val="000000" w:themeColor="text1"/>
                <w:szCs w:val="24"/>
              </w:rPr>
              <w:t>, i</w:t>
            </w:r>
            <w:r w:rsidR="00B177D3" w:rsidRPr="00252CDF">
              <w:rPr>
                <w:rFonts w:ascii="Cambria" w:hAnsi="Cambria"/>
                <w:color w:val="000000" w:themeColor="text1"/>
                <w:szCs w:val="24"/>
              </w:rPr>
              <w:t>seseisev töö</w:t>
            </w:r>
          </w:p>
          <w:p w14:paraId="77BA2A20" w14:textId="77777777" w:rsidR="00B177D3" w:rsidRPr="00252CDF" w:rsidRDefault="00B177D3"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erinevate</w:t>
            </w:r>
            <w:r w:rsidR="00114369" w:rsidRPr="00252CDF">
              <w:rPr>
                <w:rFonts w:ascii="Cambria" w:hAnsi="Cambria"/>
                <w:color w:val="000000" w:themeColor="text1"/>
                <w:szCs w:val="24"/>
              </w:rPr>
              <w:t xml:space="preserve"> </w:t>
            </w:r>
          </w:p>
          <w:p w14:paraId="04EFA5AA" w14:textId="401579D8" w:rsidR="00D72EA2" w:rsidRPr="00252CDF" w:rsidRDefault="00B177D3"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r w:rsidR="00A06327">
              <w:rPr>
                <w:rFonts w:ascii="Cambria" w:hAnsi="Cambria"/>
                <w:color w:val="000000" w:themeColor="text1"/>
                <w:szCs w:val="24"/>
              </w:rPr>
              <w:t>, a</w:t>
            </w:r>
            <w:r w:rsidR="00114369" w:rsidRPr="00252CDF">
              <w:rPr>
                <w:rFonts w:ascii="Cambria" w:hAnsi="Cambria"/>
                <w:color w:val="000000" w:themeColor="text1"/>
                <w:szCs w:val="24"/>
              </w:rPr>
              <w:t>jurünnak</w:t>
            </w:r>
            <w:r w:rsidR="00A06327">
              <w:rPr>
                <w:rFonts w:ascii="Cambria" w:hAnsi="Cambria"/>
                <w:color w:val="000000" w:themeColor="text1"/>
                <w:szCs w:val="24"/>
              </w:rPr>
              <w:t>, i</w:t>
            </w:r>
            <w:r w:rsidR="00114369" w:rsidRPr="00252CDF">
              <w:rPr>
                <w:rFonts w:ascii="Cambria" w:hAnsi="Cambria"/>
                <w:color w:val="000000" w:themeColor="text1"/>
                <w:szCs w:val="24"/>
              </w:rPr>
              <w:t>deekaart</w:t>
            </w:r>
            <w:r w:rsidR="00A06327">
              <w:rPr>
                <w:rFonts w:ascii="Cambria" w:hAnsi="Cambria"/>
                <w:color w:val="000000" w:themeColor="text1"/>
                <w:szCs w:val="24"/>
              </w:rPr>
              <w:t>, k</w:t>
            </w:r>
            <w:r w:rsidRPr="00252CDF">
              <w:rPr>
                <w:rFonts w:ascii="Cambria" w:hAnsi="Cambria"/>
                <w:color w:val="000000" w:themeColor="text1"/>
                <w:szCs w:val="24"/>
              </w:rPr>
              <w:t>avandamine</w:t>
            </w:r>
            <w:r w:rsidR="00A06327">
              <w:rPr>
                <w:rFonts w:ascii="Cambria" w:hAnsi="Cambria"/>
                <w:color w:val="000000" w:themeColor="text1"/>
                <w:szCs w:val="24"/>
              </w:rPr>
              <w:t>, p</w:t>
            </w:r>
            <w:r w:rsidRPr="00252CDF">
              <w:rPr>
                <w:rFonts w:ascii="Cambria" w:hAnsi="Cambria"/>
                <w:color w:val="000000" w:themeColor="text1"/>
                <w:szCs w:val="24"/>
              </w:rPr>
              <w:t>raktiline töö</w:t>
            </w:r>
            <w:r w:rsidR="00A06327">
              <w:rPr>
                <w:rFonts w:ascii="Cambria" w:hAnsi="Cambria"/>
                <w:color w:val="000000" w:themeColor="text1"/>
                <w:szCs w:val="24"/>
              </w:rPr>
              <w:t>, p</w:t>
            </w:r>
            <w:r w:rsidRPr="00252CDF">
              <w:rPr>
                <w:rFonts w:ascii="Cambria" w:hAnsi="Cambria"/>
                <w:color w:val="000000" w:themeColor="text1"/>
                <w:szCs w:val="24"/>
              </w:rPr>
              <w:t>rojekt.</w:t>
            </w:r>
          </w:p>
        </w:tc>
        <w:tc>
          <w:tcPr>
            <w:tcW w:w="3402" w:type="dxa"/>
            <w:vMerge w:val="restart"/>
            <w:tcBorders>
              <w:top w:val="single" w:sz="4" w:space="0" w:color="000000"/>
              <w:left w:val="single" w:sz="4" w:space="0" w:color="000000"/>
              <w:right w:val="single" w:sz="4" w:space="0" w:color="000000"/>
            </w:tcBorders>
          </w:tcPr>
          <w:p w14:paraId="78B31BD5" w14:textId="57FA80DE" w:rsidR="00D72EA2" w:rsidRPr="00252CDF" w:rsidRDefault="00D72EA2"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ÕV</w:t>
            </w:r>
            <w:r w:rsidR="00A06327">
              <w:rPr>
                <w:rFonts w:ascii="Cambria" w:eastAsia="Segoe UI Symbol" w:hAnsi="Cambria"/>
                <w:color w:val="000000" w:themeColor="text1"/>
                <w:szCs w:val="24"/>
              </w:rPr>
              <w:t xml:space="preserve"> 2, 3, ja 4</w:t>
            </w:r>
          </w:p>
          <w:p w14:paraId="0A3FB99C" w14:textId="4194D5C5" w:rsidR="00D72EA2" w:rsidRPr="00252CDF" w:rsidRDefault="00D72EA2"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CD2564">
              <w:rPr>
                <w:rFonts w:ascii="Cambria" w:eastAsia="Segoe UI Symbol" w:hAnsi="Cambria"/>
                <w:color w:val="000000" w:themeColor="text1"/>
                <w:szCs w:val="24"/>
              </w:rPr>
              <w:t xml:space="preserve"> 1</w:t>
            </w:r>
            <w:r w:rsidRPr="00252CDF">
              <w:rPr>
                <w:rFonts w:ascii="Cambria" w:eastAsia="Segoe UI Symbol" w:hAnsi="Cambria"/>
                <w:color w:val="000000" w:themeColor="text1"/>
                <w:szCs w:val="24"/>
              </w:rPr>
              <w:t>. Iseseisva individuaalse</w:t>
            </w:r>
            <w:r w:rsidR="00114369" w:rsidRPr="00252CDF">
              <w:rPr>
                <w:rFonts w:ascii="Cambria" w:eastAsia="Segoe UI Symbol" w:hAnsi="Cambria"/>
                <w:color w:val="000000" w:themeColor="text1"/>
                <w:szCs w:val="24"/>
              </w:rPr>
              <w:t xml:space="preserve"> disaini </w:t>
            </w:r>
            <w:r w:rsidRPr="00252CDF">
              <w:rPr>
                <w:rFonts w:ascii="Cambria" w:eastAsia="Segoe UI Symbol" w:hAnsi="Cambria"/>
                <w:color w:val="000000" w:themeColor="text1"/>
                <w:szCs w:val="24"/>
              </w:rPr>
              <w:t>projekti teostamine</w:t>
            </w:r>
          </w:p>
          <w:p w14:paraId="49C059A2" w14:textId="77777777" w:rsidR="00114369" w:rsidRPr="00252CDF" w:rsidRDefault="00D72EA2"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juhendi põhjal:</w:t>
            </w:r>
          </w:p>
          <w:p w14:paraId="733B6C06" w14:textId="77777777" w:rsidR="00D72EA2" w:rsidRPr="00252CDF" w:rsidRDefault="00D72EA2"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Projekti eesmärgi ja</w:t>
            </w:r>
          </w:p>
          <w:p w14:paraId="49AC09A8" w14:textId="77777777" w:rsidR="00114369" w:rsidRPr="00252CDF" w:rsidRDefault="00D72EA2"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tegevuskava koostamine.</w:t>
            </w:r>
          </w:p>
          <w:p w14:paraId="67FB4606" w14:textId="77777777" w:rsidR="00D72EA2" w:rsidRPr="00252CDF" w:rsidRDefault="00114369"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disaint</w:t>
            </w:r>
            <w:r w:rsidR="00D72EA2" w:rsidRPr="00252CDF">
              <w:rPr>
                <w:rFonts w:ascii="Cambria" w:eastAsia="Segoe UI Symbol" w:hAnsi="Cambria"/>
                <w:color w:val="000000" w:themeColor="text1"/>
                <w:szCs w:val="24"/>
              </w:rPr>
              <w:t>oote ja/või teenuse idee</w:t>
            </w:r>
          </w:p>
          <w:p w14:paraId="2DBA45C6" w14:textId="77777777" w:rsidR="00D72EA2" w:rsidRPr="00252CDF" w:rsidRDefault="00D72EA2"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visandamine ja kavandamine.</w:t>
            </w:r>
          </w:p>
          <w:p w14:paraId="5E137E7E" w14:textId="77777777" w:rsidR="00D72EA2" w:rsidRPr="00252CDF" w:rsidRDefault="00114369"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lastRenderedPageBreak/>
              <w:t>disain</w:t>
            </w:r>
            <w:r w:rsidR="00D72EA2" w:rsidRPr="00252CDF">
              <w:rPr>
                <w:rFonts w:ascii="Cambria" w:eastAsia="Segoe UI Symbol" w:hAnsi="Cambria"/>
                <w:color w:val="000000" w:themeColor="text1"/>
                <w:szCs w:val="24"/>
              </w:rPr>
              <w:t>oote ja/või teenuse</w:t>
            </w:r>
          </w:p>
          <w:p w14:paraId="2CE87F24" w14:textId="77777777" w:rsidR="00D72EA2" w:rsidRPr="00252CDF" w:rsidRDefault="00D72EA2"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kujundamine ja teostamine</w:t>
            </w:r>
          </w:p>
          <w:p w14:paraId="6E6259F9" w14:textId="77777777" w:rsidR="00D72EA2" w:rsidRPr="00252CDF" w:rsidRDefault="00D72EA2"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vastavalt valitud sihtgrupile.</w:t>
            </w:r>
          </w:p>
          <w:p w14:paraId="4E2293C0" w14:textId="77777777" w:rsidR="00D72EA2" w:rsidRPr="00252CDF" w:rsidRDefault="00114369"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disaint</w:t>
            </w:r>
            <w:r w:rsidR="00D72EA2" w:rsidRPr="00252CDF">
              <w:rPr>
                <w:rFonts w:ascii="Cambria" w:eastAsia="Segoe UI Symbol" w:hAnsi="Cambria"/>
                <w:color w:val="000000" w:themeColor="text1"/>
                <w:szCs w:val="24"/>
              </w:rPr>
              <w:t>ootele ja /või teenusele</w:t>
            </w:r>
          </w:p>
          <w:p w14:paraId="1F8B14FA" w14:textId="77777777" w:rsidR="00D72EA2" w:rsidRPr="00252CDF" w:rsidRDefault="00D72EA2"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hinna kujundamine,</w:t>
            </w:r>
          </w:p>
          <w:p w14:paraId="35B087B3" w14:textId="77777777" w:rsidR="00D72EA2" w:rsidRPr="00252CDF" w:rsidRDefault="00D72EA2"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hinnakujundusprotsessi</w:t>
            </w:r>
          </w:p>
          <w:p w14:paraId="50529F70" w14:textId="77777777" w:rsidR="00D72EA2" w:rsidRPr="00252CDF" w:rsidRDefault="00D72EA2"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selgitamine ning vähemalt</w:t>
            </w:r>
          </w:p>
          <w:p w14:paraId="0CBB7B7C" w14:textId="77777777" w:rsidR="00D72EA2" w:rsidRPr="00252CDF" w:rsidRDefault="00D72EA2"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kahe erineva müügikanali</w:t>
            </w:r>
          </w:p>
          <w:p w14:paraId="0F7CF7D3" w14:textId="77777777" w:rsidR="00D72EA2" w:rsidRPr="00252CDF" w:rsidRDefault="00D72EA2"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valimine, valiku põhjendus.</w:t>
            </w:r>
          </w:p>
          <w:p w14:paraId="483C20D6" w14:textId="77777777" w:rsidR="00D72EA2" w:rsidRPr="00252CDF" w:rsidRDefault="00114369"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disaint</w:t>
            </w:r>
            <w:r w:rsidR="00D72EA2" w:rsidRPr="00252CDF">
              <w:rPr>
                <w:rFonts w:ascii="Cambria" w:eastAsia="Segoe UI Symbol" w:hAnsi="Cambria"/>
                <w:color w:val="000000" w:themeColor="text1"/>
                <w:szCs w:val="24"/>
              </w:rPr>
              <w:t>ootele sobiva pakendi</w:t>
            </w:r>
            <w:r w:rsidRPr="00252CDF">
              <w:rPr>
                <w:rFonts w:ascii="Cambria" w:eastAsia="Segoe UI Symbol" w:hAnsi="Cambria"/>
                <w:color w:val="000000" w:themeColor="text1"/>
                <w:szCs w:val="24"/>
              </w:rPr>
              <w:t xml:space="preserve"> kujundamine ja </w:t>
            </w:r>
            <w:r w:rsidR="00D72EA2" w:rsidRPr="00252CDF">
              <w:rPr>
                <w:rFonts w:ascii="Cambria" w:eastAsia="Segoe UI Symbol" w:hAnsi="Cambria"/>
                <w:color w:val="000000" w:themeColor="text1"/>
                <w:szCs w:val="24"/>
              </w:rPr>
              <w:t>valmistamine,</w:t>
            </w:r>
          </w:p>
          <w:p w14:paraId="45C47AA6" w14:textId="77777777" w:rsidR="00D72EA2" w:rsidRPr="00252CDF" w:rsidRDefault="00D72EA2"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hooldusjuhendi ja toote info</w:t>
            </w:r>
            <w:r w:rsidR="00114369"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väljatöötamine.</w:t>
            </w:r>
          </w:p>
          <w:p w14:paraId="1DA20208" w14:textId="77777777" w:rsidR="00D72EA2" w:rsidRPr="00252CDF" w:rsidRDefault="00CC673C"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w:t>
            </w:r>
            <w:r w:rsidR="00D72EA2" w:rsidRPr="00252CDF">
              <w:rPr>
                <w:rFonts w:ascii="Cambria" w:eastAsia="Segoe UI Symbol" w:hAnsi="Cambria"/>
                <w:color w:val="000000" w:themeColor="text1"/>
                <w:szCs w:val="24"/>
              </w:rPr>
              <w:t>rojekti esitlus ja tulemuste</w:t>
            </w:r>
            <w:r w:rsidRPr="00252CDF">
              <w:rPr>
                <w:rFonts w:ascii="Cambria" w:eastAsia="Segoe UI Symbol" w:hAnsi="Cambria"/>
                <w:color w:val="000000" w:themeColor="text1"/>
                <w:szCs w:val="24"/>
              </w:rPr>
              <w:t xml:space="preserve"> </w:t>
            </w:r>
            <w:r w:rsidR="00D72EA2" w:rsidRPr="00252CDF">
              <w:rPr>
                <w:rFonts w:ascii="Cambria" w:eastAsia="Segoe UI Symbol" w:hAnsi="Cambria"/>
                <w:color w:val="000000" w:themeColor="text1"/>
                <w:szCs w:val="24"/>
              </w:rPr>
              <w:t>analüüsimine ning</w:t>
            </w:r>
            <w:r w:rsidR="00114369" w:rsidRPr="00252CDF">
              <w:rPr>
                <w:rFonts w:ascii="Cambria" w:eastAsia="Segoe UI Symbol" w:hAnsi="Cambria"/>
                <w:color w:val="000000" w:themeColor="text1"/>
                <w:szCs w:val="24"/>
              </w:rPr>
              <w:t xml:space="preserve"> </w:t>
            </w:r>
            <w:r w:rsidR="00D72EA2" w:rsidRPr="00252CDF">
              <w:rPr>
                <w:rFonts w:ascii="Cambria" w:eastAsia="Segoe UI Symbol" w:hAnsi="Cambria"/>
                <w:color w:val="000000" w:themeColor="text1"/>
                <w:szCs w:val="24"/>
              </w:rPr>
              <w:t xml:space="preserve">arenguvõimaluste arutelu </w:t>
            </w:r>
            <w:r w:rsidR="00D72EA2" w:rsidRPr="00252CDF">
              <w:rPr>
                <w:rFonts w:ascii="Cambria" w:eastAsiaTheme="minorHAnsi" w:hAnsi="Cambria"/>
                <w:color w:val="000000" w:themeColor="text1"/>
                <w:szCs w:val="24"/>
                <w:lang w:eastAsia="en-US"/>
              </w:rPr>
              <w:t>seminari vormis.</w:t>
            </w:r>
          </w:p>
          <w:p w14:paraId="2211EAAC" w14:textId="651CE894" w:rsidR="00D72EA2" w:rsidRPr="008C15EA" w:rsidRDefault="00EA4F2A" w:rsidP="001F72AE">
            <w:pPr>
              <w:pStyle w:val="Loendilik"/>
              <w:numPr>
                <w:ilvl w:val="0"/>
                <w:numId w:val="12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Theme="minorHAnsi" w:hAnsi="Cambria"/>
                <w:color w:val="000000" w:themeColor="text1"/>
                <w:szCs w:val="24"/>
                <w:lang w:eastAsia="en-US"/>
              </w:rPr>
              <w:t>vormistab esitlusmapi</w:t>
            </w:r>
          </w:p>
        </w:tc>
        <w:tc>
          <w:tcPr>
            <w:tcW w:w="4961" w:type="dxa"/>
            <w:tcBorders>
              <w:top w:val="single" w:sz="4" w:space="0" w:color="000000"/>
              <w:left w:val="single" w:sz="4" w:space="0" w:color="000000"/>
              <w:bottom w:val="single" w:sz="4" w:space="0" w:color="000000"/>
              <w:right w:val="single" w:sz="4" w:space="0" w:color="000000"/>
            </w:tcBorders>
          </w:tcPr>
          <w:p w14:paraId="2464936A" w14:textId="77777777" w:rsidR="00D72EA2" w:rsidRPr="00252CDF" w:rsidRDefault="0001612A" w:rsidP="00605701">
            <w:pPr>
              <w:autoSpaceDE w:val="0"/>
              <w:autoSpaceDN w:val="0"/>
              <w:adjustRightInd w:val="0"/>
              <w:spacing w:after="0" w:line="240" w:lineRule="auto"/>
              <w:ind w:right="0"/>
              <w:contextualSpacing/>
              <w:jc w:val="left"/>
              <w:rPr>
                <w:rFonts w:ascii="Cambria" w:hAnsi="Cambria"/>
                <w:color w:val="000000" w:themeColor="text1"/>
                <w:szCs w:val="24"/>
              </w:rPr>
            </w:pPr>
            <w:r w:rsidRPr="00252CDF">
              <w:rPr>
                <w:rFonts w:ascii="Cambria" w:hAnsi="Cambria"/>
                <w:color w:val="000000" w:themeColor="text1"/>
                <w:szCs w:val="24"/>
              </w:rPr>
              <w:lastRenderedPageBreak/>
              <w:t>Turundus</w:t>
            </w:r>
          </w:p>
          <w:p w14:paraId="4178158F" w14:textId="77777777" w:rsidR="0001612A" w:rsidRPr="00252CDF" w:rsidRDefault="0001612A" w:rsidP="00605701">
            <w:pPr>
              <w:autoSpaceDE w:val="0"/>
              <w:autoSpaceDN w:val="0"/>
              <w:adjustRightInd w:val="0"/>
              <w:spacing w:after="0" w:line="240" w:lineRule="auto"/>
              <w:ind w:right="0"/>
              <w:contextualSpacing/>
              <w:jc w:val="left"/>
              <w:rPr>
                <w:rFonts w:ascii="Cambria" w:hAnsi="Cambria"/>
                <w:color w:val="000000" w:themeColor="text1"/>
                <w:szCs w:val="24"/>
              </w:rPr>
            </w:pPr>
            <w:r w:rsidRPr="00252CDF">
              <w:rPr>
                <w:rFonts w:ascii="Cambria" w:hAnsi="Cambria"/>
                <w:color w:val="000000" w:themeColor="text1"/>
                <w:szCs w:val="24"/>
              </w:rPr>
              <w:t>Projekti juhtimine</w:t>
            </w:r>
          </w:p>
          <w:p w14:paraId="36DFF6CD" w14:textId="77777777" w:rsidR="00D72EA2" w:rsidRPr="00252CDF" w:rsidRDefault="0001612A"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Disaintoote kujundamine</w:t>
            </w:r>
          </w:p>
          <w:p w14:paraId="490BE6DF" w14:textId="77777777" w:rsidR="0001612A" w:rsidRPr="00252CDF" w:rsidRDefault="0001612A"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Disaintoote ja/või teenuse teostusviis</w:t>
            </w:r>
          </w:p>
        </w:tc>
        <w:tc>
          <w:tcPr>
            <w:tcW w:w="2052" w:type="dxa"/>
            <w:tcBorders>
              <w:top w:val="single" w:sz="4" w:space="0" w:color="000000"/>
              <w:left w:val="single" w:sz="4" w:space="0" w:color="000000"/>
              <w:bottom w:val="single" w:sz="4" w:space="0" w:color="000000"/>
              <w:right w:val="single" w:sz="4" w:space="0" w:color="000000"/>
            </w:tcBorders>
          </w:tcPr>
          <w:p w14:paraId="68A4CF07" w14:textId="575D94C3" w:rsidR="007C3B12" w:rsidRPr="00252CDF" w:rsidRDefault="00B707C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A ja P – lõimitud </w:t>
            </w:r>
            <w:r w:rsidR="00FE3608" w:rsidRPr="00252CDF">
              <w:rPr>
                <w:rFonts w:ascii="Cambria" w:hAnsi="Cambria"/>
                <w:color w:val="000000" w:themeColor="text1"/>
                <w:szCs w:val="24"/>
              </w:rPr>
              <w:t>150</w:t>
            </w:r>
          </w:p>
          <w:p w14:paraId="15A72D77" w14:textId="402E9D84" w:rsidR="00D72EA2" w:rsidRPr="00252CDF" w:rsidRDefault="00B707C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w:t>
            </w:r>
            <w:r w:rsidR="00E46737" w:rsidRPr="00252CDF">
              <w:rPr>
                <w:rFonts w:ascii="Cambria" w:hAnsi="Cambria"/>
                <w:color w:val="000000" w:themeColor="text1"/>
                <w:szCs w:val="24"/>
              </w:rPr>
              <w:t>240</w:t>
            </w:r>
          </w:p>
        </w:tc>
      </w:tr>
      <w:tr w:rsidR="00977C00" w:rsidRPr="00252CDF" w14:paraId="71E2BFD3" w14:textId="77777777" w:rsidTr="00B13C24">
        <w:trPr>
          <w:trHeight w:val="1510"/>
        </w:trPr>
        <w:tc>
          <w:tcPr>
            <w:tcW w:w="2802" w:type="dxa"/>
            <w:tcBorders>
              <w:top w:val="single" w:sz="4" w:space="0" w:color="000000"/>
              <w:left w:val="single" w:sz="4" w:space="0" w:color="000000"/>
              <w:bottom w:val="single" w:sz="4" w:space="0" w:color="000000"/>
              <w:right w:val="single" w:sz="4" w:space="0" w:color="000000"/>
            </w:tcBorders>
          </w:tcPr>
          <w:p w14:paraId="7F99AF83" w14:textId="527E4151" w:rsidR="000368D3" w:rsidRPr="00A06327" w:rsidRDefault="00A06327" w:rsidP="008C15EA">
            <w:pPr>
              <w:spacing w:after="0" w:line="240" w:lineRule="auto"/>
              <w:jc w:val="left"/>
              <w:rPr>
                <w:rFonts w:ascii="Cambria" w:hAnsi="Cambria"/>
                <w:color w:val="000000" w:themeColor="text1"/>
                <w:szCs w:val="24"/>
              </w:rPr>
            </w:pPr>
            <w:r>
              <w:rPr>
                <w:rFonts w:ascii="Cambria" w:hAnsi="Cambria"/>
                <w:color w:val="000000" w:themeColor="text1"/>
                <w:szCs w:val="24"/>
              </w:rPr>
              <w:lastRenderedPageBreak/>
              <w:t xml:space="preserve">ÕV 3. </w:t>
            </w:r>
            <w:r w:rsidR="00683D00" w:rsidRPr="00A06327">
              <w:rPr>
                <w:rFonts w:ascii="Cambria" w:hAnsi="Cambria"/>
                <w:color w:val="000000" w:themeColor="text1"/>
                <w:szCs w:val="24"/>
              </w:rPr>
              <w:t>mõistab disaintoote ja/või teenuse hinna</w:t>
            </w:r>
            <w:r>
              <w:rPr>
                <w:rFonts w:ascii="Cambria" w:hAnsi="Cambria"/>
                <w:color w:val="000000" w:themeColor="text1"/>
                <w:szCs w:val="24"/>
              </w:rPr>
              <w:t xml:space="preserve"> </w:t>
            </w:r>
            <w:r w:rsidR="00683D00" w:rsidRPr="00A06327">
              <w:rPr>
                <w:rFonts w:ascii="Cambria" w:hAnsi="Cambria"/>
                <w:color w:val="000000" w:themeColor="text1"/>
                <w:szCs w:val="24"/>
              </w:rPr>
              <w:t>kujundamise põhimõtteid, leiab sobivad</w:t>
            </w:r>
            <w:r w:rsidR="00912542" w:rsidRPr="00A06327">
              <w:rPr>
                <w:rFonts w:ascii="Cambria" w:hAnsi="Cambria"/>
                <w:color w:val="000000" w:themeColor="text1"/>
                <w:szCs w:val="24"/>
              </w:rPr>
              <w:t xml:space="preserve"> </w:t>
            </w:r>
            <w:r w:rsidR="00683D00" w:rsidRPr="00A06327">
              <w:rPr>
                <w:rFonts w:ascii="Cambria" w:hAnsi="Cambria"/>
                <w:color w:val="000000" w:themeColor="text1"/>
                <w:szCs w:val="24"/>
              </w:rPr>
              <w:t>müügikanalid ja korraldab toote ja/või teenuse</w:t>
            </w:r>
            <w:r w:rsidR="00912542" w:rsidRPr="00A06327">
              <w:rPr>
                <w:rFonts w:ascii="Cambria" w:hAnsi="Cambria"/>
                <w:color w:val="000000" w:themeColor="text1"/>
                <w:szCs w:val="24"/>
              </w:rPr>
              <w:t xml:space="preserve"> </w:t>
            </w:r>
            <w:r w:rsidR="00683D00" w:rsidRPr="00A06327">
              <w:rPr>
                <w:rFonts w:ascii="Cambria" w:hAnsi="Cambria"/>
                <w:color w:val="000000" w:themeColor="text1"/>
                <w:szCs w:val="24"/>
              </w:rPr>
              <w:t>müügi, esitleb toodet</w:t>
            </w:r>
            <w:r w:rsidR="00912542" w:rsidRPr="00A06327">
              <w:rPr>
                <w:rFonts w:ascii="Cambria" w:hAnsi="Cambria"/>
                <w:color w:val="000000" w:themeColor="text1"/>
                <w:szCs w:val="24"/>
              </w:rPr>
              <w:t xml:space="preserve"> </w:t>
            </w:r>
            <w:r w:rsidR="00683D00" w:rsidRPr="00A06327">
              <w:rPr>
                <w:rFonts w:ascii="Cambria" w:hAnsi="Cambria"/>
                <w:color w:val="000000" w:themeColor="text1"/>
                <w:szCs w:val="24"/>
              </w:rPr>
              <w:t>ja/või teenust</w:t>
            </w:r>
          </w:p>
        </w:tc>
        <w:tc>
          <w:tcPr>
            <w:tcW w:w="6061" w:type="dxa"/>
            <w:tcBorders>
              <w:top w:val="single" w:sz="4" w:space="0" w:color="000000"/>
              <w:left w:val="single" w:sz="4" w:space="0" w:color="000000"/>
              <w:bottom w:val="single" w:sz="4" w:space="0" w:color="000000"/>
              <w:right w:val="single" w:sz="4" w:space="0" w:color="000000"/>
            </w:tcBorders>
          </w:tcPr>
          <w:p w14:paraId="45EF40DB" w14:textId="25694E2D" w:rsidR="00683D00" w:rsidRPr="00A06327" w:rsidRDefault="00A06327" w:rsidP="00A0632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00683D00" w:rsidRPr="00A06327">
              <w:rPr>
                <w:rFonts w:ascii="Cambria" w:hAnsi="Cambria"/>
                <w:color w:val="000000" w:themeColor="text1"/>
                <w:szCs w:val="24"/>
              </w:rPr>
              <w:t>koosta</w:t>
            </w:r>
            <w:r w:rsidR="00B15B6B" w:rsidRPr="00A06327">
              <w:rPr>
                <w:rFonts w:ascii="Cambria" w:hAnsi="Cambria"/>
                <w:color w:val="000000" w:themeColor="text1"/>
                <w:szCs w:val="24"/>
              </w:rPr>
              <w:t>b ülesande alusel disain</w:t>
            </w:r>
            <w:r w:rsidR="00683D00" w:rsidRPr="00A06327">
              <w:rPr>
                <w:rFonts w:ascii="Cambria" w:hAnsi="Cambria"/>
                <w:color w:val="000000" w:themeColor="text1"/>
                <w:szCs w:val="24"/>
              </w:rPr>
              <w:t xml:space="preserve">toote ja/või teenuse </w:t>
            </w:r>
            <w:r w:rsidR="00B15B6B" w:rsidRPr="00A06327">
              <w:rPr>
                <w:rFonts w:ascii="Cambria" w:hAnsi="Cambria"/>
                <w:color w:val="000000" w:themeColor="text1"/>
                <w:szCs w:val="24"/>
              </w:rPr>
              <w:t>tutvustuse ja esitluse, nimetab</w:t>
            </w:r>
            <w:r w:rsidR="00683D00" w:rsidRPr="00A06327">
              <w:rPr>
                <w:rFonts w:ascii="Cambria" w:hAnsi="Cambria"/>
                <w:color w:val="000000" w:themeColor="text1"/>
                <w:szCs w:val="24"/>
              </w:rPr>
              <w:t xml:space="preserve"> toote ja/või teenuse</w:t>
            </w:r>
            <w:r w:rsidR="00B15B6B" w:rsidRPr="00A06327">
              <w:rPr>
                <w:rFonts w:ascii="Cambria" w:hAnsi="Cambria"/>
                <w:color w:val="000000" w:themeColor="text1"/>
                <w:szCs w:val="24"/>
              </w:rPr>
              <w:t xml:space="preserve"> tutvustamise ja müügi võimalusi </w:t>
            </w:r>
          </w:p>
          <w:p w14:paraId="0697EC9A" w14:textId="76141D10" w:rsidR="00683D00" w:rsidRPr="00A06327" w:rsidRDefault="00A06327" w:rsidP="00A0632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3.2. </w:t>
            </w:r>
            <w:r w:rsidR="00683D00" w:rsidRPr="00A06327">
              <w:rPr>
                <w:rFonts w:ascii="Cambria" w:hAnsi="Cambria"/>
                <w:color w:val="000000" w:themeColor="text1"/>
                <w:szCs w:val="24"/>
              </w:rPr>
              <w:t>koostab juhendi põhja</w:t>
            </w:r>
            <w:r w:rsidR="00B15B6B" w:rsidRPr="00A06327">
              <w:rPr>
                <w:rFonts w:ascii="Cambria" w:hAnsi="Cambria"/>
                <w:color w:val="000000" w:themeColor="text1"/>
                <w:szCs w:val="24"/>
              </w:rPr>
              <w:t>l</w:t>
            </w:r>
            <w:r w:rsidR="00683D00" w:rsidRPr="00A06327">
              <w:rPr>
                <w:rFonts w:ascii="Cambria" w:hAnsi="Cambria"/>
                <w:color w:val="000000" w:themeColor="text1"/>
                <w:szCs w:val="24"/>
              </w:rPr>
              <w:t xml:space="preserve"> tootele ja/või teenusele hinnapakkumise, arvestab sihtgrupi vajadusega,</w:t>
            </w:r>
            <w:r w:rsidR="008C15EA">
              <w:rPr>
                <w:rFonts w:ascii="Cambria" w:hAnsi="Cambria"/>
                <w:color w:val="000000" w:themeColor="text1"/>
                <w:szCs w:val="24"/>
              </w:rPr>
              <w:t xml:space="preserve"> </w:t>
            </w:r>
            <w:r w:rsidR="00683D00" w:rsidRPr="00A06327">
              <w:rPr>
                <w:rFonts w:ascii="Cambria" w:hAnsi="Cambria"/>
                <w:color w:val="000000" w:themeColor="text1"/>
                <w:szCs w:val="24"/>
              </w:rPr>
              <w:t>sobivaima valmistusviisiga, materjali- ja ajakuluga ning logistikaga</w:t>
            </w:r>
          </w:p>
          <w:p w14:paraId="2F674C36" w14:textId="5C8899A3" w:rsidR="000368D3" w:rsidRPr="00252CDF" w:rsidRDefault="008C15EA" w:rsidP="008C15EA">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3.3. </w:t>
            </w:r>
            <w:r w:rsidR="00683D00" w:rsidRPr="008C15EA">
              <w:rPr>
                <w:rFonts w:ascii="Cambria" w:hAnsi="Cambria"/>
                <w:color w:val="000000" w:themeColor="text1"/>
                <w:szCs w:val="24"/>
              </w:rPr>
              <w:t>tagab vajaliku</w:t>
            </w:r>
            <w:r w:rsidR="007C0576" w:rsidRPr="008C15EA">
              <w:rPr>
                <w:rFonts w:ascii="Cambria" w:hAnsi="Cambria"/>
                <w:color w:val="000000" w:themeColor="text1"/>
                <w:szCs w:val="24"/>
              </w:rPr>
              <w:t xml:space="preserve"> dokumentatsiooni kliendile</w:t>
            </w:r>
          </w:p>
        </w:tc>
        <w:tc>
          <w:tcPr>
            <w:tcW w:w="2268" w:type="dxa"/>
            <w:tcBorders>
              <w:top w:val="single" w:sz="4" w:space="0" w:color="000000"/>
              <w:left w:val="single" w:sz="4" w:space="0" w:color="000000"/>
              <w:bottom w:val="single" w:sz="4" w:space="0" w:color="000000"/>
              <w:right w:val="single" w:sz="4" w:space="0" w:color="000000"/>
            </w:tcBorders>
          </w:tcPr>
          <w:p w14:paraId="7497F8EF" w14:textId="54ED62CA" w:rsidR="000368D3" w:rsidRPr="00252CDF" w:rsidRDefault="00683D00"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Suhtluspõhine loeng</w:t>
            </w:r>
            <w:r w:rsidR="00CD2564">
              <w:rPr>
                <w:rFonts w:ascii="Cambria" w:hAnsi="Cambria"/>
                <w:color w:val="000000" w:themeColor="text1"/>
                <w:szCs w:val="24"/>
              </w:rPr>
              <w:t>, p</w:t>
            </w:r>
            <w:r w:rsidRPr="00252CDF">
              <w:rPr>
                <w:rFonts w:ascii="Cambria" w:hAnsi="Cambria"/>
                <w:color w:val="000000" w:themeColor="text1"/>
                <w:szCs w:val="24"/>
              </w:rPr>
              <w:t>raktiline töö</w:t>
            </w:r>
            <w:r w:rsidR="00CD2564">
              <w:rPr>
                <w:rFonts w:ascii="Cambria" w:hAnsi="Cambria"/>
                <w:color w:val="000000" w:themeColor="text1"/>
                <w:szCs w:val="24"/>
              </w:rPr>
              <w:t>, p</w:t>
            </w:r>
            <w:r w:rsidRPr="00252CDF">
              <w:rPr>
                <w:rFonts w:ascii="Cambria" w:hAnsi="Cambria"/>
                <w:color w:val="000000" w:themeColor="text1"/>
                <w:szCs w:val="24"/>
              </w:rPr>
              <w:t>rojekt.</w:t>
            </w:r>
          </w:p>
        </w:tc>
        <w:tc>
          <w:tcPr>
            <w:tcW w:w="3402" w:type="dxa"/>
            <w:vMerge/>
            <w:tcBorders>
              <w:top w:val="single" w:sz="4" w:space="0" w:color="000000"/>
              <w:left w:val="single" w:sz="4" w:space="0" w:color="000000"/>
              <w:right w:val="single" w:sz="4" w:space="0" w:color="000000"/>
            </w:tcBorders>
          </w:tcPr>
          <w:p w14:paraId="0535E7AF" w14:textId="77777777" w:rsidR="000368D3" w:rsidRPr="00252CDF" w:rsidRDefault="000368D3"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0005C59F" w14:textId="77777777" w:rsidR="00683D00" w:rsidRPr="00252CDF" w:rsidRDefault="00683D00" w:rsidP="00605701">
            <w:pPr>
              <w:autoSpaceDE w:val="0"/>
              <w:autoSpaceDN w:val="0"/>
              <w:adjustRightInd w:val="0"/>
              <w:spacing w:after="0" w:line="240" w:lineRule="auto"/>
              <w:ind w:right="0"/>
              <w:contextualSpacing/>
              <w:jc w:val="left"/>
              <w:rPr>
                <w:rFonts w:ascii="Cambria" w:hAnsi="Cambria"/>
                <w:color w:val="000000" w:themeColor="text1"/>
                <w:szCs w:val="24"/>
              </w:rPr>
            </w:pPr>
            <w:r w:rsidRPr="00252CDF">
              <w:rPr>
                <w:rFonts w:ascii="Cambria" w:hAnsi="Cambria"/>
                <w:color w:val="000000" w:themeColor="text1"/>
                <w:szCs w:val="24"/>
              </w:rPr>
              <w:t>Hinnapakkumine</w:t>
            </w:r>
          </w:p>
          <w:p w14:paraId="25F606FB" w14:textId="0F2F6495" w:rsidR="000368D3" w:rsidRPr="00252CDF" w:rsidRDefault="00CC673C" w:rsidP="008C15EA">
            <w:pPr>
              <w:autoSpaceDE w:val="0"/>
              <w:autoSpaceDN w:val="0"/>
              <w:adjustRightInd w:val="0"/>
              <w:spacing w:after="0" w:line="240" w:lineRule="auto"/>
              <w:ind w:right="0"/>
              <w:contextualSpacing/>
              <w:jc w:val="left"/>
              <w:rPr>
                <w:rFonts w:ascii="Cambria" w:hAnsi="Cambria"/>
                <w:color w:val="000000" w:themeColor="text1"/>
                <w:szCs w:val="24"/>
              </w:rPr>
            </w:pPr>
            <w:r w:rsidRPr="00252CDF">
              <w:rPr>
                <w:rFonts w:ascii="Cambria" w:hAnsi="Cambria"/>
                <w:color w:val="000000" w:themeColor="text1"/>
                <w:szCs w:val="24"/>
              </w:rPr>
              <w:t>Disaint</w:t>
            </w:r>
            <w:r w:rsidR="00683D00" w:rsidRPr="00252CDF">
              <w:rPr>
                <w:rFonts w:ascii="Cambria" w:hAnsi="Cambria"/>
                <w:color w:val="000000" w:themeColor="text1"/>
                <w:szCs w:val="24"/>
              </w:rPr>
              <w:t>oote ja/võ</w:t>
            </w:r>
            <w:r w:rsidRPr="00252CDF">
              <w:rPr>
                <w:rFonts w:ascii="Cambria" w:hAnsi="Cambria"/>
                <w:color w:val="000000" w:themeColor="text1"/>
                <w:szCs w:val="24"/>
              </w:rPr>
              <w:t xml:space="preserve">i teenuse tutvustus, esitlus ja </w:t>
            </w:r>
            <w:r w:rsidR="00683D00" w:rsidRPr="00252CDF">
              <w:rPr>
                <w:rFonts w:ascii="Cambria" w:hAnsi="Cambria"/>
                <w:color w:val="000000" w:themeColor="text1"/>
                <w:szCs w:val="24"/>
              </w:rPr>
              <w:t>müük</w:t>
            </w:r>
          </w:p>
        </w:tc>
        <w:tc>
          <w:tcPr>
            <w:tcW w:w="2052" w:type="dxa"/>
            <w:tcBorders>
              <w:top w:val="single" w:sz="4" w:space="0" w:color="000000"/>
              <w:left w:val="single" w:sz="4" w:space="0" w:color="000000"/>
              <w:bottom w:val="single" w:sz="4" w:space="0" w:color="000000"/>
              <w:right w:val="single" w:sz="4" w:space="0" w:color="000000"/>
            </w:tcBorders>
          </w:tcPr>
          <w:p w14:paraId="6A7697D5" w14:textId="77777777" w:rsidR="00F56DC0" w:rsidRPr="00252CDF" w:rsidRDefault="00F56DC0"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w:t>
            </w:r>
            <w:r w:rsidR="00415A89" w:rsidRPr="00252CDF">
              <w:rPr>
                <w:rFonts w:ascii="Cambria" w:hAnsi="Cambria"/>
                <w:color w:val="000000" w:themeColor="text1"/>
                <w:szCs w:val="24"/>
              </w:rPr>
              <w:t>ud  10</w:t>
            </w:r>
          </w:p>
          <w:p w14:paraId="62ABBF9C" w14:textId="77777777" w:rsidR="000368D3" w:rsidRPr="00252CDF" w:rsidRDefault="00415A89"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16</w:t>
            </w:r>
            <w:r w:rsidR="00F56DC0" w:rsidRPr="00252CDF">
              <w:rPr>
                <w:rFonts w:ascii="Cambria" w:hAnsi="Cambria"/>
                <w:color w:val="000000" w:themeColor="text1"/>
                <w:szCs w:val="24"/>
              </w:rPr>
              <w:t xml:space="preserve"> </w:t>
            </w:r>
          </w:p>
        </w:tc>
      </w:tr>
      <w:tr w:rsidR="00977C00" w:rsidRPr="00252CDF" w14:paraId="5157786B" w14:textId="77777777" w:rsidTr="00B13C24">
        <w:trPr>
          <w:trHeight w:val="1510"/>
        </w:trPr>
        <w:tc>
          <w:tcPr>
            <w:tcW w:w="2802" w:type="dxa"/>
            <w:tcBorders>
              <w:top w:val="single" w:sz="4" w:space="0" w:color="000000"/>
              <w:left w:val="single" w:sz="4" w:space="0" w:color="000000"/>
              <w:bottom w:val="single" w:sz="4" w:space="0" w:color="000000"/>
              <w:right w:val="single" w:sz="4" w:space="0" w:color="000000"/>
            </w:tcBorders>
          </w:tcPr>
          <w:p w14:paraId="5D57EACC" w14:textId="654EF359" w:rsidR="00D72EA2" w:rsidRPr="008C15EA" w:rsidRDefault="008C15EA" w:rsidP="008C15EA">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4. </w:t>
            </w:r>
            <w:r w:rsidR="00912542" w:rsidRPr="008C15EA">
              <w:rPr>
                <w:rFonts w:ascii="Cambria" w:hAnsi="Cambria"/>
                <w:color w:val="000000" w:themeColor="text1"/>
                <w:szCs w:val="24"/>
              </w:rPr>
              <w:t>m</w:t>
            </w:r>
            <w:r w:rsidR="00CC673C" w:rsidRPr="008C15EA">
              <w:rPr>
                <w:rFonts w:ascii="Cambria" w:hAnsi="Cambria"/>
                <w:color w:val="000000" w:themeColor="text1"/>
                <w:szCs w:val="24"/>
              </w:rPr>
              <w:t>õistab</w:t>
            </w:r>
            <w:r w:rsidR="00912542" w:rsidRPr="008C15EA">
              <w:rPr>
                <w:rFonts w:ascii="Cambria" w:hAnsi="Cambria"/>
                <w:color w:val="000000" w:themeColor="text1"/>
                <w:szCs w:val="24"/>
              </w:rPr>
              <w:t xml:space="preserve"> </w:t>
            </w:r>
            <w:r w:rsidR="00CC673C" w:rsidRPr="008C15EA">
              <w:rPr>
                <w:rFonts w:ascii="Cambria" w:hAnsi="Cambria"/>
                <w:color w:val="000000" w:themeColor="text1"/>
                <w:szCs w:val="24"/>
              </w:rPr>
              <w:t>disaintoote ohutu ja esteetilise</w:t>
            </w:r>
            <w:r w:rsidR="00912542" w:rsidRPr="008C15EA">
              <w:rPr>
                <w:rFonts w:ascii="Cambria" w:hAnsi="Cambria"/>
                <w:color w:val="000000" w:themeColor="text1"/>
                <w:szCs w:val="24"/>
              </w:rPr>
              <w:t xml:space="preserve"> </w:t>
            </w:r>
            <w:r w:rsidR="00CC673C" w:rsidRPr="008C15EA">
              <w:rPr>
                <w:rFonts w:ascii="Cambria" w:hAnsi="Cambria"/>
                <w:color w:val="000000" w:themeColor="text1"/>
                <w:szCs w:val="24"/>
              </w:rPr>
              <w:t>pakendamise ning toote kasutusjuhendi olemasolu vajalikkust</w:t>
            </w:r>
            <w:r w:rsidR="00912542" w:rsidRPr="008C15EA">
              <w:rPr>
                <w:rFonts w:ascii="Cambria" w:hAnsi="Cambria"/>
                <w:color w:val="000000" w:themeColor="text1"/>
                <w:szCs w:val="24"/>
              </w:rPr>
              <w:t>, kujundab pakendi ja pakendab toote</w:t>
            </w:r>
          </w:p>
        </w:tc>
        <w:tc>
          <w:tcPr>
            <w:tcW w:w="6061" w:type="dxa"/>
            <w:tcBorders>
              <w:top w:val="single" w:sz="4" w:space="0" w:color="000000"/>
              <w:left w:val="single" w:sz="4" w:space="0" w:color="000000"/>
              <w:bottom w:val="single" w:sz="4" w:space="0" w:color="000000"/>
              <w:right w:val="single" w:sz="4" w:space="0" w:color="000000"/>
            </w:tcBorders>
          </w:tcPr>
          <w:p w14:paraId="10D76E40" w14:textId="4C0C2C79" w:rsidR="00D72EA2" w:rsidRPr="008C15EA" w:rsidRDefault="008C15EA" w:rsidP="008C15EA">
            <w:pPr>
              <w:widowControl w:val="0"/>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4.1. </w:t>
            </w:r>
            <w:r w:rsidR="00CC673C" w:rsidRPr="008C15EA">
              <w:rPr>
                <w:rFonts w:ascii="Cambria" w:hAnsi="Cambria"/>
                <w:color w:val="000000" w:themeColor="text1"/>
                <w:szCs w:val="24"/>
              </w:rPr>
              <w:t>selgitab ülesande põhj</w:t>
            </w:r>
            <w:r w:rsidR="007D4AC1" w:rsidRPr="008C15EA">
              <w:rPr>
                <w:rFonts w:ascii="Cambria" w:hAnsi="Cambria"/>
                <w:color w:val="000000" w:themeColor="text1"/>
                <w:szCs w:val="24"/>
              </w:rPr>
              <w:t>al</w:t>
            </w:r>
            <w:r w:rsidR="00CC673C" w:rsidRPr="008C15EA">
              <w:rPr>
                <w:rFonts w:ascii="Cambria" w:hAnsi="Cambria"/>
                <w:color w:val="000000" w:themeColor="text1"/>
                <w:szCs w:val="24"/>
              </w:rPr>
              <w:t xml:space="preserve"> </w:t>
            </w:r>
            <w:r w:rsidR="007D4AC1" w:rsidRPr="008C15EA">
              <w:rPr>
                <w:rFonts w:ascii="Cambria" w:hAnsi="Cambria"/>
                <w:color w:val="000000" w:themeColor="text1"/>
                <w:szCs w:val="24"/>
              </w:rPr>
              <w:t>disain</w:t>
            </w:r>
            <w:r w:rsidR="00CC673C" w:rsidRPr="008C15EA">
              <w:rPr>
                <w:rFonts w:ascii="Cambria" w:hAnsi="Cambria"/>
                <w:color w:val="000000" w:themeColor="text1"/>
                <w:szCs w:val="24"/>
              </w:rPr>
              <w:t>toote ohutult ja esteetiliselt pakendamise võimalusi, koostab toote kasutusjuhendi</w:t>
            </w:r>
            <w:r w:rsidR="007D4AC1" w:rsidRPr="008C15EA">
              <w:rPr>
                <w:rFonts w:ascii="Cambria" w:hAnsi="Cambria"/>
                <w:color w:val="000000" w:themeColor="text1"/>
                <w:szCs w:val="24"/>
              </w:rPr>
              <w:t>, kujundab</w:t>
            </w:r>
            <w:r w:rsidR="00912542" w:rsidRPr="008C15EA">
              <w:rPr>
                <w:rFonts w:ascii="Cambria" w:hAnsi="Cambria"/>
                <w:color w:val="000000" w:themeColor="text1"/>
                <w:szCs w:val="24"/>
              </w:rPr>
              <w:t xml:space="preserve"> pakendi</w:t>
            </w:r>
            <w:r w:rsidR="007D4AC1" w:rsidRPr="008C15EA">
              <w:rPr>
                <w:rFonts w:ascii="Cambria" w:hAnsi="Cambria"/>
                <w:color w:val="000000" w:themeColor="text1"/>
                <w:szCs w:val="24"/>
              </w:rPr>
              <w:t xml:space="preserve"> </w:t>
            </w:r>
            <w:r w:rsidR="00CC673C" w:rsidRPr="008C15EA">
              <w:rPr>
                <w:rFonts w:ascii="Cambria" w:hAnsi="Cambria"/>
                <w:color w:val="000000" w:themeColor="text1"/>
                <w:szCs w:val="24"/>
              </w:rPr>
              <w:t>ja pakendab toote</w:t>
            </w:r>
          </w:p>
          <w:p w14:paraId="33AD546F" w14:textId="148954B6" w:rsidR="007C0576" w:rsidRPr="008C15EA" w:rsidRDefault="008C15EA" w:rsidP="008C15EA">
            <w:pPr>
              <w:widowControl w:val="0"/>
              <w:suppressAutoHyphens/>
              <w:snapToGri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4.2. </w:t>
            </w:r>
            <w:r w:rsidR="007C0576" w:rsidRPr="008C15EA">
              <w:rPr>
                <w:rFonts w:ascii="Cambria" w:hAnsi="Cambria"/>
                <w:color w:val="000000" w:themeColor="text1"/>
                <w:szCs w:val="24"/>
              </w:rPr>
              <w:t xml:space="preserve">vormistab </w:t>
            </w:r>
            <w:r w:rsidR="00483346" w:rsidRPr="008C15EA">
              <w:rPr>
                <w:rFonts w:ascii="Cambria" w:hAnsi="Cambria"/>
                <w:color w:val="000000" w:themeColor="text1"/>
                <w:szCs w:val="24"/>
              </w:rPr>
              <w:t xml:space="preserve">nõuetekohase </w:t>
            </w:r>
            <w:r w:rsidR="007C0576" w:rsidRPr="008C15EA">
              <w:rPr>
                <w:rFonts w:ascii="Cambria" w:hAnsi="Cambria"/>
                <w:color w:val="000000" w:themeColor="text1"/>
                <w:szCs w:val="24"/>
              </w:rPr>
              <w:t>esitlusmapi</w:t>
            </w:r>
          </w:p>
        </w:tc>
        <w:tc>
          <w:tcPr>
            <w:tcW w:w="2268" w:type="dxa"/>
            <w:tcBorders>
              <w:top w:val="single" w:sz="4" w:space="0" w:color="000000"/>
              <w:left w:val="single" w:sz="4" w:space="0" w:color="000000"/>
              <w:bottom w:val="single" w:sz="4" w:space="0" w:color="000000"/>
              <w:right w:val="single" w:sz="4" w:space="0" w:color="000000"/>
            </w:tcBorders>
          </w:tcPr>
          <w:p w14:paraId="08C27A29" w14:textId="2A033802" w:rsidR="00E94869" w:rsidRPr="00252CDF" w:rsidRDefault="00E94869"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Vestlus</w:t>
            </w:r>
            <w:r w:rsidR="008C15EA">
              <w:rPr>
                <w:rFonts w:ascii="Cambria" w:eastAsia="Segoe UI Symbol" w:hAnsi="Cambria"/>
                <w:color w:val="000000" w:themeColor="text1"/>
                <w:szCs w:val="24"/>
              </w:rPr>
              <w:t>, a</w:t>
            </w:r>
            <w:r w:rsidRPr="00252CDF">
              <w:rPr>
                <w:rFonts w:ascii="Cambria" w:eastAsia="Segoe UI Symbol" w:hAnsi="Cambria"/>
                <w:color w:val="000000" w:themeColor="text1"/>
                <w:szCs w:val="24"/>
              </w:rPr>
              <w:t>ktiivne</w:t>
            </w:r>
          </w:p>
          <w:p w14:paraId="09C43599" w14:textId="708DF4ED" w:rsidR="00E94869" w:rsidRPr="00252CDF" w:rsidRDefault="00CD2564"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l</w:t>
            </w:r>
            <w:r w:rsidR="00E94869" w:rsidRPr="00252CDF">
              <w:rPr>
                <w:rFonts w:ascii="Cambria" w:eastAsia="Segoe UI Symbol" w:hAnsi="Cambria"/>
                <w:color w:val="000000" w:themeColor="text1"/>
                <w:szCs w:val="24"/>
              </w:rPr>
              <w:t>oeng</w:t>
            </w:r>
            <w:r w:rsidR="008C15EA">
              <w:rPr>
                <w:rFonts w:ascii="Cambria" w:eastAsia="Segoe UI Symbol" w:hAnsi="Cambria"/>
                <w:color w:val="000000" w:themeColor="text1"/>
                <w:szCs w:val="24"/>
              </w:rPr>
              <w:t>, p</w:t>
            </w:r>
            <w:r w:rsidR="00E94869" w:rsidRPr="00252CDF">
              <w:rPr>
                <w:rFonts w:ascii="Cambria" w:eastAsia="Segoe UI Symbol" w:hAnsi="Cambria"/>
                <w:color w:val="000000" w:themeColor="text1"/>
                <w:szCs w:val="24"/>
              </w:rPr>
              <w:t>raktiline töö</w:t>
            </w:r>
            <w:r w:rsidR="008C15EA">
              <w:rPr>
                <w:rFonts w:ascii="Cambria" w:eastAsia="Segoe UI Symbol" w:hAnsi="Cambria"/>
                <w:color w:val="000000" w:themeColor="text1"/>
                <w:szCs w:val="24"/>
              </w:rPr>
              <w:t>, i</w:t>
            </w:r>
            <w:r w:rsidR="00E94869" w:rsidRPr="00252CDF">
              <w:rPr>
                <w:rFonts w:ascii="Cambria" w:eastAsia="Segoe UI Symbol" w:hAnsi="Cambria"/>
                <w:color w:val="000000" w:themeColor="text1"/>
                <w:szCs w:val="24"/>
              </w:rPr>
              <w:t>seseisev töö</w:t>
            </w:r>
          </w:p>
          <w:p w14:paraId="4748E308" w14:textId="77777777" w:rsidR="00E94869" w:rsidRPr="00252CDF" w:rsidRDefault="00E94869"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2D53D5BE" w14:textId="61717E85" w:rsidR="00E94869" w:rsidRPr="00252CDF" w:rsidRDefault="00E94869"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r w:rsidR="008C15EA">
              <w:rPr>
                <w:rFonts w:ascii="Cambria" w:eastAsia="Segoe UI Symbol" w:hAnsi="Cambria"/>
                <w:color w:val="000000" w:themeColor="text1"/>
                <w:szCs w:val="24"/>
              </w:rPr>
              <w:t>, p</w:t>
            </w:r>
            <w:r w:rsidRPr="00252CDF">
              <w:rPr>
                <w:rFonts w:ascii="Cambria" w:eastAsia="Segoe UI Symbol" w:hAnsi="Cambria"/>
                <w:color w:val="000000" w:themeColor="text1"/>
                <w:szCs w:val="24"/>
              </w:rPr>
              <w:t>rojekt</w:t>
            </w:r>
            <w:r w:rsidR="008C15EA">
              <w:rPr>
                <w:rFonts w:ascii="Cambria" w:eastAsia="Segoe UI Symbol" w:hAnsi="Cambria"/>
                <w:color w:val="000000" w:themeColor="text1"/>
                <w:szCs w:val="24"/>
              </w:rPr>
              <w:t>, õ</w:t>
            </w:r>
            <w:r w:rsidR="00EA4F2A" w:rsidRPr="00252CDF">
              <w:rPr>
                <w:rFonts w:ascii="Cambria" w:eastAsia="Segoe UI Symbol" w:hAnsi="Cambria"/>
                <w:color w:val="000000" w:themeColor="text1"/>
                <w:szCs w:val="24"/>
              </w:rPr>
              <w:t>pimapp</w:t>
            </w:r>
            <w:r w:rsidR="008C15EA">
              <w:rPr>
                <w:rFonts w:ascii="Cambria" w:eastAsia="Segoe UI Symbol" w:hAnsi="Cambria"/>
                <w:color w:val="000000" w:themeColor="text1"/>
                <w:szCs w:val="24"/>
              </w:rPr>
              <w:t>, e</w:t>
            </w:r>
            <w:r w:rsidRPr="00252CDF">
              <w:rPr>
                <w:rFonts w:ascii="Cambria" w:eastAsia="Segoe UI Symbol" w:hAnsi="Cambria"/>
                <w:color w:val="000000" w:themeColor="text1"/>
                <w:szCs w:val="24"/>
              </w:rPr>
              <w:t>sitlus ja</w:t>
            </w:r>
          </w:p>
          <w:p w14:paraId="043BA6AE" w14:textId="77777777" w:rsidR="00D72EA2" w:rsidRPr="00252CDF" w:rsidRDefault="00E94869"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eastAsia="Segoe UI Symbol" w:hAnsi="Cambria"/>
                <w:color w:val="000000" w:themeColor="text1"/>
                <w:szCs w:val="24"/>
              </w:rPr>
              <w:t>seminar.</w:t>
            </w:r>
          </w:p>
        </w:tc>
        <w:tc>
          <w:tcPr>
            <w:tcW w:w="3402" w:type="dxa"/>
            <w:vMerge/>
            <w:tcBorders>
              <w:left w:val="single" w:sz="4" w:space="0" w:color="000000"/>
              <w:right w:val="single" w:sz="4" w:space="0" w:color="000000"/>
            </w:tcBorders>
          </w:tcPr>
          <w:p w14:paraId="7F760DB7" w14:textId="77777777" w:rsidR="00D72EA2" w:rsidRPr="00252CDF" w:rsidRDefault="00D72EA2"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6EF921A2" w14:textId="77777777" w:rsidR="007D4AC1" w:rsidRPr="00252CDF" w:rsidRDefault="007D4AC1"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 xml:space="preserve">Pakendi kujundamine </w:t>
            </w:r>
          </w:p>
          <w:p w14:paraId="668C434D" w14:textId="77777777" w:rsidR="003A16A1" w:rsidRPr="00252CDF" w:rsidRDefault="003A16A1"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Disaintoote pakendamine</w:t>
            </w:r>
          </w:p>
          <w:p w14:paraId="2DFEE021" w14:textId="77777777" w:rsidR="00D72EA2" w:rsidRPr="00252CDF" w:rsidRDefault="003A16A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Kasutusjuhend</w:t>
            </w:r>
          </w:p>
          <w:p w14:paraId="25E90ED5" w14:textId="77777777" w:rsidR="0055220A" w:rsidRPr="00252CDF" w:rsidRDefault="0055220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Esitlusmapp/ portfoolio</w:t>
            </w:r>
          </w:p>
        </w:tc>
        <w:tc>
          <w:tcPr>
            <w:tcW w:w="2052" w:type="dxa"/>
            <w:tcBorders>
              <w:top w:val="single" w:sz="4" w:space="0" w:color="000000"/>
              <w:left w:val="single" w:sz="4" w:space="0" w:color="000000"/>
              <w:bottom w:val="single" w:sz="4" w:space="0" w:color="000000"/>
              <w:right w:val="single" w:sz="4" w:space="0" w:color="000000"/>
            </w:tcBorders>
          </w:tcPr>
          <w:p w14:paraId="78EAC7BC" w14:textId="77777777" w:rsidR="00F56DC0" w:rsidRPr="00252CDF" w:rsidRDefault="00C3133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20</w:t>
            </w:r>
          </w:p>
          <w:p w14:paraId="61FD66A3" w14:textId="77777777" w:rsidR="00D72EA2" w:rsidRPr="00252CDF" w:rsidRDefault="00C31335"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32</w:t>
            </w:r>
          </w:p>
        </w:tc>
      </w:tr>
      <w:tr w:rsidR="008C15EA" w:rsidRPr="00252CDF" w14:paraId="1186B727" w14:textId="77777777" w:rsidTr="001B1CEA">
        <w:trPr>
          <w:trHeight w:val="593"/>
        </w:trPr>
        <w:tc>
          <w:tcPr>
            <w:tcW w:w="2802" w:type="dxa"/>
            <w:tcBorders>
              <w:top w:val="single" w:sz="4" w:space="0" w:color="000000"/>
              <w:left w:val="single" w:sz="4" w:space="0" w:color="000000"/>
              <w:bottom w:val="single" w:sz="4" w:space="0" w:color="000000"/>
              <w:right w:val="single" w:sz="4" w:space="0" w:color="000000"/>
            </w:tcBorders>
          </w:tcPr>
          <w:p w14:paraId="5D26774B" w14:textId="77777777" w:rsidR="008C15EA" w:rsidRPr="00252CDF" w:rsidRDefault="008C15EA" w:rsidP="001F0123">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744" w:type="dxa"/>
            <w:gridSpan w:val="5"/>
            <w:tcBorders>
              <w:top w:val="single" w:sz="4" w:space="0" w:color="000000"/>
              <w:left w:val="single" w:sz="4" w:space="0" w:color="000000"/>
              <w:bottom w:val="single" w:sz="4" w:space="0" w:color="000000"/>
              <w:right w:val="single" w:sz="4" w:space="0" w:color="000000"/>
            </w:tcBorders>
          </w:tcPr>
          <w:p w14:paraId="5900DF63" w14:textId="2ADD64A2" w:rsidR="008C15EA" w:rsidRPr="00252CDF" w:rsidRDefault="008C15EA" w:rsidP="001F0123">
            <w:pPr>
              <w:spacing w:after="0" w:line="240" w:lineRule="auto"/>
              <w:ind w:left="0" w:right="0" w:firstLine="0"/>
              <w:jc w:val="left"/>
              <w:rPr>
                <w:rFonts w:ascii="Cambria" w:hAnsi="Cambria"/>
                <w:color w:val="000000" w:themeColor="text1"/>
                <w:szCs w:val="24"/>
              </w:rPr>
            </w:pPr>
            <w:r w:rsidRPr="00252CDF">
              <w:rPr>
                <w:rFonts w:ascii="Cambria" w:eastAsiaTheme="minorHAnsi" w:hAnsi="Cambria"/>
                <w:color w:val="000000" w:themeColor="text1"/>
                <w:szCs w:val="24"/>
                <w:lang w:eastAsia="en-US"/>
              </w:rPr>
              <w:t>Moodul hinnatakse mitteeristavalt (A/MA). Mooduli kokkuvõttev hinne kujuneb sooritatud juhendatud ja iseseisvatest töödest, millega on hinnatud õpiväljundeid 1–4.</w:t>
            </w:r>
            <w:r>
              <w:rPr>
                <w:rFonts w:ascii="Cambria" w:eastAsiaTheme="minorHAnsi" w:hAnsi="Cambria"/>
                <w:color w:val="000000" w:themeColor="text1"/>
                <w:szCs w:val="24"/>
                <w:lang w:eastAsia="en-US"/>
              </w:rPr>
              <w:t xml:space="preserve"> </w:t>
            </w:r>
            <w:r w:rsidRPr="00252CDF">
              <w:rPr>
                <w:rFonts w:ascii="Cambria" w:eastAsiaTheme="minorHAnsi" w:hAnsi="Cambria"/>
                <w:color w:val="000000" w:themeColor="text1"/>
                <w:szCs w:val="24"/>
                <w:lang w:eastAsia="en-US"/>
              </w:rPr>
              <w:t>Mooduli õpiväljundite saavutamise toetamiseks kasutatakse õppeprotsessi käigus kujundavat hindamist.</w:t>
            </w:r>
          </w:p>
        </w:tc>
      </w:tr>
      <w:tr w:rsidR="008C15EA" w:rsidRPr="00252CDF" w14:paraId="2DD7380D" w14:textId="77777777" w:rsidTr="00B341D9">
        <w:trPr>
          <w:trHeight w:val="520"/>
        </w:trPr>
        <w:tc>
          <w:tcPr>
            <w:tcW w:w="2802" w:type="dxa"/>
            <w:tcBorders>
              <w:top w:val="single" w:sz="4" w:space="0" w:color="000000"/>
              <w:left w:val="single" w:sz="4" w:space="0" w:color="000000"/>
              <w:bottom w:val="single" w:sz="4" w:space="0" w:color="000000"/>
              <w:right w:val="single" w:sz="4" w:space="0" w:color="000000"/>
            </w:tcBorders>
          </w:tcPr>
          <w:p w14:paraId="782D1301" w14:textId="77777777" w:rsidR="008C15EA" w:rsidRPr="00252CDF" w:rsidRDefault="008C15EA"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744" w:type="dxa"/>
            <w:gridSpan w:val="5"/>
            <w:tcBorders>
              <w:top w:val="single" w:sz="4" w:space="0" w:color="000000"/>
              <w:left w:val="single" w:sz="4" w:space="0" w:color="000000"/>
              <w:bottom w:val="single" w:sz="4" w:space="0" w:color="000000"/>
              <w:right w:val="single" w:sz="4" w:space="0" w:color="000000"/>
            </w:tcBorders>
          </w:tcPr>
          <w:p w14:paraId="67854EAB" w14:textId="50894F68" w:rsidR="008C15EA" w:rsidRPr="00252CDF" w:rsidRDefault="008C15EA" w:rsidP="00605701">
            <w:pPr>
              <w:spacing w:line="240" w:lineRule="auto"/>
              <w:rPr>
                <w:rFonts w:ascii="Cambria" w:eastAsiaTheme="minorHAnsi" w:hAnsi="Cambria"/>
                <w:color w:val="000000" w:themeColor="text1"/>
                <w:szCs w:val="24"/>
                <w:lang w:val="en-US" w:eastAsia="en-US"/>
              </w:rPr>
            </w:pPr>
            <w:r w:rsidRPr="00252CDF">
              <w:rPr>
                <w:rFonts w:ascii="Cambria" w:eastAsiaTheme="minorHAnsi" w:hAnsi="Cambria"/>
                <w:color w:val="000000" w:themeColor="text1"/>
                <w:szCs w:val="24"/>
                <w:lang w:val="en-US" w:eastAsia="en-US"/>
              </w:rPr>
              <w:t xml:space="preserve">Bayley, S. </w:t>
            </w:r>
            <w:r w:rsidR="001F0123">
              <w:rPr>
                <w:rFonts w:ascii="Cambria" w:eastAsiaTheme="minorHAnsi" w:hAnsi="Cambria"/>
                <w:color w:val="000000" w:themeColor="text1"/>
                <w:szCs w:val="24"/>
                <w:lang w:val="en-US" w:eastAsia="en-US"/>
              </w:rPr>
              <w:t xml:space="preserve">(2008). </w:t>
            </w:r>
            <w:proofErr w:type="spellStart"/>
            <w:r w:rsidRPr="002E38BB">
              <w:rPr>
                <w:rFonts w:ascii="Cambria" w:eastAsiaTheme="minorHAnsi" w:hAnsi="Cambria"/>
                <w:i/>
                <w:iCs/>
                <w:color w:val="000000" w:themeColor="text1"/>
                <w:szCs w:val="24"/>
                <w:lang w:val="en-US" w:eastAsia="en-US"/>
              </w:rPr>
              <w:t>Disain</w:t>
            </w:r>
            <w:proofErr w:type="spellEnd"/>
            <w:r w:rsidRPr="002E38BB">
              <w:rPr>
                <w:rFonts w:ascii="Cambria" w:eastAsiaTheme="minorHAnsi" w:hAnsi="Cambria"/>
                <w:i/>
                <w:iCs/>
                <w:color w:val="000000" w:themeColor="text1"/>
                <w:szCs w:val="24"/>
                <w:lang w:val="en-US" w:eastAsia="en-US"/>
              </w:rPr>
              <w:t xml:space="preserve">. </w:t>
            </w:r>
            <w:proofErr w:type="spellStart"/>
            <w:r w:rsidRPr="002E38BB">
              <w:rPr>
                <w:rFonts w:ascii="Cambria" w:eastAsiaTheme="minorHAnsi" w:hAnsi="Cambria"/>
                <w:i/>
                <w:iCs/>
                <w:color w:val="000000" w:themeColor="text1"/>
                <w:szCs w:val="24"/>
                <w:lang w:val="en-US" w:eastAsia="en-US"/>
              </w:rPr>
              <w:t>Kuju</w:t>
            </w:r>
            <w:proofErr w:type="spellEnd"/>
            <w:r w:rsidRPr="002E38BB">
              <w:rPr>
                <w:rFonts w:ascii="Cambria" w:eastAsiaTheme="minorHAnsi" w:hAnsi="Cambria"/>
                <w:i/>
                <w:iCs/>
                <w:color w:val="000000" w:themeColor="text1"/>
                <w:szCs w:val="24"/>
                <w:lang w:val="en-US" w:eastAsia="en-US"/>
              </w:rPr>
              <w:t xml:space="preserve"> </w:t>
            </w:r>
            <w:proofErr w:type="spellStart"/>
            <w:r w:rsidRPr="002E38BB">
              <w:rPr>
                <w:rFonts w:ascii="Cambria" w:eastAsiaTheme="minorHAnsi" w:hAnsi="Cambria"/>
                <w:i/>
                <w:iCs/>
                <w:color w:val="000000" w:themeColor="text1"/>
                <w:szCs w:val="24"/>
                <w:lang w:val="en-US" w:eastAsia="en-US"/>
              </w:rPr>
              <w:t>saanud</w:t>
            </w:r>
            <w:proofErr w:type="spellEnd"/>
            <w:r w:rsidRPr="002E38BB">
              <w:rPr>
                <w:rFonts w:ascii="Cambria" w:eastAsiaTheme="minorHAnsi" w:hAnsi="Cambria"/>
                <w:i/>
                <w:iCs/>
                <w:color w:val="000000" w:themeColor="text1"/>
                <w:szCs w:val="24"/>
                <w:lang w:val="en-US" w:eastAsia="en-US"/>
              </w:rPr>
              <w:t xml:space="preserve"> </w:t>
            </w:r>
            <w:r w:rsidR="001F0123" w:rsidRPr="002E38BB">
              <w:rPr>
                <w:rFonts w:ascii="Cambria" w:eastAsiaTheme="minorHAnsi" w:hAnsi="Cambria"/>
                <w:i/>
                <w:iCs/>
                <w:color w:val="000000" w:themeColor="text1"/>
                <w:szCs w:val="24"/>
                <w:lang w:val="en-US" w:eastAsia="en-US"/>
              </w:rPr>
              <w:t>mote.</w:t>
            </w:r>
            <w:r w:rsidR="001F0123">
              <w:rPr>
                <w:rFonts w:ascii="Cambria" w:eastAsiaTheme="minorHAnsi" w:hAnsi="Cambria"/>
                <w:color w:val="000000" w:themeColor="text1"/>
                <w:szCs w:val="24"/>
                <w:lang w:val="en-US" w:eastAsia="en-US"/>
              </w:rPr>
              <w:t xml:space="preserve"> Tallinn: </w:t>
            </w:r>
            <w:proofErr w:type="spellStart"/>
            <w:r w:rsidRPr="00252CDF">
              <w:rPr>
                <w:rFonts w:ascii="Cambria" w:eastAsiaTheme="minorHAnsi" w:hAnsi="Cambria"/>
                <w:color w:val="000000" w:themeColor="text1"/>
                <w:szCs w:val="24"/>
                <w:lang w:val="en-US" w:eastAsia="en-US"/>
              </w:rPr>
              <w:t>Varrak</w:t>
            </w:r>
            <w:proofErr w:type="spellEnd"/>
          </w:p>
          <w:p w14:paraId="3270D63A" w14:textId="04386CAC" w:rsidR="008C15EA" w:rsidRPr="00252CDF" w:rsidRDefault="008C15EA" w:rsidP="00605701">
            <w:pPr>
              <w:spacing w:after="160" w:line="240" w:lineRule="auto"/>
              <w:ind w:left="0" w:right="0" w:firstLine="0"/>
              <w:jc w:val="left"/>
              <w:rPr>
                <w:rFonts w:ascii="Cambria" w:hAnsi="Cambria"/>
                <w:color w:val="000000" w:themeColor="text1"/>
                <w:szCs w:val="24"/>
              </w:rPr>
            </w:pPr>
            <w:proofErr w:type="spellStart"/>
            <w:r w:rsidRPr="00252CDF">
              <w:rPr>
                <w:rFonts w:ascii="Cambria" w:hAnsi="Cambria"/>
                <w:color w:val="000000" w:themeColor="text1"/>
                <w:szCs w:val="24"/>
              </w:rPr>
              <w:t>Quinn</w:t>
            </w:r>
            <w:proofErr w:type="spellEnd"/>
            <w:r w:rsidRPr="00252CDF">
              <w:rPr>
                <w:rFonts w:ascii="Cambria" w:hAnsi="Cambria"/>
                <w:color w:val="000000" w:themeColor="text1"/>
                <w:szCs w:val="24"/>
              </w:rPr>
              <w:t xml:space="preserve">, A. </w:t>
            </w:r>
            <w:r w:rsidR="001F0123">
              <w:rPr>
                <w:rFonts w:ascii="Cambria" w:hAnsi="Cambria"/>
                <w:color w:val="000000" w:themeColor="text1"/>
                <w:szCs w:val="24"/>
              </w:rPr>
              <w:t xml:space="preserve">(2007). </w:t>
            </w:r>
            <w:r w:rsidRPr="002E38BB">
              <w:rPr>
                <w:rFonts w:ascii="Cambria" w:hAnsi="Cambria"/>
                <w:i/>
                <w:iCs/>
                <w:color w:val="000000" w:themeColor="text1"/>
                <w:szCs w:val="24"/>
              </w:rPr>
              <w:t xml:space="preserve">The </w:t>
            </w:r>
            <w:proofErr w:type="spellStart"/>
            <w:r w:rsidRPr="002E38BB">
              <w:rPr>
                <w:rFonts w:ascii="Cambria" w:hAnsi="Cambria"/>
                <w:i/>
                <w:iCs/>
                <w:color w:val="000000" w:themeColor="text1"/>
                <w:szCs w:val="24"/>
              </w:rPr>
              <w:t>Ceramic</w:t>
            </w:r>
            <w:proofErr w:type="spellEnd"/>
            <w:r w:rsidRPr="002E38BB">
              <w:rPr>
                <w:rFonts w:ascii="Cambria" w:hAnsi="Cambria"/>
                <w:i/>
                <w:iCs/>
                <w:color w:val="000000" w:themeColor="text1"/>
                <w:szCs w:val="24"/>
              </w:rPr>
              <w:t xml:space="preserve"> Design </w:t>
            </w:r>
            <w:proofErr w:type="spellStart"/>
            <w:r w:rsidRPr="002E38BB">
              <w:rPr>
                <w:rFonts w:ascii="Cambria" w:hAnsi="Cambria"/>
                <w:i/>
                <w:iCs/>
                <w:color w:val="000000" w:themeColor="text1"/>
                <w:szCs w:val="24"/>
              </w:rPr>
              <w:t>Course</w:t>
            </w:r>
            <w:proofErr w:type="spellEnd"/>
            <w:r w:rsidR="001F0123" w:rsidRPr="002E38BB">
              <w:rPr>
                <w:rFonts w:ascii="Cambria" w:hAnsi="Cambria"/>
                <w:i/>
                <w:iCs/>
                <w:color w:val="000000" w:themeColor="text1"/>
                <w:szCs w:val="24"/>
              </w:rPr>
              <w:t>.</w:t>
            </w:r>
            <w:r w:rsidR="001F0123">
              <w:rPr>
                <w:rFonts w:ascii="Cambria" w:hAnsi="Cambria"/>
                <w:color w:val="000000" w:themeColor="text1"/>
                <w:szCs w:val="24"/>
              </w:rPr>
              <w:t xml:space="preserve"> </w:t>
            </w:r>
            <w:proofErr w:type="spellStart"/>
            <w:r w:rsidRPr="00252CDF">
              <w:rPr>
                <w:rFonts w:ascii="Cambria" w:hAnsi="Cambria"/>
                <w:color w:val="000000" w:themeColor="text1"/>
                <w:szCs w:val="24"/>
              </w:rPr>
              <w:t>Thames&amp;Hudson</w:t>
            </w:r>
            <w:proofErr w:type="spellEnd"/>
          </w:p>
        </w:tc>
      </w:tr>
    </w:tbl>
    <w:p w14:paraId="4BA4BF6A" w14:textId="7FE3EB93" w:rsidR="00A27305" w:rsidRDefault="00A27305">
      <w:pPr>
        <w:spacing w:after="200" w:line="276" w:lineRule="auto"/>
        <w:ind w:left="0" w:right="0" w:firstLine="0"/>
        <w:jc w:val="left"/>
        <w:rPr>
          <w:rFonts w:ascii="Cambria" w:hAnsi="Cambria"/>
          <w:b/>
          <w:color w:val="000000" w:themeColor="text1"/>
          <w:szCs w:val="24"/>
        </w:rPr>
      </w:pPr>
    </w:p>
    <w:p w14:paraId="65D159F1" w14:textId="7823EB68" w:rsidR="00913F50" w:rsidRPr="005F70C0" w:rsidRDefault="00913F50" w:rsidP="005F70C0">
      <w:pPr>
        <w:pStyle w:val="Pealkiri2"/>
        <w:rPr>
          <w:rFonts w:ascii="Cambria" w:hAnsi="Cambria"/>
        </w:rPr>
      </w:pPr>
      <w:bookmarkStart w:id="72" w:name="_Toc103677917"/>
      <w:proofErr w:type="spellStart"/>
      <w:r w:rsidRPr="005F70C0">
        <w:rPr>
          <w:rFonts w:ascii="Cambria" w:hAnsi="Cambria"/>
        </w:rPr>
        <w:t>Mitmeosaliste</w:t>
      </w:r>
      <w:proofErr w:type="spellEnd"/>
      <w:r w:rsidRPr="005F70C0">
        <w:rPr>
          <w:rFonts w:ascii="Cambria" w:hAnsi="Cambria"/>
        </w:rPr>
        <w:t xml:space="preserve"> esemete treimine</w:t>
      </w:r>
      <w:bookmarkEnd w:id="72"/>
    </w:p>
    <w:tbl>
      <w:tblPr>
        <w:tblStyle w:val="Kontuurtabel"/>
        <w:tblW w:w="21546" w:type="dxa"/>
        <w:tblLook w:val="04A0" w:firstRow="1" w:lastRow="0" w:firstColumn="1" w:lastColumn="0" w:noHBand="0" w:noVBand="1"/>
      </w:tblPr>
      <w:tblGrid>
        <w:gridCol w:w="6044"/>
        <w:gridCol w:w="6622"/>
        <w:gridCol w:w="3960"/>
        <w:gridCol w:w="4920"/>
      </w:tblGrid>
      <w:tr w:rsidR="00977C00" w:rsidRPr="00252CDF" w14:paraId="70E6943E" w14:textId="77777777" w:rsidTr="00A27305">
        <w:trPr>
          <w:trHeight w:val="354"/>
        </w:trPr>
        <w:tc>
          <w:tcPr>
            <w:tcW w:w="6044" w:type="dxa"/>
            <w:vMerge w:val="restart"/>
            <w:shd w:val="clear" w:color="auto" w:fill="C6D9F1" w:themeFill="text2" w:themeFillTint="33"/>
            <w:vAlign w:val="center"/>
          </w:tcPr>
          <w:p w14:paraId="0A503288" w14:textId="77777777" w:rsidR="00B311A4" w:rsidRPr="00252CDF" w:rsidRDefault="002A00D8" w:rsidP="00605701">
            <w:pPr>
              <w:pStyle w:val="Loendilik2"/>
              <w:jc w:val="center"/>
              <w:rPr>
                <w:rFonts w:ascii="Cambria" w:hAnsi="Cambria"/>
                <w:b/>
              </w:rPr>
            </w:pPr>
            <w:bookmarkStart w:id="73" w:name="moodul15"/>
            <w:bookmarkEnd w:id="73"/>
            <w:r w:rsidRPr="00252CDF">
              <w:rPr>
                <w:rFonts w:ascii="Cambria" w:hAnsi="Cambria"/>
                <w:b/>
              </w:rPr>
              <w:t>Moodul nr</w:t>
            </w:r>
            <w:r w:rsidR="007C69F0" w:rsidRPr="00252CDF">
              <w:rPr>
                <w:rFonts w:ascii="Cambria" w:hAnsi="Cambria"/>
                <w:b/>
              </w:rPr>
              <w:t xml:space="preserve"> 19</w:t>
            </w:r>
          </w:p>
        </w:tc>
        <w:tc>
          <w:tcPr>
            <w:tcW w:w="6622" w:type="dxa"/>
            <w:vMerge w:val="restart"/>
            <w:shd w:val="clear" w:color="auto" w:fill="C6D9F1" w:themeFill="text2" w:themeFillTint="33"/>
            <w:vAlign w:val="center"/>
          </w:tcPr>
          <w:p w14:paraId="41AF49E6" w14:textId="39AE6590" w:rsidR="00B311A4" w:rsidRPr="00252CDF" w:rsidRDefault="00810C31" w:rsidP="00605701">
            <w:pPr>
              <w:pStyle w:val="Loendilik2"/>
              <w:jc w:val="center"/>
              <w:rPr>
                <w:rFonts w:ascii="Cambria" w:hAnsi="Cambria"/>
                <w:b/>
              </w:rPr>
            </w:pPr>
            <w:r w:rsidRPr="00252CDF">
              <w:rPr>
                <w:rFonts w:ascii="Cambria" w:hAnsi="Cambria"/>
                <w:b/>
              </w:rPr>
              <w:t>MITMEOSALISTE ESEMETE TREIMINE</w:t>
            </w:r>
          </w:p>
        </w:tc>
        <w:tc>
          <w:tcPr>
            <w:tcW w:w="8880" w:type="dxa"/>
            <w:gridSpan w:val="2"/>
            <w:shd w:val="clear" w:color="auto" w:fill="C6D9F1" w:themeFill="text2" w:themeFillTint="33"/>
            <w:vAlign w:val="center"/>
          </w:tcPr>
          <w:p w14:paraId="7CB2C2C2" w14:textId="49443EC8" w:rsidR="00B311A4" w:rsidRPr="00252CDF" w:rsidRDefault="00B311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Mooduli maht </w:t>
            </w:r>
            <w:r w:rsidR="001C08D5" w:rsidRPr="00252CDF">
              <w:rPr>
                <w:rFonts w:ascii="Cambria" w:hAnsi="Cambria"/>
                <w:b/>
                <w:color w:val="000000" w:themeColor="text1"/>
                <w:szCs w:val="24"/>
              </w:rPr>
              <w:t>2</w:t>
            </w:r>
            <w:r w:rsidR="007C69F0" w:rsidRPr="00252CDF">
              <w:rPr>
                <w:rFonts w:ascii="Cambria" w:hAnsi="Cambria"/>
                <w:b/>
                <w:color w:val="000000" w:themeColor="text1"/>
                <w:szCs w:val="24"/>
              </w:rPr>
              <w:t>0</w:t>
            </w:r>
            <w:r w:rsidR="00D60BCC" w:rsidRPr="00252CDF">
              <w:rPr>
                <w:rFonts w:ascii="Cambria" w:hAnsi="Cambria"/>
                <w:b/>
                <w:color w:val="000000" w:themeColor="text1"/>
                <w:szCs w:val="24"/>
              </w:rPr>
              <w:t xml:space="preserve"> </w:t>
            </w:r>
            <w:r w:rsidR="007C69F0" w:rsidRPr="00252CDF">
              <w:rPr>
                <w:rFonts w:ascii="Cambria" w:hAnsi="Cambria"/>
                <w:b/>
                <w:color w:val="000000" w:themeColor="text1"/>
                <w:szCs w:val="24"/>
              </w:rPr>
              <w:t xml:space="preserve">EKAP/ </w:t>
            </w:r>
            <w:r w:rsidR="001C08D5" w:rsidRPr="00252CDF">
              <w:rPr>
                <w:rFonts w:ascii="Cambria" w:hAnsi="Cambria"/>
                <w:b/>
                <w:color w:val="000000" w:themeColor="text1"/>
                <w:szCs w:val="24"/>
              </w:rPr>
              <w:t>52</w:t>
            </w:r>
            <w:r w:rsidR="007C69F0" w:rsidRPr="00252CDF">
              <w:rPr>
                <w:rFonts w:ascii="Cambria" w:hAnsi="Cambria"/>
                <w:b/>
                <w:color w:val="000000" w:themeColor="text1"/>
                <w:szCs w:val="24"/>
              </w:rPr>
              <w:t>0</w:t>
            </w:r>
            <w:r w:rsidRPr="00252CDF">
              <w:rPr>
                <w:rFonts w:ascii="Cambria" w:hAnsi="Cambria"/>
                <w:b/>
                <w:color w:val="000000" w:themeColor="text1"/>
                <w:szCs w:val="24"/>
              </w:rPr>
              <w:t xml:space="preserve"> tundi </w:t>
            </w:r>
          </w:p>
        </w:tc>
      </w:tr>
      <w:tr w:rsidR="00977C00" w:rsidRPr="00252CDF" w14:paraId="57A28CE9" w14:textId="77777777" w:rsidTr="00A27305">
        <w:trPr>
          <w:trHeight w:val="323"/>
        </w:trPr>
        <w:tc>
          <w:tcPr>
            <w:tcW w:w="6044" w:type="dxa"/>
            <w:vMerge/>
            <w:shd w:val="clear" w:color="auto" w:fill="C6D9F1" w:themeFill="text2" w:themeFillTint="33"/>
            <w:vAlign w:val="center"/>
          </w:tcPr>
          <w:p w14:paraId="58D213D2" w14:textId="77777777" w:rsidR="00B311A4" w:rsidRPr="00252CDF" w:rsidRDefault="00B311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0E4F3E87" w14:textId="77777777" w:rsidR="00B311A4" w:rsidRPr="00252CDF" w:rsidRDefault="00B311A4" w:rsidP="00605701">
            <w:pPr>
              <w:spacing w:after="0" w:line="240" w:lineRule="auto"/>
              <w:ind w:left="2" w:right="0" w:firstLine="0"/>
              <w:jc w:val="left"/>
              <w:rPr>
                <w:rFonts w:ascii="Cambria" w:hAnsi="Cambria"/>
                <w:b/>
                <w:color w:val="000000" w:themeColor="text1"/>
                <w:szCs w:val="24"/>
              </w:rPr>
            </w:pPr>
          </w:p>
        </w:tc>
        <w:tc>
          <w:tcPr>
            <w:tcW w:w="8880" w:type="dxa"/>
            <w:gridSpan w:val="2"/>
            <w:shd w:val="clear" w:color="auto" w:fill="C6D9F1" w:themeFill="text2" w:themeFillTint="33"/>
            <w:vAlign w:val="center"/>
          </w:tcPr>
          <w:p w14:paraId="111E6F5A" w14:textId="77777777" w:rsidR="00B311A4" w:rsidRPr="00252CDF" w:rsidRDefault="00B311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6EF9AE93" w14:textId="77777777" w:rsidTr="00A27305">
        <w:trPr>
          <w:trHeight w:val="257"/>
        </w:trPr>
        <w:tc>
          <w:tcPr>
            <w:tcW w:w="6044" w:type="dxa"/>
            <w:vMerge/>
            <w:shd w:val="clear" w:color="auto" w:fill="C6D9F1" w:themeFill="text2" w:themeFillTint="33"/>
            <w:vAlign w:val="center"/>
          </w:tcPr>
          <w:p w14:paraId="1204AFD9" w14:textId="77777777" w:rsidR="00B311A4" w:rsidRPr="00252CDF" w:rsidRDefault="00B311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58DACC35" w14:textId="77777777" w:rsidR="00B311A4" w:rsidRPr="00252CDF" w:rsidRDefault="00B311A4"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5CD8E5D1" w14:textId="77777777" w:rsidR="00B311A4" w:rsidRPr="00252CDF" w:rsidRDefault="00B311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töö</w:t>
            </w:r>
          </w:p>
        </w:tc>
        <w:tc>
          <w:tcPr>
            <w:tcW w:w="4920" w:type="dxa"/>
            <w:shd w:val="clear" w:color="auto" w:fill="C6D9F1" w:themeFill="text2" w:themeFillTint="33"/>
            <w:vAlign w:val="center"/>
          </w:tcPr>
          <w:p w14:paraId="07F57798" w14:textId="77777777" w:rsidR="00B311A4" w:rsidRPr="00252CDF" w:rsidRDefault="00B311A4"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4096A8B9" w14:textId="77777777" w:rsidTr="00A27305">
        <w:trPr>
          <w:trHeight w:val="337"/>
        </w:trPr>
        <w:tc>
          <w:tcPr>
            <w:tcW w:w="6044" w:type="dxa"/>
            <w:vMerge/>
            <w:shd w:val="clear" w:color="auto" w:fill="C6D9F1" w:themeFill="text2" w:themeFillTint="33"/>
            <w:vAlign w:val="center"/>
          </w:tcPr>
          <w:p w14:paraId="7BAB2B9E" w14:textId="77777777" w:rsidR="00B311A4" w:rsidRPr="00252CDF" w:rsidRDefault="00B311A4"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70B55417" w14:textId="77777777" w:rsidR="00B311A4" w:rsidRPr="00252CDF" w:rsidRDefault="00B311A4"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7767F4C2" w14:textId="77777777" w:rsidR="00B311A4" w:rsidRPr="00252CDF" w:rsidRDefault="002E7325"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20</w:t>
            </w:r>
            <w:r w:rsidR="00C05D6D" w:rsidRPr="00252CDF">
              <w:rPr>
                <w:rFonts w:ascii="Cambria" w:hAnsi="Cambria"/>
                <w:b/>
                <w:color w:val="000000" w:themeColor="text1"/>
                <w:szCs w:val="24"/>
              </w:rPr>
              <w:t>0</w:t>
            </w:r>
            <w:r w:rsidR="00B311A4" w:rsidRPr="00252CDF">
              <w:rPr>
                <w:rFonts w:ascii="Cambria" w:hAnsi="Cambria"/>
                <w:b/>
                <w:color w:val="000000" w:themeColor="text1"/>
                <w:szCs w:val="24"/>
              </w:rPr>
              <w:t xml:space="preserve"> tundi</w:t>
            </w:r>
          </w:p>
        </w:tc>
        <w:tc>
          <w:tcPr>
            <w:tcW w:w="4920" w:type="dxa"/>
            <w:shd w:val="clear" w:color="auto" w:fill="C6D9F1" w:themeFill="text2" w:themeFillTint="33"/>
            <w:vAlign w:val="center"/>
          </w:tcPr>
          <w:p w14:paraId="6A25A0CC" w14:textId="77777777" w:rsidR="00B311A4" w:rsidRPr="00252CDF" w:rsidRDefault="002E7325"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32</w:t>
            </w:r>
            <w:r w:rsidR="007C69F0" w:rsidRPr="00252CDF">
              <w:rPr>
                <w:rFonts w:ascii="Cambria" w:hAnsi="Cambria"/>
                <w:b/>
                <w:color w:val="000000" w:themeColor="text1"/>
                <w:szCs w:val="24"/>
              </w:rPr>
              <w:t>0</w:t>
            </w:r>
            <w:r w:rsidR="00B311A4" w:rsidRPr="00252CDF">
              <w:rPr>
                <w:rFonts w:ascii="Cambria" w:hAnsi="Cambria"/>
                <w:b/>
                <w:color w:val="000000" w:themeColor="text1"/>
                <w:szCs w:val="24"/>
              </w:rPr>
              <w:t xml:space="preserve"> tundi</w:t>
            </w:r>
          </w:p>
        </w:tc>
      </w:tr>
      <w:tr w:rsidR="00977C00" w:rsidRPr="00252CDF" w14:paraId="4446ABAE" w14:textId="77777777" w:rsidTr="00B311A4">
        <w:trPr>
          <w:trHeight w:val="379"/>
        </w:trPr>
        <w:tc>
          <w:tcPr>
            <w:tcW w:w="21546" w:type="dxa"/>
            <w:gridSpan w:val="4"/>
            <w:vAlign w:val="center"/>
          </w:tcPr>
          <w:p w14:paraId="6ED38949" w14:textId="77777777" w:rsidR="00B311A4" w:rsidRPr="00252CDF" w:rsidRDefault="00B311A4" w:rsidP="00605701">
            <w:pPr>
              <w:tabs>
                <w:tab w:val="left" w:pos="945"/>
                <w:tab w:val="left" w:pos="1800"/>
              </w:tabs>
              <w:spacing w:line="240" w:lineRule="auto"/>
              <w:rPr>
                <w:rFonts w:ascii="Cambria" w:hAnsi="Cambria"/>
                <w:color w:val="000000" w:themeColor="text1"/>
                <w:szCs w:val="24"/>
              </w:rPr>
            </w:pPr>
            <w:r w:rsidRPr="00252CDF">
              <w:rPr>
                <w:rFonts w:ascii="Cambria" w:hAnsi="Cambria"/>
                <w:b/>
                <w:color w:val="000000" w:themeColor="text1"/>
                <w:szCs w:val="24"/>
              </w:rPr>
              <w:t>Mooduli eesmärk</w:t>
            </w:r>
            <w:r w:rsidR="00073500" w:rsidRPr="00252CDF">
              <w:rPr>
                <w:rFonts w:ascii="Cambria" w:hAnsi="Cambria"/>
                <w:b/>
                <w:color w:val="000000" w:themeColor="text1"/>
                <w:szCs w:val="24"/>
              </w:rPr>
              <w:t xml:space="preserve">: </w:t>
            </w:r>
            <w:r w:rsidR="00E17214" w:rsidRPr="00A27305">
              <w:rPr>
                <w:rFonts w:ascii="Cambria" w:hAnsi="Cambria"/>
                <w:color w:val="000000" w:themeColor="text1"/>
                <w:szCs w:val="24"/>
              </w:rPr>
              <w:t xml:space="preserve">Õpetusega taotletakse, et õpilane valmistab keraamilisi </w:t>
            </w:r>
            <w:proofErr w:type="spellStart"/>
            <w:r w:rsidR="00E17214" w:rsidRPr="00A27305">
              <w:rPr>
                <w:rFonts w:ascii="Cambria" w:hAnsi="Cambria"/>
                <w:color w:val="000000" w:themeColor="text1"/>
                <w:szCs w:val="24"/>
              </w:rPr>
              <w:t>mitmeosalisi</w:t>
            </w:r>
            <w:proofErr w:type="spellEnd"/>
            <w:r w:rsidR="00E17214" w:rsidRPr="00A27305">
              <w:rPr>
                <w:rFonts w:ascii="Cambria" w:hAnsi="Cambria"/>
                <w:color w:val="000000" w:themeColor="text1"/>
                <w:szCs w:val="24"/>
              </w:rPr>
              <w:t xml:space="preserve"> esemeid kavandi või tööjoonise alusel ja tiražeerib lihtsamaid </w:t>
            </w:r>
            <w:proofErr w:type="spellStart"/>
            <w:r w:rsidR="00E17214" w:rsidRPr="00A27305">
              <w:rPr>
                <w:rFonts w:ascii="Cambria" w:hAnsi="Cambria"/>
                <w:color w:val="000000" w:themeColor="text1"/>
                <w:szCs w:val="24"/>
              </w:rPr>
              <w:t>mitmeosalisi</w:t>
            </w:r>
            <w:proofErr w:type="spellEnd"/>
            <w:r w:rsidR="00E17214" w:rsidRPr="00A27305">
              <w:rPr>
                <w:rFonts w:ascii="Cambria" w:hAnsi="Cambria"/>
                <w:color w:val="000000" w:themeColor="text1"/>
                <w:szCs w:val="24"/>
              </w:rPr>
              <w:t xml:space="preserve"> esemeid, kasutades sobivaid treimisvõtteid ning järgides käsitöömeistri kutse-eetika nõudeid, säästlikku materjali</w:t>
            </w:r>
            <w:r w:rsidR="00B82DB0" w:rsidRPr="00A27305">
              <w:rPr>
                <w:rFonts w:ascii="Cambria" w:hAnsi="Cambria"/>
                <w:color w:val="000000" w:themeColor="text1"/>
                <w:szCs w:val="24"/>
              </w:rPr>
              <w:t xml:space="preserve"> kasutamist ja tööohutusnõudeid.</w:t>
            </w:r>
          </w:p>
        </w:tc>
      </w:tr>
      <w:tr w:rsidR="00977C00" w:rsidRPr="00252CDF" w14:paraId="1EB142A7" w14:textId="77777777" w:rsidTr="00B311A4">
        <w:trPr>
          <w:trHeight w:val="357"/>
        </w:trPr>
        <w:tc>
          <w:tcPr>
            <w:tcW w:w="21546" w:type="dxa"/>
            <w:gridSpan w:val="4"/>
            <w:vAlign w:val="center"/>
          </w:tcPr>
          <w:p w14:paraId="66351D48" w14:textId="59B3844D" w:rsidR="00B311A4" w:rsidRPr="00252CDF" w:rsidRDefault="00B311A4"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Nõuded mooduli alustamiseks</w:t>
            </w:r>
            <w:r w:rsidRPr="00252CDF">
              <w:rPr>
                <w:rFonts w:ascii="Cambria" w:hAnsi="Cambria"/>
                <w:color w:val="000000" w:themeColor="text1"/>
                <w:szCs w:val="24"/>
              </w:rPr>
              <w:t xml:space="preserve">: </w:t>
            </w:r>
            <w:r w:rsidR="00FF47F8">
              <w:rPr>
                <w:rFonts w:ascii="Cambria" w:hAnsi="Cambria"/>
                <w:color w:val="000000" w:themeColor="text1"/>
                <w:szCs w:val="24"/>
              </w:rPr>
              <w:t>L</w:t>
            </w:r>
            <w:r w:rsidR="00664407" w:rsidRPr="00252CDF">
              <w:rPr>
                <w:rFonts w:ascii="Cambria" w:eastAsiaTheme="minorHAnsi" w:hAnsi="Cambria"/>
                <w:color w:val="000000" w:themeColor="text1"/>
                <w:szCs w:val="24"/>
                <w:lang w:eastAsia="en-US"/>
              </w:rPr>
              <w:t>äbi</w:t>
            </w:r>
            <w:r w:rsidR="00FF47F8">
              <w:rPr>
                <w:rFonts w:ascii="Cambria" w:eastAsiaTheme="minorHAnsi" w:hAnsi="Cambria"/>
                <w:color w:val="000000" w:themeColor="text1"/>
                <w:szCs w:val="24"/>
                <w:lang w:eastAsia="en-US"/>
              </w:rPr>
              <w:t>t</w:t>
            </w:r>
            <w:r w:rsidR="00664407" w:rsidRPr="00252CDF">
              <w:rPr>
                <w:rFonts w:ascii="Cambria" w:eastAsiaTheme="minorHAnsi" w:hAnsi="Cambria"/>
                <w:color w:val="000000" w:themeColor="text1"/>
                <w:szCs w:val="24"/>
                <w:lang w:eastAsia="en-US"/>
              </w:rPr>
              <w:t xml:space="preserve">ud </w:t>
            </w:r>
            <w:r w:rsidR="00FF47F8">
              <w:rPr>
                <w:rFonts w:ascii="Cambria" w:eastAsiaTheme="minorHAnsi" w:hAnsi="Cambria"/>
                <w:color w:val="000000" w:themeColor="text1"/>
                <w:szCs w:val="24"/>
                <w:lang w:eastAsia="en-US"/>
              </w:rPr>
              <w:t xml:space="preserve">on </w:t>
            </w:r>
            <w:r w:rsidR="00664407" w:rsidRPr="00252CDF">
              <w:rPr>
                <w:rFonts w:ascii="Cambria" w:eastAsiaTheme="minorHAnsi" w:hAnsi="Cambria"/>
                <w:color w:val="000000" w:themeColor="text1"/>
                <w:szCs w:val="24"/>
                <w:lang w:eastAsia="en-US"/>
              </w:rPr>
              <w:t>moodul „Savi treimine“</w:t>
            </w:r>
          </w:p>
        </w:tc>
      </w:tr>
      <w:tr w:rsidR="00B311A4" w:rsidRPr="00252CDF" w14:paraId="47E7AE7D" w14:textId="77777777" w:rsidTr="00A27305">
        <w:trPr>
          <w:trHeight w:val="259"/>
        </w:trPr>
        <w:tc>
          <w:tcPr>
            <w:tcW w:w="21546" w:type="dxa"/>
            <w:gridSpan w:val="4"/>
            <w:vAlign w:val="center"/>
          </w:tcPr>
          <w:p w14:paraId="1156BEF0" w14:textId="56E757E3" w:rsidR="00B311A4" w:rsidRPr="00252CDF" w:rsidRDefault="00B311A4"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Aine(d) ja õpetaja(d):</w:t>
            </w:r>
            <w:r w:rsidR="003B04D4" w:rsidRPr="00252CDF">
              <w:rPr>
                <w:rFonts w:ascii="Cambria" w:hAnsi="Cambria"/>
                <w:b/>
                <w:color w:val="000000" w:themeColor="text1"/>
                <w:szCs w:val="24"/>
              </w:rPr>
              <w:t xml:space="preserve"> Sander Raudsepp</w:t>
            </w:r>
          </w:p>
        </w:tc>
      </w:tr>
    </w:tbl>
    <w:tbl>
      <w:tblPr>
        <w:tblStyle w:val="TableGrid"/>
        <w:tblW w:w="21546" w:type="dxa"/>
        <w:tblInd w:w="0" w:type="dxa"/>
        <w:tblLayout w:type="fixed"/>
        <w:tblCellMar>
          <w:left w:w="108" w:type="dxa"/>
          <w:right w:w="51" w:type="dxa"/>
        </w:tblCellMar>
        <w:tblLook w:val="04A0" w:firstRow="1" w:lastRow="0" w:firstColumn="1" w:lastColumn="0" w:noHBand="0" w:noVBand="1"/>
      </w:tblPr>
      <w:tblGrid>
        <w:gridCol w:w="3936"/>
        <w:gridCol w:w="4927"/>
        <w:gridCol w:w="2268"/>
        <w:gridCol w:w="3402"/>
        <w:gridCol w:w="4961"/>
        <w:gridCol w:w="2052"/>
      </w:tblGrid>
      <w:tr w:rsidR="00977C00" w:rsidRPr="00252CDF" w14:paraId="04F60C86" w14:textId="77777777" w:rsidTr="00090B53">
        <w:trPr>
          <w:trHeight w:val="1371"/>
          <w:tblHeader/>
        </w:trPr>
        <w:tc>
          <w:tcPr>
            <w:tcW w:w="39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07C585" w14:textId="41FE05E5" w:rsidR="00B311A4" w:rsidRPr="00252CDF" w:rsidRDefault="00B311A4"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lastRenderedPageBreak/>
              <w:t>Õpiväljundid (ÕV)</w:t>
            </w:r>
          </w:p>
        </w:tc>
        <w:tc>
          <w:tcPr>
            <w:tcW w:w="49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69789DD" w14:textId="6C04B293" w:rsidR="00B311A4" w:rsidRPr="00090B53" w:rsidRDefault="00B311A4"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E90A60C" w14:textId="77777777" w:rsidR="00B311A4" w:rsidRPr="00252CDF" w:rsidRDefault="00B311A4"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E3EEE21" w14:textId="4934FA3B" w:rsidR="00B311A4" w:rsidRPr="00252CDF" w:rsidRDefault="00B311A4" w:rsidP="00090B53">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3F4244AD" w14:textId="77777777" w:rsidR="00B311A4" w:rsidRPr="00252CDF" w:rsidRDefault="00B311A4" w:rsidP="00090B53">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516EC5" w14:textId="77777777" w:rsidR="00B311A4" w:rsidRPr="00252CDF" w:rsidRDefault="00B311A4" w:rsidP="00090B53">
            <w:pPr>
              <w:spacing w:after="0" w:line="240" w:lineRule="auto"/>
              <w:ind w:left="2" w:right="0" w:firstLine="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13782D" w14:textId="107093AF" w:rsidR="00B311A4" w:rsidRPr="00252CDF" w:rsidRDefault="00B311A4" w:rsidP="009E671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4CFFDB6F" w14:textId="77777777" w:rsidTr="00B13C24">
        <w:trPr>
          <w:trHeight w:val="1510"/>
        </w:trPr>
        <w:tc>
          <w:tcPr>
            <w:tcW w:w="3936" w:type="dxa"/>
            <w:tcBorders>
              <w:top w:val="single" w:sz="4" w:space="0" w:color="000000"/>
              <w:left w:val="single" w:sz="4" w:space="0" w:color="000000"/>
              <w:bottom w:val="single" w:sz="4" w:space="0" w:color="000000"/>
              <w:right w:val="single" w:sz="4" w:space="0" w:color="000000"/>
            </w:tcBorders>
          </w:tcPr>
          <w:p w14:paraId="5596EE9B" w14:textId="4CE89AB9" w:rsidR="008B559E" w:rsidRPr="009E6711" w:rsidRDefault="009E6711" w:rsidP="009E6711">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008B559E" w:rsidRPr="009E6711">
              <w:rPr>
                <w:rFonts w:ascii="Cambria" w:hAnsi="Cambria"/>
                <w:color w:val="000000" w:themeColor="text1"/>
                <w:szCs w:val="24"/>
              </w:rPr>
              <w:t xml:space="preserve">kavandab </w:t>
            </w:r>
            <w:proofErr w:type="spellStart"/>
            <w:r w:rsidR="008B559E" w:rsidRPr="009E6711">
              <w:rPr>
                <w:rFonts w:ascii="Cambria" w:hAnsi="Cambria"/>
                <w:color w:val="000000" w:themeColor="text1"/>
                <w:szCs w:val="24"/>
              </w:rPr>
              <w:t>mitmeosalisi</w:t>
            </w:r>
            <w:proofErr w:type="spellEnd"/>
            <w:r w:rsidR="00FF71DB" w:rsidRPr="009E6711">
              <w:rPr>
                <w:rFonts w:ascii="Cambria" w:hAnsi="Cambria"/>
                <w:color w:val="000000" w:themeColor="text1"/>
                <w:szCs w:val="24"/>
              </w:rPr>
              <w:t xml:space="preserve"> </w:t>
            </w:r>
            <w:r w:rsidR="008B559E" w:rsidRPr="009E6711">
              <w:rPr>
                <w:rFonts w:ascii="Cambria" w:hAnsi="Cambria"/>
                <w:color w:val="000000" w:themeColor="text1"/>
                <w:szCs w:val="24"/>
              </w:rPr>
              <w:t>treitava</w:t>
            </w:r>
            <w:r w:rsidR="009B4176">
              <w:rPr>
                <w:rFonts w:ascii="Cambria" w:hAnsi="Cambria"/>
                <w:color w:val="000000" w:themeColor="text1"/>
                <w:szCs w:val="24"/>
              </w:rPr>
              <w:t>i</w:t>
            </w:r>
            <w:r w:rsidR="008B559E" w:rsidRPr="009E6711">
              <w:rPr>
                <w:rFonts w:ascii="Cambria" w:hAnsi="Cambria"/>
                <w:color w:val="000000" w:themeColor="text1"/>
                <w:szCs w:val="24"/>
              </w:rPr>
              <w:t>d eseme</w:t>
            </w:r>
            <w:r w:rsidR="009B4176">
              <w:rPr>
                <w:rFonts w:ascii="Cambria" w:hAnsi="Cambria"/>
                <w:color w:val="000000" w:themeColor="text1"/>
                <w:szCs w:val="24"/>
              </w:rPr>
              <w:t>i</w:t>
            </w:r>
            <w:r w:rsidR="008B559E" w:rsidRPr="009E6711">
              <w:rPr>
                <w:rFonts w:ascii="Cambria" w:hAnsi="Cambria"/>
                <w:color w:val="000000" w:themeColor="text1"/>
                <w:szCs w:val="24"/>
              </w:rPr>
              <w:t>d ja</w:t>
            </w:r>
            <w:r w:rsidR="00FF71DB" w:rsidRPr="009E6711">
              <w:rPr>
                <w:rFonts w:ascii="Cambria" w:hAnsi="Cambria"/>
                <w:color w:val="000000" w:themeColor="text1"/>
                <w:szCs w:val="24"/>
              </w:rPr>
              <w:t xml:space="preserve"> </w:t>
            </w:r>
            <w:r w:rsidR="008B559E" w:rsidRPr="009E6711">
              <w:rPr>
                <w:rFonts w:ascii="Cambria" w:hAnsi="Cambria"/>
                <w:color w:val="000000" w:themeColor="text1"/>
                <w:szCs w:val="24"/>
              </w:rPr>
              <w:t>koostab tööjoonised,</w:t>
            </w:r>
            <w:r w:rsidR="00FF71DB" w:rsidRPr="009E6711">
              <w:rPr>
                <w:rFonts w:ascii="Cambria" w:hAnsi="Cambria"/>
                <w:color w:val="000000" w:themeColor="text1"/>
                <w:szCs w:val="24"/>
              </w:rPr>
              <w:t xml:space="preserve"> </w:t>
            </w:r>
            <w:r w:rsidR="008B559E" w:rsidRPr="009E6711">
              <w:rPr>
                <w:rFonts w:ascii="Cambria" w:hAnsi="Cambria"/>
                <w:color w:val="000000" w:themeColor="text1"/>
                <w:szCs w:val="24"/>
              </w:rPr>
              <w:t>arvestades savi</w:t>
            </w:r>
            <w:r w:rsidR="00FF71DB" w:rsidRPr="009E6711">
              <w:rPr>
                <w:rFonts w:ascii="Cambria" w:hAnsi="Cambria"/>
                <w:color w:val="000000" w:themeColor="text1"/>
                <w:szCs w:val="24"/>
              </w:rPr>
              <w:t xml:space="preserve"> </w:t>
            </w:r>
            <w:r w:rsidR="008B559E" w:rsidRPr="009E6711">
              <w:rPr>
                <w:rFonts w:ascii="Cambria" w:hAnsi="Cambria"/>
                <w:color w:val="000000" w:themeColor="text1"/>
                <w:szCs w:val="24"/>
              </w:rPr>
              <w:t>kahanemisega</w:t>
            </w:r>
          </w:p>
        </w:tc>
        <w:tc>
          <w:tcPr>
            <w:tcW w:w="4927" w:type="dxa"/>
            <w:tcBorders>
              <w:top w:val="single" w:sz="4" w:space="0" w:color="000000"/>
              <w:left w:val="single" w:sz="4" w:space="0" w:color="000000"/>
              <w:bottom w:val="single" w:sz="4" w:space="0" w:color="000000"/>
              <w:right w:val="single" w:sz="4" w:space="0" w:color="000000"/>
            </w:tcBorders>
          </w:tcPr>
          <w:p w14:paraId="05A7621E" w14:textId="0EA59514" w:rsidR="00C85D07" w:rsidRPr="009E6711" w:rsidRDefault="009E6711" w:rsidP="009E6711">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1.1. </w:t>
            </w:r>
            <w:r w:rsidR="00C85D07" w:rsidRPr="009E6711">
              <w:rPr>
                <w:rFonts w:ascii="Cambria" w:hAnsi="Cambria"/>
                <w:color w:val="000000" w:themeColor="text1"/>
                <w:szCs w:val="24"/>
              </w:rPr>
              <w:t xml:space="preserve">kavandab ülesande alusel </w:t>
            </w:r>
            <w:proofErr w:type="spellStart"/>
            <w:r w:rsidR="00C85D07" w:rsidRPr="009E6711">
              <w:rPr>
                <w:rFonts w:ascii="Cambria" w:hAnsi="Cambria"/>
                <w:color w:val="000000" w:themeColor="text1"/>
                <w:szCs w:val="24"/>
              </w:rPr>
              <w:t>mitmeosalisi</w:t>
            </w:r>
            <w:proofErr w:type="spellEnd"/>
            <w:r w:rsidR="00C85D07" w:rsidRPr="009E6711">
              <w:rPr>
                <w:rFonts w:ascii="Cambria" w:hAnsi="Cambria"/>
                <w:color w:val="000000" w:themeColor="text1"/>
                <w:szCs w:val="24"/>
              </w:rPr>
              <w:t xml:space="preserve"> treitavaid esemeid, arvutab savi kahanemise protsendi ja koostab tööjoonise</w:t>
            </w:r>
          </w:p>
          <w:p w14:paraId="016BD3DF" w14:textId="7543C725" w:rsidR="00C85D07" w:rsidRPr="009E6711" w:rsidRDefault="009E6711" w:rsidP="009E6711">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1.2. </w:t>
            </w:r>
            <w:r w:rsidR="00C85D07" w:rsidRPr="009E6711">
              <w:rPr>
                <w:rFonts w:ascii="Cambria" w:hAnsi="Cambria"/>
                <w:color w:val="000000" w:themeColor="text1"/>
                <w:szCs w:val="24"/>
              </w:rPr>
              <w:t>selgitab tööjooniste alusel töö käiku ja erinevaid võimalusi treimistehnika kasutamisel</w:t>
            </w:r>
          </w:p>
        </w:tc>
        <w:tc>
          <w:tcPr>
            <w:tcW w:w="2268" w:type="dxa"/>
            <w:tcBorders>
              <w:top w:val="single" w:sz="4" w:space="0" w:color="000000"/>
              <w:left w:val="single" w:sz="4" w:space="0" w:color="000000"/>
              <w:bottom w:val="single" w:sz="4" w:space="0" w:color="000000"/>
              <w:right w:val="single" w:sz="4" w:space="0" w:color="000000"/>
            </w:tcBorders>
          </w:tcPr>
          <w:p w14:paraId="787C4150" w14:textId="2D54B3BA" w:rsidR="00DC5E22" w:rsidRPr="00252CDF" w:rsidRDefault="00DC5E22" w:rsidP="00A27305">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9E6711">
              <w:rPr>
                <w:rFonts w:ascii="Cambria" w:hAnsi="Cambria"/>
                <w:color w:val="000000" w:themeColor="text1"/>
                <w:szCs w:val="24"/>
              </w:rPr>
              <w:t>, s</w:t>
            </w:r>
            <w:r w:rsidRPr="00252CDF">
              <w:rPr>
                <w:rFonts w:ascii="Cambria" w:hAnsi="Cambria"/>
                <w:color w:val="000000" w:themeColor="text1"/>
                <w:szCs w:val="24"/>
              </w:rPr>
              <w:t>elgitus</w:t>
            </w:r>
            <w:r w:rsidR="009E6711">
              <w:rPr>
                <w:rFonts w:ascii="Cambria" w:hAnsi="Cambria"/>
                <w:color w:val="000000" w:themeColor="text1"/>
                <w:szCs w:val="24"/>
              </w:rPr>
              <w:t>, i</w:t>
            </w:r>
            <w:r w:rsidRPr="00252CDF">
              <w:rPr>
                <w:rFonts w:ascii="Cambria" w:hAnsi="Cambria"/>
                <w:color w:val="000000" w:themeColor="text1"/>
                <w:szCs w:val="24"/>
              </w:rPr>
              <w:t>seseisev</w:t>
            </w:r>
          </w:p>
          <w:p w14:paraId="51E29941" w14:textId="77777777" w:rsidR="00DC5E22" w:rsidRPr="00252CDF" w:rsidRDefault="00DC5E22" w:rsidP="00A27305">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töö erinevate</w:t>
            </w:r>
          </w:p>
          <w:p w14:paraId="08AABAAE" w14:textId="4D13DDC0" w:rsidR="008B559E" w:rsidRPr="00252CDF" w:rsidRDefault="00DC5E22" w:rsidP="00A27305">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r w:rsidR="009E6711">
              <w:rPr>
                <w:rFonts w:ascii="Cambria" w:hAnsi="Cambria"/>
                <w:color w:val="000000" w:themeColor="text1"/>
                <w:szCs w:val="24"/>
              </w:rPr>
              <w:t>, p</w:t>
            </w:r>
            <w:r w:rsidRPr="00252CDF">
              <w:rPr>
                <w:rFonts w:ascii="Cambria" w:hAnsi="Cambria"/>
                <w:color w:val="000000" w:themeColor="text1"/>
                <w:szCs w:val="24"/>
              </w:rPr>
              <w:t>raktiline töö.</w:t>
            </w:r>
          </w:p>
        </w:tc>
        <w:tc>
          <w:tcPr>
            <w:tcW w:w="3402" w:type="dxa"/>
            <w:vMerge w:val="restart"/>
            <w:tcBorders>
              <w:top w:val="single" w:sz="4" w:space="0" w:color="000000"/>
              <w:left w:val="single" w:sz="4" w:space="0" w:color="000000"/>
              <w:right w:val="single" w:sz="4" w:space="0" w:color="000000"/>
            </w:tcBorders>
          </w:tcPr>
          <w:p w14:paraId="18C8594A" w14:textId="354AF43D" w:rsidR="008B559E" w:rsidRPr="00252CDF" w:rsidRDefault="008B559E" w:rsidP="00A27305">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ÕV</w:t>
            </w:r>
            <w:r w:rsidR="009E6711">
              <w:rPr>
                <w:rFonts w:ascii="Cambria" w:eastAsia="Segoe UI Symbol" w:hAnsi="Cambria"/>
                <w:color w:val="000000" w:themeColor="text1"/>
                <w:szCs w:val="24"/>
              </w:rPr>
              <w:t xml:space="preserve"> </w:t>
            </w:r>
            <w:r w:rsidR="009E6711" w:rsidRPr="00252CDF">
              <w:rPr>
                <w:rFonts w:ascii="Cambria" w:eastAsia="Segoe UI Symbol" w:hAnsi="Cambria"/>
                <w:color w:val="000000" w:themeColor="text1"/>
                <w:szCs w:val="24"/>
              </w:rPr>
              <w:t>1.–5.</w:t>
            </w:r>
          </w:p>
          <w:p w14:paraId="59162893" w14:textId="22BB89B0" w:rsidR="008B559E" w:rsidRPr="00252CDF" w:rsidRDefault="001D2C20" w:rsidP="00A27305">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E93A46">
              <w:rPr>
                <w:rFonts w:ascii="Cambria" w:eastAsia="Segoe UI Symbol" w:hAnsi="Cambria"/>
                <w:color w:val="000000" w:themeColor="text1"/>
                <w:szCs w:val="24"/>
              </w:rPr>
              <w:t xml:space="preserve"> 1. </w:t>
            </w:r>
            <w:r w:rsidRPr="00252CDF">
              <w:rPr>
                <w:rFonts w:ascii="Cambria" w:eastAsia="Segoe UI Symbol" w:hAnsi="Cambria"/>
                <w:color w:val="000000" w:themeColor="text1"/>
                <w:szCs w:val="24"/>
              </w:rPr>
              <w:t>I</w:t>
            </w:r>
            <w:r w:rsidR="00E93A46">
              <w:rPr>
                <w:rFonts w:ascii="Cambria" w:eastAsia="Segoe UI Symbol" w:hAnsi="Cambria"/>
                <w:color w:val="000000" w:themeColor="text1"/>
                <w:szCs w:val="24"/>
              </w:rPr>
              <w:t xml:space="preserve">seseisev </w:t>
            </w:r>
            <w:r w:rsidRPr="00252CDF">
              <w:rPr>
                <w:rFonts w:ascii="Cambria" w:eastAsia="Segoe UI Symbol" w:hAnsi="Cambria"/>
                <w:color w:val="000000" w:themeColor="text1"/>
                <w:szCs w:val="24"/>
              </w:rPr>
              <w:t>p</w:t>
            </w:r>
            <w:r w:rsidR="008B559E" w:rsidRPr="00252CDF">
              <w:rPr>
                <w:rFonts w:ascii="Cambria" w:eastAsia="Segoe UI Symbol" w:hAnsi="Cambria"/>
                <w:color w:val="000000" w:themeColor="text1"/>
                <w:szCs w:val="24"/>
              </w:rPr>
              <w:t>raktiline töö</w:t>
            </w:r>
            <w:r w:rsidRPr="00252CDF">
              <w:rPr>
                <w:rFonts w:ascii="Cambria" w:eastAsia="Segoe UI Symbol" w:hAnsi="Cambria"/>
                <w:color w:val="000000" w:themeColor="text1"/>
                <w:szCs w:val="24"/>
              </w:rPr>
              <w:t xml:space="preserve"> </w:t>
            </w:r>
            <w:r w:rsidR="008B559E" w:rsidRPr="00252CDF">
              <w:rPr>
                <w:rFonts w:ascii="Cambria" w:eastAsia="Segoe UI Symbol" w:hAnsi="Cambria"/>
                <w:color w:val="000000" w:themeColor="text1"/>
                <w:szCs w:val="24"/>
              </w:rPr>
              <w:t>kompleksülesande alusel:</w:t>
            </w:r>
          </w:p>
          <w:p w14:paraId="421F6E30" w14:textId="77777777" w:rsidR="008B559E" w:rsidRPr="00252CDF" w:rsidRDefault="000E4DAC"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joonistab treitava kannu</w:t>
            </w:r>
            <w:r w:rsidR="001D2C20" w:rsidRPr="00252CDF">
              <w:rPr>
                <w:rFonts w:ascii="Cambria" w:eastAsia="Segoe UI Symbol" w:hAnsi="Cambria"/>
                <w:color w:val="000000" w:themeColor="text1"/>
                <w:szCs w:val="24"/>
              </w:rPr>
              <w:t xml:space="preserve"> </w:t>
            </w:r>
            <w:r w:rsidR="008B559E" w:rsidRPr="00252CDF">
              <w:rPr>
                <w:rFonts w:ascii="Cambria" w:eastAsia="Segoe UI Symbol" w:hAnsi="Cambria"/>
                <w:color w:val="000000" w:themeColor="text1"/>
                <w:szCs w:val="24"/>
              </w:rPr>
              <w:t>tööjoonise,</w:t>
            </w:r>
          </w:p>
          <w:p w14:paraId="4AD2F8A9" w14:textId="77777777" w:rsidR="008B559E" w:rsidRPr="00252CDF" w:rsidRDefault="008B559E"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valib iseseisvalt treimiseks</w:t>
            </w:r>
            <w:r w:rsidR="001D2C20"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sobivad savid ja</w:t>
            </w:r>
            <w:r w:rsidR="001D2C20"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töövahendid,</w:t>
            </w:r>
          </w:p>
          <w:p w14:paraId="1A9A4157" w14:textId="77777777" w:rsidR="008B559E" w:rsidRPr="00252CDF" w:rsidRDefault="008B559E"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valmistab ette töökoha ja</w:t>
            </w:r>
            <w:r w:rsidR="001D2C20"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savimassi,</w:t>
            </w:r>
          </w:p>
          <w:p w14:paraId="2AC96732" w14:textId="77777777" w:rsidR="008B559E" w:rsidRPr="00252CDF" w:rsidRDefault="008B559E"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treib silindri,</w:t>
            </w:r>
          </w:p>
          <w:p w14:paraId="0B88B2AC" w14:textId="77777777" w:rsidR="008B559E" w:rsidRPr="00252CDF" w:rsidRDefault="008B559E"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selgitab </w:t>
            </w:r>
            <w:proofErr w:type="spellStart"/>
            <w:r w:rsidRPr="00252CDF">
              <w:rPr>
                <w:rFonts w:ascii="Cambria" w:eastAsia="Segoe UI Symbol" w:hAnsi="Cambria"/>
                <w:color w:val="000000" w:themeColor="text1"/>
                <w:szCs w:val="24"/>
              </w:rPr>
              <w:t>mitmeosalise</w:t>
            </w:r>
            <w:proofErr w:type="spellEnd"/>
            <w:r w:rsidRPr="00252CDF">
              <w:rPr>
                <w:rFonts w:ascii="Cambria" w:eastAsia="Segoe UI Symbol" w:hAnsi="Cambria"/>
                <w:color w:val="000000" w:themeColor="text1"/>
                <w:szCs w:val="24"/>
              </w:rPr>
              <w:t xml:space="preserve"> eseme</w:t>
            </w:r>
            <w:r w:rsidR="001D2C20"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treimise töö etappe,</w:t>
            </w:r>
          </w:p>
          <w:p w14:paraId="163B2B3B" w14:textId="77777777" w:rsidR="008B559E" w:rsidRPr="00252CDF" w:rsidRDefault="008B559E"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koostab nimekirja kasutatud</w:t>
            </w:r>
            <w:r w:rsidR="001D2C20"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materjalidest ja</w:t>
            </w:r>
            <w:r w:rsidR="001D2C20"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töövahenditest,</w:t>
            </w:r>
          </w:p>
          <w:p w14:paraId="76F6397E" w14:textId="77777777" w:rsidR="008B559E" w:rsidRPr="00252CDF" w:rsidRDefault="008B559E"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dokumenteerib eseme</w:t>
            </w:r>
            <w:r w:rsidR="001D2C20"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valmistus ja põletusprotsessi,</w:t>
            </w:r>
          </w:p>
          <w:p w14:paraId="5F08866A" w14:textId="77777777" w:rsidR="008B559E" w:rsidRPr="00252CDF" w:rsidRDefault="008B559E"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analüüsib ja dokumenteerib</w:t>
            </w:r>
            <w:r w:rsidR="001D2C20"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tulemused,</w:t>
            </w:r>
          </w:p>
          <w:p w14:paraId="1ECBFF12" w14:textId="11AF67BC" w:rsidR="00686BFC" w:rsidRPr="009E6711" w:rsidRDefault="008B559E"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esitab info õpimapis.</w:t>
            </w:r>
          </w:p>
          <w:p w14:paraId="13051575" w14:textId="2F11CF32" w:rsidR="001842F7" w:rsidRPr="00252CDF" w:rsidRDefault="001842F7" w:rsidP="00A27305">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HÜ</w:t>
            </w:r>
            <w:r w:rsidR="00E93A46">
              <w:rPr>
                <w:rFonts w:ascii="Cambria" w:eastAsia="Segoe UI Symbol" w:hAnsi="Cambria"/>
                <w:color w:val="000000" w:themeColor="text1"/>
                <w:szCs w:val="24"/>
              </w:rPr>
              <w:t xml:space="preserve"> 2. </w:t>
            </w:r>
            <w:r w:rsidRPr="00252CDF">
              <w:rPr>
                <w:rFonts w:ascii="Cambria" w:eastAsia="Segoe UI Symbol" w:hAnsi="Cambria"/>
                <w:color w:val="000000" w:themeColor="text1"/>
                <w:szCs w:val="24"/>
              </w:rPr>
              <w:t>I</w:t>
            </w:r>
            <w:r w:rsidR="00E93A46">
              <w:rPr>
                <w:rFonts w:ascii="Cambria" w:eastAsia="Segoe UI Symbol" w:hAnsi="Cambria"/>
                <w:color w:val="000000" w:themeColor="text1"/>
                <w:szCs w:val="24"/>
              </w:rPr>
              <w:t xml:space="preserve">seseisev </w:t>
            </w:r>
            <w:r w:rsidRPr="00252CDF">
              <w:rPr>
                <w:rFonts w:ascii="Cambria" w:eastAsia="Segoe UI Symbol" w:hAnsi="Cambria"/>
                <w:color w:val="000000" w:themeColor="text1"/>
                <w:szCs w:val="24"/>
              </w:rPr>
              <w:t xml:space="preserve">praktiline töö </w:t>
            </w:r>
          </w:p>
          <w:p w14:paraId="4514DAA8" w14:textId="77777777" w:rsidR="001842F7" w:rsidRPr="00252CDF" w:rsidRDefault="001842F7" w:rsidP="00A27305">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kompleksülesande alusel:</w:t>
            </w:r>
          </w:p>
          <w:p w14:paraId="4C153EDD" w14:textId="77777777" w:rsidR="001842F7" w:rsidRPr="00252CDF" w:rsidRDefault="000E4DAC"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joonistab treitava peekri </w:t>
            </w:r>
            <w:r w:rsidR="001842F7" w:rsidRPr="00252CDF">
              <w:rPr>
                <w:rFonts w:ascii="Cambria" w:eastAsia="Segoe UI Symbol" w:hAnsi="Cambria"/>
                <w:color w:val="000000" w:themeColor="text1"/>
                <w:szCs w:val="24"/>
              </w:rPr>
              <w:t>tööjoonise,</w:t>
            </w:r>
          </w:p>
          <w:p w14:paraId="66198A56" w14:textId="77777777" w:rsidR="001842F7" w:rsidRPr="00252CDF" w:rsidRDefault="001842F7"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valib iseseisvalt treimiseks sobivad savid ja töövahendid,</w:t>
            </w:r>
          </w:p>
          <w:p w14:paraId="7CDCEE37" w14:textId="77777777" w:rsidR="001842F7" w:rsidRPr="00252CDF" w:rsidRDefault="001842F7"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valmistab ette töökoha ja savimassi,</w:t>
            </w:r>
          </w:p>
          <w:p w14:paraId="42ABA02D" w14:textId="77777777" w:rsidR="001842F7" w:rsidRPr="00252CDF" w:rsidRDefault="001842F7"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treib silindri,</w:t>
            </w:r>
          </w:p>
          <w:p w14:paraId="4D2CC347" w14:textId="77777777" w:rsidR="000E4DAC" w:rsidRPr="00252CDF" w:rsidRDefault="001842F7"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selgitab </w:t>
            </w:r>
            <w:proofErr w:type="spellStart"/>
            <w:r w:rsidRPr="00252CDF">
              <w:rPr>
                <w:rFonts w:ascii="Cambria" w:eastAsia="Segoe UI Symbol" w:hAnsi="Cambria"/>
                <w:color w:val="000000" w:themeColor="text1"/>
                <w:szCs w:val="24"/>
              </w:rPr>
              <w:t>mitmeosalise</w:t>
            </w:r>
            <w:proofErr w:type="spellEnd"/>
            <w:r w:rsidRPr="00252CDF">
              <w:rPr>
                <w:rFonts w:ascii="Cambria" w:eastAsia="Segoe UI Symbol" w:hAnsi="Cambria"/>
                <w:color w:val="000000" w:themeColor="text1"/>
                <w:szCs w:val="24"/>
              </w:rPr>
              <w:t xml:space="preserve"> eseme treimise töö etappe,</w:t>
            </w:r>
            <w:r w:rsidR="000E4DAC" w:rsidRPr="00252CDF">
              <w:rPr>
                <w:rFonts w:ascii="Cambria" w:eastAsia="Segoe UI Symbol" w:hAnsi="Cambria"/>
                <w:color w:val="000000" w:themeColor="text1"/>
                <w:szCs w:val="24"/>
              </w:rPr>
              <w:t xml:space="preserve"> </w:t>
            </w:r>
          </w:p>
          <w:p w14:paraId="494C47F8" w14:textId="77777777" w:rsidR="001842F7" w:rsidRPr="00252CDF" w:rsidRDefault="000E4DAC"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tiražeerib</w:t>
            </w:r>
            <w:r w:rsidR="0029115D" w:rsidRPr="00252CDF">
              <w:rPr>
                <w:rFonts w:ascii="Cambria" w:eastAsia="Segoe UI Symbol" w:hAnsi="Cambria"/>
                <w:color w:val="000000" w:themeColor="text1"/>
                <w:szCs w:val="24"/>
              </w:rPr>
              <w:t xml:space="preserve"> </w:t>
            </w:r>
            <w:proofErr w:type="spellStart"/>
            <w:r w:rsidR="0029115D" w:rsidRPr="00252CDF">
              <w:rPr>
                <w:rFonts w:ascii="Cambria" w:eastAsia="Segoe UI Symbol" w:hAnsi="Cambria"/>
                <w:color w:val="000000" w:themeColor="text1"/>
                <w:szCs w:val="24"/>
              </w:rPr>
              <w:t>mitmeosalisi</w:t>
            </w:r>
            <w:proofErr w:type="spellEnd"/>
            <w:r w:rsidRPr="00252CDF">
              <w:rPr>
                <w:rFonts w:ascii="Cambria" w:eastAsia="Segoe UI Symbol" w:hAnsi="Cambria"/>
                <w:color w:val="000000" w:themeColor="text1"/>
                <w:szCs w:val="24"/>
              </w:rPr>
              <w:t xml:space="preserve"> esemeid</w:t>
            </w:r>
          </w:p>
          <w:p w14:paraId="0E71D262" w14:textId="77777777" w:rsidR="001842F7" w:rsidRPr="00252CDF" w:rsidRDefault="001842F7"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koostab nimekirja kasutatud materjalidest ja töövahenditest,</w:t>
            </w:r>
          </w:p>
          <w:p w14:paraId="3FA0B28C" w14:textId="77777777" w:rsidR="001842F7" w:rsidRPr="00252CDF" w:rsidRDefault="001842F7"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dokumenteerib eseme valmistus ja põletusprotsessi,</w:t>
            </w:r>
          </w:p>
          <w:p w14:paraId="12EE8080" w14:textId="77777777" w:rsidR="001842F7" w:rsidRPr="00252CDF" w:rsidRDefault="001842F7"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analüüsib ja dokumenteerib tulemused,</w:t>
            </w:r>
          </w:p>
          <w:p w14:paraId="62C46798" w14:textId="77777777" w:rsidR="001842F7" w:rsidRPr="00252CDF" w:rsidRDefault="001842F7" w:rsidP="001F72AE">
            <w:pPr>
              <w:pStyle w:val="Loendilik"/>
              <w:numPr>
                <w:ilvl w:val="0"/>
                <w:numId w:val="100"/>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esitab info õpimapis.</w:t>
            </w:r>
          </w:p>
          <w:p w14:paraId="23C71BCB" w14:textId="77777777" w:rsidR="001842F7" w:rsidRPr="00252CDF" w:rsidRDefault="001842F7" w:rsidP="00A27305">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288211F7" w14:textId="77777777" w:rsidR="008B559E" w:rsidRPr="00252CDF" w:rsidRDefault="008B559E" w:rsidP="001F72AE">
            <w:pPr>
              <w:pStyle w:val="Loendilik"/>
              <w:numPr>
                <w:ilvl w:val="0"/>
                <w:numId w:val="97"/>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lastRenderedPageBreak/>
              <w:t>Kavandamine:</w:t>
            </w:r>
            <w:r w:rsidRPr="00252CDF">
              <w:rPr>
                <w:rFonts w:ascii="Cambria" w:hAnsi="Cambria"/>
                <w:color w:val="000000" w:themeColor="text1"/>
                <w:szCs w:val="24"/>
              </w:rPr>
              <w:t xml:space="preserve"> </w:t>
            </w:r>
            <w:proofErr w:type="spellStart"/>
            <w:r w:rsidRPr="00252CDF">
              <w:rPr>
                <w:rFonts w:ascii="Cambria" w:hAnsi="Cambria"/>
                <w:color w:val="000000" w:themeColor="text1"/>
                <w:szCs w:val="24"/>
              </w:rPr>
              <w:t>mitmeosaliste</w:t>
            </w:r>
            <w:proofErr w:type="spellEnd"/>
            <w:r w:rsidRPr="00252CDF">
              <w:rPr>
                <w:rFonts w:ascii="Cambria" w:hAnsi="Cambria"/>
                <w:color w:val="000000" w:themeColor="text1"/>
                <w:szCs w:val="24"/>
              </w:rPr>
              <w:t xml:space="preserve"> vormide</w:t>
            </w:r>
            <w:r w:rsidR="00DC708E" w:rsidRPr="00252CDF">
              <w:rPr>
                <w:rFonts w:ascii="Cambria" w:hAnsi="Cambria"/>
                <w:color w:val="000000" w:themeColor="text1"/>
                <w:szCs w:val="24"/>
              </w:rPr>
              <w:t xml:space="preserve"> </w:t>
            </w:r>
            <w:r w:rsidRPr="00252CDF">
              <w:rPr>
                <w:rFonts w:ascii="Cambria" w:hAnsi="Cambria"/>
                <w:color w:val="000000" w:themeColor="text1"/>
                <w:szCs w:val="24"/>
              </w:rPr>
              <w:t>treimistehnika võimaluste tutvustus,</w:t>
            </w:r>
            <w:r w:rsidR="00DC708E" w:rsidRPr="00252CDF">
              <w:rPr>
                <w:rFonts w:ascii="Cambria" w:hAnsi="Cambria"/>
                <w:color w:val="000000" w:themeColor="text1"/>
                <w:szCs w:val="24"/>
              </w:rPr>
              <w:t xml:space="preserve"> perspektiivis </w:t>
            </w:r>
            <w:r w:rsidRPr="00252CDF">
              <w:rPr>
                <w:rFonts w:ascii="Cambria" w:hAnsi="Cambria"/>
                <w:color w:val="000000" w:themeColor="text1"/>
                <w:szCs w:val="24"/>
              </w:rPr>
              <w:t>joonistatud kavand erineva vormiga</w:t>
            </w:r>
            <w:r w:rsidR="00DC708E" w:rsidRPr="00252CDF">
              <w:rPr>
                <w:rFonts w:ascii="Cambria" w:hAnsi="Cambria"/>
                <w:color w:val="000000" w:themeColor="text1"/>
                <w:szCs w:val="24"/>
              </w:rPr>
              <w:t xml:space="preserve"> </w:t>
            </w:r>
            <w:r w:rsidRPr="00252CDF">
              <w:rPr>
                <w:rFonts w:ascii="Cambria" w:hAnsi="Cambria"/>
                <w:color w:val="000000" w:themeColor="text1"/>
                <w:szCs w:val="24"/>
              </w:rPr>
              <w:t>esemetest, tööjoonised.</w:t>
            </w:r>
          </w:p>
        </w:tc>
        <w:tc>
          <w:tcPr>
            <w:tcW w:w="2052" w:type="dxa"/>
            <w:tcBorders>
              <w:top w:val="single" w:sz="4" w:space="0" w:color="000000"/>
              <w:left w:val="single" w:sz="4" w:space="0" w:color="000000"/>
              <w:bottom w:val="single" w:sz="4" w:space="0" w:color="000000"/>
              <w:right w:val="single" w:sz="4" w:space="0" w:color="000000"/>
            </w:tcBorders>
          </w:tcPr>
          <w:p w14:paraId="20F7F4B1" w14:textId="7E62CA82" w:rsidR="00A9313A" w:rsidRPr="00252CDF" w:rsidRDefault="00EA63D8"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6372FA79" w14:textId="2EFFD08B" w:rsidR="008B559E" w:rsidRPr="00252CDF" w:rsidRDefault="00A9313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w:t>
            </w:r>
            <w:r w:rsidR="00EA63D8" w:rsidRPr="00252CDF">
              <w:rPr>
                <w:rFonts w:ascii="Cambria" w:hAnsi="Cambria"/>
                <w:color w:val="000000" w:themeColor="text1"/>
                <w:szCs w:val="24"/>
              </w:rPr>
              <w:t>16</w:t>
            </w:r>
          </w:p>
        </w:tc>
      </w:tr>
      <w:tr w:rsidR="00977C00" w:rsidRPr="00252CDF" w14:paraId="278C165C" w14:textId="77777777" w:rsidTr="00B13C24">
        <w:trPr>
          <w:trHeight w:val="896"/>
        </w:trPr>
        <w:tc>
          <w:tcPr>
            <w:tcW w:w="3936" w:type="dxa"/>
            <w:tcBorders>
              <w:top w:val="single" w:sz="4" w:space="0" w:color="000000"/>
              <w:left w:val="single" w:sz="4" w:space="0" w:color="000000"/>
              <w:bottom w:val="single" w:sz="4" w:space="0" w:color="000000"/>
              <w:right w:val="single" w:sz="4" w:space="0" w:color="000000"/>
            </w:tcBorders>
          </w:tcPr>
          <w:p w14:paraId="0E92053F" w14:textId="5548774B" w:rsidR="008B559E" w:rsidRPr="009E6711" w:rsidRDefault="009E6711" w:rsidP="009E6711">
            <w:pPr>
              <w:spacing w:line="240" w:lineRule="auto"/>
              <w:jc w:val="left"/>
              <w:rPr>
                <w:rFonts w:ascii="Cambria" w:hAnsi="Cambria"/>
                <w:color w:val="000000" w:themeColor="text1"/>
                <w:szCs w:val="24"/>
              </w:rPr>
            </w:pPr>
            <w:r>
              <w:rPr>
                <w:rFonts w:ascii="Cambria" w:hAnsi="Cambria"/>
                <w:color w:val="000000" w:themeColor="text1"/>
                <w:szCs w:val="24"/>
              </w:rPr>
              <w:t xml:space="preserve">ÕV 2. </w:t>
            </w:r>
            <w:r w:rsidR="008B559E" w:rsidRPr="009E6711">
              <w:rPr>
                <w:rFonts w:ascii="Cambria" w:hAnsi="Cambria"/>
                <w:color w:val="000000" w:themeColor="text1"/>
                <w:szCs w:val="24"/>
              </w:rPr>
              <w:t>teab treimiseks sobivate</w:t>
            </w:r>
            <w:r w:rsidR="00AD490F" w:rsidRPr="009E6711">
              <w:rPr>
                <w:rFonts w:ascii="Cambria" w:hAnsi="Cambria"/>
                <w:color w:val="000000" w:themeColor="text1"/>
                <w:szCs w:val="24"/>
              </w:rPr>
              <w:t xml:space="preserve"> </w:t>
            </w:r>
            <w:r w:rsidR="008B559E" w:rsidRPr="009E6711">
              <w:rPr>
                <w:rFonts w:ascii="Cambria" w:hAnsi="Cambria"/>
                <w:color w:val="000000" w:themeColor="text1"/>
                <w:szCs w:val="24"/>
              </w:rPr>
              <w:t>omadustega savimasse,</w:t>
            </w:r>
            <w:r w:rsidR="00AD490F" w:rsidRPr="009E6711">
              <w:rPr>
                <w:rFonts w:ascii="Cambria" w:hAnsi="Cambria"/>
                <w:color w:val="000000" w:themeColor="text1"/>
                <w:szCs w:val="24"/>
              </w:rPr>
              <w:t xml:space="preserve"> </w:t>
            </w:r>
            <w:r w:rsidR="008B559E" w:rsidRPr="009E6711">
              <w:rPr>
                <w:rFonts w:ascii="Cambria" w:hAnsi="Cambria"/>
                <w:color w:val="000000" w:themeColor="text1"/>
                <w:szCs w:val="24"/>
              </w:rPr>
              <w:t>varub sobiva savi ja</w:t>
            </w:r>
            <w:r w:rsidR="00AD490F" w:rsidRPr="009E6711">
              <w:rPr>
                <w:rFonts w:ascii="Cambria" w:hAnsi="Cambria"/>
                <w:color w:val="000000" w:themeColor="text1"/>
                <w:szCs w:val="24"/>
              </w:rPr>
              <w:t xml:space="preserve"> </w:t>
            </w:r>
            <w:r w:rsidR="008B559E" w:rsidRPr="009E6711">
              <w:rPr>
                <w:rFonts w:ascii="Cambria" w:hAnsi="Cambria"/>
                <w:color w:val="000000" w:themeColor="text1"/>
                <w:szCs w:val="24"/>
              </w:rPr>
              <w:t>hoiustab nõuetekohaselt</w:t>
            </w:r>
          </w:p>
        </w:tc>
        <w:tc>
          <w:tcPr>
            <w:tcW w:w="4927" w:type="dxa"/>
            <w:tcBorders>
              <w:top w:val="single" w:sz="4" w:space="0" w:color="000000"/>
              <w:left w:val="single" w:sz="4" w:space="0" w:color="000000"/>
              <w:bottom w:val="single" w:sz="4" w:space="0" w:color="000000"/>
              <w:right w:val="single" w:sz="4" w:space="0" w:color="000000"/>
            </w:tcBorders>
          </w:tcPr>
          <w:p w14:paraId="12E00626" w14:textId="5C868AAA" w:rsidR="008B559E" w:rsidRPr="009E6711" w:rsidRDefault="009E6711" w:rsidP="009E6711">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00100B13" w:rsidRPr="009E6711">
              <w:rPr>
                <w:rFonts w:ascii="Cambria" w:hAnsi="Cambria"/>
                <w:color w:val="000000" w:themeColor="text1"/>
                <w:szCs w:val="24"/>
              </w:rPr>
              <w:t>selgitab ülesande alusel savimassi markeeringu põhjal valitud savi omadusi ja sobivust treimiseks</w:t>
            </w:r>
          </w:p>
          <w:p w14:paraId="3758A57D" w14:textId="147536F7" w:rsidR="00100B13" w:rsidRPr="009E6711" w:rsidRDefault="009E6711" w:rsidP="009E6711">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2.2. </w:t>
            </w:r>
            <w:r w:rsidR="00100B13" w:rsidRPr="009E6711">
              <w:rPr>
                <w:rFonts w:ascii="Cambria" w:hAnsi="Cambria"/>
                <w:color w:val="000000" w:themeColor="text1"/>
                <w:szCs w:val="24"/>
              </w:rPr>
              <w:t>selgitab ülesande alusel treimiseks sobiva savi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26AADBD7" w14:textId="3B0571B5" w:rsidR="00895116" w:rsidRPr="00252CDF" w:rsidRDefault="00895116" w:rsidP="00A27305">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9E6711">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03C07D48" w14:textId="77777777" w:rsidR="00895116" w:rsidRPr="00252CDF" w:rsidRDefault="00895116" w:rsidP="00A27305">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0A92F326" w14:textId="77777777" w:rsidR="008B559E" w:rsidRPr="00252CDF" w:rsidRDefault="00895116" w:rsidP="00A27305">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p>
        </w:tc>
        <w:tc>
          <w:tcPr>
            <w:tcW w:w="3402" w:type="dxa"/>
            <w:vMerge/>
            <w:tcBorders>
              <w:left w:val="single" w:sz="4" w:space="0" w:color="000000"/>
              <w:right w:val="single" w:sz="4" w:space="0" w:color="000000"/>
            </w:tcBorders>
          </w:tcPr>
          <w:p w14:paraId="4286B0ED" w14:textId="77777777" w:rsidR="008B559E" w:rsidRPr="00252CDF" w:rsidRDefault="008B559E" w:rsidP="00A27305">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443E4FCF" w14:textId="77777777" w:rsidR="008B559E" w:rsidRPr="00252CDF" w:rsidRDefault="008B559E" w:rsidP="001F72AE">
            <w:pPr>
              <w:pStyle w:val="Loendilik"/>
              <w:numPr>
                <w:ilvl w:val="0"/>
                <w:numId w:val="98"/>
              </w:numPr>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Varumine:</w:t>
            </w:r>
            <w:r w:rsidRPr="00252CDF">
              <w:rPr>
                <w:rFonts w:ascii="Cambria" w:hAnsi="Cambria"/>
                <w:color w:val="000000" w:themeColor="text1"/>
                <w:szCs w:val="24"/>
              </w:rPr>
              <w:t xml:space="preserve"> treimiseks sobivad savid, savide ette</w:t>
            </w:r>
            <w:r w:rsidR="00CE2B39" w:rsidRPr="00252CDF">
              <w:rPr>
                <w:rFonts w:ascii="Cambria" w:hAnsi="Cambria"/>
                <w:color w:val="000000" w:themeColor="text1"/>
                <w:szCs w:val="24"/>
              </w:rPr>
              <w:t xml:space="preserve"> </w:t>
            </w:r>
            <w:r w:rsidRPr="00252CDF">
              <w:rPr>
                <w:rFonts w:ascii="Cambria" w:hAnsi="Cambria"/>
                <w:color w:val="000000" w:themeColor="text1"/>
                <w:szCs w:val="24"/>
              </w:rPr>
              <w:t>valmistamine, savi sõtkumine, savi hoiustamine.</w:t>
            </w:r>
          </w:p>
        </w:tc>
        <w:tc>
          <w:tcPr>
            <w:tcW w:w="2052" w:type="dxa"/>
            <w:tcBorders>
              <w:top w:val="single" w:sz="4" w:space="0" w:color="000000"/>
              <w:left w:val="single" w:sz="4" w:space="0" w:color="000000"/>
              <w:bottom w:val="single" w:sz="4" w:space="0" w:color="000000"/>
              <w:right w:val="single" w:sz="4" w:space="0" w:color="000000"/>
            </w:tcBorders>
          </w:tcPr>
          <w:p w14:paraId="25889EA1" w14:textId="2F913F73" w:rsidR="00A9313A" w:rsidRPr="00252CDF" w:rsidRDefault="00EA63D8"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053A4595" w14:textId="723BE3EF" w:rsidR="008B559E" w:rsidRPr="00252CDF" w:rsidRDefault="00A9313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w:t>
            </w:r>
            <w:r w:rsidR="00EA63D8" w:rsidRPr="00252CDF">
              <w:rPr>
                <w:rFonts w:ascii="Cambria" w:hAnsi="Cambria"/>
                <w:color w:val="000000" w:themeColor="text1"/>
                <w:szCs w:val="24"/>
              </w:rPr>
              <w:t>16</w:t>
            </w:r>
          </w:p>
        </w:tc>
      </w:tr>
      <w:tr w:rsidR="00977C00" w:rsidRPr="00252CDF" w14:paraId="30372D17" w14:textId="77777777" w:rsidTr="00B13C24">
        <w:trPr>
          <w:trHeight w:val="2281"/>
        </w:trPr>
        <w:tc>
          <w:tcPr>
            <w:tcW w:w="3936" w:type="dxa"/>
            <w:tcBorders>
              <w:top w:val="single" w:sz="4" w:space="0" w:color="000000"/>
              <w:left w:val="single" w:sz="4" w:space="0" w:color="000000"/>
              <w:bottom w:val="single" w:sz="4" w:space="0" w:color="000000"/>
              <w:right w:val="single" w:sz="4" w:space="0" w:color="000000"/>
            </w:tcBorders>
          </w:tcPr>
          <w:p w14:paraId="444287DC" w14:textId="2A1CBD2C" w:rsidR="008B559E" w:rsidRPr="009E6711" w:rsidRDefault="009E6711" w:rsidP="009E6711">
            <w:pPr>
              <w:spacing w:line="240" w:lineRule="auto"/>
              <w:jc w:val="left"/>
              <w:rPr>
                <w:rFonts w:ascii="Cambria" w:hAnsi="Cambria"/>
                <w:color w:val="000000" w:themeColor="text1"/>
                <w:szCs w:val="24"/>
              </w:rPr>
            </w:pPr>
            <w:r>
              <w:rPr>
                <w:rFonts w:ascii="Cambria" w:hAnsi="Cambria"/>
                <w:color w:val="000000" w:themeColor="text1"/>
                <w:szCs w:val="24"/>
              </w:rPr>
              <w:t xml:space="preserve">ÕV 3. </w:t>
            </w:r>
            <w:r w:rsidR="008B559E" w:rsidRPr="009E6711">
              <w:rPr>
                <w:rFonts w:ascii="Cambria" w:hAnsi="Cambria"/>
                <w:color w:val="000000" w:themeColor="text1"/>
                <w:szCs w:val="24"/>
              </w:rPr>
              <w:t>tunneb tööprotsessi ja</w:t>
            </w:r>
            <w:r w:rsidR="00AD490F" w:rsidRPr="009E6711">
              <w:rPr>
                <w:rFonts w:ascii="Cambria" w:hAnsi="Cambria"/>
                <w:color w:val="000000" w:themeColor="text1"/>
                <w:szCs w:val="24"/>
              </w:rPr>
              <w:t xml:space="preserve"> </w:t>
            </w:r>
            <w:r w:rsidR="008B559E" w:rsidRPr="009E6711">
              <w:rPr>
                <w:rFonts w:ascii="Cambria" w:hAnsi="Cambria"/>
                <w:color w:val="000000" w:themeColor="text1"/>
                <w:szCs w:val="24"/>
              </w:rPr>
              <w:t>vastavalt sellele</w:t>
            </w:r>
            <w:r w:rsidR="00AD490F" w:rsidRPr="009E6711">
              <w:rPr>
                <w:rFonts w:ascii="Cambria" w:hAnsi="Cambria"/>
                <w:color w:val="000000" w:themeColor="text1"/>
                <w:szCs w:val="24"/>
              </w:rPr>
              <w:t xml:space="preserve"> </w:t>
            </w:r>
            <w:r w:rsidR="008B559E" w:rsidRPr="009E6711">
              <w:rPr>
                <w:rFonts w:ascii="Cambria" w:hAnsi="Cambria"/>
                <w:color w:val="000000" w:themeColor="text1"/>
                <w:szCs w:val="24"/>
              </w:rPr>
              <w:t>valmistab ette töökoha ja</w:t>
            </w:r>
            <w:r w:rsidR="00AD490F" w:rsidRPr="009E6711">
              <w:rPr>
                <w:rFonts w:ascii="Cambria" w:hAnsi="Cambria"/>
                <w:color w:val="000000" w:themeColor="text1"/>
                <w:szCs w:val="24"/>
              </w:rPr>
              <w:t xml:space="preserve"> </w:t>
            </w:r>
            <w:r w:rsidR="008B559E" w:rsidRPr="009E6711">
              <w:rPr>
                <w:rFonts w:ascii="Cambria" w:hAnsi="Cambria"/>
                <w:color w:val="000000" w:themeColor="text1"/>
                <w:szCs w:val="24"/>
              </w:rPr>
              <w:t>materjalid, seab töökorda</w:t>
            </w:r>
            <w:r w:rsidR="00AD490F" w:rsidRPr="009E6711">
              <w:rPr>
                <w:rFonts w:ascii="Cambria" w:hAnsi="Cambria"/>
                <w:color w:val="000000" w:themeColor="text1"/>
                <w:szCs w:val="24"/>
              </w:rPr>
              <w:t xml:space="preserve"> </w:t>
            </w:r>
            <w:r w:rsidR="008B559E" w:rsidRPr="009E6711">
              <w:rPr>
                <w:rFonts w:ascii="Cambria" w:hAnsi="Cambria"/>
                <w:color w:val="000000" w:themeColor="text1"/>
                <w:szCs w:val="24"/>
              </w:rPr>
              <w:t>töövahendid ja seadmed</w:t>
            </w:r>
          </w:p>
        </w:tc>
        <w:tc>
          <w:tcPr>
            <w:tcW w:w="4927" w:type="dxa"/>
            <w:tcBorders>
              <w:top w:val="single" w:sz="4" w:space="0" w:color="000000"/>
              <w:left w:val="single" w:sz="4" w:space="0" w:color="000000"/>
              <w:bottom w:val="single" w:sz="4" w:space="0" w:color="000000"/>
              <w:right w:val="single" w:sz="4" w:space="0" w:color="000000"/>
            </w:tcBorders>
          </w:tcPr>
          <w:p w14:paraId="4762E4DA" w14:textId="4D5F6D8E" w:rsidR="008B559E" w:rsidRPr="009E6711" w:rsidRDefault="009E6711" w:rsidP="009E6711">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00100B13" w:rsidRPr="009E6711">
              <w:rPr>
                <w:rFonts w:ascii="Cambria" w:hAnsi="Cambria"/>
                <w:color w:val="000000" w:themeColor="text1"/>
                <w:szCs w:val="24"/>
              </w:rPr>
              <w:t>selgitab ülesande alusel tööprotsessi ja tööetappide omavahelisi seoseid</w:t>
            </w:r>
          </w:p>
          <w:p w14:paraId="37F2688C" w14:textId="4E27B2B3" w:rsidR="00100B13" w:rsidRPr="009E6711" w:rsidRDefault="009E6711" w:rsidP="009E6711">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3.2. </w:t>
            </w:r>
            <w:r w:rsidR="00100B13" w:rsidRPr="009E6711">
              <w:rPr>
                <w:rFonts w:ascii="Cambria" w:hAnsi="Cambria"/>
                <w:color w:val="000000" w:themeColor="text1"/>
                <w:szCs w:val="24"/>
              </w:rPr>
              <w:t>valmistab juhendi põhjal ette töökoha, valib treimiseks vajalikud tööriistad, vahendid ja materjalid, selgitab oma valikute ja tööprotsessi seost</w:t>
            </w:r>
          </w:p>
          <w:p w14:paraId="69A1852B" w14:textId="713F08A9" w:rsidR="00100B13" w:rsidRPr="009E6711" w:rsidRDefault="009E6711" w:rsidP="009E6711">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3.3. </w:t>
            </w:r>
            <w:r w:rsidR="00100B13" w:rsidRPr="009E6711">
              <w:rPr>
                <w:rFonts w:ascii="Cambria" w:hAnsi="Cambria"/>
                <w:color w:val="000000" w:themeColor="text1"/>
                <w:szCs w:val="24"/>
              </w:rPr>
              <w:t>demonstreerib tööks vajalike vahendite ja seadmete kasutamist ning hooldamist</w:t>
            </w:r>
          </w:p>
          <w:p w14:paraId="747EB94E" w14:textId="526F5E99" w:rsidR="00100B13" w:rsidRPr="009E6711" w:rsidRDefault="009E6711" w:rsidP="009E6711">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3.4. </w:t>
            </w:r>
            <w:r w:rsidR="00100B13" w:rsidRPr="009E6711">
              <w:rPr>
                <w:rFonts w:ascii="Cambria" w:hAnsi="Cambria"/>
                <w:color w:val="000000" w:themeColor="text1"/>
                <w:szCs w:val="24"/>
              </w:rPr>
              <w:t>demonstreerib savi ettevalmistamist treimiseks, selgitab oma tegevust ja mõju valmis toote kvaliteedile</w:t>
            </w:r>
          </w:p>
        </w:tc>
        <w:tc>
          <w:tcPr>
            <w:tcW w:w="2268" w:type="dxa"/>
            <w:tcBorders>
              <w:top w:val="single" w:sz="4" w:space="0" w:color="000000"/>
              <w:left w:val="single" w:sz="4" w:space="0" w:color="000000"/>
              <w:bottom w:val="single" w:sz="4" w:space="0" w:color="000000"/>
              <w:right w:val="single" w:sz="4" w:space="0" w:color="000000"/>
            </w:tcBorders>
          </w:tcPr>
          <w:p w14:paraId="28AFC381" w14:textId="3F4C05E6" w:rsidR="003776CD" w:rsidRPr="00252CDF" w:rsidRDefault="003776CD" w:rsidP="00A27305">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9E6711">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79EBF7D6" w14:textId="77777777" w:rsidR="003776CD" w:rsidRPr="00252CDF" w:rsidRDefault="003776CD" w:rsidP="00A27305">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5D76E28C" w14:textId="7F5C9D25" w:rsidR="008B559E" w:rsidRPr="00252CDF" w:rsidRDefault="003776CD" w:rsidP="00A27305">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r w:rsidR="009E6711">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iseseisev ja</w:t>
            </w:r>
            <w:r w:rsidR="009E6711">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juhendatud töö.</w:t>
            </w:r>
          </w:p>
        </w:tc>
        <w:tc>
          <w:tcPr>
            <w:tcW w:w="3402" w:type="dxa"/>
            <w:vMerge/>
            <w:tcBorders>
              <w:left w:val="single" w:sz="4" w:space="0" w:color="000000"/>
              <w:right w:val="single" w:sz="4" w:space="0" w:color="000000"/>
            </w:tcBorders>
          </w:tcPr>
          <w:p w14:paraId="34DE0926" w14:textId="77777777" w:rsidR="008B559E" w:rsidRPr="00252CDF" w:rsidRDefault="008B559E" w:rsidP="00A27305">
            <w:pPr>
              <w:tabs>
                <w:tab w:val="center" w:pos="360"/>
              </w:tabs>
              <w:spacing w:after="0" w:line="240" w:lineRule="auto"/>
              <w:ind w:left="0" w:right="0" w:firstLine="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4511CD0C" w14:textId="77777777" w:rsidR="008B559E" w:rsidRPr="00252CDF" w:rsidRDefault="008B559E" w:rsidP="001F72AE">
            <w:pPr>
              <w:pStyle w:val="Loendilik"/>
              <w:numPr>
                <w:ilvl w:val="0"/>
                <w:numId w:val="99"/>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Töökoht ja töövahendid:</w:t>
            </w:r>
            <w:r w:rsidRPr="00252CDF">
              <w:rPr>
                <w:rFonts w:ascii="Cambria" w:hAnsi="Cambria"/>
                <w:color w:val="000000" w:themeColor="text1"/>
                <w:szCs w:val="24"/>
              </w:rPr>
              <w:t xml:space="preserve"> treipingi puhastamine,</w:t>
            </w:r>
            <w:r w:rsidR="008237CD" w:rsidRPr="00252CDF">
              <w:rPr>
                <w:rFonts w:ascii="Cambria" w:hAnsi="Cambria"/>
                <w:color w:val="000000" w:themeColor="text1"/>
                <w:szCs w:val="24"/>
              </w:rPr>
              <w:t xml:space="preserve"> </w:t>
            </w:r>
            <w:r w:rsidRPr="00252CDF">
              <w:rPr>
                <w:rFonts w:ascii="Cambria" w:hAnsi="Cambria"/>
                <w:color w:val="000000" w:themeColor="text1"/>
                <w:szCs w:val="24"/>
              </w:rPr>
              <w:t>lõiketraat, kaabits, nuga, joonlaud, kipsplaat,</w:t>
            </w:r>
            <w:r w:rsidR="008237CD" w:rsidRPr="00252CDF">
              <w:rPr>
                <w:rFonts w:ascii="Cambria" w:hAnsi="Cambria"/>
                <w:color w:val="000000" w:themeColor="text1"/>
                <w:szCs w:val="24"/>
              </w:rPr>
              <w:t xml:space="preserve"> </w:t>
            </w:r>
            <w:r w:rsidRPr="00252CDF">
              <w:rPr>
                <w:rFonts w:ascii="Cambria" w:hAnsi="Cambria"/>
                <w:color w:val="000000" w:themeColor="text1"/>
                <w:szCs w:val="24"/>
              </w:rPr>
              <w:t>saepuruplaat, töökoha korrashoid, tööohutus.</w:t>
            </w:r>
          </w:p>
        </w:tc>
        <w:tc>
          <w:tcPr>
            <w:tcW w:w="2052" w:type="dxa"/>
            <w:tcBorders>
              <w:top w:val="single" w:sz="4" w:space="0" w:color="000000"/>
              <w:left w:val="single" w:sz="4" w:space="0" w:color="000000"/>
              <w:bottom w:val="single" w:sz="4" w:space="0" w:color="000000"/>
              <w:right w:val="single" w:sz="4" w:space="0" w:color="000000"/>
            </w:tcBorders>
          </w:tcPr>
          <w:p w14:paraId="56F421D2" w14:textId="7EA43AC3" w:rsidR="00A9313A" w:rsidRPr="00252CDF" w:rsidRDefault="00A9313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4</w:t>
            </w:r>
          </w:p>
          <w:p w14:paraId="6EC254AC" w14:textId="77777777" w:rsidR="008B559E" w:rsidRPr="00252CDF" w:rsidRDefault="00A9313A"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6</w:t>
            </w:r>
          </w:p>
        </w:tc>
      </w:tr>
      <w:tr w:rsidR="00977C00" w:rsidRPr="00252CDF" w14:paraId="2D0282D1" w14:textId="77777777" w:rsidTr="00AF602B">
        <w:trPr>
          <w:trHeight w:val="1708"/>
        </w:trPr>
        <w:tc>
          <w:tcPr>
            <w:tcW w:w="3936" w:type="dxa"/>
            <w:tcBorders>
              <w:top w:val="single" w:sz="4" w:space="0" w:color="000000"/>
              <w:left w:val="single" w:sz="4" w:space="0" w:color="000000"/>
              <w:bottom w:val="single" w:sz="4" w:space="0" w:color="000000"/>
              <w:right w:val="single" w:sz="4" w:space="0" w:color="000000"/>
            </w:tcBorders>
          </w:tcPr>
          <w:p w14:paraId="4FC9A6B1" w14:textId="30D25FB4" w:rsidR="008B559E" w:rsidRPr="00AF602B" w:rsidRDefault="00AF602B" w:rsidP="00AF602B">
            <w:pPr>
              <w:spacing w:line="240" w:lineRule="auto"/>
              <w:jc w:val="left"/>
              <w:rPr>
                <w:rFonts w:ascii="Cambria" w:hAnsi="Cambria"/>
                <w:color w:val="000000" w:themeColor="text1"/>
                <w:szCs w:val="24"/>
              </w:rPr>
            </w:pPr>
            <w:r>
              <w:rPr>
                <w:rFonts w:ascii="Cambria" w:hAnsi="Cambria"/>
                <w:color w:val="000000" w:themeColor="text1"/>
                <w:szCs w:val="24"/>
              </w:rPr>
              <w:t xml:space="preserve">ÕV 4. </w:t>
            </w:r>
            <w:r w:rsidR="008B559E" w:rsidRPr="00AF602B">
              <w:rPr>
                <w:rFonts w:ascii="Cambria" w:hAnsi="Cambria"/>
                <w:color w:val="000000" w:themeColor="text1"/>
                <w:szCs w:val="24"/>
              </w:rPr>
              <w:t>planeerib tööde järjekorra</w:t>
            </w:r>
            <w:r w:rsidR="00623FA8" w:rsidRPr="00AF602B">
              <w:rPr>
                <w:rFonts w:ascii="Cambria" w:hAnsi="Cambria"/>
                <w:color w:val="000000" w:themeColor="text1"/>
                <w:szCs w:val="24"/>
              </w:rPr>
              <w:t xml:space="preserve"> </w:t>
            </w:r>
            <w:r w:rsidR="008B559E" w:rsidRPr="00AF602B">
              <w:rPr>
                <w:rFonts w:ascii="Cambria" w:hAnsi="Cambria"/>
                <w:color w:val="000000" w:themeColor="text1"/>
                <w:szCs w:val="24"/>
              </w:rPr>
              <w:t>ja tööülesande täitmiseks</w:t>
            </w:r>
            <w:r w:rsidR="00623FA8" w:rsidRPr="00AF602B">
              <w:rPr>
                <w:rFonts w:ascii="Cambria" w:hAnsi="Cambria"/>
                <w:color w:val="000000" w:themeColor="text1"/>
                <w:szCs w:val="24"/>
              </w:rPr>
              <w:t xml:space="preserve"> </w:t>
            </w:r>
            <w:r w:rsidR="008B559E" w:rsidRPr="00AF602B">
              <w:rPr>
                <w:rFonts w:ascii="Cambria" w:hAnsi="Cambria"/>
                <w:color w:val="000000" w:themeColor="text1"/>
                <w:szCs w:val="24"/>
              </w:rPr>
              <w:t>kuluva aja ning materjali</w:t>
            </w:r>
            <w:r w:rsidR="00623FA8" w:rsidRPr="00AF602B">
              <w:rPr>
                <w:rFonts w:ascii="Cambria" w:hAnsi="Cambria"/>
                <w:color w:val="000000" w:themeColor="text1"/>
                <w:szCs w:val="24"/>
              </w:rPr>
              <w:t xml:space="preserve"> kulu, </w:t>
            </w:r>
            <w:r w:rsidR="008B559E" w:rsidRPr="00AF602B">
              <w:rPr>
                <w:rFonts w:ascii="Cambria" w:hAnsi="Cambria"/>
                <w:color w:val="000000" w:themeColor="text1"/>
                <w:szCs w:val="24"/>
              </w:rPr>
              <w:t>arvestades tööde</w:t>
            </w:r>
            <w:r w:rsidR="00623FA8" w:rsidRPr="00AF602B">
              <w:rPr>
                <w:rFonts w:ascii="Cambria" w:hAnsi="Cambria"/>
                <w:color w:val="000000" w:themeColor="text1"/>
                <w:szCs w:val="24"/>
              </w:rPr>
              <w:t xml:space="preserve"> </w:t>
            </w:r>
            <w:r w:rsidR="008B559E" w:rsidRPr="00AF602B">
              <w:rPr>
                <w:rFonts w:ascii="Cambria" w:hAnsi="Cambria"/>
                <w:color w:val="000000" w:themeColor="text1"/>
                <w:szCs w:val="24"/>
              </w:rPr>
              <w:t>hulgaga</w:t>
            </w:r>
          </w:p>
        </w:tc>
        <w:tc>
          <w:tcPr>
            <w:tcW w:w="4927" w:type="dxa"/>
            <w:tcBorders>
              <w:top w:val="single" w:sz="4" w:space="0" w:color="000000"/>
              <w:left w:val="single" w:sz="4" w:space="0" w:color="000000"/>
              <w:bottom w:val="single" w:sz="4" w:space="0" w:color="000000"/>
              <w:right w:val="single" w:sz="4" w:space="0" w:color="000000"/>
            </w:tcBorders>
          </w:tcPr>
          <w:p w14:paraId="060CBE41" w14:textId="5C2539B8" w:rsidR="008B559E" w:rsidRPr="00AF602B" w:rsidRDefault="00AF602B" w:rsidP="00AF602B">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4.1. </w:t>
            </w:r>
            <w:r w:rsidR="008B559E" w:rsidRPr="00AF602B">
              <w:rPr>
                <w:rFonts w:ascii="Cambria" w:hAnsi="Cambria"/>
                <w:color w:val="000000" w:themeColor="text1"/>
                <w:szCs w:val="24"/>
              </w:rPr>
              <w:t>selgitab ü</w:t>
            </w:r>
            <w:r w:rsidR="00623FA8" w:rsidRPr="00AF602B">
              <w:rPr>
                <w:rFonts w:ascii="Cambria" w:hAnsi="Cambria"/>
                <w:color w:val="000000" w:themeColor="text1"/>
                <w:szCs w:val="24"/>
              </w:rPr>
              <w:t xml:space="preserve">lesande alusel tööde järjekorra </w:t>
            </w:r>
            <w:r w:rsidR="008B559E" w:rsidRPr="00AF602B">
              <w:rPr>
                <w:rFonts w:ascii="Cambria" w:hAnsi="Cambria"/>
                <w:color w:val="000000" w:themeColor="text1"/>
                <w:szCs w:val="24"/>
              </w:rPr>
              <w:t>planeerimise</w:t>
            </w:r>
            <w:r w:rsidR="00623FA8" w:rsidRPr="00AF602B">
              <w:rPr>
                <w:rFonts w:ascii="Cambria" w:hAnsi="Cambria"/>
                <w:color w:val="000000" w:themeColor="text1"/>
                <w:szCs w:val="24"/>
              </w:rPr>
              <w:t xml:space="preserve"> </w:t>
            </w:r>
            <w:r w:rsidR="008B559E" w:rsidRPr="00AF602B">
              <w:rPr>
                <w:rFonts w:ascii="Cambria" w:hAnsi="Cambria"/>
                <w:color w:val="000000" w:themeColor="text1"/>
                <w:szCs w:val="24"/>
              </w:rPr>
              <w:t>vajadust</w:t>
            </w:r>
          </w:p>
          <w:p w14:paraId="31EB70F2" w14:textId="6DD96756" w:rsidR="008B559E" w:rsidRPr="00AF602B" w:rsidRDefault="00AF602B" w:rsidP="00AF602B">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4.2. </w:t>
            </w:r>
            <w:r w:rsidR="008B559E" w:rsidRPr="00AF602B">
              <w:rPr>
                <w:rFonts w:ascii="Cambria" w:hAnsi="Cambria"/>
                <w:color w:val="000000" w:themeColor="text1"/>
                <w:szCs w:val="24"/>
              </w:rPr>
              <w:t>arvutab ülesand</w:t>
            </w:r>
            <w:r w:rsidR="00623FA8" w:rsidRPr="00AF602B">
              <w:rPr>
                <w:rFonts w:ascii="Cambria" w:hAnsi="Cambria"/>
                <w:color w:val="000000" w:themeColor="text1"/>
                <w:szCs w:val="24"/>
              </w:rPr>
              <w:t xml:space="preserve">e alusel esemete valmistamiseks </w:t>
            </w:r>
            <w:r w:rsidR="008B559E" w:rsidRPr="00AF602B">
              <w:rPr>
                <w:rFonts w:ascii="Cambria" w:hAnsi="Cambria"/>
                <w:color w:val="000000" w:themeColor="text1"/>
                <w:szCs w:val="24"/>
              </w:rPr>
              <w:t>kuluva</w:t>
            </w:r>
            <w:r w:rsidR="00623FA8" w:rsidRPr="00AF602B">
              <w:rPr>
                <w:rFonts w:ascii="Cambria" w:hAnsi="Cambria"/>
                <w:color w:val="000000" w:themeColor="text1"/>
                <w:szCs w:val="24"/>
              </w:rPr>
              <w:t xml:space="preserve"> </w:t>
            </w:r>
            <w:r w:rsidR="008B559E" w:rsidRPr="00AF602B">
              <w:rPr>
                <w:rFonts w:ascii="Cambria" w:hAnsi="Cambria"/>
                <w:color w:val="000000" w:themeColor="text1"/>
                <w:szCs w:val="24"/>
              </w:rPr>
              <w:t>materjali hulga ja aja, selgitab arvutuse vajadust ja</w:t>
            </w:r>
            <w:r w:rsidR="00623FA8" w:rsidRPr="00AF602B">
              <w:rPr>
                <w:rFonts w:ascii="Cambria" w:hAnsi="Cambria"/>
                <w:color w:val="000000" w:themeColor="text1"/>
                <w:szCs w:val="24"/>
              </w:rPr>
              <w:t xml:space="preserve"> </w:t>
            </w:r>
            <w:r w:rsidR="008B559E" w:rsidRPr="00AF602B">
              <w:rPr>
                <w:rFonts w:ascii="Cambria" w:hAnsi="Cambria"/>
                <w:color w:val="000000" w:themeColor="text1"/>
                <w:szCs w:val="24"/>
              </w:rPr>
              <w:t>käiku</w:t>
            </w:r>
          </w:p>
          <w:p w14:paraId="3058C9A2" w14:textId="54ACF6C7" w:rsidR="008B559E" w:rsidRPr="00AF602B" w:rsidRDefault="00AF602B" w:rsidP="00AF602B">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4.3. </w:t>
            </w:r>
            <w:r w:rsidR="008B559E" w:rsidRPr="00AF602B">
              <w:rPr>
                <w:rFonts w:ascii="Cambria" w:hAnsi="Cambria"/>
                <w:color w:val="000000" w:themeColor="text1"/>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1555CD38" w14:textId="3BDAEB2A" w:rsidR="008B559E" w:rsidRPr="00252CDF" w:rsidRDefault="008B559E"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AF602B">
              <w:rPr>
                <w:rFonts w:ascii="Cambria" w:eastAsia="Segoe UI Symbol" w:hAnsi="Cambria"/>
                <w:color w:val="000000" w:themeColor="text1"/>
                <w:szCs w:val="24"/>
              </w:rPr>
              <w:t>, s</w:t>
            </w:r>
            <w:r w:rsidRPr="00252CDF">
              <w:rPr>
                <w:rFonts w:ascii="Cambria" w:eastAsia="Segoe UI Symbol" w:hAnsi="Cambria"/>
                <w:color w:val="000000" w:themeColor="text1"/>
                <w:szCs w:val="24"/>
              </w:rPr>
              <w:t>elgitus</w:t>
            </w:r>
            <w:r w:rsidR="00AF602B">
              <w:rPr>
                <w:rFonts w:ascii="Cambria" w:eastAsia="Segoe UI Symbol" w:hAnsi="Cambria"/>
                <w:color w:val="000000" w:themeColor="text1"/>
                <w:szCs w:val="24"/>
              </w:rPr>
              <w:t>, i</w:t>
            </w:r>
            <w:r w:rsidRPr="00252CDF">
              <w:rPr>
                <w:rFonts w:ascii="Cambria" w:eastAsia="Segoe UI Symbol" w:hAnsi="Cambria"/>
                <w:color w:val="000000" w:themeColor="text1"/>
                <w:szCs w:val="24"/>
              </w:rPr>
              <w:t>seseisev</w:t>
            </w:r>
          </w:p>
          <w:p w14:paraId="17AEAB0C" w14:textId="77777777" w:rsidR="008B559E" w:rsidRPr="00252CDF" w:rsidRDefault="008B559E"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töö.</w:t>
            </w:r>
          </w:p>
        </w:tc>
        <w:tc>
          <w:tcPr>
            <w:tcW w:w="3402" w:type="dxa"/>
            <w:vMerge/>
            <w:tcBorders>
              <w:left w:val="single" w:sz="4" w:space="0" w:color="000000"/>
              <w:right w:val="single" w:sz="4" w:space="0" w:color="000000"/>
            </w:tcBorders>
          </w:tcPr>
          <w:p w14:paraId="22E4ACB3" w14:textId="77777777" w:rsidR="008B559E" w:rsidRPr="00252CDF" w:rsidRDefault="008B559E" w:rsidP="00605701">
            <w:pPr>
              <w:tabs>
                <w:tab w:val="center" w:pos="360"/>
              </w:tabs>
              <w:spacing w:after="0" w:line="240" w:lineRule="auto"/>
              <w:ind w:right="0"/>
              <w:jc w:val="left"/>
              <w:rPr>
                <w:rFonts w:ascii="Cambria" w:eastAsia="Segoe UI Symbol" w:hAnsi="Cambria"/>
                <w:strike/>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39C2117D" w14:textId="77777777" w:rsidR="008B559E" w:rsidRPr="00252CDF" w:rsidRDefault="008B559E" w:rsidP="001F72AE">
            <w:pPr>
              <w:pStyle w:val="Loendilik"/>
              <w:numPr>
                <w:ilvl w:val="0"/>
                <w:numId w:val="101"/>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 xml:space="preserve">Töö planeerimine: </w:t>
            </w:r>
            <w:r w:rsidRPr="00252CDF">
              <w:rPr>
                <w:rFonts w:ascii="Cambria" w:hAnsi="Cambria"/>
                <w:color w:val="000000" w:themeColor="text1"/>
                <w:szCs w:val="24"/>
              </w:rPr>
              <w:t>arvestab materjali kulu ja</w:t>
            </w:r>
            <w:r w:rsidR="001842F7" w:rsidRPr="00252CDF">
              <w:rPr>
                <w:rFonts w:ascii="Cambria" w:hAnsi="Cambria"/>
                <w:color w:val="000000" w:themeColor="text1"/>
                <w:szCs w:val="24"/>
              </w:rPr>
              <w:t xml:space="preserve"> </w:t>
            </w:r>
            <w:r w:rsidRPr="00252CDF">
              <w:rPr>
                <w:rFonts w:ascii="Cambria" w:hAnsi="Cambria"/>
                <w:color w:val="000000" w:themeColor="text1"/>
                <w:szCs w:val="24"/>
              </w:rPr>
              <w:t>töödeks kuluva aja ja planeerib tööde järjekorra.</w:t>
            </w:r>
          </w:p>
        </w:tc>
        <w:tc>
          <w:tcPr>
            <w:tcW w:w="2052" w:type="dxa"/>
            <w:tcBorders>
              <w:top w:val="single" w:sz="4" w:space="0" w:color="000000"/>
              <w:left w:val="single" w:sz="4" w:space="0" w:color="000000"/>
              <w:bottom w:val="single" w:sz="4" w:space="0" w:color="000000"/>
              <w:right w:val="single" w:sz="4" w:space="0" w:color="000000"/>
            </w:tcBorders>
          </w:tcPr>
          <w:p w14:paraId="6525C6AB" w14:textId="7D6F3D40" w:rsidR="00EA63D8" w:rsidRPr="00252CDF" w:rsidRDefault="00EA63D8" w:rsidP="00605701">
            <w:pPr>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 – 4</w:t>
            </w:r>
          </w:p>
          <w:p w14:paraId="75437B4A" w14:textId="77777777" w:rsidR="00EA63D8" w:rsidRPr="00252CDF" w:rsidRDefault="00EA63D8"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P – </w:t>
            </w:r>
          </w:p>
          <w:p w14:paraId="38DDB8AC" w14:textId="77777777" w:rsidR="008B559E" w:rsidRPr="00252CDF" w:rsidRDefault="00EA63D8"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 6</w:t>
            </w:r>
          </w:p>
        </w:tc>
      </w:tr>
      <w:tr w:rsidR="00977C00" w:rsidRPr="00252CDF" w14:paraId="0E1620D2" w14:textId="77777777" w:rsidTr="00B13C24">
        <w:trPr>
          <w:trHeight w:val="2281"/>
        </w:trPr>
        <w:tc>
          <w:tcPr>
            <w:tcW w:w="3936" w:type="dxa"/>
            <w:tcBorders>
              <w:top w:val="single" w:sz="4" w:space="0" w:color="000000"/>
              <w:left w:val="single" w:sz="4" w:space="0" w:color="000000"/>
              <w:bottom w:val="single" w:sz="4" w:space="0" w:color="000000"/>
              <w:right w:val="single" w:sz="4" w:space="0" w:color="000000"/>
            </w:tcBorders>
          </w:tcPr>
          <w:p w14:paraId="546147B8" w14:textId="250884E8" w:rsidR="008B559E" w:rsidRPr="00AF602B" w:rsidRDefault="00AF602B" w:rsidP="00AF602B">
            <w:pPr>
              <w:spacing w:line="240" w:lineRule="auto"/>
              <w:jc w:val="left"/>
              <w:rPr>
                <w:rFonts w:ascii="Cambria" w:hAnsi="Cambria"/>
                <w:color w:val="000000" w:themeColor="text1"/>
                <w:szCs w:val="24"/>
              </w:rPr>
            </w:pPr>
            <w:r>
              <w:rPr>
                <w:rFonts w:ascii="Cambria" w:hAnsi="Cambria"/>
                <w:color w:val="000000" w:themeColor="text1"/>
                <w:szCs w:val="24"/>
              </w:rPr>
              <w:t xml:space="preserve">ÕV 5. </w:t>
            </w:r>
            <w:r w:rsidR="008B559E" w:rsidRPr="00AF602B">
              <w:rPr>
                <w:rFonts w:ascii="Cambria" w:hAnsi="Cambria"/>
                <w:color w:val="000000" w:themeColor="text1"/>
                <w:szCs w:val="24"/>
              </w:rPr>
              <w:t>valmistab kavandi või</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tööjoonise alusel</w:t>
            </w:r>
            <w:r w:rsidR="0085297D" w:rsidRPr="00AF602B">
              <w:rPr>
                <w:rFonts w:ascii="Cambria" w:hAnsi="Cambria"/>
                <w:color w:val="000000" w:themeColor="text1"/>
                <w:szCs w:val="24"/>
              </w:rPr>
              <w:t xml:space="preserve"> </w:t>
            </w:r>
            <w:r w:rsidR="008B559E" w:rsidRPr="00AF602B">
              <w:rPr>
                <w:rFonts w:ascii="Cambria" w:hAnsi="Cambria"/>
                <w:color w:val="000000" w:themeColor="text1"/>
                <w:szCs w:val="24"/>
              </w:rPr>
              <w:t>treimistehnikas mitmest</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osast koosnevaid</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esemeid</w:t>
            </w:r>
            <w:r w:rsidR="0085297D" w:rsidRPr="00AF602B">
              <w:rPr>
                <w:rFonts w:ascii="Cambria" w:hAnsi="Cambria"/>
                <w:color w:val="000000" w:themeColor="text1"/>
                <w:szCs w:val="24"/>
              </w:rPr>
              <w:t xml:space="preserve"> ja tiražeerib neid</w:t>
            </w:r>
            <w:r w:rsidR="008B559E" w:rsidRPr="00AF602B">
              <w:rPr>
                <w:rFonts w:ascii="Cambria" w:hAnsi="Cambria"/>
                <w:color w:val="000000" w:themeColor="text1"/>
                <w:szCs w:val="24"/>
              </w:rPr>
              <w:t>, järgides</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tööprotsessi,</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ergonoomilisi töövõtteid</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ning säästlikku materjali</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kasutamist,</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käsitöömeistri kutse</w:t>
            </w:r>
            <w:r w:rsidR="00573ACE">
              <w:rPr>
                <w:rFonts w:ascii="Cambria" w:hAnsi="Cambria"/>
                <w:color w:val="000000" w:themeColor="text1"/>
                <w:szCs w:val="24"/>
              </w:rPr>
              <w:t>-</w:t>
            </w:r>
            <w:r w:rsidR="008B559E" w:rsidRPr="00AF602B">
              <w:rPr>
                <w:rFonts w:ascii="Cambria" w:hAnsi="Cambria"/>
                <w:color w:val="000000" w:themeColor="text1"/>
                <w:szCs w:val="24"/>
              </w:rPr>
              <w:t>eetika</w:t>
            </w:r>
            <w:r w:rsidR="003E162F">
              <w:rPr>
                <w:rFonts w:ascii="Cambria" w:hAnsi="Cambria"/>
                <w:color w:val="000000" w:themeColor="text1"/>
                <w:szCs w:val="24"/>
              </w:rPr>
              <w:t>t</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ja</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tööohutusnõudeid</w:t>
            </w:r>
          </w:p>
        </w:tc>
        <w:tc>
          <w:tcPr>
            <w:tcW w:w="4927" w:type="dxa"/>
            <w:tcBorders>
              <w:top w:val="single" w:sz="4" w:space="0" w:color="000000"/>
              <w:left w:val="single" w:sz="4" w:space="0" w:color="000000"/>
              <w:bottom w:val="single" w:sz="4" w:space="0" w:color="000000"/>
              <w:right w:val="single" w:sz="4" w:space="0" w:color="000000"/>
            </w:tcBorders>
          </w:tcPr>
          <w:p w14:paraId="330935BC" w14:textId="06AF7B88" w:rsidR="008B559E" w:rsidRPr="00AF602B" w:rsidRDefault="00AF602B" w:rsidP="00AF602B">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 </w:t>
            </w:r>
            <w:r w:rsidR="008B559E" w:rsidRPr="00AF602B">
              <w:rPr>
                <w:rFonts w:ascii="Cambria" w:hAnsi="Cambria"/>
                <w:color w:val="000000" w:themeColor="text1"/>
                <w:szCs w:val="24"/>
              </w:rPr>
              <w:t>selgitab ergonoomiliste töövõtete kasutamise</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vajalikkust treimisel</w:t>
            </w:r>
          </w:p>
          <w:p w14:paraId="035F499D" w14:textId="7B88CD0D" w:rsidR="008B559E" w:rsidRPr="00AF602B" w:rsidRDefault="00AF602B" w:rsidP="00AF602B">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5.2. </w:t>
            </w:r>
            <w:r w:rsidR="008B559E" w:rsidRPr="00AF602B">
              <w:rPr>
                <w:rFonts w:ascii="Cambria" w:hAnsi="Cambria"/>
                <w:color w:val="000000" w:themeColor="text1"/>
                <w:szCs w:val="24"/>
              </w:rPr>
              <w:t>selgitab tööjoonise alusel kasutatavate treimisvõtete</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sobivust ja tööetappe</w:t>
            </w:r>
          </w:p>
          <w:p w14:paraId="7997B71E" w14:textId="528D5989" w:rsidR="008B559E" w:rsidRPr="00AF602B" w:rsidRDefault="00AF602B" w:rsidP="00AF602B">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5.3. </w:t>
            </w:r>
            <w:r w:rsidR="008B559E" w:rsidRPr="00AF602B">
              <w:rPr>
                <w:rFonts w:ascii="Cambria" w:hAnsi="Cambria"/>
                <w:color w:val="000000" w:themeColor="text1"/>
                <w:szCs w:val="24"/>
              </w:rPr>
              <w:t>demonstreerib tööjoonise alusel saviesemete treimist</w:t>
            </w:r>
          </w:p>
          <w:p w14:paraId="4C58E4BF" w14:textId="5E8B2CC5" w:rsidR="008B559E" w:rsidRPr="00AF602B" w:rsidRDefault="00AF602B" w:rsidP="00AF602B">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5.4. </w:t>
            </w:r>
            <w:r w:rsidR="008B559E" w:rsidRPr="00AF602B">
              <w:rPr>
                <w:rFonts w:ascii="Cambria" w:hAnsi="Cambria"/>
                <w:color w:val="000000" w:themeColor="text1"/>
                <w:szCs w:val="24"/>
              </w:rPr>
              <w:t>demonstreerib niiskete esemete viimistlemist treipingil</w:t>
            </w:r>
          </w:p>
          <w:p w14:paraId="094C4E21" w14:textId="1B5C9911" w:rsidR="008B559E" w:rsidRPr="00AF602B" w:rsidRDefault="00AF602B" w:rsidP="00AF602B">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5.5. </w:t>
            </w:r>
            <w:r w:rsidR="008B559E" w:rsidRPr="00AF602B">
              <w:rPr>
                <w:rFonts w:ascii="Cambria" w:hAnsi="Cambria"/>
                <w:color w:val="000000" w:themeColor="text1"/>
                <w:szCs w:val="24"/>
              </w:rPr>
              <w:t>liidab tööjoonise al</w:t>
            </w:r>
            <w:r w:rsidR="00535176" w:rsidRPr="00AF602B">
              <w:rPr>
                <w:rFonts w:ascii="Cambria" w:hAnsi="Cambria"/>
                <w:color w:val="000000" w:themeColor="text1"/>
                <w:szCs w:val="24"/>
              </w:rPr>
              <w:t xml:space="preserve">usel põhivormile treitud osad, </w:t>
            </w:r>
            <w:r w:rsidR="008B559E" w:rsidRPr="00AF602B">
              <w:rPr>
                <w:rFonts w:ascii="Cambria" w:hAnsi="Cambria"/>
                <w:color w:val="000000" w:themeColor="text1"/>
                <w:szCs w:val="24"/>
              </w:rPr>
              <w:t>sanga</w:t>
            </w:r>
            <w:r w:rsidR="0085297D" w:rsidRPr="00AF602B">
              <w:rPr>
                <w:rFonts w:ascii="Cambria" w:hAnsi="Cambria"/>
                <w:color w:val="000000" w:themeColor="text1"/>
                <w:szCs w:val="24"/>
              </w:rPr>
              <w:t xml:space="preserve"> või/ ja jala.</w:t>
            </w:r>
          </w:p>
          <w:p w14:paraId="4F5DFA31" w14:textId="39012695" w:rsidR="0085297D" w:rsidRPr="00AF602B" w:rsidRDefault="00AF602B" w:rsidP="00AF602B">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5.6. </w:t>
            </w:r>
            <w:r w:rsidR="0085297D" w:rsidRPr="00AF602B">
              <w:rPr>
                <w:rFonts w:ascii="Cambria" w:hAnsi="Cambria"/>
                <w:color w:val="000000" w:themeColor="text1"/>
                <w:szCs w:val="24"/>
              </w:rPr>
              <w:t xml:space="preserve">tiražeerib lihtsamaid </w:t>
            </w:r>
            <w:proofErr w:type="spellStart"/>
            <w:r w:rsidR="0085297D" w:rsidRPr="00AF602B">
              <w:rPr>
                <w:rFonts w:ascii="Cambria" w:hAnsi="Cambria"/>
                <w:color w:val="000000" w:themeColor="text1"/>
                <w:szCs w:val="24"/>
              </w:rPr>
              <w:t>mitmeosalisi</w:t>
            </w:r>
            <w:proofErr w:type="spellEnd"/>
            <w:r w:rsidR="0085297D" w:rsidRPr="00AF602B">
              <w:rPr>
                <w:rFonts w:ascii="Cambria" w:hAnsi="Cambria"/>
                <w:color w:val="000000" w:themeColor="text1"/>
                <w:szCs w:val="24"/>
              </w:rPr>
              <w:t xml:space="preserve"> treitud esemeid</w:t>
            </w:r>
          </w:p>
          <w:p w14:paraId="6353F819" w14:textId="69B7B16A" w:rsidR="008B559E" w:rsidRPr="00AF602B" w:rsidRDefault="00AF602B" w:rsidP="00AF602B">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5.7. </w:t>
            </w:r>
            <w:r w:rsidR="008B559E" w:rsidRPr="00AF602B">
              <w:rPr>
                <w:rFonts w:ascii="Cambria" w:hAnsi="Cambria"/>
                <w:color w:val="000000" w:themeColor="text1"/>
                <w:szCs w:val="24"/>
              </w:rPr>
              <w:t>kogub ja töötleb savijäägid vastavalt juhistele</w:t>
            </w:r>
          </w:p>
          <w:p w14:paraId="2761D02B" w14:textId="4D545A79" w:rsidR="008B559E" w:rsidRPr="00AF602B" w:rsidRDefault="00AF602B" w:rsidP="00AF602B">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5.8. </w:t>
            </w:r>
            <w:r w:rsidR="008B559E" w:rsidRPr="00AF602B">
              <w:rPr>
                <w:rFonts w:ascii="Cambria" w:hAnsi="Cambria"/>
                <w:color w:val="000000" w:themeColor="text1"/>
                <w:szCs w:val="24"/>
              </w:rPr>
              <w:t>asetab eseme</w:t>
            </w:r>
            <w:r w:rsidR="00535176" w:rsidRPr="00AF602B">
              <w:rPr>
                <w:rFonts w:ascii="Cambria" w:hAnsi="Cambria"/>
                <w:color w:val="000000" w:themeColor="text1"/>
                <w:szCs w:val="24"/>
              </w:rPr>
              <w:t xml:space="preserve">d kuivama ning selgitab ühtlase </w:t>
            </w:r>
            <w:r w:rsidR="008B559E" w:rsidRPr="00AF602B">
              <w:rPr>
                <w:rFonts w:ascii="Cambria" w:hAnsi="Cambria"/>
                <w:color w:val="000000" w:themeColor="text1"/>
                <w:szCs w:val="24"/>
              </w:rPr>
              <w:t>kuivamise</w:t>
            </w:r>
            <w:r w:rsidR="00535176" w:rsidRPr="00AF602B">
              <w:rPr>
                <w:rFonts w:ascii="Cambria" w:hAnsi="Cambria"/>
                <w:color w:val="000000" w:themeColor="text1"/>
                <w:szCs w:val="24"/>
              </w:rPr>
              <w:t xml:space="preserve"> </w:t>
            </w:r>
            <w:r w:rsidR="008B559E" w:rsidRPr="00AF602B">
              <w:rPr>
                <w:rFonts w:ascii="Cambria" w:hAnsi="Cambria"/>
                <w:color w:val="000000" w:themeColor="text1"/>
                <w:szCs w:val="24"/>
              </w:rPr>
              <w:t>vajalikkust ja tingimusi</w:t>
            </w:r>
          </w:p>
          <w:p w14:paraId="6E7BC97A" w14:textId="6B7BA326" w:rsidR="008B559E" w:rsidRPr="005F170E" w:rsidRDefault="005F170E" w:rsidP="005F170E">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HK 5.9. </w:t>
            </w:r>
            <w:r w:rsidR="008B559E" w:rsidRPr="005F170E">
              <w:rPr>
                <w:rFonts w:ascii="Cambria" w:hAnsi="Cambria"/>
                <w:color w:val="000000" w:themeColor="text1"/>
                <w:szCs w:val="24"/>
              </w:rPr>
              <w:t>demonstreerib esemete ahju pakkimist, teeb</w:t>
            </w:r>
            <w:r w:rsidR="00535176" w:rsidRPr="005F170E">
              <w:rPr>
                <w:rFonts w:ascii="Cambria" w:hAnsi="Cambria"/>
                <w:color w:val="000000" w:themeColor="text1"/>
                <w:szCs w:val="24"/>
              </w:rPr>
              <w:t xml:space="preserve"> </w:t>
            </w:r>
            <w:r w:rsidR="008B559E" w:rsidRPr="005F170E">
              <w:rPr>
                <w:rFonts w:ascii="Cambria" w:hAnsi="Cambria"/>
                <w:color w:val="000000" w:themeColor="text1"/>
                <w:szCs w:val="24"/>
              </w:rPr>
              <w:t>ettepõletuse vastavalt määratud põletusgraafikule</w:t>
            </w:r>
          </w:p>
          <w:p w14:paraId="1DED2E94" w14:textId="01326ABD" w:rsidR="008B559E" w:rsidRPr="005F170E" w:rsidRDefault="005F170E" w:rsidP="005F170E">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5.10. </w:t>
            </w:r>
            <w:r w:rsidR="008B559E" w:rsidRPr="005F170E">
              <w:rPr>
                <w:rFonts w:ascii="Cambria" w:hAnsi="Cambria"/>
                <w:color w:val="000000" w:themeColor="text1"/>
                <w:szCs w:val="24"/>
              </w:rPr>
              <w:t>glasuurib kavan</w:t>
            </w:r>
            <w:r w:rsidR="00535176" w:rsidRPr="005F170E">
              <w:rPr>
                <w:rFonts w:ascii="Cambria" w:hAnsi="Cambria"/>
                <w:color w:val="000000" w:themeColor="text1"/>
                <w:szCs w:val="24"/>
              </w:rPr>
              <w:t xml:space="preserve">di alusel ettepõletatud esemed, </w:t>
            </w:r>
            <w:r w:rsidR="008B559E" w:rsidRPr="005F170E">
              <w:rPr>
                <w:rFonts w:ascii="Cambria" w:hAnsi="Cambria"/>
                <w:color w:val="000000" w:themeColor="text1"/>
                <w:szCs w:val="24"/>
              </w:rPr>
              <w:t>selgitab</w:t>
            </w:r>
            <w:r w:rsidR="00535176" w:rsidRPr="005F170E">
              <w:rPr>
                <w:rFonts w:ascii="Cambria" w:hAnsi="Cambria"/>
                <w:color w:val="000000" w:themeColor="text1"/>
                <w:szCs w:val="24"/>
              </w:rPr>
              <w:t xml:space="preserve"> </w:t>
            </w:r>
            <w:r w:rsidR="008B559E" w:rsidRPr="005F170E">
              <w:rPr>
                <w:rFonts w:ascii="Cambria" w:hAnsi="Cambria"/>
                <w:color w:val="000000" w:themeColor="text1"/>
                <w:szCs w:val="24"/>
              </w:rPr>
              <w:t xml:space="preserve">eel- ja </w:t>
            </w:r>
            <w:proofErr w:type="spellStart"/>
            <w:r w:rsidR="008B559E" w:rsidRPr="005F170E">
              <w:rPr>
                <w:rFonts w:ascii="Cambria" w:hAnsi="Cambria"/>
                <w:color w:val="000000" w:themeColor="text1"/>
                <w:szCs w:val="24"/>
              </w:rPr>
              <w:t>järeltöid</w:t>
            </w:r>
            <w:proofErr w:type="spellEnd"/>
            <w:r w:rsidR="008B559E" w:rsidRPr="005F170E">
              <w:rPr>
                <w:rFonts w:ascii="Cambria" w:hAnsi="Cambria"/>
                <w:color w:val="000000" w:themeColor="text1"/>
                <w:szCs w:val="24"/>
              </w:rPr>
              <w:t>, järgides säästlikku materjali kasutamist</w:t>
            </w:r>
            <w:r w:rsidR="00535176" w:rsidRPr="005F170E">
              <w:rPr>
                <w:rFonts w:ascii="Cambria" w:hAnsi="Cambria"/>
                <w:color w:val="000000" w:themeColor="text1"/>
                <w:szCs w:val="24"/>
              </w:rPr>
              <w:t xml:space="preserve"> </w:t>
            </w:r>
            <w:r w:rsidR="008B559E" w:rsidRPr="005F170E">
              <w:rPr>
                <w:rFonts w:ascii="Cambria" w:hAnsi="Cambria"/>
                <w:color w:val="000000" w:themeColor="text1"/>
                <w:szCs w:val="24"/>
              </w:rPr>
              <w:t>ja tööohutusnõudeid</w:t>
            </w:r>
          </w:p>
          <w:p w14:paraId="2F20B4EA" w14:textId="22160E09" w:rsidR="008B559E" w:rsidRPr="005F170E" w:rsidRDefault="005F170E" w:rsidP="005F170E">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5.11. </w:t>
            </w:r>
            <w:r w:rsidR="008B559E" w:rsidRPr="005F170E">
              <w:rPr>
                <w:rFonts w:ascii="Cambria" w:hAnsi="Cambria"/>
                <w:color w:val="000000" w:themeColor="text1"/>
                <w:szCs w:val="24"/>
              </w:rPr>
              <w:t>pakib juhendi põhjal ja juhendamisel esemed ahju,</w:t>
            </w:r>
            <w:r w:rsidR="00535176" w:rsidRPr="005F170E">
              <w:rPr>
                <w:rFonts w:ascii="Cambria" w:hAnsi="Cambria"/>
                <w:color w:val="000000" w:themeColor="text1"/>
                <w:szCs w:val="24"/>
              </w:rPr>
              <w:t xml:space="preserve"> </w:t>
            </w:r>
            <w:r w:rsidR="008B559E" w:rsidRPr="005F170E">
              <w:rPr>
                <w:rFonts w:ascii="Cambria" w:hAnsi="Cambria"/>
                <w:color w:val="000000" w:themeColor="text1"/>
                <w:szCs w:val="24"/>
              </w:rPr>
              <w:t>põletab vastavalt määratud põletusgraafikule</w:t>
            </w:r>
          </w:p>
          <w:p w14:paraId="14C943FC" w14:textId="0DC78077" w:rsidR="008B559E" w:rsidRPr="005F170E" w:rsidRDefault="005F170E" w:rsidP="005F170E">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5.12. </w:t>
            </w:r>
            <w:r w:rsidR="008B559E" w:rsidRPr="005F170E">
              <w:rPr>
                <w:rFonts w:ascii="Cambria" w:hAnsi="Cambria"/>
                <w:color w:val="000000" w:themeColor="text1"/>
                <w:szCs w:val="24"/>
              </w:rPr>
              <w:t>puhastab põletatud esemete põhjad ning selgitab oma</w:t>
            </w:r>
            <w:r w:rsidR="00535176" w:rsidRPr="005F170E">
              <w:rPr>
                <w:rFonts w:ascii="Cambria" w:hAnsi="Cambria"/>
                <w:color w:val="000000" w:themeColor="text1"/>
                <w:szCs w:val="24"/>
              </w:rPr>
              <w:t xml:space="preserve"> </w:t>
            </w:r>
            <w:r w:rsidR="008B559E" w:rsidRPr="005F170E">
              <w:rPr>
                <w:rFonts w:ascii="Cambria" w:hAnsi="Cambria"/>
                <w:color w:val="000000" w:themeColor="text1"/>
                <w:szCs w:val="24"/>
              </w:rPr>
              <w:t>tegevuse vajadust</w:t>
            </w:r>
          </w:p>
          <w:p w14:paraId="0841DF43" w14:textId="425B715F" w:rsidR="008B559E" w:rsidRPr="005F170E" w:rsidRDefault="005F170E" w:rsidP="005F170E">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5.13. </w:t>
            </w:r>
            <w:r w:rsidR="008B559E" w:rsidRPr="005F170E">
              <w:rPr>
                <w:rFonts w:ascii="Cambria" w:hAnsi="Cambria"/>
                <w:color w:val="000000" w:themeColor="text1"/>
                <w:szCs w:val="24"/>
              </w:rPr>
              <w:t>võrdleb valmis eseme vastavust kavandile ja annab</w:t>
            </w:r>
            <w:r w:rsidR="00535176" w:rsidRPr="005F170E">
              <w:rPr>
                <w:rFonts w:ascii="Cambria" w:hAnsi="Cambria"/>
                <w:color w:val="000000" w:themeColor="text1"/>
                <w:szCs w:val="24"/>
              </w:rPr>
              <w:t xml:space="preserve"> </w:t>
            </w:r>
            <w:r w:rsidR="008B559E" w:rsidRPr="005F170E">
              <w:rPr>
                <w:rFonts w:ascii="Cambria" w:hAnsi="Cambria"/>
                <w:color w:val="000000" w:themeColor="text1"/>
                <w:szCs w:val="24"/>
              </w:rPr>
              <w:t>oma tööle hinnangu</w:t>
            </w:r>
          </w:p>
          <w:p w14:paraId="621EB01B" w14:textId="25CEC5B5" w:rsidR="008B559E" w:rsidRPr="005F170E" w:rsidRDefault="005F170E" w:rsidP="005F170E">
            <w:pPr>
              <w:widowControl w:val="0"/>
              <w:tabs>
                <w:tab w:val="left" w:pos="945"/>
                <w:tab w:val="left" w:pos="180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5.14. </w:t>
            </w:r>
            <w:r w:rsidR="008B559E" w:rsidRPr="005F170E">
              <w:rPr>
                <w:rFonts w:ascii="Cambria" w:hAnsi="Cambria"/>
                <w:color w:val="000000" w:themeColor="text1"/>
                <w:szCs w:val="24"/>
              </w:rPr>
              <w:t>esitleb õpimapi ja praktilise töö</w:t>
            </w:r>
          </w:p>
        </w:tc>
        <w:tc>
          <w:tcPr>
            <w:tcW w:w="2268" w:type="dxa"/>
            <w:tcBorders>
              <w:top w:val="single" w:sz="4" w:space="0" w:color="000000"/>
              <w:left w:val="single" w:sz="4" w:space="0" w:color="000000"/>
              <w:bottom w:val="single" w:sz="4" w:space="0" w:color="000000"/>
              <w:right w:val="single" w:sz="4" w:space="0" w:color="000000"/>
            </w:tcBorders>
          </w:tcPr>
          <w:p w14:paraId="20336A78" w14:textId="193D3CD0" w:rsidR="008B559E" w:rsidRPr="00252CDF" w:rsidRDefault="008B559E"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lastRenderedPageBreak/>
              <w:t>Aktiivne loeng</w:t>
            </w:r>
            <w:r w:rsidR="00AF602B">
              <w:rPr>
                <w:rFonts w:ascii="Cambria" w:eastAsia="Segoe UI Symbol" w:hAnsi="Cambria"/>
                <w:color w:val="000000" w:themeColor="text1"/>
                <w:szCs w:val="24"/>
              </w:rPr>
              <w:t>, d</w:t>
            </w:r>
            <w:r w:rsidRPr="00252CDF">
              <w:rPr>
                <w:rFonts w:ascii="Cambria" w:eastAsia="Segoe UI Symbol" w:hAnsi="Cambria"/>
                <w:color w:val="000000" w:themeColor="text1"/>
                <w:szCs w:val="24"/>
              </w:rPr>
              <w:t>emonstratsioon</w:t>
            </w:r>
            <w:r w:rsidR="00AF602B">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juhendatud</w:t>
            </w:r>
          </w:p>
          <w:p w14:paraId="576A8A3A" w14:textId="47D3F64E" w:rsidR="008B559E" w:rsidRPr="00252CDF" w:rsidRDefault="008B559E"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ja iseseisev töö</w:t>
            </w:r>
            <w:r w:rsidR="00AF602B">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661B2BE6" w14:textId="300DA77D" w:rsidR="008B559E" w:rsidRPr="00252CDF" w:rsidRDefault="008B559E"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infoallikaga</w:t>
            </w:r>
            <w:r w:rsidR="00AF602B">
              <w:rPr>
                <w:rFonts w:ascii="Cambria" w:eastAsia="Segoe UI Symbol" w:hAnsi="Cambria"/>
                <w:color w:val="000000" w:themeColor="text1"/>
                <w:szCs w:val="24"/>
              </w:rPr>
              <w:t>, p</w:t>
            </w:r>
            <w:r w:rsidRPr="00252CDF">
              <w:rPr>
                <w:rFonts w:ascii="Cambria" w:eastAsia="Segoe UI Symbol" w:hAnsi="Cambria"/>
                <w:color w:val="000000" w:themeColor="text1"/>
                <w:szCs w:val="24"/>
              </w:rPr>
              <w:t>robleemõpe.</w:t>
            </w:r>
          </w:p>
        </w:tc>
        <w:tc>
          <w:tcPr>
            <w:tcW w:w="3402" w:type="dxa"/>
            <w:vMerge/>
            <w:tcBorders>
              <w:left w:val="single" w:sz="4" w:space="0" w:color="000000"/>
              <w:bottom w:val="single" w:sz="4" w:space="0" w:color="000000"/>
              <w:right w:val="single" w:sz="4" w:space="0" w:color="000000"/>
            </w:tcBorders>
          </w:tcPr>
          <w:p w14:paraId="3B700A52" w14:textId="77777777" w:rsidR="008B559E" w:rsidRPr="00252CDF" w:rsidRDefault="008B559E"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5448B79E" w14:textId="77777777" w:rsidR="008B559E" w:rsidRPr="00252CDF" w:rsidRDefault="008B559E" w:rsidP="00605701">
            <w:pPr>
              <w:autoSpaceDE w:val="0"/>
              <w:autoSpaceDN w:val="0"/>
              <w:adjustRightInd w:val="0"/>
              <w:spacing w:after="0" w:line="240" w:lineRule="auto"/>
              <w:ind w:right="0"/>
              <w:contextualSpacing/>
              <w:jc w:val="left"/>
              <w:rPr>
                <w:rFonts w:ascii="Cambria" w:hAnsi="Cambria"/>
                <w:b/>
                <w:color w:val="000000" w:themeColor="text1"/>
                <w:szCs w:val="24"/>
              </w:rPr>
            </w:pPr>
            <w:r w:rsidRPr="00252CDF">
              <w:rPr>
                <w:rFonts w:ascii="Cambria" w:hAnsi="Cambria"/>
                <w:b/>
                <w:color w:val="000000" w:themeColor="text1"/>
                <w:szCs w:val="24"/>
              </w:rPr>
              <w:t>Tööprotsess:</w:t>
            </w:r>
          </w:p>
          <w:p w14:paraId="04B8FB59"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tsentreerimine,</w:t>
            </w:r>
          </w:p>
          <w:p w14:paraId="478F3BBB"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silindri treimine,</w:t>
            </w:r>
          </w:p>
          <w:p w14:paraId="5CF349D3" w14:textId="77777777" w:rsidR="008B559E" w:rsidRPr="00252CDF" w:rsidRDefault="001842F7"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kannu keha</w:t>
            </w:r>
            <w:r w:rsidR="008B559E" w:rsidRPr="00252CDF">
              <w:rPr>
                <w:rFonts w:ascii="Cambria" w:hAnsi="Cambria"/>
                <w:color w:val="000000" w:themeColor="text1"/>
                <w:szCs w:val="24"/>
              </w:rPr>
              <w:t xml:space="preserve"> sisemise ääre treimine,</w:t>
            </w:r>
          </w:p>
          <w:p w14:paraId="7C641C22" w14:textId="77777777" w:rsidR="008B559E" w:rsidRPr="00252CDF" w:rsidRDefault="001842F7"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kannu keha</w:t>
            </w:r>
            <w:r w:rsidR="008B559E" w:rsidRPr="00252CDF">
              <w:rPr>
                <w:rFonts w:ascii="Cambria" w:hAnsi="Cambria"/>
                <w:color w:val="000000" w:themeColor="text1"/>
                <w:szCs w:val="24"/>
              </w:rPr>
              <w:t xml:space="preserve"> vormimine,</w:t>
            </w:r>
          </w:p>
          <w:p w14:paraId="2798478E" w14:textId="77777777" w:rsidR="001842F7" w:rsidRPr="00252CDF" w:rsidRDefault="001842F7"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peekri keha vormimine,</w:t>
            </w:r>
          </w:p>
          <w:p w14:paraId="17FDC82A" w14:textId="77777777" w:rsidR="001842F7" w:rsidRPr="00252CDF" w:rsidRDefault="001842F7"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peekri jala treimine,</w:t>
            </w:r>
          </w:p>
          <w:p w14:paraId="7DF4A1DC" w14:textId="77777777" w:rsidR="001842F7" w:rsidRPr="00252CDF" w:rsidRDefault="001842F7"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tiražeerimine,</w:t>
            </w:r>
          </w:p>
          <w:p w14:paraId="2CF27460"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eseme eemaldamine treipingilt,</w:t>
            </w:r>
          </w:p>
          <w:p w14:paraId="6C675FAA" w14:textId="77777777" w:rsidR="008B559E" w:rsidRPr="00252CDF" w:rsidRDefault="001842F7"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kannu</w:t>
            </w:r>
            <w:r w:rsidR="008B559E" w:rsidRPr="00252CDF">
              <w:rPr>
                <w:rFonts w:ascii="Cambria" w:hAnsi="Cambria"/>
                <w:color w:val="000000" w:themeColor="text1"/>
                <w:szCs w:val="24"/>
              </w:rPr>
              <w:t xml:space="preserve"> kaane treimine,</w:t>
            </w:r>
          </w:p>
          <w:p w14:paraId="54CDDFF6"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kannu tila treimine,</w:t>
            </w:r>
          </w:p>
          <w:p w14:paraId="7915CD16" w14:textId="77777777" w:rsidR="001842F7" w:rsidRPr="00252CDF" w:rsidRDefault="001842F7"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savi eseme erinevate osade ühendamine</w:t>
            </w:r>
          </w:p>
          <w:p w14:paraId="5469B456"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kuivatamine,</w:t>
            </w:r>
          </w:p>
          <w:p w14:paraId="76381E15"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niiske eseme põhja puhastamine,</w:t>
            </w:r>
          </w:p>
          <w:p w14:paraId="61E6F979"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eseme kuivatamine, nahkkuiv, täiesti kuiv</w:t>
            </w:r>
          </w:p>
          <w:p w14:paraId="74FD7BE2"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lastRenderedPageBreak/>
              <w:t>ese,</w:t>
            </w:r>
          </w:p>
          <w:p w14:paraId="3B8680A4"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ahju pakkimine,</w:t>
            </w:r>
          </w:p>
          <w:p w14:paraId="3201F104"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ettepõletus,</w:t>
            </w:r>
          </w:p>
          <w:p w14:paraId="0F87ED57"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glasuurimine valamise ja kastmise teel,</w:t>
            </w:r>
          </w:p>
          <w:p w14:paraId="6CA8CFA3"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pintsliga glasuurimine,</w:t>
            </w:r>
          </w:p>
          <w:p w14:paraId="2332806D"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glasuuri pritsimine,</w:t>
            </w:r>
          </w:p>
          <w:p w14:paraId="637591C3"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ahju pakkimine,</w:t>
            </w:r>
          </w:p>
          <w:p w14:paraId="3065E093"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glasuurpõletus,</w:t>
            </w:r>
          </w:p>
          <w:p w14:paraId="4F652F1C" w14:textId="77777777" w:rsidR="008B559E" w:rsidRPr="00252CDF" w:rsidRDefault="008B559E" w:rsidP="001F72AE">
            <w:pPr>
              <w:pStyle w:val="Loendilik"/>
              <w:numPr>
                <w:ilvl w:val="0"/>
                <w:numId w:val="102"/>
              </w:numPr>
              <w:autoSpaceDE w:val="0"/>
              <w:autoSpaceDN w:val="0"/>
              <w:adjustRightInd w:val="0"/>
              <w:spacing w:after="0" w:line="240" w:lineRule="auto"/>
              <w:ind w:right="0"/>
              <w:jc w:val="left"/>
              <w:rPr>
                <w:rFonts w:ascii="Cambria" w:hAnsi="Cambria"/>
                <w:b/>
                <w:color w:val="000000" w:themeColor="text1"/>
                <w:szCs w:val="24"/>
              </w:rPr>
            </w:pPr>
            <w:r w:rsidRPr="00252CDF">
              <w:rPr>
                <w:rFonts w:ascii="Cambria" w:hAnsi="Cambria"/>
                <w:color w:val="000000" w:themeColor="text1"/>
                <w:szCs w:val="24"/>
              </w:rPr>
              <w:t>põletusjärgne viimistlus.</w:t>
            </w:r>
          </w:p>
        </w:tc>
        <w:tc>
          <w:tcPr>
            <w:tcW w:w="2052" w:type="dxa"/>
            <w:tcBorders>
              <w:top w:val="single" w:sz="4" w:space="0" w:color="000000"/>
              <w:left w:val="single" w:sz="4" w:space="0" w:color="000000"/>
              <w:bottom w:val="single" w:sz="4" w:space="0" w:color="000000"/>
              <w:right w:val="single" w:sz="4" w:space="0" w:color="000000"/>
            </w:tcBorders>
          </w:tcPr>
          <w:p w14:paraId="77CD187D" w14:textId="77777777" w:rsidR="00EA63D8" w:rsidRPr="00252CDF" w:rsidRDefault="00612E58"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lastRenderedPageBreak/>
              <w:t>A ja P – lõimitud 172</w:t>
            </w:r>
          </w:p>
          <w:p w14:paraId="12317304" w14:textId="16DF3649" w:rsidR="008B559E" w:rsidRPr="00252CDF" w:rsidRDefault="00EA63D8"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w:t>
            </w:r>
            <w:r w:rsidR="00612E58" w:rsidRPr="00252CDF">
              <w:rPr>
                <w:rFonts w:ascii="Cambria" w:hAnsi="Cambria"/>
                <w:color w:val="000000" w:themeColor="text1"/>
                <w:szCs w:val="24"/>
              </w:rPr>
              <w:t>276</w:t>
            </w:r>
          </w:p>
        </w:tc>
      </w:tr>
      <w:tr w:rsidR="005F170E" w:rsidRPr="00252CDF" w14:paraId="49F29EF4" w14:textId="77777777" w:rsidTr="006F64A5">
        <w:trPr>
          <w:trHeight w:val="593"/>
        </w:trPr>
        <w:tc>
          <w:tcPr>
            <w:tcW w:w="3936" w:type="dxa"/>
            <w:tcBorders>
              <w:top w:val="single" w:sz="4" w:space="0" w:color="000000"/>
              <w:left w:val="single" w:sz="4" w:space="0" w:color="000000"/>
              <w:bottom w:val="single" w:sz="4" w:space="0" w:color="000000"/>
              <w:right w:val="single" w:sz="4" w:space="0" w:color="000000"/>
            </w:tcBorders>
          </w:tcPr>
          <w:p w14:paraId="3B302079" w14:textId="77777777" w:rsidR="005F170E" w:rsidRPr="00252CDF" w:rsidRDefault="005F170E" w:rsidP="005F170E">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7610" w:type="dxa"/>
            <w:gridSpan w:val="5"/>
            <w:tcBorders>
              <w:top w:val="single" w:sz="4" w:space="0" w:color="000000"/>
              <w:left w:val="single" w:sz="4" w:space="0" w:color="000000"/>
              <w:bottom w:val="single" w:sz="4" w:space="0" w:color="000000"/>
              <w:right w:val="single" w:sz="4" w:space="0" w:color="000000"/>
            </w:tcBorders>
          </w:tcPr>
          <w:p w14:paraId="6F34717C" w14:textId="2EB88DBF" w:rsidR="005F170E" w:rsidRPr="00252CDF" w:rsidRDefault="005F170E" w:rsidP="005F170E">
            <w:pPr>
              <w:spacing w:after="0" w:line="240" w:lineRule="auto"/>
              <w:ind w:left="0" w:right="0" w:firstLine="0"/>
              <w:jc w:val="left"/>
              <w:rPr>
                <w:rFonts w:ascii="Cambria" w:hAnsi="Cambria"/>
                <w:color w:val="000000" w:themeColor="text1"/>
                <w:szCs w:val="24"/>
              </w:rPr>
            </w:pPr>
            <w:r w:rsidRPr="00252CDF">
              <w:rPr>
                <w:rFonts w:ascii="Cambria" w:eastAsia="Segoe UI Symbol" w:hAnsi="Cambria"/>
                <w:color w:val="000000" w:themeColor="text1"/>
                <w:szCs w:val="24"/>
              </w:rPr>
              <w:t>Moodul hinnatakse mitteeristavalt (A/MA).</w:t>
            </w:r>
            <w:r>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Mooduli kokkuvõttev hinne kujuneb sooritatud juhendatud ja iseseisvatest töödest, millega on hinnatud õpiväljundeid 1–5. Mooduli õpiväljundite saavutamise toetamiseks kasutatakse õppeprotsessi käigus kujundavat hindamist.</w:t>
            </w:r>
          </w:p>
        </w:tc>
      </w:tr>
      <w:tr w:rsidR="005F170E" w:rsidRPr="00252CDF" w14:paraId="113E3182" w14:textId="77777777" w:rsidTr="003F0311">
        <w:trPr>
          <w:trHeight w:val="1021"/>
        </w:trPr>
        <w:tc>
          <w:tcPr>
            <w:tcW w:w="3936" w:type="dxa"/>
            <w:tcBorders>
              <w:top w:val="single" w:sz="4" w:space="0" w:color="000000"/>
              <w:left w:val="single" w:sz="4" w:space="0" w:color="000000"/>
              <w:bottom w:val="single" w:sz="4" w:space="0" w:color="000000"/>
              <w:right w:val="single" w:sz="4" w:space="0" w:color="000000"/>
            </w:tcBorders>
          </w:tcPr>
          <w:p w14:paraId="7BC8C8AF" w14:textId="77777777" w:rsidR="005F170E" w:rsidRPr="00252CDF" w:rsidRDefault="005F170E"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7610" w:type="dxa"/>
            <w:gridSpan w:val="5"/>
            <w:tcBorders>
              <w:top w:val="single" w:sz="4" w:space="0" w:color="000000"/>
              <w:left w:val="single" w:sz="4" w:space="0" w:color="000000"/>
              <w:bottom w:val="single" w:sz="4" w:space="0" w:color="000000"/>
              <w:right w:val="single" w:sz="4" w:space="0" w:color="000000"/>
            </w:tcBorders>
          </w:tcPr>
          <w:p w14:paraId="5A18D156" w14:textId="68A3C6F8" w:rsidR="005F170E" w:rsidRPr="00252CDF" w:rsidRDefault="005F170E" w:rsidP="00605701">
            <w:pPr>
              <w:spacing w:line="240" w:lineRule="auto"/>
              <w:rPr>
                <w:rFonts w:ascii="Cambria" w:hAnsi="Cambria"/>
                <w:color w:val="000000" w:themeColor="text1"/>
                <w:szCs w:val="24"/>
              </w:rPr>
            </w:pPr>
            <w:proofErr w:type="spellStart"/>
            <w:r w:rsidRPr="00252CDF">
              <w:rPr>
                <w:rFonts w:ascii="Cambria" w:hAnsi="Cambria"/>
                <w:color w:val="000000" w:themeColor="text1"/>
                <w:szCs w:val="24"/>
              </w:rPr>
              <w:t>Rohlin</w:t>
            </w:r>
            <w:proofErr w:type="spellEnd"/>
            <w:r w:rsidRPr="00252CDF">
              <w:rPr>
                <w:rFonts w:ascii="Cambria" w:hAnsi="Cambria"/>
                <w:color w:val="000000" w:themeColor="text1"/>
                <w:szCs w:val="24"/>
              </w:rPr>
              <w:t xml:space="preserve">, L. </w:t>
            </w:r>
            <w:r>
              <w:rPr>
                <w:rFonts w:ascii="Cambria" w:hAnsi="Cambria"/>
                <w:color w:val="000000" w:themeColor="text1"/>
                <w:szCs w:val="24"/>
              </w:rPr>
              <w:t xml:space="preserve">(2003). </w:t>
            </w:r>
            <w:r w:rsidRPr="005F170E">
              <w:rPr>
                <w:rFonts w:ascii="Cambria" w:hAnsi="Cambria"/>
                <w:i/>
                <w:iCs/>
                <w:color w:val="000000" w:themeColor="text1"/>
                <w:szCs w:val="24"/>
              </w:rPr>
              <w:t>Keraamika käsiraamat.</w:t>
            </w:r>
            <w:r>
              <w:rPr>
                <w:rFonts w:ascii="Cambria" w:hAnsi="Cambria"/>
                <w:color w:val="000000" w:themeColor="text1"/>
                <w:szCs w:val="24"/>
              </w:rPr>
              <w:t xml:space="preserve"> Tln: </w:t>
            </w:r>
            <w:r w:rsidRPr="00252CDF">
              <w:rPr>
                <w:rFonts w:ascii="Cambria" w:hAnsi="Cambria"/>
                <w:color w:val="000000" w:themeColor="text1"/>
                <w:szCs w:val="24"/>
              </w:rPr>
              <w:t>Eesti Kunstiakadeemia</w:t>
            </w:r>
          </w:p>
          <w:p w14:paraId="0523B374" w14:textId="7690BFFF" w:rsidR="005F170E" w:rsidRPr="00252CDF" w:rsidRDefault="005F170E" w:rsidP="00605701">
            <w:pPr>
              <w:spacing w:line="240" w:lineRule="auto"/>
              <w:rPr>
                <w:rFonts w:ascii="Cambria" w:hAnsi="Cambria"/>
                <w:color w:val="000000" w:themeColor="text1"/>
                <w:szCs w:val="24"/>
              </w:rPr>
            </w:pPr>
            <w:proofErr w:type="spellStart"/>
            <w:r w:rsidRPr="00252CDF">
              <w:rPr>
                <w:rFonts w:ascii="Cambria" w:hAnsi="Cambria"/>
                <w:color w:val="000000" w:themeColor="text1"/>
                <w:szCs w:val="24"/>
              </w:rPr>
              <w:t>Mattison</w:t>
            </w:r>
            <w:proofErr w:type="spellEnd"/>
            <w:r w:rsidRPr="00252CDF">
              <w:rPr>
                <w:rFonts w:ascii="Cambria" w:hAnsi="Cambria"/>
                <w:color w:val="000000" w:themeColor="text1"/>
                <w:szCs w:val="24"/>
              </w:rPr>
              <w:t xml:space="preserve">, S. </w:t>
            </w:r>
            <w:r>
              <w:rPr>
                <w:rFonts w:ascii="Cambria" w:hAnsi="Cambria"/>
                <w:color w:val="000000" w:themeColor="text1"/>
                <w:szCs w:val="24"/>
              </w:rPr>
              <w:t xml:space="preserve">(2003). </w:t>
            </w:r>
            <w:r w:rsidRPr="005F170E">
              <w:rPr>
                <w:rFonts w:ascii="Cambria" w:hAnsi="Cambria"/>
                <w:i/>
                <w:iCs/>
                <w:color w:val="000000" w:themeColor="text1"/>
                <w:szCs w:val="24"/>
              </w:rPr>
              <w:t xml:space="preserve">The </w:t>
            </w:r>
            <w:proofErr w:type="spellStart"/>
            <w:r w:rsidRPr="005F170E">
              <w:rPr>
                <w:rFonts w:ascii="Cambria" w:hAnsi="Cambria"/>
                <w:i/>
                <w:iCs/>
                <w:color w:val="000000" w:themeColor="text1"/>
                <w:szCs w:val="24"/>
              </w:rPr>
              <w:t>Complete</w:t>
            </w:r>
            <w:proofErr w:type="spellEnd"/>
            <w:r w:rsidRPr="005F170E">
              <w:rPr>
                <w:rFonts w:ascii="Cambria" w:hAnsi="Cambria"/>
                <w:i/>
                <w:iCs/>
                <w:color w:val="000000" w:themeColor="text1"/>
                <w:szCs w:val="24"/>
              </w:rPr>
              <w:t xml:space="preserve"> </w:t>
            </w:r>
            <w:proofErr w:type="spellStart"/>
            <w:r w:rsidRPr="005F170E">
              <w:rPr>
                <w:rFonts w:ascii="Cambria" w:hAnsi="Cambria"/>
                <w:i/>
                <w:iCs/>
                <w:color w:val="000000" w:themeColor="text1"/>
                <w:szCs w:val="24"/>
              </w:rPr>
              <w:t>Potter</w:t>
            </w:r>
            <w:proofErr w:type="spellEnd"/>
            <w:r w:rsidRPr="005F170E">
              <w:rPr>
                <w:rFonts w:ascii="Cambria" w:hAnsi="Cambria"/>
                <w:i/>
                <w:iCs/>
                <w:color w:val="000000" w:themeColor="text1"/>
                <w:szCs w:val="24"/>
              </w:rPr>
              <w:t>.</w:t>
            </w:r>
            <w:r>
              <w:rPr>
                <w:rFonts w:ascii="Cambria" w:hAnsi="Cambria"/>
                <w:color w:val="000000" w:themeColor="text1"/>
                <w:szCs w:val="24"/>
              </w:rPr>
              <w:t xml:space="preserve"> </w:t>
            </w:r>
            <w:proofErr w:type="spellStart"/>
            <w:r w:rsidRPr="00252CDF">
              <w:rPr>
                <w:rFonts w:ascii="Cambria" w:hAnsi="Cambria"/>
                <w:color w:val="000000" w:themeColor="text1"/>
                <w:szCs w:val="24"/>
              </w:rPr>
              <w:t>Barrons</w:t>
            </w:r>
            <w:proofErr w:type="spellEnd"/>
            <w:r w:rsidRPr="00252CDF">
              <w:rPr>
                <w:rFonts w:ascii="Cambria" w:hAnsi="Cambria"/>
                <w:color w:val="000000" w:themeColor="text1"/>
                <w:szCs w:val="24"/>
              </w:rPr>
              <w:t xml:space="preserve"> </w:t>
            </w:r>
            <w:proofErr w:type="spellStart"/>
            <w:r w:rsidRPr="00252CDF">
              <w:rPr>
                <w:rFonts w:ascii="Cambria" w:hAnsi="Cambria"/>
                <w:color w:val="000000" w:themeColor="text1"/>
                <w:szCs w:val="24"/>
              </w:rPr>
              <w:t>Incorporated</w:t>
            </w:r>
            <w:proofErr w:type="spellEnd"/>
            <w:r w:rsidRPr="00252CDF">
              <w:rPr>
                <w:rFonts w:ascii="Cambria" w:hAnsi="Cambria"/>
                <w:color w:val="000000" w:themeColor="text1"/>
                <w:szCs w:val="24"/>
              </w:rPr>
              <w:t xml:space="preserve"> </w:t>
            </w:r>
            <w:proofErr w:type="spellStart"/>
            <w:r w:rsidRPr="00252CDF">
              <w:rPr>
                <w:rFonts w:ascii="Cambria" w:hAnsi="Cambria"/>
                <w:color w:val="000000" w:themeColor="text1"/>
                <w:szCs w:val="24"/>
              </w:rPr>
              <w:t>Series</w:t>
            </w:r>
            <w:proofErr w:type="spellEnd"/>
          </w:p>
          <w:p w14:paraId="45A82023" w14:textId="4A3E589B" w:rsidR="005F170E" w:rsidRPr="00252CDF" w:rsidRDefault="005F170E" w:rsidP="00605701">
            <w:pPr>
              <w:spacing w:line="240" w:lineRule="auto"/>
              <w:rPr>
                <w:rFonts w:ascii="Cambria" w:hAnsi="Cambria"/>
                <w:color w:val="000000" w:themeColor="text1"/>
                <w:szCs w:val="24"/>
              </w:rPr>
            </w:pPr>
            <w:proofErr w:type="spellStart"/>
            <w:r w:rsidRPr="00252CDF">
              <w:rPr>
                <w:rFonts w:ascii="Cambria" w:hAnsi="Cambria"/>
                <w:color w:val="000000" w:themeColor="text1"/>
                <w:szCs w:val="24"/>
              </w:rPr>
              <w:t>Quinn</w:t>
            </w:r>
            <w:proofErr w:type="spellEnd"/>
            <w:r w:rsidRPr="00252CDF">
              <w:rPr>
                <w:rFonts w:ascii="Cambria" w:hAnsi="Cambria"/>
                <w:color w:val="000000" w:themeColor="text1"/>
                <w:szCs w:val="24"/>
              </w:rPr>
              <w:t xml:space="preserve">, A. </w:t>
            </w:r>
            <w:r>
              <w:rPr>
                <w:rFonts w:ascii="Cambria" w:hAnsi="Cambria"/>
                <w:color w:val="000000" w:themeColor="text1"/>
                <w:szCs w:val="24"/>
              </w:rPr>
              <w:t xml:space="preserve">(2007). </w:t>
            </w:r>
            <w:r w:rsidRPr="005F170E">
              <w:rPr>
                <w:rFonts w:ascii="Cambria" w:hAnsi="Cambria"/>
                <w:i/>
                <w:iCs/>
                <w:color w:val="000000" w:themeColor="text1"/>
                <w:szCs w:val="24"/>
              </w:rPr>
              <w:t xml:space="preserve">The </w:t>
            </w:r>
            <w:proofErr w:type="spellStart"/>
            <w:r w:rsidRPr="005F170E">
              <w:rPr>
                <w:rFonts w:ascii="Cambria" w:hAnsi="Cambria"/>
                <w:i/>
                <w:iCs/>
                <w:color w:val="000000" w:themeColor="text1"/>
                <w:szCs w:val="24"/>
              </w:rPr>
              <w:t>Ceramic</w:t>
            </w:r>
            <w:proofErr w:type="spellEnd"/>
            <w:r w:rsidRPr="005F170E">
              <w:rPr>
                <w:rFonts w:ascii="Cambria" w:hAnsi="Cambria"/>
                <w:i/>
                <w:iCs/>
                <w:color w:val="000000" w:themeColor="text1"/>
                <w:szCs w:val="24"/>
              </w:rPr>
              <w:t xml:space="preserve"> Design </w:t>
            </w:r>
            <w:proofErr w:type="spellStart"/>
            <w:r w:rsidRPr="005F170E">
              <w:rPr>
                <w:rFonts w:ascii="Cambria" w:hAnsi="Cambria"/>
                <w:i/>
                <w:iCs/>
                <w:color w:val="000000" w:themeColor="text1"/>
                <w:szCs w:val="24"/>
              </w:rPr>
              <w:t>Course</w:t>
            </w:r>
            <w:proofErr w:type="spellEnd"/>
            <w:r w:rsidRPr="005F170E">
              <w:rPr>
                <w:rFonts w:ascii="Cambria" w:hAnsi="Cambria"/>
                <w:i/>
                <w:iCs/>
                <w:color w:val="000000" w:themeColor="text1"/>
                <w:szCs w:val="24"/>
              </w:rPr>
              <w:t xml:space="preserve">. </w:t>
            </w:r>
            <w:proofErr w:type="spellStart"/>
            <w:r w:rsidRPr="00252CDF">
              <w:rPr>
                <w:rFonts w:ascii="Cambria" w:hAnsi="Cambria"/>
                <w:color w:val="000000" w:themeColor="text1"/>
                <w:szCs w:val="24"/>
              </w:rPr>
              <w:t>Thames&amp;Hudson</w:t>
            </w:r>
            <w:proofErr w:type="spellEnd"/>
          </w:p>
          <w:p w14:paraId="5DE5C4FE" w14:textId="1A558791" w:rsidR="005F170E" w:rsidRPr="00252CDF" w:rsidRDefault="005F170E" w:rsidP="00605701">
            <w:pPr>
              <w:spacing w:line="240" w:lineRule="auto"/>
              <w:rPr>
                <w:rFonts w:ascii="Cambria" w:hAnsi="Cambria"/>
                <w:color w:val="000000" w:themeColor="text1"/>
                <w:szCs w:val="24"/>
              </w:rPr>
            </w:pPr>
            <w:proofErr w:type="spellStart"/>
            <w:r w:rsidRPr="00252CDF">
              <w:rPr>
                <w:rFonts w:ascii="Cambria" w:hAnsi="Cambria"/>
                <w:color w:val="000000" w:themeColor="text1"/>
                <w:szCs w:val="24"/>
              </w:rPr>
              <w:t>Quinn</w:t>
            </w:r>
            <w:proofErr w:type="spellEnd"/>
            <w:r w:rsidRPr="00252CDF">
              <w:rPr>
                <w:rFonts w:ascii="Cambria" w:hAnsi="Cambria"/>
                <w:color w:val="000000" w:themeColor="text1"/>
                <w:szCs w:val="24"/>
              </w:rPr>
              <w:t xml:space="preserve">, A. &amp; </w:t>
            </w:r>
            <w:proofErr w:type="spellStart"/>
            <w:r w:rsidRPr="00252CDF">
              <w:rPr>
                <w:rFonts w:ascii="Cambria" w:hAnsi="Cambria"/>
                <w:color w:val="000000" w:themeColor="text1"/>
                <w:szCs w:val="24"/>
              </w:rPr>
              <w:t>Hooson</w:t>
            </w:r>
            <w:proofErr w:type="spellEnd"/>
            <w:r w:rsidRPr="00252CDF">
              <w:rPr>
                <w:rFonts w:ascii="Cambria" w:hAnsi="Cambria"/>
                <w:color w:val="000000" w:themeColor="text1"/>
                <w:szCs w:val="24"/>
              </w:rPr>
              <w:t xml:space="preserve">, D. </w:t>
            </w:r>
            <w:r>
              <w:rPr>
                <w:rFonts w:ascii="Cambria" w:hAnsi="Cambria"/>
                <w:color w:val="000000" w:themeColor="text1"/>
                <w:szCs w:val="24"/>
              </w:rPr>
              <w:t xml:space="preserve">(2012). </w:t>
            </w:r>
            <w:proofErr w:type="spellStart"/>
            <w:r w:rsidRPr="001B0C3E">
              <w:rPr>
                <w:rFonts w:ascii="Cambria" w:hAnsi="Cambria"/>
                <w:i/>
                <w:iCs/>
                <w:color w:val="000000" w:themeColor="text1"/>
                <w:szCs w:val="24"/>
              </w:rPr>
              <w:t>Guide</w:t>
            </w:r>
            <w:proofErr w:type="spellEnd"/>
            <w:r w:rsidRPr="001B0C3E">
              <w:rPr>
                <w:rFonts w:ascii="Cambria" w:hAnsi="Cambria"/>
                <w:i/>
                <w:iCs/>
                <w:color w:val="000000" w:themeColor="text1"/>
                <w:szCs w:val="24"/>
              </w:rPr>
              <w:t xml:space="preserve"> </w:t>
            </w:r>
            <w:proofErr w:type="spellStart"/>
            <w:r w:rsidRPr="001B0C3E">
              <w:rPr>
                <w:rFonts w:ascii="Cambria" w:hAnsi="Cambria"/>
                <w:i/>
                <w:iCs/>
                <w:color w:val="000000" w:themeColor="text1"/>
                <w:szCs w:val="24"/>
              </w:rPr>
              <w:t>to</w:t>
            </w:r>
            <w:proofErr w:type="spellEnd"/>
            <w:r w:rsidRPr="001B0C3E">
              <w:rPr>
                <w:rFonts w:ascii="Cambria" w:hAnsi="Cambria"/>
                <w:i/>
                <w:iCs/>
                <w:color w:val="000000" w:themeColor="text1"/>
                <w:szCs w:val="24"/>
              </w:rPr>
              <w:t xml:space="preserve"> </w:t>
            </w:r>
            <w:proofErr w:type="spellStart"/>
            <w:r w:rsidRPr="001B0C3E">
              <w:rPr>
                <w:rFonts w:ascii="Cambria" w:hAnsi="Cambria"/>
                <w:i/>
                <w:iCs/>
                <w:color w:val="000000" w:themeColor="text1"/>
                <w:szCs w:val="24"/>
              </w:rPr>
              <w:t>Ceramics</w:t>
            </w:r>
            <w:proofErr w:type="spellEnd"/>
            <w:r w:rsidRPr="001B0C3E">
              <w:rPr>
                <w:rFonts w:ascii="Cambria" w:hAnsi="Cambria"/>
                <w:i/>
                <w:iCs/>
                <w:color w:val="000000" w:themeColor="text1"/>
                <w:szCs w:val="24"/>
              </w:rPr>
              <w:t xml:space="preserve"> </w:t>
            </w:r>
            <w:proofErr w:type="spellStart"/>
            <w:r w:rsidRPr="001B0C3E">
              <w:rPr>
                <w:rFonts w:ascii="Cambria" w:hAnsi="Cambria"/>
                <w:i/>
                <w:iCs/>
                <w:color w:val="000000" w:themeColor="text1"/>
                <w:szCs w:val="24"/>
              </w:rPr>
              <w:t>Workshop</w:t>
            </w:r>
            <w:proofErr w:type="spellEnd"/>
            <w:r w:rsidR="001B0C3E" w:rsidRPr="001B0C3E">
              <w:rPr>
                <w:rFonts w:ascii="Cambria" w:hAnsi="Cambria"/>
                <w:i/>
                <w:iCs/>
                <w:color w:val="000000" w:themeColor="text1"/>
                <w:szCs w:val="24"/>
              </w:rPr>
              <w:t>.</w:t>
            </w:r>
            <w:r w:rsidR="001B0C3E">
              <w:rPr>
                <w:rFonts w:ascii="Cambria" w:hAnsi="Cambria"/>
                <w:color w:val="000000" w:themeColor="text1"/>
                <w:szCs w:val="24"/>
              </w:rPr>
              <w:t xml:space="preserve"> </w:t>
            </w:r>
            <w:proofErr w:type="spellStart"/>
            <w:r w:rsidRPr="00252CDF">
              <w:rPr>
                <w:rFonts w:ascii="Cambria" w:hAnsi="Cambria"/>
                <w:color w:val="000000" w:themeColor="text1"/>
                <w:szCs w:val="24"/>
              </w:rPr>
              <w:t>Thames&amp;Hudson</w:t>
            </w:r>
            <w:proofErr w:type="spellEnd"/>
          </w:p>
          <w:p w14:paraId="034BE288" w14:textId="097CDA08" w:rsidR="005F170E" w:rsidRPr="00252CDF" w:rsidRDefault="005F170E" w:rsidP="001B0C3E">
            <w:pPr>
              <w:spacing w:line="240" w:lineRule="auto"/>
              <w:rPr>
                <w:rFonts w:ascii="Cambria" w:hAnsi="Cambria"/>
                <w:color w:val="000000" w:themeColor="text1"/>
                <w:szCs w:val="24"/>
              </w:rPr>
            </w:pPr>
            <w:proofErr w:type="spellStart"/>
            <w:r w:rsidRPr="00252CDF">
              <w:rPr>
                <w:rFonts w:ascii="Cambria" w:hAnsi="Cambria"/>
                <w:color w:val="000000" w:themeColor="text1"/>
                <w:szCs w:val="24"/>
              </w:rPr>
              <w:t>Connell</w:t>
            </w:r>
            <w:proofErr w:type="spellEnd"/>
            <w:r w:rsidRPr="00252CDF">
              <w:rPr>
                <w:rFonts w:ascii="Cambria" w:hAnsi="Cambria"/>
                <w:color w:val="000000" w:themeColor="text1"/>
                <w:szCs w:val="24"/>
              </w:rPr>
              <w:t>, J.</w:t>
            </w:r>
            <w:r w:rsidR="001B0C3E">
              <w:rPr>
                <w:rFonts w:ascii="Cambria" w:hAnsi="Cambria"/>
                <w:color w:val="000000" w:themeColor="text1"/>
                <w:szCs w:val="24"/>
              </w:rPr>
              <w:t xml:space="preserve"> (2002).</w:t>
            </w:r>
            <w:r w:rsidRPr="00252CDF">
              <w:rPr>
                <w:rFonts w:ascii="Cambria" w:hAnsi="Cambria"/>
                <w:color w:val="000000" w:themeColor="text1"/>
                <w:szCs w:val="24"/>
              </w:rPr>
              <w:t xml:space="preserve"> </w:t>
            </w:r>
            <w:r w:rsidRPr="001B0C3E">
              <w:rPr>
                <w:rFonts w:ascii="Cambria" w:hAnsi="Cambria"/>
                <w:i/>
                <w:iCs/>
                <w:color w:val="000000" w:themeColor="text1"/>
                <w:szCs w:val="24"/>
              </w:rPr>
              <w:t xml:space="preserve">The </w:t>
            </w:r>
            <w:proofErr w:type="spellStart"/>
            <w:r w:rsidRPr="001B0C3E">
              <w:rPr>
                <w:rFonts w:ascii="Cambria" w:hAnsi="Cambria"/>
                <w:i/>
                <w:iCs/>
                <w:color w:val="000000" w:themeColor="text1"/>
                <w:szCs w:val="24"/>
              </w:rPr>
              <w:t>Potter's</w:t>
            </w:r>
            <w:proofErr w:type="spellEnd"/>
            <w:r w:rsidRPr="001B0C3E">
              <w:rPr>
                <w:rFonts w:ascii="Cambria" w:hAnsi="Cambria"/>
                <w:i/>
                <w:iCs/>
                <w:color w:val="000000" w:themeColor="text1"/>
                <w:szCs w:val="24"/>
              </w:rPr>
              <w:t xml:space="preserve"> </w:t>
            </w:r>
            <w:proofErr w:type="spellStart"/>
            <w:r w:rsidRPr="001B0C3E">
              <w:rPr>
                <w:rFonts w:ascii="Cambria" w:hAnsi="Cambria"/>
                <w:i/>
                <w:iCs/>
                <w:color w:val="000000" w:themeColor="text1"/>
                <w:szCs w:val="24"/>
              </w:rPr>
              <w:t>Guide</w:t>
            </w:r>
            <w:proofErr w:type="spellEnd"/>
            <w:r w:rsidRPr="001B0C3E">
              <w:rPr>
                <w:rFonts w:ascii="Cambria" w:hAnsi="Cambria"/>
                <w:i/>
                <w:iCs/>
                <w:color w:val="000000" w:themeColor="text1"/>
                <w:szCs w:val="24"/>
              </w:rPr>
              <w:t xml:space="preserve"> </w:t>
            </w:r>
            <w:proofErr w:type="spellStart"/>
            <w:r w:rsidRPr="001B0C3E">
              <w:rPr>
                <w:rFonts w:ascii="Cambria" w:hAnsi="Cambria"/>
                <w:i/>
                <w:iCs/>
                <w:color w:val="000000" w:themeColor="text1"/>
                <w:szCs w:val="24"/>
              </w:rPr>
              <w:t>to</w:t>
            </w:r>
            <w:proofErr w:type="spellEnd"/>
            <w:r w:rsidRPr="001B0C3E">
              <w:rPr>
                <w:rFonts w:ascii="Cambria" w:hAnsi="Cambria"/>
                <w:i/>
                <w:iCs/>
                <w:color w:val="000000" w:themeColor="text1"/>
                <w:szCs w:val="24"/>
              </w:rPr>
              <w:t xml:space="preserve"> </w:t>
            </w:r>
            <w:proofErr w:type="spellStart"/>
            <w:r w:rsidRPr="001B0C3E">
              <w:rPr>
                <w:rFonts w:ascii="Cambria" w:hAnsi="Cambria"/>
                <w:i/>
                <w:iCs/>
                <w:color w:val="000000" w:themeColor="text1"/>
                <w:szCs w:val="24"/>
              </w:rPr>
              <w:t>Ceramic</w:t>
            </w:r>
            <w:proofErr w:type="spellEnd"/>
            <w:r w:rsidRPr="001B0C3E">
              <w:rPr>
                <w:rFonts w:ascii="Cambria" w:hAnsi="Cambria"/>
                <w:i/>
                <w:iCs/>
                <w:color w:val="000000" w:themeColor="text1"/>
                <w:szCs w:val="24"/>
              </w:rPr>
              <w:t xml:space="preserve"> </w:t>
            </w:r>
            <w:proofErr w:type="spellStart"/>
            <w:r w:rsidRPr="001B0C3E">
              <w:rPr>
                <w:rFonts w:ascii="Cambria" w:hAnsi="Cambria"/>
                <w:i/>
                <w:iCs/>
                <w:color w:val="000000" w:themeColor="text1"/>
                <w:szCs w:val="24"/>
              </w:rPr>
              <w:t>Surfaces</w:t>
            </w:r>
            <w:proofErr w:type="spellEnd"/>
            <w:r w:rsidR="001B0C3E" w:rsidRPr="001B0C3E">
              <w:rPr>
                <w:rFonts w:ascii="Cambria" w:hAnsi="Cambria"/>
                <w:i/>
                <w:iCs/>
                <w:color w:val="000000" w:themeColor="text1"/>
                <w:szCs w:val="24"/>
              </w:rPr>
              <w:t>.</w:t>
            </w:r>
            <w:r w:rsidR="001B0C3E">
              <w:rPr>
                <w:rFonts w:ascii="Cambria" w:hAnsi="Cambria"/>
                <w:color w:val="000000" w:themeColor="text1"/>
                <w:szCs w:val="24"/>
              </w:rPr>
              <w:t xml:space="preserve"> </w:t>
            </w:r>
            <w:r w:rsidR="001B0C3E" w:rsidRPr="001B0C3E">
              <w:rPr>
                <w:rFonts w:ascii="Cambria" w:hAnsi="Cambria" w:cs="Arial"/>
                <w:color w:val="0F1111"/>
                <w:sz w:val="22"/>
                <w:shd w:val="clear" w:color="auto" w:fill="FFFFFF"/>
              </w:rPr>
              <w:t xml:space="preserve">Krause </w:t>
            </w:r>
            <w:proofErr w:type="spellStart"/>
            <w:r w:rsidR="001B0C3E" w:rsidRPr="001B0C3E">
              <w:rPr>
                <w:rFonts w:ascii="Cambria" w:hAnsi="Cambria" w:cs="Arial"/>
                <w:color w:val="0F1111"/>
                <w:sz w:val="22"/>
                <w:shd w:val="clear" w:color="auto" w:fill="FFFFFF"/>
              </w:rPr>
              <w:t>Pubns</w:t>
            </w:r>
            <w:proofErr w:type="spellEnd"/>
            <w:r w:rsidR="001B0C3E" w:rsidRPr="001B0C3E">
              <w:rPr>
                <w:rFonts w:ascii="Cambria" w:hAnsi="Cambria" w:cs="Arial"/>
                <w:color w:val="0F1111"/>
                <w:sz w:val="22"/>
                <w:shd w:val="clear" w:color="auto" w:fill="FFFFFF"/>
              </w:rPr>
              <w:t xml:space="preserve"> Inc</w:t>
            </w:r>
          </w:p>
        </w:tc>
      </w:tr>
    </w:tbl>
    <w:p w14:paraId="1B22A7E0" w14:textId="150ADAE9" w:rsidR="00A27305" w:rsidRDefault="00A27305" w:rsidP="00605701">
      <w:pPr>
        <w:spacing w:after="200" w:line="240" w:lineRule="auto"/>
        <w:ind w:left="0" w:right="0" w:firstLine="0"/>
        <w:jc w:val="left"/>
        <w:rPr>
          <w:rFonts w:ascii="Cambria" w:hAnsi="Cambria"/>
          <w:color w:val="000000" w:themeColor="text1"/>
          <w:szCs w:val="24"/>
        </w:rPr>
      </w:pPr>
    </w:p>
    <w:p w14:paraId="5C7CE64C" w14:textId="117B418B" w:rsidR="00913F50" w:rsidRPr="005F70C0" w:rsidRDefault="00913F50" w:rsidP="005F70C0">
      <w:pPr>
        <w:pStyle w:val="Pealkiri2"/>
        <w:rPr>
          <w:rFonts w:ascii="Cambria" w:hAnsi="Cambria"/>
        </w:rPr>
      </w:pPr>
      <w:bookmarkStart w:id="74" w:name="_Toc103677918"/>
      <w:proofErr w:type="spellStart"/>
      <w:r w:rsidRPr="005F70C0">
        <w:rPr>
          <w:rFonts w:ascii="Cambria" w:hAnsi="Cambria"/>
        </w:rPr>
        <w:t>Mitmeosalise</w:t>
      </w:r>
      <w:proofErr w:type="spellEnd"/>
      <w:r w:rsidRPr="005F70C0">
        <w:rPr>
          <w:rFonts w:ascii="Cambria" w:hAnsi="Cambria"/>
        </w:rPr>
        <w:t xml:space="preserve"> kipsvormi valmistamine</w:t>
      </w:r>
      <w:bookmarkEnd w:id="74"/>
    </w:p>
    <w:tbl>
      <w:tblPr>
        <w:tblStyle w:val="Kontuurtabel"/>
        <w:tblW w:w="21546" w:type="dxa"/>
        <w:tblLook w:val="04A0" w:firstRow="1" w:lastRow="0" w:firstColumn="1" w:lastColumn="0" w:noHBand="0" w:noVBand="1"/>
      </w:tblPr>
      <w:tblGrid>
        <w:gridCol w:w="6044"/>
        <w:gridCol w:w="6622"/>
        <w:gridCol w:w="3960"/>
        <w:gridCol w:w="4920"/>
      </w:tblGrid>
      <w:tr w:rsidR="00977C00" w:rsidRPr="00252CDF" w14:paraId="35A80D96" w14:textId="77777777" w:rsidTr="00A27305">
        <w:trPr>
          <w:trHeight w:val="354"/>
        </w:trPr>
        <w:tc>
          <w:tcPr>
            <w:tcW w:w="6044" w:type="dxa"/>
            <w:vMerge w:val="restart"/>
            <w:shd w:val="clear" w:color="auto" w:fill="C6D9F1" w:themeFill="text2" w:themeFillTint="33"/>
            <w:vAlign w:val="center"/>
          </w:tcPr>
          <w:p w14:paraId="1B8F0E6D" w14:textId="77777777" w:rsidR="0069473A" w:rsidRPr="00252CDF" w:rsidRDefault="002A00D8" w:rsidP="00605701">
            <w:pPr>
              <w:pStyle w:val="Loendilik2"/>
              <w:jc w:val="center"/>
              <w:rPr>
                <w:rFonts w:ascii="Cambria" w:hAnsi="Cambria"/>
                <w:b/>
              </w:rPr>
            </w:pPr>
            <w:bookmarkStart w:id="75" w:name="moodul16"/>
            <w:bookmarkEnd w:id="75"/>
            <w:r w:rsidRPr="00252CDF">
              <w:rPr>
                <w:rFonts w:ascii="Cambria" w:hAnsi="Cambria"/>
                <w:b/>
              </w:rPr>
              <w:t xml:space="preserve">Moodul nr </w:t>
            </w:r>
            <w:r w:rsidR="004F65C0" w:rsidRPr="00252CDF">
              <w:rPr>
                <w:rFonts w:ascii="Cambria" w:hAnsi="Cambria"/>
                <w:b/>
              </w:rPr>
              <w:t>20</w:t>
            </w:r>
          </w:p>
        </w:tc>
        <w:tc>
          <w:tcPr>
            <w:tcW w:w="6622" w:type="dxa"/>
            <w:vMerge w:val="restart"/>
            <w:shd w:val="clear" w:color="auto" w:fill="C6D9F1" w:themeFill="text2" w:themeFillTint="33"/>
            <w:vAlign w:val="center"/>
          </w:tcPr>
          <w:p w14:paraId="5A291B1A" w14:textId="6928F1FA" w:rsidR="0069473A" w:rsidRPr="00252CDF" w:rsidRDefault="009A678E" w:rsidP="00605701">
            <w:pPr>
              <w:pStyle w:val="Loendilik2"/>
              <w:jc w:val="center"/>
              <w:rPr>
                <w:rFonts w:ascii="Cambria" w:hAnsi="Cambria"/>
                <w:b/>
              </w:rPr>
            </w:pPr>
            <w:r w:rsidRPr="00252CDF">
              <w:rPr>
                <w:rFonts w:ascii="Cambria" w:hAnsi="Cambria"/>
                <w:b/>
              </w:rPr>
              <w:t>MITMEOSALISE KIPSVORMI VALMISTAMINE</w:t>
            </w:r>
          </w:p>
        </w:tc>
        <w:tc>
          <w:tcPr>
            <w:tcW w:w="8880" w:type="dxa"/>
            <w:gridSpan w:val="2"/>
            <w:shd w:val="clear" w:color="auto" w:fill="C6D9F1" w:themeFill="text2" w:themeFillTint="33"/>
            <w:vAlign w:val="center"/>
          </w:tcPr>
          <w:p w14:paraId="7601946D" w14:textId="3EAB6D4C" w:rsidR="0069473A" w:rsidRPr="00252CDF" w:rsidRDefault="00E40207"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15</w:t>
            </w:r>
            <w:r w:rsidR="004F65C0" w:rsidRPr="00252CDF">
              <w:rPr>
                <w:rFonts w:ascii="Cambria" w:hAnsi="Cambria"/>
                <w:b/>
                <w:color w:val="000000" w:themeColor="text1"/>
                <w:szCs w:val="24"/>
              </w:rPr>
              <w:t xml:space="preserve"> EKAP/ </w:t>
            </w:r>
            <w:r w:rsidR="00C57AE1" w:rsidRPr="00252CDF">
              <w:rPr>
                <w:rFonts w:ascii="Cambria" w:hAnsi="Cambria"/>
                <w:b/>
                <w:color w:val="000000" w:themeColor="text1"/>
                <w:szCs w:val="24"/>
              </w:rPr>
              <w:t>39</w:t>
            </w:r>
            <w:r w:rsidR="004F65C0" w:rsidRPr="00252CDF">
              <w:rPr>
                <w:rFonts w:ascii="Cambria" w:hAnsi="Cambria"/>
                <w:b/>
                <w:color w:val="000000" w:themeColor="text1"/>
                <w:szCs w:val="24"/>
              </w:rPr>
              <w:t>0</w:t>
            </w:r>
            <w:r w:rsidR="0069473A" w:rsidRPr="00252CDF">
              <w:rPr>
                <w:rFonts w:ascii="Cambria" w:hAnsi="Cambria"/>
                <w:b/>
                <w:color w:val="000000" w:themeColor="text1"/>
                <w:szCs w:val="24"/>
              </w:rPr>
              <w:t xml:space="preserve"> tundi </w:t>
            </w:r>
          </w:p>
        </w:tc>
      </w:tr>
      <w:tr w:rsidR="00977C00" w:rsidRPr="00252CDF" w14:paraId="30A9B8EB" w14:textId="77777777" w:rsidTr="00A27305">
        <w:trPr>
          <w:trHeight w:val="323"/>
        </w:trPr>
        <w:tc>
          <w:tcPr>
            <w:tcW w:w="6044" w:type="dxa"/>
            <w:vMerge/>
            <w:shd w:val="clear" w:color="auto" w:fill="C6D9F1" w:themeFill="text2" w:themeFillTint="33"/>
            <w:vAlign w:val="center"/>
          </w:tcPr>
          <w:p w14:paraId="0B1E143A" w14:textId="77777777" w:rsidR="0069473A" w:rsidRPr="00252CDF" w:rsidRDefault="0069473A"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1BFABBA8" w14:textId="77777777" w:rsidR="0069473A" w:rsidRPr="00252CDF" w:rsidRDefault="0069473A" w:rsidP="00605701">
            <w:pPr>
              <w:spacing w:after="0" w:line="240" w:lineRule="auto"/>
              <w:ind w:left="2" w:right="0" w:firstLine="0"/>
              <w:jc w:val="left"/>
              <w:rPr>
                <w:rFonts w:ascii="Cambria" w:hAnsi="Cambria"/>
                <w:b/>
                <w:color w:val="000000" w:themeColor="text1"/>
                <w:szCs w:val="24"/>
              </w:rPr>
            </w:pPr>
          </w:p>
        </w:tc>
        <w:tc>
          <w:tcPr>
            <w:tcW w:w="8880" w:type="dxa"/>
            <w:gridSpan w:val="2"/>
            <w:shd w:val="clear" w:color="auto" w:fill="C6D9F1" w:themeFill="text2" w:themeFillTint="33"/>
            <w:vAlign w:val="center"/>
          </w:tcPr>
          <w:p w14:paraId="7CFDD38D" w14:textId="77777777" w:rsidR="0069473A" w:rsidRPr="00252CDF" w:rsidRDefault="0069473A"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52AD4810" w14:textId="77777777" w:rsidTr="00A27305">
        <w:trPr>
          <w:trHeight w:val="257"/>
        </w:trPr>
        <w:tc>
          <w:tcPr>
            <w:tcW w:w="6044" w:type="dxa"/>
            <w:vMerge/>
            <w:shd w:val="clear" w:color="auto" w:fill="C6D9F1" w:themeFill="text2" w:themeFillTint="33"/>
            <w:vAlign w:val="center"/>
          </w:tcPr>
          <w:p w14:paraId="7A27CA09" w14:textId="77777777" w:rsidR="0069473A" w:rsidRPr="00252CDF" w:rsidRDefault="0069473A"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637EC416" w14:textId="77777777" w:rsidR="0069473A" w:rsidRPr="00252CDF" w:rsidRDefault="0069473A"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113573E9" w14:textId="77777777" w:rsidR="0069473A" w:rsidRPr="00252CDF" w:rsidRDefault="0069473A"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ja praktiline töö</w:t>
            </w:r>
          </w:p>
        </w:tc>
        <w:tc>
          <w:tcPr>
            <w:tcW w:w="4920" w:type="dxa"/>
            <w:shd w:val="clear" w:color="auto" w:fill="C6D9F1" w:themeFill="text2" w:themeFillTint="33"/>
            <w:vAlign w:val="center"/>
          </w:tcPr>
          <w:p w14:paraId="4AAC650C" w14:textId="77777777" w:rsidR="0069473A" w:rsidRPr="00252CDF" w:rsidRDefault="0069473A"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4AD8581E" w14:textId="77777777" w:rsidTr="00A27305">
        <w:trPr>
          <w:trHeight w:val="337"/>
        </w:trPr>
        <w:tc>
          <w:tcPr>
            <w:tcW w:w="6044" w:type="dxa"/>
            <w:vMerge/>
            <w:shd w:val="clear" w:color="auto" w:fill="C6D9F1" w:themeFill="text2" w:themeFillTint="33"/>
            <w:vAlign w:val="center"/>
          </w:tcPr>
          <w:p w14:paraId="5CB26B52" w14:textId="77777777" w:rsidR="0069473A" w:rsidRPr="00252CDF" w:rsidRDefault="0069473A"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43CC1D01" w14:textId="77777777" w:rsidR="0069473A" w:rsidRPr="00252CDF" w:rsidRDefault="0069473A"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08817EA4" w14:textId="77777777" w:rsidR="0069473A" w:rsidRPr="00252CDF" w:rsidRDefault="007D37FE"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18</w:t>
            </w:r>
            <w:r w:rsidR="003F006F" w:rsidRPr="00252CDF">
              <w:rPr>
                <w:rFonts w:ascii="Cambria" w:hAnsi="Cambria"/>
                <w:b/>
                <w:color w:val="000000" w:themeColor="text1"/>
                <w:szCs w:val="24"/>
              </w:rPr>
              <w:t>0</w:t>
            </w:r>
            <w:r w:rsidR="0069473A" w:rsidRPr="00252CDF">
              <w:rPr>
                <w:rFonts w:ascii="Cambria" w:hAnsi="Cambria"/>
                <w:b/>
                <w:color w:val="000000" w:themeColor="text1"/>
                <w:szCs w:val="24"/>
              </w:rPr>
              <w:t xml:space="preserve"> tundi</w:t>
            </w:r>
          </w:p>
        </w:tc>
        <w:tc>
          <w:tcPr>
            <w:tcW w:w="4920" w:type="dxa"/>
            <w:shd w:val="clear" w:color="auto" w:fill="C6D9F1" w:themeFill="text2" w:themeFillTint="33"/>
            <w:vAlign w:val="center"/>
          </w:tcPr>
          <w:p w14:paraId="6AE413CC" w14:textId="77777777" w:rsidR="0069473A" w:rsidRPr="00252CDF" w:rsidRDefault="007D37FE"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21</w:t>
            </w:r>
            <w:r w:rsidR="003F006F" w:rsidRPr="00252CDF">
              <w:rPr>
                <w:rFonts w:ascii="Cambria" w:hAnsi="Cambria"/>
                <w:b/>
                <w:color w:val="000000" w:themeColor="text1"/>
                <w:szCs w:val="24"/>
              </w:rPr>
              <w:t>0</w:t>
            </w:r>
            <w:r w:rsidR="0069473A" w:rsidRPr="00252CDF">
              <w:rPr>
                <w:rFonts w:ascii="Cambria" w:hAnsi="Cambria"/>
                <w:b/>
                <w:color w:val="000000" w:themeColor="text1"/>
                <w:szCs w:val="24"/>
              </w:rPr>
              <w:t xml:space="preserve"> tundi</w:t>
            </w:r>
          </w:p>
        </w:tc>
      </w:tr>
      <w:tr w:rsidR="00977C00" w:rsidRPr="00252CDF" w14:paraId="2A329F20" w14:textId="77777777" w:rsidTr="0069473A">
        <w:trPr>
          <w:trHeight w:val="379"/>
        </w:trPr>
        <w:tc>
          <w:tcPr>
            <w:tcW w:w="21546" w:type="dxa"/>
            <w:gridSpan w:val="4"/>
            <w:vAlign w:val="center"/>
          </w:tcPr>
          <w:p w14:paraId="68B95D06" w14:textId="518CE32F" w:rsidR="0069473A" w:rsidRPr="00252CDF" w:rsidRDefault="0069473A" w:rsidP="00A27305">
            <w:pPr>
              <w:tabs>
                <w:tab w:val="left" w:pos="945"/>
                <w:tab w:val="left" w:pos="1800"/>
              </w:tabs>
              <w:spacing w:line="240" w:lineRule="auto"/>
              <w:rPr>
                <w:rFonts w:ascii="Cambria" w:hAnsi="Cambria"/>
                <w:iCs/>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w:t>
            </w:r>
            <w:r w:rsidR="00FC4461" w:rsidRPr="00252CDF">
              <w:rPr>
                <w:rFonts w:ascii="Cambria" w:hAnsi="Cambria"/>
                <w:iCs/>
                <w:color w:val="000000" w:themeColor="text1"/>
                <w:szCs w:val="24"/>
              </w:rPr>
              <w:t xml:space="preserve">Õpetusega taotletakse, et õpilane omab ülevaadet kipsitööst, valmistab kavandi või tööjoonise </w:t>
            </w:r>
            <w:r w:rsidR="00E7782B" w:rsidRPr="00252CDF">
              <w:rPr>
                <w:rFonts w:ascii="Cambria" w:hAnsi="Cambria"/>
                <w:iCs/>
                <w:color w:val="000000" w:themeColor="text1"/>
                <w:szCs w:val="24"/>
              </w:rPr>
              <w:t xml:space="preserve">alusel </w:t>
            </w:r>
            <w:proofErr w:type="spellStart"/>
            <w:r w:rsidR="00E7782B" w:rsidRPr="00252CDF">
              <w:rPr>
                <w:rFonts w:ascii="Cambria" w:hAnsi="Cambria"/>
                <w:iCs/>
                <w:color w:val="000000" w:themeColor="text1"/>
                <w:szCs w:val="24"/>
              </w:rPr>
              <w:t>mitme</w:t>
            </w:r>
            <w:r w:rsidR="00FC4461" w:rsidRPr="00252CDF">
              <w:rPr>
                <w:rFonts w:ascii="Cambria" w:hAnsi="Cambria"/>
                <w:iCs/>
                <w:color w:val="000000" w:themeColor="text1"/>
                <w:szCs w:val="24"/>
              </w:rPr>
              <w:t>osalisi</w:t>
            </w:r>
            <w:proofErr w:type="spellEnd"/>
            <w:r w:rsidR="00FC4461" w:rsidRPr="00252CDF">
              <w:rPr>
                <w:rFonts w:ascii="Cambria" w:hAnsi="Cambria"/>
                <w:iCs/>
                <w:color w:val="000000" w:themeColor="text1"/>
                <w:szCs w:val="24"/>
              </w:rPr>
              <w:t xml:space="preserve"> kipsvorme saviesemete paljundamiseks, järgides käsitöömeistri kutse-eetika nõudeid,</w:t>
            </w:r>
            <w:r w:rsidR="00A27305">
              <w:rPr>
                <w:rFonts w:ascii="Cambria" w:hAnsi="Cambria"/>
                <w:iCs/>
                <w:color w:val="000000" w:themeColor="text1"/>
                <w:szCs w:val="24"/>
              </w:rPr>
              <w:t xml:space="preserve"> </w:t>
            </w:r>
            <w:r w:rsidR="00FC4461" w:rsidRPr="00252CDF">
              <w:rPr>
                <w:rFonts w:ascii="Cambria" w:hAnsi="Cambria"/>
                <w:iCs/>
                <w:color w:val="000000" w:themeColor="text1"/>
                <w:szCs w:val="24"/>
              </w:rPr>
              <w:t>säästlikku materjali kasutamist ja tööohutusnõudeid.</w:t>
            </w:r>
          </w:p>
        </w:tc>
      </w:tr>
      <w:tr w:rsidR="00977C00" w:rsidRPr="00252CDF" w14:paraId="2D89D88C" w14:textId="77777777" w:rsidTr="0069473A">
        <w:trPr>
          <w:trHeight w:val="357"/>
        </w:trPr>
        <w:tc>
          <w:tcPr>
            <w:tcW w:w="21546" w:type="dxa"/>
            <w:gridSpan w:val="4"/>
            <w:vAlign w:val="center"/>
          </w:tcPr>
          <w:p w14:paraId="730F5056" w14:textId="206A4F40" w:rsidR="0069473A" w:rsidRPr="00252CDF" w:rsidRDefault="0069473A"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Nõuded mooduli alustamiseks:</w:t>
            </w:r>
            <w:r w:rsidRPr="004D59CD">
              <w:rPr>
                <w:rFonts w:ascii="Cambria" w:hAnsi="Cambria"/>
                <w:bCs/>
                <w:color w:val="000000" w:themeColor="text1"/>
                <w:szCs w:val="24"/>
              </w:rPr>
              <w:t xml:space="preserve"> </w:t>
            </w:r>
            <w:r w:rsidR="004D59CD" w:rsidRPr="004D59CD">
              <w:rPr>
                <w:rFonts w:ascii="Cambria" w:hAnsi="Cambria"/>
                <w:bCs/>
                <w:color w:val="000000" w:themeColor="text1"/>
                <w:szCs w:val="24"/>
              </w:rPr>
              <w:t>L</w:t>
            </w:r>
            <w:r w:rsidR="00ED1F47" w:rsidRPr="004D59CD">
              <w:rPr>
                <w:rFonts w:ascii="Cambria" w:eastAsiaTheme="minorHAnsi" w:hAnsi="Cambria"/>
                <w:bCs/>
                <w:color w:val="000000" w:themeColor="text1"/>
                <w:szCs w:val="24"/>
                <w:lang w:eastAsia="en-US"/>
              </w:rPr>
              <w:t>äbi</w:t>
            </w:r>
            <w:r w:rsidR="004D59CD">
              <w:rPr>
                <w:rFonts w:ascii="Cambria" w:eastAsiaTheme="minorHAnsi" w:hAnsi="Cambria"/>
                <w:bCs/>
                <w:color w:val="000000" w:themeColor="text1"/>
                <w:szCs w:val="24"/>
                <w:lang w:eastAsia="en-US"/>
              </w:rPr>
              <w:t>t</w:t>
            </w:r>
            <w:r w:rsidR="00ED1F47" w:rsidRPr="004D59CD">
              <w:rPr>
                <w:rFonts w:ascii="Cambria" w:eastAsiaTheme="minorHAnsi" w:hAnsi="Cambria"/>
                <w:bCs/>
                <w:color w:val="000000" w:themeColor="text1"/>
                <w:szCs w:val="24"/>
                <w:lang w:eastAsia="en-US"/>
              </w:rPr>
              <w:t>ud</w:t>
            </w:r>
            <w:r w:rsidR="00ED1F47" w:rsidRPr="00252CDF">
              <w:rPr>
                <w:rFonts w:ascii="Cambria" w:eastAsiaTheme="minorHAnsi" w:hAnsi="Cambria"/>
                <w:color w:val="000000" w:themeColor="text1"/>
                <w:szCs w:val="24"/>
                <w:lang w:eastAsia="en-US"/>
              </w:rPr>
              <w:t xml:space="preserve"> </w:t>
            </w:r>
            <w:r w:rsidR="004D59CD">
              <w:rPr>
                <w:rFonts w:ascii="Cambria" w:eastAsiaTheme="minorHAnsi" w:hAnsi="Cambria"/>
                <w:color w:val="000000" w:themeColor="text1"/>
                <w:szCs w:val="24"/>
                <w:lang w:eastAsia="en-US"/>
              </w:rPr>
              <w:t xml:space="preserve">on </w:t>
            </w:r>
            <w:r w:rsidR="00ED1F47" w:rsidRPr="00252CDF">
              <w:rPr>
                <w:rFonts w:ascii="Cambria" w:eastAsiaTheme="minorHAnsi" w:hAnsi="Cambria"/>
                <w:color w:val="000000" w:themeColor="text1"/>
                <w:szCs w:val="24"/>
                <w:lang w:eastAsia="en-US"/>
              </w:rPr>
              <w:t>moodulid „Üheosalise kipsvormi valmistamine“, „Savi treimine“</w:t>
            </w:r>
          </w:p>
        </w:tc>
      </w:tr>
      <w:tr w:rsidR="0069473A" w:rsidRPr="00252CDF" w14:paraId="272F5CA3" w14:textId="77777777" w:rsidTr="00A27305">
        <w:trPr>
          <w:trHeight w:val="401"/>
        </w:trPr>
        <w:tc>
          <w:tcPr>
            <w:tcW w:w="21546" w:type="dxa"/>
            <w:gridSpan w:val="4"/>
            <w:vAlign w:val="center"/>
          </w:tcPr>
          <w:p w14:paraId="1C453C84" w14:textId="296F170E" w:rsidR="0069473A" w:rsidRPr="00252CDF" w:rsidRDefault="0069473A" w:rsidP="00605701">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Aine(d) ja õp</w:t>
            </w:r>
            <w:r w:rsidR="003225C3" w:rsidRPr="00252CDF">
              <w:rPr>
                <w:rFonts w:ascii="Cambria" w:hAnsi="Cambria"/>
                <w:b/>
                <w:color w:val="000000" w:themeColor="text1"/>
                <w:szCs w:val="24"/>
              </w:rPr>
              <w:t>etaja(d):</w:t>
            </w:r>
            <w:r w:rsidR="000D69AB" w:rsidRPr="00252CDF">
              <w:rPr>
                <w:rFonts w:ascii="Cambria" w:hAnsi="Cambria"/>
                <w:b/>
                <w:color w:val="000000" w:themeColor="text1"/>
                <w:szCs w:val="24"/>
              </w:rPr>
              <w:t xml:space="preserve"> Helina Nelis</w:t>
            </w:r>
          </w:p>
        </w:tc>
      </w:tr>
    </w:tbl>
    <w:tbl>
      <w:tblPr>
        <w:tblStyle w:val="TableGrid"/>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457"/>
        <w:gridCol w:w="2556"/>
      </w:tblGrid>
      <w:tr w:rsidR="00977C00" w:rsidRPr="00252CDF" w14:paraId="378C1D02" w14:textId="77777777" w:rsidTr="00090B53">
        <w:trPr>
          <w:trHeight w:val="1421"/>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98E74C" w14:textId="25D42E88" w:rsidR="0069473A" w:rsidRPr="00252CDF" w:rsidRDefault="0069473A"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C38F6ED" w14:textId="08B6B346" w:rsidR="0069473A" w:rsidRPr="00090B53" w:rsidRDefault="0069473A"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65D45D" w14:textId="77777777" w:rsidR="0069473A" w:rsidRPr="00252CDF" w:rsidRDefault="0069473A"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D90CDC6" w14:textId="5809E4F5" w:rsidR="0069473A" w:rsidRPr="00252CDF" w:rsidRDefault="0069473A" w:rsidP="00090B53">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77330489" w14:textId="77777777" w:rsidR="0069473A" w:rsidRPr="00252CDF" w:rsidRDefault="0069473A" w:rsidP="00090B53">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p>
        </w:tc>
        <w:tc>
          <w:tcPr>
            <w:tcW w:w="445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B41F347" w14:textId="77777777" w:rsidR="0069473A" w:rsidRPr="00252CDF" w:rsidRDefault="0069473A" w:rsidP="00090B53">
            <w:pPr>
              <w:spacing w:after="0" w:line="240" w:lineRule="auto"/>
              <w:ind w:right="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5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C1EE035" w14:textId="0EA164C5" w:rsidR="0069473A" w:rsidRPr="00252CDF" w:rsidRDefault="0069473A" w:rsidP="004D59CD">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4F0EC0A6" w14:textId="77777777" w:rsidTr="00090B53">
        <w:trPr>
          <w:trHeight w:val="1112"/>
        </w:trPr>
        <w:tc>
          <w:tcPr>
            <w:tcW w:w="2802" w:type="dxa"/>
            <w:tcBorders>
              <w:top w:val="single" w:sz="4" w:space="0" w:color="000000"/>
              <w:left w:val="single" w:sz="4" w:space="0" w:color="000000"/>
              <w:bottom w:val="single" w:sz="4" w:space="0" w:color="000000"/>
              <w:right w:val="single" w:sz="4" w:space="0" w:color="000000"/>
            </w:tcBorders>
          </w:tcPr>
          <w:p w14:paraId="11E55747" w14:textId="3D6EDF9E" w:rsidR="00DE5375" w:rsidRPr="004D59CD" w:rsidRDefault="004D59CD" w:rsidP="004D59CD">
            <w:pPr>
              <w:widowControl w:val="0"/>
              <w:spacing w:before="60"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00007215">
              <w:rPr>
                <w:rFonts w:ascii="Cambria" w:hAnsi="Cambria"/>
                <w:color w:val="000000" w:themeColor="text1"/>
                <w:szCs w:val="24"/>
              </w:rPr>
              <w:t xml:space="preserve">kavandab ja </w:t>
            </w:r>
            <w:r w:rsidR="00DE5375" w:rsidRPr="004D59CD">
              <w:rPr>
                <w:rFonts w:ascii="Cambria" w:hAnsi="Cambria"/>
                <w:color w:val="000000" w:themeColor="text1"/>
                <w:szCs w:val="24"/>
              </w:rPr>
              <w:t>valmistab tööjoonise</w:t>
            </w:r>
            <w:r w:rsidR="0085297D" w:rsidRPr="004D59CD">
              <w:rPr>
                <w:rFonts w:ascii="Cambria" w:hAnsi="Cambria"/>
                <w:color w:val="000000" w:themeColor="text1"/>
                <w:szCs w:val="24"/>
              </w:rPr>
              <w:t xml:space="preserve"> </w:t>
            </w:r>
            <w:r w:rsidR="001D47E2" w:rsidRPr="004D59CD">
              <w:rPr>
                <w:rFonts w:ascii="Cambria" w:hAnsi="Cambria"/>
                <w:color w:val="000000" w:themeColor="text1"/>
                <w:szCs w:val="24"/>
              </w:rPr>
              <w:t xml:space="preserve">alusel </w:t>
            </w:r>
            <w:r w:rsidR="00007215">
              <w:rPr>
                <w:rFonts w:ascii="Cambria" w:hAnsi="Cambria"/>
                <w:color w:val="000000" w:themeColor="text1"/>
                <w:szCs w:val="24"/>
              </w:rPr>
              <w:t>savist</w:t>
            </w:r>
            <w:r w:rsidR="00DE5375" w:rsidRPr="004D59CD">
              <w:rPr>
                <w:rFonts w:ascii="Cambria" w:hAnsi="Cambria"/>
                <w:color w:val="000000" w:themeColor="text1"/>
                <w:szCs w:val="24"/>
              </w:rPr>
              <w:t xml:space="preserve"> mudeli</w:t>
            </w:r>
            <w:r w:rsidR="0085297D" w:rsidRPr="004D59CD">
              <w:rPr>
                <w:rFonts w:ascii="Cambria" w:hAnsi="Cambria"/>
                <w:color w:val="000000" w:themeColor="text1"/>
                <w:szCs w:val="24"/>
              </w:rPr>
              <w:t xml:space="preserve"> </w:t>
            </w:r>
            <w:proofErr w:type="spellStart"/>
            <w:r w:rsidR="00007215">
              <w:rPr>
                <w:rFonts w:ascii="Cambria" w:hAnsi="Cambria"/>
                <w:color w:val="000000" w:themeColor="text1"/>
                <w:szCs w:val="24"/>
              </w:rPr>
              <w:t>mitmeosalise</w:t>
            </w:r>
            <w:proofErr w:type="spellEnd"/>
            <w:r w:rsidR="00007215">
              <w:rPr>
                <w:rFonts w:ascii="Cambria" w:hAnsi="Cambria"/>
                <w:color w:val="000000" w:themeColor="text1"/>
                <w:szCs w:val="24"/>
              </w:rPr>
              <w:t xml:space="preserve"> </w:t>
            </w:r>
            <w:r w:rsidR="00DE5375" w:rsidRPr="004D59CD">
              <w:rPr>
                <w:rFonts w:ascii="Cambria" w:hAnsi="Cambria"/>
                <w:color w:val="000000" w:themeColor="text1"/>
                <w:szCs w:val="24"/>
              </w:rPr>
              <w:t>kipsvormi võtmiseks</w:t>
            </w:r>
          </w:p>
          <w:p w14:paraId="2651ECF3" w14:textId="77777777" w:rsidR="00DE5375" w:rsidRPr="00252CDF" w:rsidRDefault="00DE5375" w:rsidP="00605701">
            <w:pPr>
              <w:spacing w:after="0" w:line="240" w:lineRule="auto"/>
              <w:ind w:left="0" w:right="0" w:firstLine="0"/>
              <w:jc w:val="left"/>
              <w:rPr>
                <w:rFonts w:ascii="Cambria" w:hAnsi="Cambria"/>
                <w:i/>
                <w:color w:val="000000" w:themeColor="text1"/>
                <w:szCs w:val="24"/>
              </w:rPr>
            </w:pPr>
          </w:p>
        </w:tc>
        <w:tc>
          <w:tcPr>
            <w:tcW w:w="6061" w:type="dxa"/>
            <w:tcBorders>
              <w:top w:val="single" w:sz="4" w:space="0" w:color="000000"/>
              <w:left w:val="single" w:sz="4" w:space="0" w:color="000000"/>
              <w:bottom w:val="single" w:sz="4" w:space="0" w:color="000000"/>
              <w:right w:val="single" w:sz="4" w:space="0" w:color="000000"/>
            </w:tcBorders>
          </w:tcPr>
          <w:p w14:paraId="70FC57CF" w14:textId="36E52F63" w:rsidR="00DE5375" w:rsidRPr="004D59CD" w:rsidRDefault="004D59CD" w:rsidP="004D59CD">
            <w:pPr>
              <w:autoSpaceDE w:val="0"/>
              <w:autoSpaceDN w:val="0"/>
              <w:adjustRightIn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1.1. </w:t>
            </w:r>
            <w:r w:rsidR="00DE5375" w:rsidRPr="004D59CD">
              <w:rPr>
                <w:rFonts w:ascii="Cambria" w:hAnsi="Cambria"/>
                <w:color w:val="000000" w:themeColor="text1"/>
                <w:szCs w:val="24"/>
              </w:rPr>
              <w:t>kavandab ülesande alusel eseme ja koostab tööjoonise</w:t>
            </w:r>
          </w:p>
          <w:p w14:paraId="1BC1A08E" w14:textId="0B997115" w:rsidR="00DE5375" w:rsidRPr="004D59CD" w:rsidRDefault="004D59CD" w:rsidP="004D59CD">
            <w:pPr>
              <w:autoSpaceDE w:val="0"/>
              <w:autoSpaceDN w:val="0"/>
              <w:adjustRightIn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1.2. </w:t>
            </w:r>
            <w:r w:rsidR="00DE5375" w:rsidRPr="004D59CD">
              <w:rPr>
                <w:rFonts w:ascii="Cambria" w:hAnsi="Cambria"/>
                <w:color w:val="000000" w:themeColor="text1"/>
                <w:szCs w:val="24"/>
              </w:rPr>
              <w:t>mode</w:t>
            </w:r>
            <w:r w:rsidR="001D47E2" w:rsidRPr="004D59CD">
              <w:rPr>
                <w:rFonts w:ascii="Cambria" w:hAnsi="Cambria"/>
                <w:color w:val="000000" w:themeColor="text1"/>
                <w:szCs w:val="24"/>
              </w:rPr>
              <w:t>lleerib tööjoonise alusel kipsist</w:t>
            </w:r>
            <w:r w:rsidR="00DE5375" w:rsidRPr="004D59CD">
              <w:rPr>
                <w:rFonts w:ascii="Cambria" w:hAnsi="Cambria"/>
                <w:color w:val="000000" w:themeColor="text1"/>
                <w:szCs w:val="24"/>
              </w:rPr>
              <w:t xml:space="preserve"> mudeli, selgitab</w:t>
            </w:r>
          </w:p>
          <w:p w14:paraId="6E3920E7" w14:textId="21B64200" w:rsidR="00DE5375" w:rsidRPr="004D59CD" w:rsidRDefault="004D59CD" w:rsidP="004D59CD">
            <w:pPr>
              <w:autoSpaceDE w:val="0"/>
              <w:autoSpaceDN w:val="0"/>
              <w:adjustRightIn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1.3. </w:t>
            </w:r>
            <w:proofErr w:type="spellStart"/>
            <w:r w:rsidR="001D47E2" w:rsidRPr="004D59CD">
              <w:rPr>
                <w:rFonts w:ascii="Cambria" w:hAnsi="Cambria"/>
                <w:color w:val="000000" w:themeColor="text1"/>
                <w:szCs w:val="24"/>
              </w:rPr>
              <w:t>mitme</w:t>
            </w:r>
            <w:r w:rsidR="00DE5375" w:rsidRPr="004D59CD">
              <w:rPr>
                <w:rFonts w:ascii="Cambria" w:hAnsi="Cambria"/>
                <w:color w:val="000000" w:themeColor="text1"/>
                <w:szCs w:val="24"/>
              </w:rPr>
              <w:t>osalise</w:t>
            </w:r>
            <w:proofErr w:type="spellEnd"/>
            <w:r w:rsidR="00DE5375" w:rsidRPr="004D59CD">
              <w:rPr>
                <w:rFonts w:ascii="Cambria" w:hAnsi="Cambria"/>
                <w:color w:val="000000" w:themeColor="text1"/>
                <w:szCs w:val="24"/>
              </w:rPr>
              <w:t xml:space="preserve"> kipsvormi võtmise võimalikkust sellest mudelist</w:t>
            </w:r>
          </w:p>
          <w:p w14:paraId="20B03C66" w14:textId="51DFA973" w:rsidR="00DE5375" w:rsidRPr="004D59CD" w:rsidRDefault="004D59CD" w:rsidP="004D59CD">
            <w:pPr>
              <w:autoSpaceDE w:val="0"/>
              <w:autoSpaceDN w:val="0"/>
              <w:adjustRightInd w:val="0"/>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HK 1.4. </w:t>
            </w:r>
            <w:r w:rsidR="00DE5375" w:rsidRPr="004D59CD">
              <w:rPr>
                <w:rFonts w:ascii="Cambria" w:hAnsi="Cambria"/>
                <w:color w:val="000000" w:themeColor="text1"/>
                <w:szCs w:val="24"/>
              </w:rPr>
              <w:t>valmistab juhendi alusel mudeli ette kipsvormi võtmiseks,</w:t>
            </w:r>
            <w:r w:rsidR="001D47E2" w:rsidRPr="004D59CD">
              <w:rPr>
                <w:rFonts w:ascii="Cambria" w:hAnsi="Cambria"/>
                <w:color w:val="000000" w:themeColor="text1"/>
                <w:szCs w:val="24"/>
              </w:rPr>
              <w:t xml:space="preserve"> </w:t>
            </w:r>
            <w:r w:rsidR="00DE5375" w:rsidRPr="004D59CD">
              <w:rPr>
                <w:rFonts w:ascii="Cambria" w:hAnsi="Cambria"/>
                <w:color w:val="000000" w:themeColor="text1"/>
                <w:szCs w:val="24"/>
              </w:rPr>
              <w:t>selgitab töökäiku</w:t>
            </w:r>
          </w:p>
        </w:tc>
        <w:tc>
          <w:tcPr>
            <w:tcW w:w="2268" w:type="dxa"/>
            <w:tcBorders>
              <w:top w:val="single" w:sz="4" w:space="0" w:color="000000"/>
              <w:left w:val="single" w:sz="4" w:space="0" w:color="000000"/>
              <w:bottom w:val="single" w:sz="4" w:space="0" w:color="000000"/>
              <w:right w:val="single" w:sz="4" w:space="0" w:color="000000"/>
            </w:tcBorders>
          </w:tcPr>
          <w:p w14:paraId="05D8758C" w14:textId="0898F499" w:rsidR="00DE5375" w:rsidRPr="00252CDF" w:rsidRDefault="00DE5375"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lastRenderedPageBreak/>
              <w:t>Aktiivne loeng</w:t>
            </w:r>
            <w:r w:rsidR="007D0FB5">
              <w:rPr>
                <w:rFonts w:ascii="Cambria" w:hAnsi="Cambria"/>
                <w:color w:val="000000" w:themeColor="text1"/>
                <w:szCs w:val="24"/>
              </w:rPr>
              <w:t>, s</w:t>
            </w:r>
            <w:r w:rsidRPr="00252CDF">
              <w:rPr>
                <w:rFonts w:ascii="Cambria" w:hAnsi="Cambria"/>
                <w:color w:val="000000" w:themeColor="text1"/>
                <w:szCs w:val="24"/>
              </w:rPr>
              <w:t>elgitus</w:t>
            </w:r>
            <w:r w:rsidR="007D0FB5">
              <w:rPr>
                <w:rFonts w:ascii="Cambria" w:hAnsi="Cambria"/>
                <w:color w:val="000000" w:themeColor="text1"/>
                <w:szCs w:val="24"/>
              </w:rPr>
              <w:t>, is</w:t>
            </w:r>
            <w:r w:rsidRPr="00252CDF">
              <w:rPr>
                <w:rFonts w:ascii="Cambria" w:hAnsi="Cambria"/>
                <w:color w:val="000000" w:themeColor="text1"/>
                <w:szCs w:val="24"/>
              </w:rPr>
              <w:t>eseisev</w:t>
            </w:r>
          </w:p>
          <w:p w14:paraId="5C222585" w14:textId="77777777" w:rsidR="00DE5375" w:rsidRPr="00252CDF" w:rsidRDefault="00DE5375"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töö erinevate</w:t>
            </w:r>
          </w:p>
          <w:p w14:paraId="7AC005B8" w14:textId="52186579" w:rsidR="00DE5375" w:rsidRPr="00252CDF" w:rsidRDefault="00DE5375"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r w:rsidR="007D0FB5">
              <w:rPr>
                <w:rFonts w:ascii="Cambria" w:hAnsi="Cambria"/>
                <w:color w:val="000000" w:themeColor="text1"/>
                <w:szCs w:val="24"/>
              </w:rPr>
              <w:t>, p</w:t>
            </w:r>
            <w:r w:rsidRPr="00252CDF">
              <w:rPr>
                <w:rFonts w:ascii="Cambria" w:hAnsi="Cambria"/>
                <w:color w:val="000000" w:themeColor="text1"/>
                <w:szCs w:val="24"/>
              </w:rPr>
              <w:t>raktiline töö.</w:t>
            </w:r>
          </w:p>
        </w:tc>
        <w:tc>
          <w:tcPr>
            <w:tcW w:w="3402" w:type="dxa"/>
            <w:vMerge w:val="restart"/>
            <w:tcBorders>
              <w:top w:val="single" w:sz="4" w:space="0" w:color="000000"/>
              <w:left w:val="single" w:sz="4" w:space="0" w:color="000000"/>
              <w:right w:val="single" w:sz="4" w:space="0" w:color="000000"/>
            </w:tcBorders>
          </w:tcPr>
          <w:p w14:paraId="33A84DB8" w14:textId="01F65E60" w:rsidR="00DE5375" w:rsidRPr="00252CDF" w:rsidRDefault="00DE5375" w:rsidP="00605701">
            <w:p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ÕV</w:t>
            </w:r>
            <w:r w:rsidR="004D59CD">
              <w:rPr>
                <w:rFonts w:ascii="Cambria" w:eastAsia="Segoe UI Symbol" w:hAnsi="Cambria"/>
                <w:color w:val="000000" w:themeColor="text1"/>
                <w:szCs w:val="24"/>
              </w:rPr>
              <w:t xml:space="preserve"> </w:t>
            </w:r>
            <w:r w:rsidR="004D59CD" w:rsidRPr="00252CDF">
              <w:rPr>
                <w:rFonts w:ascii="Cambria" w:eastAsia="Segoe UI Symbol" w:hAnsi="Cambria"/>
                <w:color w:val="000000" w:themeColor="text1"/>
                <w:szCs w:val="24"/>
              </w:rPr>
              <w:t>1.–5.</w:t>
            </w:r>
          </w:p>
          <w:p w14:paraId="5ABA58A5" w14:textId="6EDFA591" w:rsidR="00542624" w:rsidRPr="00252CDF" w:rsidRDefault="00DE5375" w:rsidP="00605701">
            <w:pPr>
              <w:spacing w:line="240" w:lineRule="auto"/>
              <w:rPr>
                <w:rFonts w:ascii="Cambria" w:hAnsi="Cambria"/>
                <w:color w:val="000000" w:themeColor="text1"/>
                <w:szCs w:val="24"/>
              </w:rPr>
            </w:pPr>
            <w:r w:rsidRPr="00252CDF">
              <w:rPr>
                <w:rFonts w:ascii="Cambria" w:hAnsi="Cambria"/>
                <w:color w:val="000000" w:themeColor="text1"/>
                <w:szCs w:val="24"/>
              </w:rPr>
              <w:t>HÜ</w:t>
            </w:r>
            <w:r w:rsidR="00E93A46">
              <w:rPr>
                <w:rFonts w:ascii="Cambria" w:hAnsi="Cambria"/>
                <w:color w:val="000000" w:themeColor="text1"/>
                <w:szCs w:val="24"/>
              </w:rPr>
              <w:t xml:space="preserve"> 1.</w:t>
            </w:r>
            <w:r w:rsidRPr="00252CDF">
              <w:rPr>
                <w:rFonts w:ascii="Cambria" w:hAnsi="Cambria"/>
                <w:color w:val="000000" w:themeColor="text1"/>
                <w:szCs w:val="24"/>
              </w:rPr>
              <w:t xml:space="preserve"> Praktiline iseseisev töö</w:t>
            </w:r>
            <w:r w:rsidR="001D47E2" w:rsidRPr="00252CDF">
              <w:rPr>
                <w:rFonts w:ascii="Cambria" w:hAnsi="Cambria"/>
                <w:color w:val="000000" w:themeColor="text1"/>
                <w:szCs w:val="24"/>
              </w:rPr>
              <w:t xml:space="preserve"> </w:t>
            </w:r>
            <w:r w:rsidRPr="00252CDF">
              <w:rPr>
                <w:rFonts w:ascii="Cambria" w:hAnsi="Cambria"/>
                <w:color w:val="000000" w:themeColor="text1"/>
                <w:szCs w:val="24"/>
              </w:rPr>
              <w:t>kompleksülesande alusel:</w:t>
            </w:r>
            <w:r w:rsidR="001D47E2" w:rsidRPr="00252CDF">
              <w:rPr>
                <w:rFonts w:ascii="Cambria" w:hAnsi="Cambria"/>
                <w:color w:val="000000" w:themeColor="text1"/>
                <w:szCs w:val="24"/>
              </w:rPr>
              <w:t xml:space="preserve"> </w:t>
            </w:r>
          </w:p>
          <w:p w14:paraId="39E792C0" w14:textId="77777777" w:rsidR="00542624" w:rsidRPr="00252CDF" w:rsidRDefault="001D47E2" w:rsidP="001F72AE">
            <w:pPr>
              <w:pStyle w:val="Loendilik"/>
              <w:numPr>
                <w:ilvl w:val="0"/>
                <w:numId w:val="123"/>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joonistab </w:t>
            </w:r>
            <w:r w:rsidR="00DE5375" w:rsidRPr="00252CDF">
              <w:rPr>
                <w:rFonts w:ascii="Cambria" w:eastAsia="Segoe UI Symbol" w:hAnsi="Cambria"/>
                <w:color w:val="000000" w:themeColor="text1"/>
                <w:szCs w:val="24"/>
              </w:rPr>
              <w:t>kavandi ja</w:t>
            </w:r>
            <w:r w:rsidRPr="00252CDF">
              <w:rPr>
                <w:rFonts w:ascii="Cambria" w:eastAsia="Segoe UI Symbol" w:hAnsi="Cambria"/>
                <w:color w:val="000000" w:themeColor="text1"/>
                <w:szCs w:val="24"/>
              </w:rPr>
              <w:t xml:space="preserve"> </w:t>
            </w:r>
            <w:r w:rsidR="00DE5375" w:rsidRPr="00252CDF">
              <w:rPr>
                <w:rFonts w:ascii="Cambria" w:eastAsia="Segoe UI Symbol" w:hAnsi="Cambria"/>
                <w:color w:val="000000" w:themeColor="text1"/>
                <w:szCs w:val="24"/>
              </w:rPr>
              <w:t>tööjoonise,</w:t>
            </w:r>
          </w:p>
          <w:p w14:paraId="03F59D4E" w14:textId="77777777" w:rsidR="00542624" w:rsidRPr="00252CDF" w:rsidRDefault="00DE5375" w:rsidP="001F72AE">
            <w:pPr>
              <w:pStyle w:val="Loendilik"/>
              <w:numPr>
                <w:ilvl w:val="0"/>
                <w:numId w:val="123"/>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valmistab mudeli,</w:t>
            </w:r>
            <w:r w:rsidR="001D47E2" w:rsidRPr="00252CDF">
              <w:rPr>
                <w:rFonts w:ascii="Cambria" w:eastAsia="Segoe UI Symbol" w:hAnsi="Cambria"/>
                <w:color w:val="000000" w:themeColor="text1"/>
                <w:szCs w:val="24"/>
              </w:rPr>
              <w:t xml:space="preserve"> </w:t>
            </w:r>
          </w:p>
          <w:p w14:paraId="00A06CBE" w14:textId="77777777" w:rsidR="00542624" w:rsidRPr="00252CDF" w:rsidRDefault="00DE5375" w:rsidP="001F72AE">
            <w:pPr>
              <w:pStyle w:val="Loendilik"/>
              <w:numPr>
                <w:ilvl w:val="0"/>
                <w:numId w:val="123"/>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lastRenderedPageBreak/>
              <w:t>koostab nimekirja kasutatud</w:t>
            </w:r>
            <w:r w:rsidR="001D47E2"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materjalidest ja</w:t>
            </w:r>
            <w:r w:rsidR="001D47E2"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töövahenditest,</w:t>
            </w:r>
            <w:r w:rsidR="00542624"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dokumenteerib raketise ja</w:t>
            </w:r>
            <w:r w:rsidR="001D47E2" w:rsidRPr="00252CDF">
              <w:rPr>
                <w:rFonts w:ascii="Cambria" w:eastAsia="Segoe UI Symbol" w:hAnsi="Cambria"/>
                <w:color w:val="000000" w:themeColor="text1"/>
                <w:szCs w:val="24"/>
              </w:rPr>
              <w:t xml:space="preserve"> kipsisegu </w:t>
            </w:r>
            <w:r w:rsidRPr="00252CDF">
              <w:rPr>
                <w:rFonts w:ascii="Cambria" w:eastAsia="Segoe UI Symbol" w:hAnsi="Cambria"/>
                <w:color w:val="000000" w:themeColor="text1"/>
                <w:szCs w:val="24"/>
              </w:rPr>
              <w:t>valmistamise</w:t>
            </w:r>
            <w:r w:rsidR="001D47E2" w:rsidRPr="00252CDF">
              <w:rPr>
                <w:rFonts w:ascii="Cambria" w:eastAsia="Segoe UI Symbol" w:hAnsi="Cambria"/>
                <w:color w:val="000000" w:themeColor="text1"/>
                <w:szCs w:val="24"/>
              </w:rPr>
              <w:t xml:space="preserve"> </w:t>
            </w:r>
            <w:r w:rsidR="00542624" w:rsidRPr="00252CDF">
              <w:rPr>
                <w:rFonts w:ascii="Cambria" w:eastAsia="Segoe UI Symbol" w:hAnsi="Cambria"/>
                <w:color w:val="000000" w:themeColor="text1"/>
                <w:szCs w:val="24"/>
              </w:rPr>
              <w:t xml:space="preserve">protsessi, </w:t>
            </w:r>
            <w:r w:rsidRPr="00252CDF">
              <w:rPr>
                <w:rFonts w:ascii="Cambria" w:eastAsia="Segoe UI Symbol" w:hAnsi="Cambria"/>
                <w:color w:val="000000" w:themeColor="text1"/>
                <w:szCs w:val="24"/>
              </w:rPr>
              <w:t>lukkude</w:t>
            </w:r>
            <w:r w:rsidR="001D47E2" w:rsidRPr="00252CDF">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valmistamise vajadust,</w:t>
            </w:r>
            <w:r w:rsidR="001D47E2" w:rsidRPr="00252CDF">
              <w:rPr>
                <w:rFonts w:ascii="Cambria" w:eastAsia="Segoe UI Symbol" w:hAnsi="Cambria"/>
                <w:color w:val="000000" w:themeColor="text1"/>
                <w:szCs w:val="24"/>
              </w:rPr>
              <w:t xml:space="preserve"> </w:t>
            </w:r>
          </w:p>
          <w:p w14:paraId="2578595E" w14:textId="77777777" w:rsidR="00542624" w:rsidRPr="00252CDF" w:rsidRDefault="001D47E2" w:rsidP="001F72AE">
            <w:pPr>
              <w:pStyle w:val="Loendilik"/>
              <w:numPr>
                <w:ilvl w:val="0"/>
                <w:numId w:val="123"/>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analüüsib ja </w:t>
            </w:r>
            <w:r w:rsidR="00DE5375" w:rsidRPr="00252CDF">
              <w:rPr>
                <w:rFonts w:ascii="Cambria" w:eastAsia="Segoe UI Symbol" w:hAnsi="Cambria"/>
                <w:color w:val="000000" w:themeColor="text1"/>
                <w:szCs w:val="24"/>
              </w:rPr>
              <w:t>dokumenteerib</w:t>
            </w:r>
            <w:r w:rsidRPr="00252CDF">
              <w:rPr>
                <w:rFonts w:ascii="Cambria" w:eastAsia="Segoe UI Symbol" w:hAnsi="Cambria"/>
                <w:color w:val="000000" w:themeColor="text1"/>
                <w:szCs w:val="24"/>
              </w:rPr>
              <w:t xml:space="preserve"> </w:t>
            </w:r>
            <w:r w:rsidR="00DE5375" w:rsidRPr="00252CDF">
              <w:rPr>
                <w:rFonts w:ascii="Cambria" w:eastAsia="Segoe UI Symbol" w:hAnsi="Cambria"/>
                <w:color w:val="000000" w:themeColor="text1"/>
                <w:szCs w:val="24"/>
              </w:rPr>
              <w:t>tulemused,</w:t>
            </w:r>
            <w:r w:rsidRPr="00252CDF">
              <w:rPr>
                <w:rFonts w:ascii="Cambria" w:eastAsia="Segoe UI Symbol" w:hAnsi="Cambria"/>
                <w:color w:val="000000" w:themeColor="text1"/>
                <w:szCs w:val="24"/>
              </w:rPr>
              <w:t xml:space="preserve"> </w:t>
            </w:r>
          </w:p>
          <w:p w14:paraId="1509224D" w14:textId="77777777" w:rsidR="00542624" w:rsidRPr="00252CDF" w:rsidRDefault="001D47E2" w:rsidP="001F72AE">
            <w:pPr>
              <w:pStyle w:val="Loendilik"/>
              <w:numPr>
                <w:ilvl w:val="0"/>
                <w:numId w:val="123"/>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 xml:space="preserve">esitab </w:t>
            </w:r>
            <w:r w:rsidR="00542624" w:rsidRPr="00252CDF">
              <w:rPr>
                <w:rFonts w:ascii="Cambria" w:eastAsia="Segoe UI Symbol" w:hAnsi="Cambria"/>
                <w:color w:val="000000" w:themeColor="text1"/>
                <w:szCs w:val="24"/>
              </w:rPr>
              <w:t>info õpimapis,</w:t>
            </w:r>
          </w:p>
          <w:p w14:paraId="1A7596F7" w14:textId="77777777" w:rsidR="00DE5375" w:rsidRPr="00252CDF" w:rsidRDefault="00DE5375" w:rsidP="001F72AE">
            <w:pPr>
              <w:pStyle w:val="Loendilik"/>
              <w:numPr>
                <w:ilvl w:val="0"/>
                <w:numId w:val="123"/>
              </w:numPr>
              <w:tabs>
                <w:tab w:val="center" w:pos="360"/>
              </w:tabs>
              <w:spacing w:after="0" w:line="240" w:lineRule="auto"/>
              <w:ind w:right="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esitleb valmis kipsvormi.</w:t>
            </w:r>
          </w:p>
        </w:tc>
        <w:tc>
          <w:tcPr>
            <w:tcW w:w="4457" w:type="dxa"/>
            <w:tcBorders>
              <w:top w:val="single" w:sz="4" w:space="0" w:color="000000"/>
              <w:left w:val="single" w:sz="4" w:space="0" w:color="000000"/>
              <w:bottom w:val="single" w:sz="4" w:space="0" w:color="000000"/>
              <w:right w:val="single" w:sz="4" w:space="0" w:color="000000"/>
            </w:tcBorders>
          </w:tcPr>
          <w:p w14:paraId="2C2D394B" w14:textId="77777777" w:rsidR="00DE5375" w:rsidRPr="00252CDF" w:rsidRDefault="00291896" w:rsidP="001F72AE">
            <w:pPr>
              <w:pStyle w:val="Loendilik"/>
              <w:numPr>
                <w:ilvl w:val="0"/>
                <w:numId w:val="103"/>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lastRenderedPageBreak/>
              <w:t>Kavandamine:</w:t>
            </w:r>
            <w:r w:rsidRPr="00252CDF">
              <w:rPr>
                <w:rFonts w:ascii="Cambria" w:hAnsi="Cambria"/>
                <w:color w:val="000000" w:themeColor="text1"/>
                <w:szCs w:val="24"/>
              </w:rPr>
              <w:t xml:space="preserve"> kipsvormi võimaluste</w:t>
            </w:r>
            <w:r w:rsidR="001D47E2" w:rsidRPr="00252CDF">
              <w:rPr>
                <w:rFonts w:ascii="Cambria" w:hAnsi="Cambria"/>
                <w:color w:val="000000" w:themeColor="text1"/>
                <w:szCs w:val="24"/>
              </w:rPr>
              <w:t xml:space="preserve"> </w:t>
            </w:r>
            <w:r w:rsidRPr="00252CDF">
              <w:rPr>
                <w:rFonts w:ascii="Cambria" w:hAnsi="Cambria"/>
                <w:color w:val="000000" w:themeColor="text1"/>
                <w:szCs w:val="24"/>
              </w:rPr>
              <w:t>tutvustamine, perspektiivis joonistatud kavand</w:t>
            </w:r>
            <w:r w:rsidR="001D47E2" w:rsidRPr="00252CDF">
              <w:rPr>
                <w:rFonts w:ascii="Cambria" w:hAnsi="Cambria"/>
                <w:color w:val="000000" w:themeColor="text1"/>
                <w:szCs w:val="24"/>
              </w:rPr>
              <w:t xml:space="preserve"> </w:t>
            </w:r>
            <w:r w:rsidRPr="00252CDF">
              <w:rPr>
                <w:rFonts w:ascii="Cambria" w:hAnsi="Cambria"/>
                <w:color w:val="000000" w:themeColor="text1"/>
                <w:szCs w:val="24"/>
              </w:rPr>
              <w:t>üheosalise kipsvormi abil paljundamiseks</w:t>
            </w:r>
          </w:p>
        </w:tc>
        <w:tc>
          <w:tcPr>
            <w:tcW w:w="2556" w:type="dxa"/>
            <w:tcBorders>
              <w:top w:val="single" w:sz="4" w:space="0" w:color="000000"/>
              <w:left w:val="single" w:sz="4" w:space="0" w:color="000000"/>
              <w:bottom w:val="single" w:sz="4" w:space="0" w:color="000000"/>
              <w:right w:val="single" w:sz="4" w:space="0" w:color="000000"/>
            </w:tcBorders>
          </w:tcPr>
          <w:p w14:paraId="5DFBACE0" w14:textId="638F4291" w:rsidR="003D0E43" w:rsidRPr="00252CDF" w:rsidRDefault="003D0E4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1B23FF88" w14:textId="09F9AFA4" w:rsidR="00DE5375" w:rsidRPr="00252CDF" w:rsidRDefault="003D0E43"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16</w:t>
            </w:r>
          </w:p>
        </w:tc>
      </w:tr>
      <w:tr w:rsidR="00977C00" w:rsidRPr="00252CDF" w14:paraId="736FADEE" w14:textId="77777777" w:rsidTr="00A27305">
        <w:trPr>
          <w:trHeight w:val="896"/>
        </w:trPr>
        <w:tc>
          <w:tcPr>
            <w:tcW w:w="2802" w:type="dxa"/>
            <w:tcBorders>
              <w:top w:val="single" w:sz="4" w:space="0" w:color="000000"/>
              <w:left w:val="single" w:sz="4" w:space="0" w:color="000000"/>
              <w:bottom w:val="single" w:sz="4" w:space="0" w:color="000000"/>
              <w:right w:val="single" w:sz="4" w:space="0" w:color="000000"/>
            </w:tcBorders>
          </w:tcPr>
          <w:p w14:paraId="04017BA5" w14:textId="71EAAF38" w:rsidR="00297A82" w:rsidRPr="007D0FB5" w:rsidRDefault="007D0FB5" w:rsidP="007D0FB5">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2. </w:t>
            </w:r>
            <w:r w:rsidR="00297A82" w:rsidRPr="007D0FB5">
              <w:rPr>
                <w:rFonts w:ascii="Cambria" w:hAnsi="Cambria"/>
                <w:color w:val="000000" w:themeColor="text1"/>
                <w:szCs w:val="24"/>
              </w:rPr>
              <w:t>teab kipsi omadusi ja erinevaid kipsi liike, varub vormi võtmiseks sobiva kipsi ning hoiustab nõuetekohaselt</w:t>
            </w:r>
          </w:p>
        </w:tc>
        <w:tc>
          <w:tcPr>
            <w:tcW w:w="6061" w:type="dxa"/>
            <w:tcBorders>
              <w:top w:val="single" w:sz="4" w:space="0" w:color="000000"/>
              <w:left w:val="single" w:sz="4" w:space="0" w:color="000000"/>
              <w:bottom w:val="single" w:sz="4" w:space="0" w:color="000000"/>
              <w:right w:val="single" w:sz="4" w:space="0" w:color="000000"/>
            </w:tcBorders>
          </w:tcPr>
          <w:p w14:paraId="47F12C87" w14:textId="404119AC" w:rsidR="00297A82" w:rsidRPr="007D0FB5" w:rsidRDefault="007D0FB5" w:rsidP="007D0FB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00297A82" w:rsidRPr="007D0FB5">
              <w:rPr>
                <w:rFonts w:ascii="Cambria" w:hAnsi="Cambria"/>
                <w:color w:val="000000" w:themeColor="text1"/>
                <w:szCs w:val="24"/>
              </w:rPr>
              <w:t>kirjeldab kipsi omadusi, nimetab kolm keraamikas enim kasutatavat kipsiliiki ning selgitab nende erinevusi</w:t>
            </w:r>
          </w:p>
          <w:p w14:paraId="0A460ABE" w14:textId="28CF456F" w:rsidR="00297A82" w:rsidRPr="007D0FB5" w:rsidRDefault="007D0FB5" w:rsidP="007D0FB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2.2. </w:t>
            </w:r>
            <w:r w:rsidR="00297A82" w:rsidRPr="007D0FB5">
              <w:rPr>
                <w:rFonts w:ascii="Cambria" w:hAnsi="Cambria"/>
                <w:color w:val="000000" w:themeColor="text1"/>
                <w:szCs w:val="24"/>
              </w:rPr>
              <w:t>selgitab ülesande alusel kipsi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515EBD49" w14:textId="361743B1" w:rsidR="00297A82" w:rsidRPr="00252CDF" w:rsidRDefault="00297A82"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7D0FB5">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3A906F63" w14:textId="77777777" w:rsidR="00297A82" w:rsidRPr="00252CDF" w:rsidRDefault="00297A82"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520E08F2" w14:textId="77777777" w:rsidR="00297A82" w:rsidRPr="00252CDF" w:rsidRDefault="00297A82"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p>
        </w:tc>
        <w:tc>
          <w:tcPr>
            <w:tcW w:w="3402" w:type="dxa"/>
            <w:vMerge/>
            <w:tcBorders>
              <w:left w:val="single" w:sz="4" w:space="0" w:color="000000"/>
              <w:right w:val="single" w:sz="4" w:space="0" w:color="000000"/>
            </w:tcBorders>
          </w:tcPr>
          <w:p w14:paraId="7F7A1FE6" w14:textId="77777777" w:rsidR="00297A82" w:rsidRPr="00252CDF" w:rsidRDefault="00297A82" w:rsidP="00605701">
            <w:pPr>
              <w:tabs>
                <w:tab w:val="center" w:pos="360"/>
              </w:tabs>
              <w:spacing w:after="0" w:line="240" w:lineRule="auto"/>
              <w:ind w:right="0"/>
              <w:jc w:val="left"/>
              <w:rPr>
                <w:rFonts w:ascii="Cambria" w:eastAsia="Segoe UI Symbol" w:hAnsi="Cambria"/>
                <w:color w:val="000000" w:themeColor="text1"/>
                <w:szCs w:val="24"/>
              </w:rPr>
            </w:pPr>
          </w:p>
        </w:tc>
        <w:tc>
          <w:tcPr>
            <w:tcW w:w="4457" w:type="dxa"/>
            <w:tcBorders>
              <w:top w:val="single" w:sz="4" w:space="0" w:color="000000"/>
              <w:left w:val="single" w:sz="4" w:space="0" w:color="000000"/>
              <w:bottom w:val="single" w:sz="4" w:space="0" w:color="000000"/>
              <w:right w:val="single" w:sz="4" w:space="0" w:color="000000"/>
            </w:tcBorders>
          </w:tcPr>
          <w:p w14:paraId="0B26C1A7" w14:textId="77777777" w:rsidR="00297A82" w:rsidRPr="00252CDF" w:rsidRDefault="00297A82" w:rsidP="001F72AE">
            <w:pPr>
              <w:pStyle w:val="Loendilik"/>
              <w:numPr>
                <w:ilvl w:val="0"/>
                <w:numId w:val="104"/>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Varumine:</w:t>
            </w:r>
            <w:r w:rsidRPr="00252CDF">
              <w:rPr>
                <w:rFonts w:ascii="Cambria" w:hAnsi="Cambria"/>
                <w:color w:val="000000" w:themeColor="text1"/>
                <w:szCs w:val="24"/>
              </w:rPr>
              <w:t xml:space="preserve"> kipsvormi ja mudeli tegemiseks sobilikud kipsid, kipsi varumine, kipsi hoiustamine.</w:t>
            </w:r>
          </w:p>
        </w:tc>
        <w:tc>
          <w:tcPr>
            <w:tcW w:w="2556" w:type="dxa"/>
            <w:tcBorders>
              <w:top w:val="single" w:sz="4" w:space="0" w:color="000000"/>
              <w:left w:val="single" w:sz="4" w:space="0" w:color="000000"/>
              <w:bottom w:val="single" w:sz="4" w:space="0" w:color="000000"/>
              <w:right w:val="single" w:sz="4" w:space="0" w:color="000000"/>
            </w:tcBorders>
          </w:tcPr>
          <w:p w14:paraId="68DFEA53" w14:textId="4AD3CD77" w:rsidR="00297A82" w:rsidRPr="00252CDF" w:rsidRDefault="00297A82"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4</w:t>
            </w:r>
          </w:p>
          <w:p w14:paraId="712D5701" w14:textId="3A7E327C" w:rsidR="00297A82" w:rsidRPr="00252CDF" w:rsidRDefault="00297A82"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4</w:t>
            </w:r>
          </w:p>
        </w:tc>
      </w:tr>
      <w:tr w:rsidR="00977C00" w:rsidRPr="00252CDF" w14:paraId="7CF9ECF8" w14:textId="77777777" w:rsidTr="00A27305">
        <w:trPr>
          <w:trHeight w:val="1187"/>
        </w:trPr>
        <w:tc>
          <w:tcPr>
            <w:tcW w:w="2802" w:type="dxa"/>
            <w:tcBorders>
              <w:top w:val="single" w:sz="4" w:space="0" w:color="000000"/>
              <w:left w:val="single" w:sz="4" w:space="0" w:color="000000"/>
              <w:bottom w:val="single" w:sz="4" w:space="0" w:color="000000"/>
              <w:right w:val="single" w:sz="4" w:space="0" w:color="000000"/>
            </w:tcBorders>
          </w:tcPr>
          <w:p w14:paraId="1E708B4F" w14:textId="00096D9A" w:rsidR="00E5470B" w:rsidRPr="007D0FB5" w:rsidRDefault="007D0FB5" w:rsidP="007D0FB5">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3. </w:t>
            </w:r>
            <w:r w:rsidR="00E5470B" w:rsidRPr="007D0FB5">
              <w:rPr>
                <w:rFonts w:ascii="Cambria" w:hAnsi="Cambria"/>
                <w:color w:val="000000" w:themeColor="text1"/>
                <w:szCs w:val="24"/>
              </w:rPr>
              <w:t>tunneb tööprotsessi, vastavalt sellele valmistab ette töökoha ja töövahendid</w:t>
            </w:r>
          </w:p>
        </w:tc>
        <w:tc>
          <w:tcPr>
            <w:tcW w:w="6061" w:type="dxa"/>
            <w:tcBorders>
              <w:top w:val="single" w:sz="4" w:space="0" w:color="000000"/>
              <w:left w:val="single" w:sz="4" w:space="0" w:color="000000"/>
              <w:bottom w:val="single" w:sz="4" w:space="0" w:color="000000"/>
              <w:right w:val="single" w:sz="4" w:space="0" w:color="000000"/>
            </w:tcBorders>
          </w:tcPr>
          <w:p w14:paraId="5E9D1550" w14:textId="549DC4B2" w:rsidR="00E5470B" w:rsidRPr="007D0FB5" w:rsidRDefault="007D0FB5" w:rsidP="007D0FB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3.1. </w:t>
            </w:r>
            <w:r w:rsidR="00E5470B" w:rsidRPr="007D0FB5">
              <w:rPr>
                <w:rFonts w:ascii="Cambria" w:hAnsi="Cambria"/>
                <w:color w:val="000000" w:themeColor="text1"/>
                <w:szCs w:val="24"/>
              </w:rPr>
              <w:t>kirjeldab kipsi omadusi, nimetab kolm keraamikas enim kasutatavat kipsiliiki ning selgitab nende erinevusi</w:t>
            </w:r>
          </w:p>
          <w:p w14:paraId="4B478011" w14:textId="02D1DF39" w:rsidR="00E5470B" w:rsidRPr="007D0FB5" w:rsidRDefault="007D0FB5" w:rsidP="007D0FB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3.2. </w:t>
            </w:r>
            <w:r w:rsidR="00E5470B" w:rsidRPr="007D0FB5">
              <w:rPr>
                <w:rFonts w:ascii="Cambria" w:hAnsi="Cambria"/>
                <w:color w:val="000000" w:themeColor="text1"/>
                <w:szCs w:val="24"/>
              </w:rPr>
              <w:t>selgitab ülesande alusel kipsi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20CB5254" w14:textId="17FD1B64" w:rsidR="00E5470B" w:rsidRPr="00252CDF" w:rsidRDefault="00E5470B"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7D0FB5">
              <w:rPr>
                <w:rFonts w:ascii="Cambria" w:eastAsia="Segoe UI Symbol" w:hAnsi="Cambria"/>
                <w:color w:val="000000" w:themeColor="text1"/>
                <w:szCs w:val="24"/>
              </w:rPr>
              <w:t>, p</w:t>
            </w:r>
            <w:r w:rsidRPr="00252CDF">
              <w:rPr>
                <w:rFonts w:ascii="Cambria" w:eastAsia="Segoe UI Symbol" w:hAnsi="Cambria"/>
                <w:color w:val="000000" w:themeColor="text1"/>
                <w:szCs w:val="24"/>
              </w:rPr>
              <w:t>raktiline töö.</w:t>
            </w:r>
          </w:p>
        </w:tc>
        <w:tc>
          <w:tcPr>
            <w:tcW w:w="3402" w:type="dxa"/>
            <w:vMerge/>
            <w:tcBorders>
              <w:left w:val="single" w:sz="4" w:space="0" w:color="000000"/>
              <w:right w:val="single" w:sz="4" w:space="0" w:color="000000"/>
            </w:tcBorders>
          </w:tcPr>
          <w:p w14:paraId="33223137" w14:textId="77777777" w:rsidR="00E5470B" w:rsidRPr="00252CDF" w:rsidRDefault="00E5470B" w:rsidP="00605701">
            <w:pPr>
              <w:tabs>
                <w:tab w:val="center" w:pos="360"/>
              </w:tabs>
              <w:spacing w:after="0" w:line="240" w:lineRule="auto"/>
              <w:ind w:right="0"/>
              <w:jc w:val="left"/>
              <w:rPr>
                <w:rFonts w:ascii="Cambria" w:eastAsia="Segoe UI Symbol" w:hAnsi="Cambria"/>
                <w:color w:val="000000" w:themeColor="text1"/>
                <w:szCs w:val="24"/>
              </w:rPr>
            </w:pPr>
          </w:p>
        </w:tc>
        <w:tc>
          <w:tcPr>
            <w:tcW w:w="4457" w:type="dxa"/>
            <w:tcBorders>
              <w:top w:val="single" w:sz="4" w:space="0" w:color="000000"/>
              <w:left w:val="single" w:sz="4" w:space="0" w:color="000000"/>
              <w:bottom w:val="single" w:sz="4" w:space="0" w:color="000000"/>
              <w:right w:val="single" w:sz="4" w:space="0" w:color="000000"/>
            </w:tcBorders>
          </w:tcPr>
          <w:p w14:paraId="41C6D682" w14:textId="77777777" w:rsidR="00E5470B" w:rsidRPr="00252CDF" w:rsidRDefault="00E5470B" w:rsidP="001F72AE">
            <w:pPr>
              <w:pStyle w:val="Loendilik"/>
              <w:numPr>
                <w:ilvl w:val="0"/>
                <w:numId w:val="105"/>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Töökoht ja töövahendid:</w:t>
            </w:r>
            <w:r w:rsidRPr="00252CDF">
              <w:rPr>
                <w:rFonts w:ascii="Cambria" w:hAnsi="Cambria"/>
                <w:color w:val="000000" w:themeColor="text1"/>
                <w:szCs w:val="24"/>
              </w:rPr>
              <w:t xml:space="preserve"> kipsi liigid, tööpinnad, kipsikaabits, nuga, kipsi segamiseks sobilikud nõud, kipsiga töötamise ohud, töövahendid raketise valmistamiseks.</w:t>
            </w:r>
          </w:p>
        </w:tc>
        <w:tc>
          <w:tcPr>
            <w:tcW w:w="2556" w:type="dxa"/>
            <w:tcBorders>
              <w:top w:val="single" w:sz="4" w:space="0" w:color="000000"/>
              <w:left w:val="single" w:sz="4" w:space="0" w:color="000000"/>
              <w:bottom w:val="single" w:sz="4" w:space="0" w:color="000000"/>
              <w:right w:val="single" w:sz="4" w:space="0" w:color="000000"/>
            </w:tcBorders>
          </w:tcPr>
          <w:p w14:paraId="042016AB" w14:textId="6410809A" w:rsidR="00E5470B" w:rsidRPr="00252CDF" w:rsidRDefault="0070291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2</w:t>
            </w:r>
          </w:p>
          <w:p w14:paraId="5E123EA3" w14:textId="68227367" w:rsidR="00E5470B" w:rsidRPr="00252CDF" w:rsidRDefault="00E5470B"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 xml:space="preserve">I ja P – lõimitud </w:t>
            </w:r>
            <w:r w:rsidR="00702911" w:rsidRPr="00252CDF">
              <w:rPr>
                <w:rFonts w:ascii="Cambria" w:hAnsi="Cambria"/>
                <w:color w:val="000000" w:themeColor="text1"/>
                <w:szCs w:val="24"/>
              </w:rPr>
              <w:t>4</w:t>
            </w:r>
          </w:p>
        </w:tc>
      </w:tr>
      <w:tr w:rsidR="00977C00" w:rsidRPr="00252CDF" w14:paraId="6760786B" w14:textId="77777777" w:rsidTr="007D0FB5">
        <w:trPr>
          <w:trHeight w:val="1401"/>
        </w:trPr>
        <w:tc>
          <w:tcPr>
            <w:tcW w:w="2802" w:type="dxa"/>
            <w:tcBorders>
              <w:top w:val="single" w:sz="4" w:space="0" w:color="000000"/>
              <w:left w:val="single" w:sz="4" w:space="0" w:color="000000"/>
              <w:bottom w:val="single" w:sz="4" w:space="0" w:color="000000"/>
              <w:right w:val="single" w:sz="4" w:space="0" w:color="000000"/>
            </w:tcBorders>
          </w:tcPr>
          <w:p w14:paraId="1B04ECAB" w14:textId="4A0FFADA" w:rsidR="00702911" w:rsidRPr="007D0FB5" w:rsidRDefault="007D0FB5" w:rsidP="007D0FB5">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4. </w:t>
            </w:r>
            <w:r w:rsidR="00702911" w:rsidRPr="007D0FB5">
              <w:rPr>
                <w:rFonts w:ascii="Cambria" w:hAnsi="Cambria"/>
                <w:color w:val="000000" w:themeColor="text1"/>
                <w:szCs w:val="24"/>
              </w:rPr>
              <w:t xml:space="preserve">planeerib tööde järjekorra ja tööülesande täitmiseks kuluva aja </w:t>
            </w:r>
            <w:r w:rsidR="00C6065F">
              <w:rPr>
                <w:rFonts w:ascii="Cambria" w:hAnsi="Cambria"/>
                <w:color w:val="000000" w:themeColor="text1"/>
                <w:szCs w:val="24"/>
              </w:rPr>
              <w:t>ning</w:t>
            </w:r>
            <w:r w:rsidR="00702911" w:rsidRPr="007D0FB5">
              <w:rPr>
                <w:rFonts w:ascii="Cambria" w:hAnsi="Cambria"/>
                <w:color w:val="000000" w:themeColor="text1"/>
                <w:szCs w:val="24"/>
              </w:rPr>
              <w:t xml:space="preserve"> materjali kulu</w:t>
            </w:r>
            <w:r w:rsidR="00573ACE">
              <w:rPr>
                <w:rFonts w:ascii="Cambria" w:hAnsi="Cambria"/>
                <w:color w:val="000000" w:themeColor="text1"/>
                <w:szCs w:val="24"/>
              </w:rPr>
              <w:t>,</w:t>
            </w:r>
            <w:r w:rsidR="00702911" w:rsidRPr="007D0FB5">
              <w:rPr>
                <w:rFonts w:ascii="Cambria" w:hAnsi="Cambria"/>
                <w:color w:val="000000" w:themeColor="text1"/>
                <w:szCs w:val="24"/>
              </w:rPr>
              <w:t xml:space="preserve"> arvestades tööde hulgaga</w:t>
            </w:r>
          </w:p>
        </w:tc>
        <w:tc>
          <w:tcPr>
            <w:tcW w:w="6061" w:type="dxa"/>
            <w:tcBorders>
              <w:top w:val="single" w:sz="4" w:space="0" w:color="000000"/>
              <w:left w:val="single" w:sz="4" w:space="0" w:color="000000"/>
              <w:bottom w:val="single" w:sz="4" w:space="0" w:color="000000"/>
              <w:right w:val="single" w:sz="4" w:space="0" w:color="000000"/>
            </w:tcBorders>
          </w:tcPr>
          <w:p w14:paraId="26F8184A" w14:textId="00EFFADA" w:rsidR="00702911" w:rsidRPr="007D0FB5" w:rsidRDefault="007D0FB5" w:rsidP="007D0FB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4.1. </w:t>
            </w:r>
            <w:r w:rsidR="00702911" w:rsidRPr="007D0FB5">
              <w:rPr>
                <w:rFonts w:ascii="Cambria" w:hAnsi="Cambria"/>
                <w:color w:val="000000" w:themeColor="text1"/>
                <w:szCs w:val="24"/>
              </w:rPr>
              <w:t>selgitab ülesande alusel tööde järjekorra planeerimise vajadust</w:t>
            </w:r>
          </w:p>
          <w:p w14:paraId="16C8A341" w14:textId="168C4988" w:rsidR="00702911" w:rsidRPr="007D0FB5" w:rsidRDefault="007D0FB5" w:rsidP="007D0FB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4.2. </w:t>
            </w:r>
            <w:r w:rsidR="00702911" w:rsidRPr="007D0FB5">
              <w:rPr>
                <w:rFonts w:ascii="Cambria" w:hAnsi="Cambria"/>
                <w:color w:val="000000" w:themeColor="text1"/>
                <w:szCs w:val="24"/>
              </w:rPr>
              <w:t>arvutab ülesande alusel esemete valmistamiseks kuluva materjali hulga ja aja, selgitab arvutuse vajadust ja käiku</w:t>
            </w:r>
          </w:p>
        </w:tc>
        <w:tc>
          <w:tcPr>
            <w:tcW w:w="2268" w:type="dxa"/>
            <w:tcBorders>
              <w:top w:val="single" w:sz="4" w:space="0" w:color="000000"/>
              <w:left w:val="single" w:sz="4" w:space="0" w:color="000000"/>
              <w:bottom w:val="single" w:sz="4" w:space="0" w:color="000000"/>
              <w:right w:val="single" w:sz="4" w:space="0" w:color="000000"/>
            </w:tcBorders>
          </w:tcPr>
          <w:p w14:paraId="6AE4691B" w14:textId="69E4E8CF" w:rsidR="00702911" w:rsidRPr="00252CDF" w:rsidRDefault="00702911"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7D0FB5">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57A13069" w14:textId="498A055D" w:rsidR="00702911" w:rsidRPr="00252CDF" w:rsidRDefault="007D0FB5" w:rsidP="00605701">
            <w:pPr>
              <w:tabs>
                <w:tab w:val="center" w:pos="360"/>
              </w:tabs>
              <w:spacing w:after="0" w:line="240" w:lineRule="auto"/>
              <w:ind w:left="0" w:right="0" w:firstLine="0"/>
              <w:jc w:val="left"/>
              <w:rPr>
                <w:rFonts w:ascii="Cambria" w:eastAsia="Segoe UI Symbol" w:hAnsi="Cambria"/>
                <w:color w:val="000000" w:themeColor="text1"/>
                <w:szCs w:val="24"/>
              </w:rPr>
            </w:pPr>
            <w:r>
              <w:rPr>
                <w:rFonts w:ascii="Cambria" w:eastAsia="Segoe UI Symbol" w:hAnsi="Cambria"/>
                <w:color w:val="000000" w:themeColor="text1"/>
                <w:szCs w:val="24"/>
              </w:rPr>
              <w:t>e</w:t>
            </w:r>
            <w:r w:rsidR="00702911" w:rsidRPr="00252CDF">
              <w:rPr>
                <w:rFonts w:ascii="Cambria" w:eastAsia="Segoe UI Symbol" w:hAnsi="Cambria"/>
                <w:color w:val="000000" w:themeColor="text1"/>
                <w:szCs w:val="24"/>
              </w:rPr>
              <w:t>rinevate</w:t>
            </w:r>
          </w:p>
          <w:p w14:paraId="5DCB12DF" w14:textId="77777777" w:rsidR="00702911" w:rsidRPr="00252CDF" w:rsidRDefault="00702911"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p>
          <w:p w14:paraId="529FCFF9" w14:textId="77777777" w:rsidR="00702911" w:rsidRPr="00252CDF" w:rsidRDefault="00702911" w:rsidP="00605701">
            <w:pPr>
              <w:tabs>
                <w:tab w:val="center" w:pos="360"/>
              </w:tabs>
              <w:spacing w:after="0" w:line="240" w:lineRule="auto"/>
              <w:ind w:left="0" w:right="0" w:firstLine="0"/>
              <w:jc w:val="left"/>
              <w:rPr>
                <w:rFonts w:ascii="Cambria" w:eastAsia="Segoe UI Symbol" w:hAnsi="Cambria"/>
                <w:color w:val="000000" w:themeColor="text1"/>
                <w:szCs w:val="24"/>
              </w:rPr>
            </w:pPr>
          </w:p>
        </w:tc>
        <w:tc>
          <w:tcPr>
            <w:tcW w:w="3402" w:type="dxa"/>
            <w:vMerge/>
            <w:tcBorders>
              <w:left w:val="single" w:sz="4" w:space="0" w:color="000000"/>
              <w:right w:val="single" w:sz="4" w:space="0" w:color="000000"/>
            </w:tcBorders>
          </w:tcPr>
          <w:p w14:paraId="57FA70ED" w14:textId="77777777" w:rsidR="00702911" w:rsidRPr="00252CDF" w:rsidRDefault="00702911" w:rsidP="00605701">
            <w:pPr>
              <w:tabs>
                <w:tab w:val="center" w:pos="360"/>
              </w:tabs>
              <w:spacing w:after="0" w:line="240" w:lineRule="auto"/>
              <w:ind w:right="0"/>
              <w:jc w:val="left"/>
              <w:rPr>
                <w:rFonts w:ascii="Cambria" w:eastAsia="Segoe UI Symbol" w:hAnsi="Cambria"/>
                <w:color w:val="000000" w:themeColor="text1"/>
                <w:szCs w:val="24"/>
              </w:rPr>
            </w:pPr>
          </w:p>
        </w:tc>
        <w:tc>
          <w:tcPr>
            <w:tcW w:w="4457" w:type="dxa"/>
            <w:tcBorders>
              <w:top w:val="single" w:sz="4" w:space="0" w:color="000000"/>
              <w:left w:val="single" w:sz="4" w:space="0" w:color="000000"/>
              <w:bottom w:val="single" w:sz="4" w:space="0" w:color="000000"/>
              <w:right w:val="single" w:sz="4" w:space="0" w:color="000000"/>
            </w:tcBorders>
          </w:tcPr>
          <w:p w14:paraId="3DCB1C66" w14:textId="77777777" w:rsidR="00702911" w:rsidRPr="00252CDF" w:rsidRDefault="00702911" w:rsidP="001F72AE">
            <w:pPr>
              <w:pStyle w:val="Loendilik"/>
              <w:numPr>
                <w:ilvl w:val="0"/>
                <w:numId w:val="106"/>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Töö planeerimine:</w:t>
            </w:r>
            <w:r w:rsidRPr="00252CDF">
              <w:rPr>
                <w:rFonts w:ascii="Cambria" w:hAnsi="Cambria"/>
                <w:color w:val="000000" w:themeColor="text1"/>
                <w:szCs w:val="24"/>
              </w:rPr>
              <w:t xml:space="preserve"> arvestab materjali kulu ja töödeks kuluva aja ja planeerib tööde järjekorra.</w:t>
            </w:r>
          </w:p>
        </w:tc>
        <w:tc>
          <w:tcPr>
            <w:tcW w:w="2556" w:type="dxa"/>
            <w:tcBorders>
              <w:top w:val="single" w:sz="4" w:space="0" w:color="000000"/>
              <w:left w:val="single" w:sz="4" w:space="0" w:color="000000"/>
              <w:bottom w:val="single" w:sz="4" w:space="0" w:color="000000"/>
              <w:right w:val="single" w:sz="4" w:space="0" w:color="000000"/>
            </w:tcBorders>
          </w:tcPr>
          <w:p w14:paraId="340D48E7" w14:textId="0CB21FFF" w:rsidR="00702911" w:rsidRPr="00252CDF" w:rsidRDefault="0070291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4</w:t>
            </w:r>
          </w:p>
          <w:p w14:paraId="7CB28335" w14:textId="77777777" w:rsidR="00702911" w:rsidRPr="00252CDF" w:rsidRDefault="0070291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6</w:t>
            </w:r>
          </w:p>
        </w:tc>
      </w:tr>
      <w:tr w:rsidR="00977C00" w:rsidRPr="00252CDF" w14:paraId="2C6D12F5" w14:textId="77777777" w:rsidTr="00A27305">
        <w:trPr>
          <w:trHeight w:val="676"/>
        </w:trPr>
        <w:tc>
          <w:tcPr>
            <w:tcW w:w="2802" w:type="dxa"/>
            <w:tcBorders>
              <w:top w:val="single" w:sz="4" w:space="0" w:color="000000"/>
              <w:left w:val="single" w:sz="4" w:space="0" w:color="000000"/>
              <w:bottom w:val="single" w:sz="4" w:space="0" w:color="000000"/>
              <w:right w:val="single" w:sz="4" w:space="0" w:color="000000"/>
            </w:tcBorders>
          </w:tcPr>
          <w:p w14:paraId="7AF89DEC" w14:textId="3FD00113" w:rsidR="00702911" w:rsidRPr="007D0FB5" w:rsidRDefault="007D0FB5" w:rsidP="007D0FB5">
            <w:pPr>
              <w:tabs>
                <w:tab w:val="left" w:pos="945"/>
                <w:tab w:val="left" w:pos="1800"/>
              </w:tabs>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ÕV 5. </w:t>
            </w:r>
            <w:r w:rsidR="00702911" w:rsidRPr="007D0FB5">
              <w:rPr>
                <w:rFonts w:ascii="Cambria" w:eastAsia="Calibri" w:hAnsi="Cambria"/>
                <w:color w:val="000000" w:themeColor="text1"/>
                <w:szCs w:val="24"/>
                <w:lang w:eastAsia="ar-SA"/>
              </w:rPr>
              <w:t xml:space="preserve">võtab erinevatest kipsist mudelitest </w:t>
            </w:r>
            <w:proofErr w:type="spellStart"/>
            <w:r w:rsidR="00702911" w:rsidRPr="007D0FB5">
              <w:rPr>
                <w:rFonts w:ascii="Cambria" w:eastAsia="Calibri" w:hAnsi="Cambria"/>
                <w:color w:val="000000" w:themeColor="text1"/>
                <w:szCs w:val="24"/>
                <w:lang w:eastAsia="ar-SA"/>
              </w:rPr>
              <w:t>mitmeosalisi</w:t>
            </w:r>
            <w:proofErr w:type="spellEnd"/>
            <w:r w:rsidR="00702911" w:rsidRPr="007D0FB5">
              <w:rPr>
                <w:rFonts w:ascii="Cambria" w:eastAsia="Calibri" w:hAnsi="Cambria"/>
                <w:color w:val="000000" w:themeColor="text1"/>
                <w:szCs w:val="24"/>
                <w:lang w:eastAsia="ar-SA"/>
              </w:rPr>
              <w:t xml:space="preserve"> kipsvorme, järgides tööprotsessi, säästlikku materjali kasutamist, käsitöömeistri kutse</w:t>
            </w:r>
            <w:r w:rsidR="00573ACE">
              <w:rPr>
                <w:rFonts w:ascii="Cambria" w:eastAsia="Calibri" w:hAnsi="Cambria"/>
                <w:color w:val="000000" w:themeColor="text1"/>
                <w:szCs w:val="24"/>
                <w:lang w:eastAsia="ar-SA"/>
              </w:rPr>
              <w:t>-</w:t>
            </w:r>
            <w:r w:rsidR="00702911" w:rsidRPr="007D0FB5">
              <w:rPr>
                <w:rFonts w:ascii="Cambria" w:eastAsia="Calibri" w:hAnsi="Cambria"/>
                <w:color w:val="000000" w:themeColor="text1"/>
                <w:szCs w:val="24"/>
                <w:lang w:eastAsia="ar-SA"/>
              </w:rPr>
              <w:t>eetika</w:t>
            </w:r>
            <w:r w:rsidR="00573ACE">
              <w:rPr>
                <w:rFonts w:ascii="Cambria" w:eastAsia="Calibri" w:hAnsi="Cambria"/>
                <w:color w:val="000000" w:themeColor="text1"/>
                <w:szCs w:val="24"/>
                <w:lang w:eastAsia="ar-SA"/>
              </w:rPr>
              <w:t>t</w:t>
            </w:r>
            <w:r w:rsidR="00702911" w:rsidRPr="007D0FB5">
              <w:rPr>
                <w:rFonts w:ascii="Cambria" w:eastAsia="Calibri" w:hAnsi="Cambria"/>
                <w:color w:val="000000" w:themeColor="text1"/>
                <w:szCs w:val="24"/>
                <w:lang w:eastAsia="ar-SA"/>
              </w:rPr>
              <w:t xml:space="preserve"> ja tööohutusnõudeid</w:t>
            </w:r>
          </w:p>
        </w:tc>
        <w:tc>
          <w:tcPr>
            <w:tcW w:w="6061" w:type="dxa"/>
            <w:tcBorders>
              <w:top w:val="single" w:sz="4" w:space="0" w:color="000000"/>
              <w:left w:val="single" w:sz="4" w:space="0" w:color="000000"/>
              <w:bottom w:val="single" w:sz="4" w:space="0" w:color="000000"/>
              <w:right w:val="single" w:sz="4" w:space="0" w:color="000000"/>
            </w:tcBorders>
          </w:tcPr>
          <w:p w14:paraId="2ECF6D02" w14:textId="6A45F675" w:rsidR="00702911" w:rsidRPr="007D0FB5" w:rsidRDefault="007D0FB5" w:rsidP="007D0FB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 </w:t>
            </w:r>
            <w:r w:rsidR="00702911" w:rsidRPr="007D0FB5">
              <w:rPr>
                <w:rFonts w:ascii="Cambria" w:hAnsi="Cambria"/>
                <w:color w:val="000000" w:themeColor="text1"/>
                <w:szCs w:val="24"/>
              </w:rPr>
              <w:t>selgitab juhendi alusel raketise valmistamise põhimõtteid ja ehitab mudeli ümber raketise</w:t>
            </w:r>
          </w:p>
          <w:p w14:paraId="6695AC62" w14:textId="114A4272" w:rsidR="00702911" w:rsidRPr="007D0FB5" w:rsidRDefault="007D0FB5" w:rsidP="007D0FB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5.2. </w:t>
            </w:r>
            <w:r w:rsidR="00702911" w:rsidRPr="007D0FB5">
              <w:rPr>
                <w:rFonts w:ascii="Cambria" w:hAnsi="Cambria"/>
                <w:color w:val="000000" w:themeColor="text1"/>
                <w:szCs w:val="24"/>
              </w:rPr>
              <w:t>selgitab lukkude valmistamise vajalikkust ja modelleerib lukud</w:t>
            </w:r>
          </w:p>
          <w:p w14:paraId="17031075" w14:textId="54B8E285" w:rsidR="00702911" w:rsidRPr="007D0FB5" w:rsidRDefault="007D0FB5" w:rsidP="007D0FB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5.3. </w:t>
            </w:r>
            <w:r w:rsidR="00702911" w:rsidRPr="007D0FB5">
              <w:rPr>
                <w:rFonts w:ascii="Cambria" w:hAnsi="Cambria"/>
                <w:color w:val="000000" w:themeColor="text1"/>
                <w:szCs w:val="24"/>
              </w:rPr>
              <w:t>arvutab savimudelist kipsvormi võtmiseks vajamineva vee ja kipsi koguse</w:t>
            </w:r>
          </w:p>
          <w:p w14:paraId="6B9B1EB6" w14:textId="58BAFE7A" w:rsidR="00702911" w:rsidRPr="007D0FB5" w:rsidRDefault="007D0FB5" w:rsidP="007D0FB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5.4. </w:t>
            </w:r>
            <w:r w:rsidR="00702911" w:rsidRPr="007D0FB5">
              <w:rPr>
                <w:rFonts w:ascii="Cambria" w:hAnsi="Cambria"/>
                <w:color w:val="000000" w:themeColor="text1"/>
                <w:szCs w:val="24"/>
              </w:rPr>
              <w:t>valmistab vee ja kipsi segu, valab kipsi raketisse, järgib säästlikku materjali kasutamist ja tööohutusnõudeid</w:t>
            </w:r>
          </w:p>
          <w:p w14:paraId="38F60D86" w14:textId="5809FEDE" w:rsidR="00702911" w:rsidRPr="007D0FB5" w:rsidRDefault="007D0FB5" w:rsidP="007D0FB5">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5.5. </w:t>
            </w:r>
            <w:r w:rsidR="00702911" w:rsidRPr="007D0FB5">
              <w:rPr>
                <w:rFonts w:ascii="Cambria" w:hAnsi="Cambria"/>
                <w:color w:val="000000" w:themeColor="text1"/>
                <w:szCs w:val="24"/>
              </w:rPr>
              <w:t>demonstreerib juhendi alusel savimudeli eemaldamist tahenenud kipsvormist, puhastab, viimistleb ja asetab vormi kuivama</w:t>
            </w:r>
          </w:p>
          <w:p w14:paraId="5271AC9D" w14:textId="3EF12FF1" w:rsidR="00702911" w:rsidRPr="007D0FB5" w:rsidRDefault="007D0FB5" w:rsidP="007D0FB5">
            <w:pPr>
              <w:tabs>
                <w:tab w:val="center" w:pos="360"/>
              </w:tabs>
              <w:spacing w:after="0" w:line="240" w:lineRule="auto"/>
              <w:ind w:right="0"/>
              <w:jc w:val="left"/>
              <w:rPr>
                <w:rFonts w:ascii="Cambria" w:hAnsi="Cambria"/>
                <w:b/>
                <w:color w:val="000000" w:themeColor="text1"/>
                <w:szCs w:val="24"/>
              </w:rPr>
            </w:pPr>
            <w:r>
              <w:rPr>
                <w:rFonts w:ascii="Cambria" w:hAnsi="Cambria"/>
                <w:color w:val="000000" w:themeColor="text1"/>
                <w:szCs w:val="24"/>
              </w:rPr>
              <w:t xml:space="preserve">HK 5.6. </w:t>
            </w:r>
            <w:r w:rsidR="00702911" w:rsidRPr="007D0FB5">
              <w:rPr>
                <w:rFonts w:ascii="Cambria" w:hAnsi="Cambria"/>
                <w:color w:val="000000" w:themeColor="text1"/>
                <w:szCs w:val="24"/>
              </w:rPr>
              <w:t>dokumenteerib töö etapid õpimappi</w:t>
            </w:r>
          </w:p>
        </w:tc>
        <w:tc>
          <w:tcPr>
            <w:tcW w:w="2268" w:type="dxa"/>
            <w:tcBorders>
              <w:top w:val="single" w:sz="4" w:space="0" w:color="000000"/>
              <w:left w:val="single" w:sz="4" w:space="0" w:color="000000"/>
              <w:bottom w:val="single" w:sz="4" w:space="0" w:color="000000"/>
              <w:right w:val="single" w:sz="4" w:space="0" w:color="000000"/>
            </w:tcBorders>
          </w:tcPr>
          <w:p w14:paraId="6C29B70F" w14:textId="56468943" w:rsidR="00702911" w:rsidRPr="00252CDF" w:rsidRDefault="00702911"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Praktiline töö</w:t>
            </w:r>
            <w:r w:rsidR="007D0FB5">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r w:rsidR="007D0FB5">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erinevate infoallikatega.</w:t>
            </w:r>
          </w:p>
        </w:tc>
        <w:tc>
          <w:tcPr>
            <w:tcW w:w="3402" w:type="dxa"/>
            <w:vMerge/>
            <w:tcBorders>
              <w:left w:val="single" w:sz="4" w:space="0" w:color="000000"/>
              <w:bottom w:val="single" w:sz="4" w:space="0" w:color="000000"/>
              <w:right w:val="single" w:sz="4" w:space="0" w:color="000000"/>
            </w:tcBorders>
          </w:tcPr>
          <w:p w14:paraId="1760AA3F" w14:textId="77777777" w:rsidR="00702911" w:rsidRPr="00252CDF" w:rsidRDefault="00702911" w:rsidP="00605701">
            <w:pPr>
              <w:tabs>
                <w:tab w:val="center" w:pos="360"/>
              </w:tabs>
              <w:spacing w:after="0" w:line="240" w:lineRule="auto"/>
              <w:ind w:right="0"/>
              <w:jc w:val="left"/>
              <w:rPr>
                <w:rFonts w:ascii="Cambria" w:eastAsia="Segoe UI Symbol" w:hAnsi="Cambria"/>
                <w:color w:val="000000" w:themeColor="text1"/>
                <w:szCs w:val="24"/>
              </w:rPr>
            </w:pPr>
          </w:p>
        </w:tc>
        <w:tc>
          <w:tcPr>
            <w:tcW w:w="4457" w:type="dxa"/>
            <w:tcBorders>
              <w:top w:val="single" w:sz="4" w:space="0" w:color="000000"/>
              <w:left w:val="single" w:sz="4" w:space="0" w:color="000000"/>
              <w:bottom w:val="single" w:sz="4" w:space="0" w:color="000000"/>
              <w:right w:val="single" w:sz="4" w:space="0" w:color="000000"/>
            </w:tcBorders>
          </w:tcPr>
          <w:p w14:paraId="726FE6A9" w14:textId="77777777" w:rsidR="00702911" w:rsidRPr="00252CDF" w:rsidRDefault="00702911" w:rsidP="001F72AE">
            <w:pPr>
              <w:pStyle w:val="Loendilik"/>
              <w:numPr>
                <w:ilvl w:val="0"/>
                <w:numId w:val="107"/>
              </w:numPr>
              <w:spacing w:line="240" w:lineRule="auto"/>
              <w:rPr>
                <w:rFonts w:ascii="Cambria" w:hAnsi="Cambria"/>
                <w:b/>
                <w:color w:val="000000" w:themeColor="text1"/>
                <w:szCs w:val="24"/>
              </w:rPr>
            </w:pPr>
            <w:r w:rsidRPr="00252CDF">
              <w:rPr>
                <w:rFonts w:ascii="Cambria" w:hAnsi="Cambria"/>
                <w:b/>
                <w:color w:val="000000" w:themeColor="text1"/>
                <w:szCs w:val="24"/>
              </w:rPr>
              <w:t>Tööprotsess:</w:t>
            </w:r>
          </w:p>
          <w:p w14:paraId="49F0CEF0" w14:textId="77777777" w:rsidR="00702911" w:rsidRPr="00252CDF" w:rsidRDefault="00702911" w:rsidP="001F72AE">
            <w:pPr>
              <w:pStyle w:val="Loendilik"/>
              <w:numPr>
                <w:ilvl w:val="0"/>
                <w:numId w:val="108"/>
              </w:numPr>
              <w:spacing w:line="240" w:lineRule="auto"/>
              <w:rPr>
                <w:rFonts w:ascii="Cambria" w:hAnsi="Cambria"/>
                <w:color w:val="000000" w:themeColor="text1"/>
                <w:szCs w:val="24"/>
              </w:rPr>
            </w:pPr>
            <w:r w:rsidRPr="00252CDF">
              <w:rPr>
                <w:rFonts w:ascii="Cambria" w:hAnsi="Cambria"/>
                <w:color w:val="000000" w:themeColor="text1"/>
                <w:szCs w:val="24"/>
              </w:rPr>
              <w:t>mudeli valmistamine,</w:t>
            </w:r>
          </w:p>
          <w:p w14:paraId="363FBC9B" w14:textId="77777777" w:rsidR="00702911" w:rsidRPr="00252CDF" w:rsidRDefault="00702911" w:rsidP="001F72AE">
            <w:pPr>
              <w:pStyle w:val="Loendilik"/>
              <w:numPr>
                <w:ilvl w:val="0"/>
                <w:numId w:val="108"/>
              </w:numPr>
              <w:spacing w:line="240" w:lineRule="auto"/>
              <w:rPr>
                <w:rFonts w:ascii="Cambria" w:hAnsi="Cambria"/>
                <w:color w:val="000000" w:themeColor="text1"/>
                <w:szCs w:val="24"/>
              </w:rPr>
            </w:pPr>
            <w:r w:rsidRPr="00252CDF">
              <w:rPr>
                <w:rFonts w:ascii="Cambria" w:hAnsi="Cambria"/>
                <w:color w:val="000000" w:themeColor="text1"/>
                <w:szCs w:val="24"/>
              </w:rPr>
              <w:t>raketise tegemine,</w:t>
            </w:r>
          </w:p>
          <w:p w14:paraId="463363F8" w14:textId="77777777" w:rsidR="00702911" w:rsidRPr="00252CDF" w:rsidRDefault="00702911" w:rsidP="001F72AE">
            <w:pPr>
              <w:pStyle w:val="Loendilik"/>
              <w:numPr>
                <w:ilvl w:val="0"/>
                <w:numId w:val="108"/>
              </w:numPr>
              <w:spacing w:line="240" w:lineRule="auto"/>
              <w:rPr>
                <w:rFonts w:ascii="Cambria" w:hAnsi="Cambria"/>
                <w:color w:val="000000" w:themeColor="text1"/>
                <w:szCs w:val="24"/>
              </w:rPr>
            </w:pPr>
            <w:r w:rsidRPr="00252CDF">
              <w:rPr>
                <w:rFonts w:ascii="Cambria" w:hAnsi="Cambria"/>
                <w:color w:val="000000" w:themeColor="text1"/>
                <w:szCs w:val="24"/>
              </w:rPr>
              <w:t>kipsi kaalumine ja segamine,</w:t>
            </w:r>
          </w:p>
          <w:p w14:paraId="3C8EFCE2" w14:textId="77777777" w:rsidR="00702911" w:rsidRPr="00252CDF" w:rsidRDefault="00702911" w:rsidP="001F72AE">
            <w:pPr>
              <w:pStyle w:val="Loendilik"/>
              <w:numPr>
                <w:ilvl w:val="0"/>
                <w:numId w:val="108"/>
              </w:numPr>
              <w:spacing w:line="240" w:lineRule="auto"/>
              <w:rPr>
                <w:rFonts w:ascii="Cambria" w:hAnsi="Cambria"/>
                <w:color w:val="000000" w:themeColor="text1"/>
                <w:szCs w:val="24"/>
              </w:rPr>
            </w:pPr>
            <w:r w:rsidRPr="00252CDF">
              <w:rPr>
                <w:rFonts w:ascii="Cambria" w:hAnsi="Cambria"/>
                <w:color w:val="000000" w:themeColor="text1"/>
                <w:szCs w:val="24"/>
              </w:rPr>
              <w:t>kipsisegu valamine,</w:t>
            </w:r>
          </w:p>
          <w:p w14:paraId="54883122" w14:textId="77777777" w:rsidR="00702911" w:rsidRPr="00252CDF" w:rsidRDefault="00702911" w:rsidP="001F72AE">
            <w:pPr>
              <w:pStyle w:val="Loendilik"/>
              <w:numPr>
                <w:ilvl w:val="0"/>
                <w:numId w:val="108"/>
              </w:numPr>
              <w:spacing w:line="240" w:lineRule="auto"/>
              <w:rPr>
                <w:rFonts w:ascii="Cambria" w:hAnsi="Cambria"/>
                <w:color w:val="000000" w:themeColor="text1"/>
                <w:szCs w:val="24"/>
              </w:rPr>
            </w:pPr>
            <w:r w:rsidRPr="00252CDF">
              <w:rPr>
                <w:rFonts w:ascii="Cambria" w:hAnsi="Cambria"/>
                <w:color w:val="000000" w:themeColor="text1"/>
                <w:szCs w:val="24"/>
              </w:rPr>
              <w:t>lukkude tegemine,</w:t>
            </w:r>
          </w:p>
          <w:p w14:paraId="07D1C6B0" w14:textId="77777777" w:rsidR="00702911" w:rsidRPr="00252CDF" w:rsidRDefault="00702911" w:rsidP="001F72AE">
            <w:pPr>
              <w:pStyle w:val="Loendilik"/>
              <w:numPr>
                <w:ilvl w:val="0"/>
                <w:numId w:val="108"/>
              </w:numPr>
              <w:spacing w:line="240" w:lineRule="auto"/>
              <w:rPr>
                <w:rFonts w:ascii="Cambria" w:hAnsi="Cambria"/>
                <w:color w:val="000000" w:themeColor="text1"/>
                <w:szCs w:val="24"/>
              </w:rPr>
            </w:pPr>
            <w:r w:rsidRPr="00252CDF">
              <w:rPr>
                <w:rFonts w:ascii="Cambria" w:hAnsi="Cambria"/>
                <w:color w:val="000000" w:themeColor="text1"/>
                <w:szCs w:val="24"/>
              </w:rPr>
              <w:t>vormipoolte kipsisegu valmistamine,</w:t>
            </w:r>
          </w:p>
          <w:p w14:paraId="15BFFF8B" w14:textId="77777777" w:rsidR="00702911" w:rsidRPr="00252CDF" w:rsidRDefault="00702911" w:rsidP="001F72AE">
            <w:pPr>
              <w:pStyle w:val="Loendilik"/>
              <w:numPr>
                <w:ilvl w:val="0"/>
                <w:numId w:val="108"/>
              </w:numPr>
              <w:spacing w:line="240" w:lineRule="auto"/>
              <w:rPr>
                <w:rFonts w:ascii="Cambria" w:hAnsi="Cambria"/>
                <w:color w:val="000000" w:themeColor="text1"/>
                <w:szCs w:val="24"/>
              </w:rPr>
            </w:pPr>
            <w:r w:rsidRPr="00252CDF">
              <w:rPr>
                <w:rFonts w:ascii="Cambria" w:hAnsi="Cambria"/>
                <w:color w:val="000000" w:themeColor="text1"/>
                <w:szCs w:val="24"/>
              </w:rPr>
              <w:t>raketise eemaldamine,</w:t>
            </w:r>
          </w:p>
          <w:p w14:paraId="01BB346B" w14:textId="77777777" w:rsidR="00702911" w:rsidRPr="00252CDF" w:rsidRDefault="00702911" w:rsidP="001F72AE">
            <w:pPr>
              <w:pStyle w:val="Loendilik"/>
              <w:numPr>
                <w:ilvl w:val="0"/>
                <w:numId w:val="108"/>
              </w:numPr>
              <w:spacing w:line="240" w:lineRule="auto"/>
              <w:rPr>
                <w:rFonts w:ascii="Cambria" w:hAnsi="Cambria"/>
                <w:color w:val="000000" w:themeColor="text1"/>
                <w:szCs w:val="24"/>
              </w:rPr>
            </w:pPr>
            <w:r w:rsidRPr="00252CDF">
              <w:rPr>
                <w:rFonts w:ascii="Cambria" w:hAnsi="Cambria"/>
                <w:color w:val="000000" w:themeColor="text1"/>
                <w:szCs w:val="24"/>
              </w:rPr>
              <w:t>mudeli eemaldamine kipsvormist,</w:t>
            </w:r>
          </w:p>
          <w:p w14:paraId="05D693D6" w14:textId="77777777" w:rsidR="00702911" w:rsidRPr="00252CDF" w:rsidRDefault="00702911" w:rsidP="001F72AE">
            <w:pPr>
              <w:pStyle w:val="Loendilik"/>
              <w:numPr>
                <w:ilvl w:val="0"/>
                <w:numId w:val="108"/>
              </w:numPr>
              <w:spacing w:line="240" w:lineRule="auto"/>
              <w:rPr>
                <w:rFonts w:ascii="Cambria" w:hAnsi="Cambria"/>
                <w:color w:val="000000" w:themeColor="text1"/>
                <w:szCs w:val="24"/>
              </w:rPr>
            </w:pPr>
            <w:r w:rsidRPr="00252CDF">
              <w:rPr>
                <w:rFonts w:ascii="Cambria" w:hAnsi="Cambria"/>
                <w:color w:val="000000" w:themeColor="text1"/>
                <w:szCs w:val="24"/>
              </w:rPr>
              <w:t>kipsvormi viimistlemine ja puhastamine,</w:t>
            </w:r>
          </w:p>
          <w:p w14:paraId="13F23D9B" w14:textId="77777777" w:rsidR="00702911" w:rsidRPr="00252CDF" w:rsidRDefault="00702911" w:rsidP="001F72AE">
            <w:pPr>
              <w:pStyle w:val="Loendilik"/>
              <w:numPr>
                <w:ilvl w:val="0"/>
                <w:numId w:val="108"/>
              </w:numPr>
              <w:spacing w:line="240" w:lineRule="auto"/>
              <w:rPr>
                <w:rFonts w:ascii="Cambria" w:hAnsi="Cambria"/>
                <w:color w:val="000000" w:themeColor="text1"/>
                <w:szCs w:val="24"/>
              </w:rPr>
            </w:pPr>
            <w:r w:rsidRPr="00252CDF">
              <w:rPr>
                <w:rFonts w:ascii="Cambria" w:hAnsi="Cambria"/>
                <w:color w:val="000000" w:themeColor="text1"/>
                <w:szCs w:val="24"/>
              </w:rPr>
              <w:t>kipsvormi kuivatamine.</w:t>
            </w:r>
          </w:p>
        </w:tc>
        <w:tc>
          <w:tcPr>
            <w:tcW w:w="2556" w:type="dxa"/>
            <w:tcBorders>
              <w:top w:val="single" w:sz="4" w:space="0" w:color="000000"/>
              <w:left w:val="single" w:sz="4" w:space="0" w:color="000000"/>
              <w:bottom w:val="single" w:sz="4" w:space="0" w:color="000000"/>
              <w:right w:val="single" w:sz="4" w:space="0" w:color="000000"/>
            </w:tcBorders>
          </w:tcPr>
          <w:p w14:paraId="4F322B01" w14:textId="77777777" w:rsidR="00702911" w:rsidRPr="00252CDF" w:rsidRDefault="008B0F2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100</w:t>
            </w:r>
          </w:p>
          <w:p w14:paraId="52A8AFCC" w14:textId="77777777" w:rsidR="00702911" w:rsidRPr="00252CDF" w:rsidRDefault="008B0F21"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182</w:t>
            </w:r>
          </w:p>
        </w:tc>
      </w:tr>
      <w:tr w:rsidR="007D0FB5" w:rsidRPr="00252CDF" w14:paraId="4F676ECF" w14:textId="77777777" w:rsidTr="00090B53">
        <w:trPr>
          <w:trHeight w:val="608"/>
        </w:trPr>
        <w:tc>
          <w:tcPr>
            <w:tcW w:w="2802" w:type="dxa"/>
            <w:tcBorders>
              <w:top w:val="single" w:sz="4" w:space="0" w:color="000000"/>
              <w:left w:val="single" w:sz="4" w:space="0" w:color="000000"/>
              <w:bottom w:val="single" w:sz="4" w:space="0" w:color="000000"/>
              <w:right w:val="single" w:sz="4" w:space="0" w:color="000000"/>
            </w:tcBorders>
          </w:tcPr>
          <w:p w14:paraId="4984D79B" w14:textId="77777777" w:rsidR="007D0FB5" w:rsidRPr="00252CDF" w:rsidRDefault="007D0FB5" w:rsidP="00090B53">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744" w:type="dxa"/>
            <w:gridSpan w:val="5"/>
            <w:tcBorders>
              <w:top w:val="single" w:sz="4" w:space="0" w:color="000000"/>
              <w:left w:val="single" w:sz="4" w:space="0" w:color="000000"/>
              <w:bottom w:val="single" w:sz="4" w:space="0" w:color="000000"/>
              <w:right w:val="single" w:sz="4" w:space="0" w:color="000000"/>
            </w:tcBorders>
          </w:tcPr>
          <w:p w14:paraId="0880C738" w14:textId="430AED85" w:rsidR="007D0FB5" w:rsidRPr="00252CDF" w:rsidRDefault="007D0FB5" w:rsidP="00090B53">
            <w:pPr>
              <w:spacing w:after="0" w:line="240" w:lineRule="auto"/>
              <w:ind w:left="0" w:right="0" w:firstLine="0"/>
              <w:jc w:val="left"/>
              <w:rPr>
                <w:rFonts w:ascii="Cambria" w:hAnsi="Cambria"/>
                <w:color w:val="000000" w:themeColor="text1"/>
                <w:szCs w:val="24"/>
              </w:rPr>
            </w:pPr>
            <w:r w:rsidRPr="00252CDF">
              <w:rPr>
                <w:rFonts w:ascii="Cambria" w:eastAsia="Segoe UI Symbol" w:hAnsi="Cambria"/>
                <w:color w:val="000000" w:themeColor="text1"/>
                <w:szCs w:val="24"/>
              </w:rPr>
              <w:t>Moodul hinnatakse mitteeristavalt (A/MA). Mooduli kokkuvõttev hinne kujuneb sooritatud iseseisvatest</w:t>
            </w:r>
            <w:r>
              <w:rPr>
                <w:rFonts w:ascii="Cambria" w:eastAsia="Segoe UI Symbol" w:hAnsi="Cambria"/>
                <w:color w:val="000000" w:themeColor="text1"/>
                <w:szCs w:val="24"/>
              </w:rPr>
              <w:t xml:space="preserve"> </w:t>
            </w:r>
            <w:r w:rsidRPr="00252CDF">
              <w:rPr>
                <w:rFonts w:ascii="Cambria" w:eastAsia="Segoe UI Symbol" w:hAnsi="Cambria"/>
                <w:color w:val="000000" w:themeColor="text1"/>
                <w:szCs w:val="24"/>
              </w:rPr>
              <w:t>ja juhendatud töödest, millega on hinnatud õpiväljundeid 1–5. Mooduli õpiväljundite saavutamise toetamiseks kasutatakse õppeprotsessi käigus kujundavat hindamist.</w:t>
            </w:r>
          </w:p>
        </w:tc>
      </w:tr>
      <w:tr w:rsidR="007D0FB5" w:rsidRPr="00252CDF" w14:paraId="184C2FAA" w14:textId="77777777" w:rsidTr="009B2674">
        <w:trPr>
          <w:trHeight w:val="2165"/>
        </w:trPr>
        <w:tc>
          <w:tcPr>
            <w:tcW w:w="2802" w:type="dxa"/>
            <w:tcBorders>
              <w:top w:val="single" w:sz="4" w:space="0" w:color="000000"/>
              <w:left w:val="single" w:sz="4" w:space="0" w:color="000000"/>
              <w:bottom w:val="single" w:sz="4" w:space="0" w:color="000000"/>
              <w:right w:val="single" w:sz="4" w:space="0" w:color="000000"/>
            </w:tcBorders>
          </w:tcPr>
          <w:p w14:paraId="4E12CF45" w14:textId="77777777" w:rsidR="007D0FB5" w:rsidRPr="00252CDF" w:rsidRDefault="007D0FB5"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744" w:type="dxa"/>
            <w:gridSpan w:val="5"/>
            <w:tcBorders>
              <w:top w:val="single" w:sz="4" w:space="0" w:color="000000"/>
              <w:left w:val="single" w:sz="4" w:space="0" w:color="000000"/>
              <w:bottom w:val="single" w:sz="4" w:space="0" w:color="000000"/>
              <w:right w:val="single" w:sz="4" w:space="0" w:color="000000"/>
            </w:tcBorders>
          </w:tcPr>
          <w:p w14:paraId="7B016CE7" w14:textId="7762FBFF" w:rsidR="007D0FB5" w:rsidRPr="00EC4120" w:rsidRDefault="007D0FB5" w:rsidP="00EC4120">
            <w:pPr>
              <w:spacing w:line="240" w:lineRule="auto"/>
              <w:rPr>
                <w:rFonts w:ascii="Cambria" w:hAnsi="Cambria"/>
                <w:color w:val="000000" w:themeColor="text1"/>
                <w:szCs w:val="24"/>
              </w:rPr>
            </w:pPr>
            <w:proofErr w:type="spellStart"/>
            <w:r w:rsidRPr="00EC4120">
              <w:rPr>
                <w:rFonts w:ascii="Cambria" w:hAnsi="Cambria"/>
                <w:color w:val="000000" w:themeColor="text1"/>
                <w:szCs w:val="24"/>
              </w:rPr>
              <w:t>Rohlin</w:t>
            </w:r>
            <w:proofErr w:type="spellEnd"/>
            <w:r w:rsidRPr="00EC4120">
              <w:rPr>
                <w:rFonts w:ascii="Cambria" w:hAnsi="Cambria"/>
                <w:color w:val="000000" w:themeColor="text1"/>
                <w:szCs w:val="24"/>
              </w:rPr>
              <w:t xml:space="preserve">, L. </w:t>
            </w:r>
            <w:r w:rsidR="00EC4120">
              <w:rPr>
                <w:rFonts w:ascii="Cambria" w:hAnsi="Cambria"/>
                <w:color w:val="000000" w:themeColor="text1"/>
                <w:szCs w:val="24"/>
              </w:rPr>
              <w:t xml:space="preserve">(2003). </w:t>
            </w:r>
            <w:r w:rsidRPr="00EC4120">
              <w:rPr>
                <w:rFonts w:ascii="Cambria" w:hAnsi="Cambria"/>
                <w:i/>
                <w:iCs/>
                <w:color w:val="000000" w:themeColor="text1"/>
                <w:szCs w:val="24"/>
              </w:rPr>
              <w:t>Keraamika käsiraamat</w:t>
            </w:r>
            <w:r w:rsidR="00EC4120" w:rsidRPr="00EC4120">
              <w:rPr>
                <w:rFonts w:ascii="Cambria" w:hAnsi="Cambria"/>
                <w:i/>
                <w:iCs/>
                <w:color w:val="000000" w:themeColor="text1"/>
                <w:szCs w:val="24"/>
              </w:rPr>
              <w:t>.</w:t>
            </w:r>
            <w:r w:rsidR="00EC4120">
              <w:rPr>
                <w:rFonts w:ascii="Cambria" w:hAnsi="Cambria"/>
                <w:color w:val="000000" w:themeColor="text1"/>
                <w:szCs w:val="24"/>
              </w:rPr>
              <w:t xml:space="preserve"> Tln: </w:t>
            </w:r>
            <w:r w:rsidRPr="00EC4120">
              <w:rPr>
                <w:rFonts w:ascii="Cambria" w:hAnsi="Cambria"/>
                <w:color w:val="000000" w:themeColor="text1"/>
                <w:szCs w:val="24"/>
              </w:rPr>
              <w:t>Eesti Kunstiakadeemia</w:t>
            </w:r>
          </w:p>
          <w:p w14:paraId="00BBD22F" w14:textId="7FB460F3" w:rsidR="007D0FB5" w:rsidRPr="00EC4120" w:rsidRDefault="007D0FB5" w:rsidP="00EC4120">
            <w:pPr>
              <w:spacing w:line="240" w:lineRule="auto"/>
              <w:rPr>
                <w:rFonts w:ascii="Cambria" w:hAnsi="Cambria"/>
                <w:color w:val="000000" w:themeColor="text1"/>
                <w:szCs w:val="24"/>
              </w:rPr>
            </w:pPr>
            <w:proofErr w:type="spellStart"/>
            <w:r w:rsidRPr="00EC4120">
              <w:rPr>
                <w:rFonts w:ascii="Cambria" w:hAnsi="Cambria"/>
                <w:color w:val="000000" w:themeColor="text1"/>
                <w:szCs w:val="24"/>
              </w:rPr>
              <w:t>Mattison</w:t>
            </w:r>
            <w:proofErr w:type="spellEnd"/>
            <w:r w:rsidRPr="00EC4120">
              <w:rPr>
                <w:rFonts w:ascii="Cambria" w:hAnsi="Cambria"/>
                <w:color w:val="000000" w:themeColor="text1"/>
                <w:szCs w:val="24"/>
              </w:rPr>
              <w:t xml:space="preserve">, S. </w:t>
            </w:r>
            <w:r w:rsidR="00EC4120">
              <w:rPr>
                <w:rFonts w:ascii="Cambria" w:hAnsi="Cambria"/>
                <w:color w:val="000000" w:themeColor="text1"/>
                <w:szCs w:val="24"/>
              </w:rPr>
              <w:t xml:space="preserve">(2003). </w:t>
            </w:r>
            <w:r w:rsidR="00EC4120" w:rsidRPr="00EC4120">
              <w:rPr>
                <w:rFonts w:ascii="Cambria" w:hAnsi="Cambria"/>
                <w:i/>
                <w:iCs/>
                <w:color w:val="000000" w:themeColor="text1"/>
                <w:szCs w:val="24"/>
              </w:rPr>
              <w:t>T</w:t>
            </w:r>
            <w:r w:rsidRPr="00EC4120">
              <w:rPr>
                <w:rFonts w:ascii="Cambria" w:hAnsi="Cambria"/>
                <w:i/>
                <w:iCs/>
                <w:color w:val="000000" w:themeColor="text1"/>
                <w:szCs w:val="24"/>
              </w:rPr>
              <w:t xml:space="preserve">he </w:t>
            </w:r>
            <w:proofErr w:type="spellStart"/>
            <w:r w:rsidRPr="00EC4120">
              <w:rPr>
                <w:rFonts w:ascii="Cambria" w:hAnsi="Cambria"/>
                <w:i/>
                <w:iCs/>
                <w:color w:val="000000" w:themeColor="text1"/>
                <w:szCs w:val="24"/>
              </w:rPr>
              <w:t>Complete</w:t>
            </w:r>
            <w:proofErr w:type="spellEnd"/>
            <w:r w:rsidRPr="00EC4120">
              <w:rPr>
                <w:rFonts w:ascii="Cambria" w:hAnsi="Cambria"/>
                <w:i/>
                <w:iCs/>
                <w:color w:val="000000" w:themeColor="text1"/>
                <w:szCs w:val="24"/>
              </w:rPr>
              <w:t xml:space="preserve"> </w:t>
            </w:r>
            <w:proofErr w:type="spellStart"/>
            <w:r w:rsidRPr="00EC4120">
              <w:rPr>
                <w:rFonts w:ascii="Cambria" w:hAnsi="Cambria"/>
                <w:i/>
                <w:iCs/>
                <w:color w:val="000000" w:themeColor="text1"/>
                <w:szCs w:val="24"/>
              </w:rPr>
              <w:t>Potter</w:t>
            </w:r>
            <w:proofErr w:type="spellEnd"/>
            <w:r w:rsidR="00EC4120" w:rsidRPr="00EC4120">
              <w:rPr>
                <w:rFonts w:ascii="Cambria" w:hAnsi="Cambria"/>
                <w:i/>
                <w:iCs/>
                <w:color w:val="000000" w:themeColor="text1"/>
                <w:szCs w:val="24"/>
              </w:rPr>
              <w:t>.</w:t>
            </w:r>
            <w:r w:rsidRPr="00EC4120">
              <w:rPr>
                <w:rFonts w:ascii="Cambria" w:hAnsi="Cambria"/>
                <w:color w:val="000000" w:themeColor="text1"/>
                <w:szCs w:val="24"/>
              </w:rPr>
              <w:t xml:space="preserve"> </w:t>
            </w:r>
            <w:proofErr w:type="spellStart"/>
            <w:r w:rsidRPr="00EC4120">
              <w:rPr>
                <w:rFonts w:ascii="Cambria" w:hAnsi="Cambria"/>
                <w:color w:val="000000" w:themeColor="text1"/>
                <w:szCs w:val="24"/>
              </w:rPr>
              <w:t>Barrons</w:t>
            </w:r>
            <w:proofErr w:type="spellEnd"/>
            <w:r w:rsidRPr="00EC4120">
              <w:rPr>
                <w:rFonts w:ascii="Cambria" w:hAnsi="Cambria"/>
                <w:color w:val="000000" w:themeColor="text1"/>
                <w:szCs w:val="24"/>
              </w:rPr>
              <w:t xml:space="preserve"> </w:t>
            </w:r>
            <w:proofErr w:type="spellStart"/>
            <w:r w:rsidRPr="00EC4120">
              <w:rPr>
                <w:rFonts w:ascii="Cambria" w:hAnsi="Cambria"/>
                <w:color w:val="000000" w:themeColor="text1"/>
                <w:szCs w:val="24"/>
              </w:rPr>
              <w:t>Incorporated</w:t>
            </w:r>
            <w:proofErr w:type="spellEnd"/>
            <w:r w:rsidRPr="00EC4120">
              <w:rPr>
                <w:rFonts w:ascii="Cambria" w:hAnsi="Cambria"/>
                <w:color w:val="000000" w:themeColor="text1"/>
                <w:szCs w:val="24"/>
              </w:rPr>
              <w:t xml:space="preserve"> </w:t>
            </w:r>
            <w:proofErr w:type="spellStart"/>
            <w:r w:rsidRPr="00EC4120">
              <w:rPr>
                <w:rFonts w:ascii="Cambria" w:hAnsi="Cambria"/>
                <w:color w:val="000000" w:themeColor="text1"/>
                <w:szCs w:val="24"/>
              </w:rPr>
              <w:t>Series</w:t>
            </w:r>
            <w:proofErr w:type="spellEnd"/>
          </w:p>
          <w:p w14:paraId="407AF6B8" w14:textId="6151BE5C" w:rsidR="007D0FB5" w:rsidRPr="00EC4120" w:rsidRDefault="007D0FB5" w:rsidP="00EC4120">
            <w:pPr>
              <w:spacing w:line="240" w:lineRule="auto"/>
              <w:rPr>
                <w:rFonts w:ascii="Cambria" w:hAnsi="Cambria"/>
                <w:color w:val="000000" w:themeColor="text1"/>
                <w:szCs w:val="24"/>
              </w:rPr>
            </w:pPr>
            <w:proofErr w:type="spellStart"/>
            <w:r w:rsidRPr="00EC4120">
              <w:rPr>
                <w:rFonts w:ascii="Cambria" w:hAnsi="Cambria"/>
                <w:color w:val="000000" w:themeColor="text1"/>
                <w:szCs w:val="24"/>
              </w:rPr>
              <w:t>Quinn</w:t>
            </w:r>
            <w:proofErr w:type="spellEnd"/>
            <w:r w:rsidRPr="00EC4120">
              <w:rPr>
                <w:rFonts w:ascii="Cambria" w:hAnsi="Cambria"/>
                <w:color w:val="000000" w:themeColor="text1"/>
                <w:szCs w:val="24"/>
              </w:rPr>
              <w:t xml:space="preserve">, A. </w:t>
            </w:r>
            <w:r w:rsidR="00EC4120">
              <w:rPr>
                <w:rFonts w:ascii="Cambria" w:hAnsi="Cambria"/>
                <w:color w:val="000000" w:themeColor="text1"/>
                <w:szCs w:val="24"/>
              </w:rPr>
              <w:t xml:space="preserve">(2007). </w:t>
            </w:r>
            <w:r w:rsidRPr="00EC4120">
              <w:rPr>
                <w:rFonts w:ascii="Cambria" w:hAnsi="Cambria"/>
                <w:i/>
                <w:iCs/>
                <w:color w:val="000000" w:themeColor="text1"/>
                <w:szCs w:val="24"/>
              </w:rPr>
              <w:t xml:space="preserve">The </w:t>
            </w:r>
            <w:proofErr w:type="spellStart"/>
            <w:r w:rsidRPr="00EC4120">
              <w:rPr>
                <w:rFonts w:ascii="Cambria" w:hAnsi="Cambria"/>
                <w:i/>
                <w:iCs/>
                <w:color w:val="000000" w:themeColor="text1"/>
                <w:szCs w:val="24"/>
              </w:rPr>
              <w:t>Ceramic</w:t>
            </w:r>
            <w:proofErr w:type="spellEnd"/>
            <w:r w:rsidRPr="00EC4120">
              <w:rPr>
                <w:rFonts w:ascii="Cambria" w:hAnsi="Cambria"/>
                <w:i/>
                <w:iCs/>
                <w:color w:val="000000" w:themeColor="text1"/>
                <w:szCs w:val="24"/>
              </w:rPr>
              <w:t xml:space="preserve"> Design </w:t>
            </w:r>
            <w:proofErr w:type="spellStart"/>
            <w:r w:rsidRPr="00EC4120">
              <w:rPr>
                <w:rFonts w:ascii="Cambria" w:hAnsi="Cambria"/>
                <w:i/>
                <w:iCs/>
                <w:color w:val="000000" w:themeColor="text1"/>
                <w:szCs w:val="24"/>
              </w:rPr>
              <w:t>Course</w:t>
            </w:r>
            <w:proofErr w:type="spellEnd"/>
            <w:r w:rsidR="00EC4120" w:rsidRPr="00EC4120">
              <w:rPr>
                <w:rFonts w:ascii="Cambria" w:hAnsi="Cambria"/>
                <w:i/>
                <w:iCs/>
                <w:color w:val="000000" w:themeColor="text1"/>
                <w:szCs w:val="24"/>
              </w:rPr>
              <w:t>.</w:t>
            </w:r>
            <w:r w:rsidRPr="00EC4120">
              <w:rPr>
                <w:rFonts w:ascii="Cambria" w:hAnsi="Cambria"/>
                <w:color w:val="000000" w:themeColor="text1"/>
                <w:szCs w:val="24"/>
              </w:rPr>
              <w:t xml:space="preserve"> </w:t>
            </w:r>
            <w:proofErr w:type="spellStart"/>
            <w:r w:rsidRPr="00EC4120">
              <w:rPr>
                <w:rFonts w:ascii="Cambria" w:hAnsi="Cambria"/>
                <w:color w:val="000000" w:themeColor="text1"/>
                <w:szCs w:val="24"/>
              </w:rPr>
              <w:t>Thames&amp;Hudson</w:t>
            </w:r>
            <w:proofErr w:type="spellEnd"/>
          </w:p>
          <w:p w14:paraId="4857B9AD" w14:textId="72D05FA9" w:rsidR="007D0FB5" w:rsidRPr="00EC4120" w:rsidRDefault="007D0FB5" w:rsidP="00EC4120">
            <w:pPr>
              <w:spacing w:line="240" w:lineRule="auto"/>
              <w:rPr>
                <w:rFonts w:ascii="Cambria" w:hAnsi="Cambria"/>
                <w:color w:val="000000" w:themeColor="text1"/>
                <w:szCs w:val="24"/>
              </w:rPr>
            </w:pPr>
            <w:proofErr w:type="spellStart"/>
            <w:r w:rsidRPr="00EC4120">
              <w:rPr>
                <w:rFonts w:ascii="Cambria" w:hAnsi="Cambria"/>
                <w:color w:val="000000" w:themeColor="text1"/>
                <w:szCs w:val="24"/>
              </w:rPr>
              <w:t>Connell</w:t>
            </w:r>
            <w:proofErr w:type="spellEnd"/>
            <w:r w:rsidRPr="00EC4120">
              <w:rPr>
                <w:rFonts w:ascii="Cambria" w:hAnsi="Cambria"/>
                <w:color w:val="000000" w:themeColor="text1"/>
                <w:szCs w:val="24"/>
              </w:rPr>
              <w:t xml:space="preserve">, J. </w:t>
            </w:r>
            <w:r w:rsidR="00EC4120">
              <w:rPr>
                <w:rFonts w:ascii="Cambria" w:hAnsi="Cambria"/>
                <w:color w:val="000000" w:themeColor="text1"/>
                <w:szCs w:val="24"/>
              </w:rPr>
              <w:t xml:space="preserve">(2002). </w:t>
            </w:r>
            <w:r w:rsidRPr="00EC4120">
              <w:rPr>
                <w:rFonts w:ascii="Cambria" w:hAnsi="Cambria"/>
                <w:i/>
                <w:iCs/>
                <w:color w:val="000000" w:themeColor="text1"/>
                <w:szCs w:val="24"/>
              </w:rPr>
              <w:t xml:space="preserve">The </w:t>
            </w:r>
            <w:proofErr w:type="spellStart"/>
            <w:r w:rsidRPr="00EC4120">
              <w:rPr>
                <w:rFonts w:ascii="Cambria" w:hAnsi="Cambria"/>
                <w:i/>
                <w:iCs/>
                <w:color w:val="000000" w:themeColor="text1"/>
                <w:szCs w:val="24"/>
              </w:rPr>
              <w:t>Potter's</w:t>
            </w:r>
            <w:proofErr w:type="spellEnd"/>
            <w:r w:rsidRPr="00EC4120">
              <w:rPr>
                <w:rFonts w:ascii="Cambria" w:hAnsi="Cambria"/>
                <w:i/>
                <w:iCs/>
                <w:color w:val="000000" w:themeColor="text1"/>
                <w:szCs w:val="24"/>
              </w:rPr>
              <w:t xml:space="preserve"> </w:t>
            </w:r>
            <w:proofErr w:type="spellStart"/>
            <w:r w:rsidRPr="00EC4120">
              <w:rPr>
                <w:rFonts w:ascii="Cambria" w:hAnsi="Cambria"/>
                <w:i/>
                <w:iCs/>
                <w:color w:val="000000" w:themeColor="text1"/>
                <w:szCs w:val="24"/>
              </w:rPr>
              <w:t>Guide</w:t>
            </w:r>
            <w:proofErr w:type="spellEnd"/>
            <w:r w:rsidRPr="00EC4120">
              <w:rPr>
                <w:rFonts w:ascii="Cambria" w:hAnsi="Cambria"/>
                <w:i/>
                <w:iCs/>
                <w:color w:val="000000" w:themeColor="text1"/>
                <w:szCs w:val="24"/>
              </w:rPr>
              <w:t xml:space="preserve"> </w:t>
            </w:r>
            <w:proofErr w:type="spellStart"/>
            <w:r w:rsidRPr="00EC4120">
              <w:rPr>
                <w:rFonts w:ascii="Cambria" w:hAnsi="Cambria"/>
                <w:i/>
                <w:iCs/>
                <w:color w:val="000000" w:themeColor="text1"/>
                <w:szCs w:val="24"/>
              </w:rPr>
              <w:t>to</w:t>
            </w:r>
            <w:proofErr w:type="spellEnd"/>
            <w:r w:rsidRPr="00EC4120">
              <w:rPr>
                <w:rFonts w:ascii="Cambria" w:hAnsi="Cambria"/>
                <w:i/>
                <w:iCs/>
                <w:color w:val="000000" w:themeColor="text1"/>
                <w:szCs w:val="24"/>
              </w:rPr>
              <w:t xml:space="preserve"> </w:t>
            </w:r>
            <w:proofErr w:type="spellStart"/>
            <w:r w:rsidRPr="00EC4120">
              <w:rPr>
                <w:rFonts w:ascii="Cambria" w:hAnsi="Cambria"/>
                <w:i/>
                <w:iCs/>
                <w:color w:val="000000" w:themeColor="text1"/>
                <w:szCs w:val="24"/>
              </w:rPr>
              <w:t>Ceramic</w:t>
            </w:r>
            <w:proofErr w:type="spellEnd"/>
            <w:r w:rsidRPr="00EC4120">
              <w:rPr>
                <w:rFonts w:ascii="Cambria" w:hAnsi="Cambria"/>
                <w:i/>
                <w:iCs/>
                <w:color w:val="000000" w:themeColor="text1"/>
                <w:szCs w:val="24"/>
              </w:rPr>
              <w:t xml:space="preserve"> </w:t>
            </w:r>
            <w:proofErr w:type="spellStart"/>
            <w:r w:rsidRPr="00EC4120">
              <w:rPr>
                <w:rFonts w:ascii="Cambria" w:hAnsi="Cambria"/>
                <w:i/>
                <w:iCs/>
                <w:color w:val="000000" w:themeColor="text1"/>
                <w:szCs w:val="24"/>
              </w:rPr>
              <w:t>Surfaces</w:t>
            </w:r>
            <w:proofErr w:type="spellEnd"/>
            <w:r w:rsidR="00EC4120" w:rsidRPr="00EC4120">
              <w:rPr>
                <w:rFonts w:ascii="Cambria" w:hAnsi="Cambria"/>
                <w:i/>
                <w:iCs/>
                <w:color w:val="000000" w:themeColor="text1"/>
                <w:szCs w:val="24"/>
              </w:rPr>
              <w:t>.</w:t>
            </w:r>
            <w:r w:rsidR="00EC4120">
              <w:rPr>
                <w:rFonts w:ascii="Cambria" w:hAnsi="Cambria"/>
                <w:i/>
                <w:iCs/>
                <w:color w:val="000000" w:themeColor="text1"/>
                <w:szCs w:val="24"/>
              </w:rPr>
              <w:t xml:space="preserve"> </w:t>
            </w:r>
            <w:r w:rsidR="00EC4120" w:rsidRPr="001B0C3E">
              <w:rPr>
                <w:rFonts w:ascii="Cambria" w:hAnsi="Cambria" w:cs="Arial"/>
                <w:color w:val="0F1111"/>
                <w:sz w:val="22"/>
                <w:shd w:val="clear" w:color="auto" w:fill="FFFFFF"/>
              </w:rPr>
              <w:t xml:space="preserve">Krause </w:t>
            </w:r>
            <w:proofErr w:type="spellStart"/>
            <w:r w:rsidR="00EC4120" w:rsidRPr="001B0C3E">
              <w:rPr>
                <w:rFonts w:ascii="Cambria" w:hAnsi="Cambria" w:cs="Arial"/>
                <w:color w:val="0F1111"/>
                <w:sz w:val="22"/>
                <w:shd w:val="clear" w:color="auto" w:fill="FFFFFF"/>
              </w:rPr>
              <w:t>Pubns</w:t>
            </w:r>
            <w:proofErr w:type="spellEnd"/>
            <w:r w:rsidR="00EC4120" w:rsidRPr="001B0C3E">
              <w:rPr>
                <w:rFonts w:ascii="Cambria" w:hAnsi="Cambria" w:cs="Arial"/>
                <w:color w:val="0F1111"/>
                <w:sz w:val="22"/>
                <w:shd w:val="clear" w:color="auto" w:fill="FFFFFF"/>
              </w:rPr>
              <w:t xml:space="preserve"> Inc</w:t>
            </w:r>
          </w:p>
          <w:p w14:paraId="687AF611" w14:textId="2E3D9470" w:rsidR="007D0FB5" w:rsidRPr="00EC4120" w:rsidRDefault="007D0FB5" w:rsidP="00EC4120">
            <w:pPr>
              <w:spacing w:line="240" w:lineRule="auto"/>
              <w:rPr>
                <w:rFonts w:ascii="Cambria" w:eastAsiaTheme="minorHAnsi" w:hAnsi="Cambria"/>
                <w:color w:val="000000" w:themeColor="text1"/>
                <w:szCs w:val="24"/>
                <w:lang w:val="en-US" w:eastAsia="en-US"/>
              </w:rPr>
            </w:pPr>
            <w:r w:rsidRPr="00EC4120">
              <w:rPr>
                <w:rFonts w:ascii="Cambria" w:eastAsiaTheme="minorHAnsi" w:hAnsi="Cambria"/>
                <w:bCs/>
                <w:color w:val="000000" w:themeColor="text1"/>
                <w:szCs w:val="24"/>
                <w:lang w:val="en-US" w:eastAsia="en-US"/>
              </w:rPr>
              <w:t xml:space="preserve">Barnard, R., </w:t>
            </w:r>
            <w:proofErr w:type="spellStart"/>
            <w:r w:rsidRPr="00EC4120">
              <w:rPr>
                <w:rFonts w:ascii="Cambria" w:eastAsiaTheme="minorHAnsi" w:hAnsi="Cambria"/>
                <w:bCs/>
                <w:color w:val="000000" w:themeColor="text1"/>
                <w:szCs w:val="24"/>
                <w:lang w:val="en-US" w:eastAsia="en-US"/>
              </w:rPr>
              <w:t>Daintry</w:t>
            </w:r>
            <w:proofErr w:type="spellEnd"/>
            <w:r w:rsidRPr="00EC4120">
              <w:rPr>
                <w:rFonts w:ascii="Cambria" w:eastAsiaTheme="minorHAnsi" w:hAnsi="Cambria"/>
                <w:bCs/>
                <w:color w:val="000000" w:themeColor="text1"/>
                <w:szCs w:val="24"/>
                <w:lang w:val="en-US" w:eastAsia="en-US"/>
              </w:rPr>
              <w:t xml:space="preserve">, N. &amp; Twomey, C. </w:t>
            </w:r>
            <w:r w:rsidR="00EC4120">
              <w:rPr>
                <w:rFonts w:ascii="Cambria" w:eastAsiaTheme="minorHAnsi" w:hAnsi="Cambria"/>
                <w:bCs/>
                <w:color w:val="000000" w:themeColor="text1"/>
                <w:szCs w:val="24"/>
                <w:lang w:val="en-US" w:eastAsia="en-US"/>
              </w:rPr>
              <w:t xml:space="preserve">(2007). </w:t>
            </w:r>
            <w:r w:rsidRPr="00EC4120">
              <w:rPr>
                <w:rFonts w:ascii="Cambria" w:eastAsiaTheme="minorHAnsi" w:hAnsi="Cambria"/>
                <w:bCs/>
                <w:i/>
                <w:iCs/>
                <w:color w:val="000000" w:themeColor="text1"/>
                <w:szCs w:val="24"/>
                <w:lang w:val="en-US" w:eastAsia="en-US"/>
              </w:rPr>
              <w:t xml:space="preserve">Breaking the </w:t>
            </w:r>
            <w:proofErr w:type="spellStart"/>
            <w:r w:rsidRPr="00EC4120">
              <w:rPr>
                <w:rFonts w:ascii="Cambria" w:eastAsiaTheme="minorHAnsi" w:hAnsi="Cambria"/>
                <w:bCs/>
                <w:i/>
                <w:iCs/>
                <w:color w:val="000000" w:themeColor="text1"/>
                <w:szCs w:val="24"/>
                <w:lang w:val="en-US" w:eastAsia="en-US"/>
              </w:rPr>
              <w:t>Mould</w:t>
            </w:r>
            <w:proofErr w:type="spellEnd"/>
            <w:r w:rsidRPr="00EC4120">
              <w:rPr>
                <w:rFonts w:eastAsiaTheme="minorHAnsi"/>
                <w:bCs/>
                <w:i/>
                <w:iCs/>
                <w:color w:val="000000" w:themeColor="text1"/>
                <w:szCs w:val="24"/>
                <w:lang w:val="en-US" w:eastAsia="en-US"/>
              </w:rPr>
              <w:t>‬</w:t>
            </w:r>
            <w:r w:rsidRPr="00EC4120">
              <w:rPr>
                <w:rFonts w:ascii="Cambria" w:eastAsiaTheme="minorHAnsi" w:hAnsi="Cambria"/>
                <w:bCs/>
                <w:i/>
                <w:iCs/>
                <w:color w:val="000000" w:themeColor="text1"/>
                <w:szCs w:val="24"/>
                <w:lang w:val="en-US" w:eastAsia="en-US"/>
              </w:rPr>
              <w:t xml:space="preserve">: </w:t>
            </w:r>
            <w:dir w:val="ltr">
              <w:r w:rsidRPr="00EC4120">
                <w:rPr>
                  <w:rFonts w:ascii="Cambria" w:eastAsiaTheme="minorHAnsi" w:hAnsi="Cambria"/>
                  <w:i/>
                  <w:iCs/>
                  <w:color w:val="000000" w:themeColor="text1"/>
                  <w:szCs w:val="24"/>
                  <w:lang w:val="en-US" w:eastAsia="en-US"/>
                </w:rPr>
                <w:t>New Approaches to Ceramics</w:t>
              </w:r>
              <w:r w:rsidRPr="00EC4120">
                <w:rPr>
                  <w:rFonts w:eastAsiaTheme="minorHAnsi"/>
                  <w:i/>
                  <w:iCs/>
                  <w:color w:val="000000" w:themeColor="text1"/>
                  <w:szCs w:val="24"/>
                  <w:lang w:val="en-US" w:eastAsia="en-US"/>
                </w:rPr>
                <w:t>‬</w:t>
              </w:r>
              <w:r w:rsidR="00EC4120" w:rsidRPr="00EC4120">
                <w:rPr>
                  <w:rFonts w:eastAsiaTheme="minorHAnsi"/>
                  <w:i/>
                  <w:iCs/>
                  <w:color w:val="000000" w:themeColor="text1"/>
                  <w:szCs w:val="24"/>
                  <w:lang w:val="en-US" w:eastAsia="en-US"/>
                </w:rPr>
                <w:t>.</w:t>
              </w:r>
              <w:r w:rsidRPr="00EC4120">
                <w:rPr>
                  <w:rFonts w:ascii="Cambria" w:eastAsiaTheme="minorHAnsi" w:hAnsi="Cambria"/>
                  <w:color w:val="000000" w:themeColor="text1"/>
                  <w:szCs w:val="24"/>
                  <w:lang w:val="en-US" w:eastAsia="en-US"/>
                </w:rPr>
                <w:t xml:space="preserve"> </w:t>
              </w:r>
              <w:proofErr w:type="spellStart"/>
              <w:r w:rsidR="00EC4120">
                <w:rPr>
                  <w:rFonts w:ascii="Cambria" w:eastAsiaTheme="minorHAnsi" w:hAnsi="Cambria"/>
                  <w:color w:val="000000" w:themeColor="text1"/>
                  <w:szCs w:val="24"/>
                  <w:lang w:val="en-US" w:eastAsia="en-US"/>
                </w:rPr>
                <w:t>Londin</w:t>
              </w:r>
              <w:proofErr w:type="spellEnd"/>
              <w:r w:rsidR="00EC4120">
                <w:rPr>
                  <w:rFonts w:ascii="Cambria" w:eastAsiaTheme="minorHAnsi" w:hAnsi="Cambria"/>
                  <w:color w:val="000000" w:themeColor="text1"/>
                  <w:szCs w:val="24"/>
                  <w:lang w:val="en-US" w:eastAsia="en-US"/>
                </w:rPr>
                <w:t xml:space="preserve">: </w:t>
              </w:r>
              <w:r w:rsidRPr="00EC4120">
                <w:rPr>
                  <w:rFonts w:ascii="Cambria" w:eastAsiaTheme="minorHAnsi" w:hAnsi="Cambria"/>
                  <w:bCs/>
                  <w:color w:val="000000" w:themeColor="text1"/>
                  <w:szCs w:val="24"/>
                  <w:lang w:val="en-US" w:eastAsia="en-US"/>
                </w:rPr>
                <w:t>Black Dog Publishing</w:t>
              </w:r>
              <w:r w:rsidR="00FD70C1">
                <w:t>‬</w:t>
              </w:r>
              <w:r w:rsidR="00F02143">
                <w:t>‬</w:t>
              </w:r>
              <w:r w:rsidR="001F72AE">
                <w:t>‬</w:t>
              </w:r>
              <w:r w:rsidR="009A0F3C">
                <w:t>‬</w:t>
              </w:r>
              <w:r w:rsidR="008B2DE0">
                <w:t>‬</w:t>
              </w:r>
              <w:r w:rsidR="001615AE">
                <w:t>‬</w:t>
              </w:r>
              <w:r w:rsidR="0099251C">
                <w:t>‬</w:t>
              </w:r>
              <w:r w:rsidR="008550C9">
                <w:t>‬</w:t>
              </w:r>
              <w:r w:rsidR="00D91B31">
                <w:t>‬</w:t>
              </w:r>
              <w:r w:rsidR="00240319">
                <w:t>‬</w:t>
              </w:r>
            </w:dir>
          </w:p>
          <w:p w14:paraId="503ECA4F" w14:textId="2FFAA0A8" w:rsidR="007D0FB5" w:rsidRPr="00EC4120" w:rsidRDefault="007D0FB5" w:rsidP="00EC4120">
            <w:pPr>
              <w:spacing w:line="240" w:lineRule="auto"/>
              <w:rPr>
                <w:rFonts w:ascii="Cambria" w:eastAsiaTheme="minorHAnsi" w:hAnsi="Cambria"/>
                <w:color w:val="000000" w:themeColor="text1"/>
                <w:szCs w:val="24"/>
                <w:lang w:val="en-US" w:eastAsia="en-US"/>
              </w:rPr>
            </w:pPr>
            <w:r w:rsidRPr="00EC4120">
              <w:rPr>
                <w:rFonts w:ascii="Cambria" w:eastAsiaTheme="minorHAnsi" w:hAnsi="Cambria"/>
                <w:bCs/>
                <w:color w:val="000000" w:themeColor="text1"/>
                <w:szCs w:val="24"/>
                <w:lang w:val="en-US" w:eastAsia="en-US"/>
              </w:rPr>
              <w:t xml:space="preserve">Martin, A. </w:t>
            </w:r>
            <w:r w:rsidR="00EC4120">
              <w:rPr>
                <w:rFonts w:ascii="Cambria" w:eastAsiaTheme="minorHAnsi" w:hAnsi="Cambria"/>
                <w:bCs/>
                <w:color w:val="000000" w:themeColor="text1"/>
                <w:szCs w:val="24"/>
                <w:lang w:val="en-US" w:eastAsia="en-US"/>
              </w:rPr>
              <w:t xml:space="preserve">(2007). </w:t>
            </w:r>
            <w:r w:rsidRPr="00EC4120">
              <w:rPr>
                <w:rFonts w:ascii="Cambria" w:eastAsiaTheme="minorHAnsi" w:hAnsi="Cambria"/>
                <w:bCs/>
                <w:color w:val="000000" w:themeColor="text1"/>
                <w:szCs w:val="24"/>
                <w:lang w:val="en-US" w:eastAsia="en-US"/>
              </w:rPr>
              <w:t>Mold Making</w:t>
            </w:r>
            <w:r w:rsidRPr="00EC4120">
              <w:rPr>
                <w:rFonts w:ascii="Cambria" w:eastAsiaTheme="minorHAnsi" w:hAnsi="Cambria"/>
                <w:color w:val="000000" w:themeColor="text1"/>
                <w:szCs w:val="24"/>
                <w:lang w:val="en-US" w:eastAsia="en-US"/>
              </w:rPr>
              <w:t xml:space="preserve"> &amp; </w:t>
            </w:r>
            <w:r w:rsidRPr="00EC4120">
              <w:rPr>
                <w:rFonts w:ascii="Cambria" w:eastAsiaTheme="minorHAnsi" w:hAnsi="Cambria"/>
                <w:bCs/>
                <w:color w:val="000000" w:themeColor="text1"/>
                <w:szCs w:val="24"/>
                <w:lang w:val="en-US" w:eastAsia="en-US"/>
              </w:rPr>
              <w:t>Slip Casting</w:t>
            </w:r>
            <w:r w:rsidRPr="00EC4120">
              <w:rPr>
                <w:rFonts w:ascii="Cambria" w:eastAsiaTheme="minorHAnsi" w:hAnsi="Cambria"/>
                <w:color w:val="000000" w:themeColor="text1"/>
                <w:szCs w:val="24"/>
                <w:lang w:val="en-US" w:eastAsia="en-US"/>
              </w:rPr>
              <w:t xml:space="preserve"> (A Lark Ceramics Book)</w:t>
            </w:r>
          </w:p>
          <w:p w14:paraId="13E41444" w14:textId="5AEC4B40" w:rsidR="007D0FB5" w:rsidRPr="00EC4120" w:rsidRDefault="007D0FB5" w:rsidP="00EC4120">
            <w:pPr>
              <w:spacing w:line="240" w:lineRule="auto"/>
              <w:rPr>
                <w:rFonts w:ascii="Cambria" w:eastAsiaTheme="minorHAnsi" w:hAnsi="Cambria"/>
                <w:color w:val="000000" w:themeColor="text1"/>
                <w:szCs w:val="24"/>
                <w:lang w:val="en-US" w:eastAsia="en-US"/>
              </w:rPr>
            </w:pPr>
            <w:r w:rsidRPr="00EC4120">
              <w:rPr>
                <w:rFonts w:ascii="Cambria" w:eastAsiaTheme="minorHAnsi" w:hAnsi="Cambria"/>
                <w:bCs/>
                <w:color w:val="000000" w:themeColor="text1"/>
                <w:szCs w:val="24"/>
                <w:lang w:val="en-US" w:eastAsia="en-US"/>
              </w:rPr>
              <w:t>Frith D. E</w:t>
            </w:r>
            <w:r w:rsidRPr="00EC4120">
              <w:rPr>
                <w:rFonts w:ascii="Cambria" w:eastAsiaTheme="minorHAnsi" w:hAnsi="Cambria"/>
                <w:color w:val="000000" w:themeColor="text1"/>
                <w:szCs w:val="24"/>
                <w:lang w:val="en-US" w:eastAsia="en-US"/>
              </w:rPr>
              <w:t xml:space="preserve">. </w:t>
            </w:r>
            <w:r w:rsidR="000B7BE2">
              <w:rPr>
                <w:rFonts w:ascii="Cambria" w:eastAsiaTheme="minorHAnsi" w:hAnsi="Cambria"/>
                <w:color w:val="000000" w:themeColor="text1"/>
                <w:szCs w:val="24"/>
                <w:lang w:val="en-US" w:eastAsia="en-US"/>
              </w:rPr>
              <w:t xml:space="preserve">(1998). </w:t>
            </w:r>
            <w:r w:rsidRPr="000B7BE2">
              <w:rPr>
                <w:rFonts w:ascii="Cambria" w:eastAsiaTheme="minorHAnsi" w:hAnsi="Cambria"/>
                <w:bCs/>
                <w:i/>
                <w:iCs/>
                <w:color w:val="000000" w:themeColor="text1"/>
                <w:szCs w:val="24"/>
                <w:lang w:val="en-US" w:eastAsia="en-US"/>
              </w:rPr>
              <w:t>Mold Making for Ceramics</w:t>
            </w:r>
            <w:r w:rsidR="000B7BE2" w:rsidRPr="000B7BE2">
              <w:rPr>
                <w:rFonts w:ascii="Cambria" w:eastAsiaTheme="minorHAnsi" w:hAnsi="Cambria"/>
                <w:bCs/>
                <w:i/>
                <w:iCs/>
                <w:color w:val="000000" w:themeColor="text1"/>
                <w:szCs w:val="24"/>
                <w:lang w:val="en-US" w:eastAsia="en-US"/>
              </w:rPr>
              <w:t>.</w:t>
            </w:r>
            <w:r w:rsidR="000B7BE2">
              <w:rPr>
                <w:rFonts w:ascii="Cambria" w:eastAsiaTheme="minorHAnsi" w:hAnsi="Cambria"/>
                <w:bCs/>
                <w:color w:val="000000" w:themeColor="text1"/>
                <w:szCs w:val="24"/>
                <w:lang w:val="en-US" w:eastAsia="en-US"/>
              </w:rPr>
              <w:t xml:space="preserve"> London: </w:t>
            </w:r>
            <w:r w:rsidRPr="00EC4120">
              <w:rPr>
                <w:rFonts w:ascii="Cambria" w:eastAsiaTheme="minorHAnsi" w:hAnsi="Cambria"/>
                <w:bCs/>
                <w:color w:val="000000" w:themeColor="text1"/>
                <w:szCs w:val="24"/>
                <w:lang w:val="en-US" w:eastAsia="en-US"/>
              </w:rPr>
              <w:t>Chilton Book Company Radnor, Pennsylvania A &amp; Black</w:t>
            </w:r>
          </w:p>
          <w:p w14:paraId="21B42DC2" w14:textId="10635CC5" w:rsidR="007D0FB5" w:rsidRPr="00252CDF" w:rsidRDefault="007D0FB5" w:rsidP="00EC4120">
            <w:pPr>
              <w:spacing w:line="240" w:lineRule="auto"/>
              <w:rPr>
                <w:rFonts w:ascii="Cambria" w:hAnsi="Cambria"/>
                <w:color w:val="000000" w:themeColor="text1"/>
                <w:szCs w:val="24"/>
              </w:rPr>
            </w:pPr>
            <w:r w:rsidRPr="00EC4120">
              <w:rPr>
                <w:rFonts w:ascii="Cambria" w:eastAsiaTheme="minorHAnsi" w:hAnsi="Cambria"/>
                <w:bCs/>
                <w:color w:val="000000" w:themeColor="text1"/>
                <w:szCs w:val="24"/>
                <w:lang w:val="en-US" w:eastAsia="en-US"/>
              </w:rPr>
              <w:t>Chaney</w:t>
            </w:r>
            <w:r w:rsidRPr="00EC4120">
              <w:rPr>
                <w:rFonts w:ascii="Cambria" w:eastAsiaTheme="minorHAnsi" w:hAnsi="Cambria"/>
                <w:color w:val="000000" w:themeColor="text1"/>
                <w:szCs w:val="24"/>
                <w:lang w:val="en-US" w:eastAsia="en-US"/>
              </w:rPr>
              <w:t xml:space="preserve">, C., </w:t>
            </w:r>
            <w:proofErr w:type="spellStart"/>
            <w:r w:rsidRPr="00EC4120">
              <w:rPr>
                <w:rFonts w:ascii="Cambria" w:eastAsiaTheme="minorHAnsi" w:hAnsi="Cambria"/>
                <w:bCs/>
                <w:color w:val="000000" w:themeColor="text1"/>
                <w:szCs w:val="24"/>
                <w:lang w:val="en-US" w:eastAsia="en-US"/>
              </w:rPr>
              <w:t>Skee</w:t>
            </w:r>
            <w:proofErr w:type="spellEnd"/>
            <w:r w:rsidRPr="00EC4120">
              <w:rPr>
                <w:rFonts w:ascii="Cambria" w:eastAsiaTheme="minorHAnsi" w:hAnsi="Cambria"/>
                <w:bCs/>
                <w:color w:val="000000" w:themeColor="text1"/>
                <w:szCs w:val="24"/>
                <w:lang w:val="en-US" w:eastAsia="en-US"/>
              </w:rPr>
              <w:t xml:space="preserve">, S. </w:t>
            </w:r>
            <w:r w:rsidR="000B7BE2">
              <w:rPr>
                <w:rFonts w:ascii="Cambria" w:eastAsiaTheme="minorHAnsi" w:hAnsi="Cambria"/>
                <w:bCs/>
                <w:color w:val="000000" w:themeColor="text1"/>
                <w:szCs w:val="24"/>
                <w:lang w:val="en-US" w:eastAsia="en-US"/>
              </w:rPr>
              <w:t xml:space="preserve">(1978). </w:t>
            </w:r>
            <w:r w:rsidRPr="000B7BE2">
              <w:rPr>
                <w:rFonts w:ascii="Cambria" w:eastAsiaTheme="minorHAnsi" w:hAnsi="Cambria"/>
                <w:bCs/>
                <w:i/>
                <w:iCs/>
                <w:color w:val="000000" w:themeColor="text1"/>
                <w:szCs w:val="24"/>
                <w:lang w:val="en-US" w:eastAsia="en-US"/>
              </w:rPr>
              <w:t>Plaster Mold and Model Making</w:t>
            </w:r>
            <w:r w:rsidR="000B7BE2" w:rsidRPr="000B7BE2">
              <w:rPr>
                <w:rFonts w:ascii="Cambria" w:eastAsiaTheme="minorHAnsi" w:hAnsi="Cambria"/>
                <w:bCs/>
                <w:i/>
                <w:iCs/>
                <w:color w:val="000000" w:themeColor="text1"/>
                <w:szCs w:val="24"/>
                <w:lang w:val="en-US" w:eastAsia="en-US"/>
              </w:rPr>
              <w:t>.</w:t>
            </w:r>
          </w:p>
        </w:tc>
      </w:tr>
    </w:tbl>
    <w:p w14:paraId="07D53C13" w14:textId="408E245F" w:rsidR="00A27305" w:rsidRDefault="00A27305">
      <w:pPr>
        <w:spacing w:after="200" w:line="276" w:lineRule="auto"/>
        <w:ind w:left="0" w:right="0" w:firstLine="0"/>
        <w:jc w:val="left"/>
        <w:rPr>
          <w:rFonts w:ascii="Cambria" w:hAnsi="Cambria"/>
          <w:color w:val="000000" w:themeColor="text1"/>
          <w:szCs w:val="24"/>
        </w:rPr>
      </w:pPr>
    </w:p>
    <w:p w14:paraId="2816372A" w14:textId="6D1DF967" w:rsidR="00913F50" w:rsidRPr="005F70C0" w:rsidRDefault="00007215" w:rsidP="005F70C0">
      <w:pPr>
        <w:pStyle w:val="Pealkiri2"/>
        <w:rPr>
          <w:rFonts w:ascii="Cambria" w:hAnsi="Cambria"/>
        </w:rPr>
      </w:pPr>
      <w:bookmarkStart w:id="76" w:name="_Toc103677919"/>
      <w:r w:rsidRPr="005F70C0">
        <w:rPr>
          <w:rFonts w:ascii="Cambria" w:hAnsi="Cambria"/>
        </w:rPr>
        <w:lastRenderedPageBreak/>
        <w:t>Keraamika p</w:t>
      </w:r>
      <w:r w:rsidR="00913F50" w:rsidRPr="005F70C0">
        <w:rPr>
          <w:rFonts w:ascii="Cambria" w:hAnsi="Cambria"/>
        </w:rPr>
        <w:t>uupõletustehnika</w:t>
      </w:r>
      <w:bookmarkEnd w:id="76"/>
    </w:p>
    <w:tbl>
      <w:tblPr>
        <w:tblStyle w:val="Kontuurtabel"/>
        <w:tblW w:w="21546" w:type="dxa"/>
        <w:tblLook w:val="04A0" w:firstRow="1" w:lastRow="0" w:firstColumn="1" w:lastColumn="0" w:noHBand="0" w:noVBand="1"/>
      </w:tblPr>
      <w:tblGrid>
        <w:gridCol w:w="6044"/>
        <w:gridCol w:w="6622"/>
        <w:gridCol w:w="3960"/>
        <w:gridCol w:w="4920"/>
      </w:tblGrid>
      <w:tr w:rsidR="00977C00" w:rsidRPr="00252CDF" w14:paraId="203FB085" w14:textId="77777777" w:rsidTr="00A27305">
        <w:trPr>
          <w:trHeight w:val="354"/>
        </w:trPr>
        <w:tc>
          <w:tcPr>
            <w:tcW w:w="6044" w:type="dxa"/>
            <w:vMerge w:val="restart"/>
            <w:shd w:val="clear" w:color="auto" w:fill="C6D9F1" w:themeFill="text2" w:themeFillTint="33"/>
            <w:vAlign w:val="center"/>
          </w:tcPr>
          <w:p w14:paraId="1A6E5396" w14:textId="77777777" w:rsidR="0088519B" w:rsidRPr="00252CDF" w:rsidRDefault="002A00D8" w:rsidP="00605701">
            <w:pPr>
              <w:pStyle w:val="Loendilik2"/>
              <w:jc w:val="center"/>
              <w:rPr>
                <w:rFonts w:ascii="Cambria" w:hAnsi="Cambria"/>
                <w:b/>
              </w:rPr>
            </w:pPr>
            <w:bookmarkStart w:id="77" w:name="moodul17"/>
            <w:bookmarkEnd w:id="77"/>
            <w:r w:rsidRPr="00252CDF">
              <w:rPr>
                <w:rFonts w:ascii="Cambria" w:hAnsi="Cambria"/>
                <w:b/>
              </w:rPr>
              <w:t>Moodul nr</w:t>
            </w:r>
            <w:r w:rsidR="007501EA" w:rsidRPr="00252CDF">
              <w:rPr>
                <w:rFonts w:ascii="Cambria" w:hAnsi="Cambria"/>
                <w:b/>
              </w:rPr>
              <w:t xml:space="preserve"> 21</w:t>
            </w:r>
          </w:p>
        </w:tc>
        <w:tc>
          <w:tcPr>
            <w:tcW w:w="6622" w:type="dxa"/>
            <w:vMerge w:val="restart"/>
            <w:shd w:val="clear" w:color="auto" w:fill="C6D9F1" w:themeFill="text2" w:themeFillTint="33"/>
            <w:vAlign w:val="center"/>
          </w:tcPr>
          <w:p w14:paraId="15895B31" w14:textId="273024EA" w:rsidR="0088519B" w:rsidRPr="00252CDF" w:rsidRDefault="00007215" w:rsidP="00605701">
            <w:pPr>
              <w:pStyle w:val="Loendilik2"/>
              <w:jc w:val="center"/>
              <w:rPr>
                <w:rFonts w:ascii="Cambria" w:hAnsi="Cambria"/>
                <w:b/>
              </w:rPr>
            </w:pPr>
            <w:r>
              <w:rPr>
                <w:rFonts w:ascii="Cambria" w:eastAsiaTheme="minorHAnsi" w:hAnsi="Cambria"/>
                <w:b/>
              </w:rPr>
              <w:t xml:space="preserve">KERAAMIKA </w:t>
            </w:r>
            <w:r w:rsidR="00753030" w:rsidRPr="00252CDF">
              <w:rPr>
                <w:rFonts w:ascii="Cambria" w:eastAsiaTheme="minorHAnsi" w:hAnsi="Cambria"/>
                <w:b/>
              </w:rPr>
              <w:t>PUUPÕLETUSTEHNIKA</w:t>
            </w:r>
          </w:p>
        </w:tc>
        <w:tc>
          <w:tcPr>
            <w:tcW w:w="8880" w:type="dxa"/>
            <w:gridSpan w:val="2"/>
            <w:shd w:val="clear" w:color="auto" w:fill="C6D9F1" w:themeFill="text2" w:themeFillTint="33"/>
            <w:vAlign w:val="center"/>
          </w:tcPr>
          <w:p w14:paraId="517C1508" w14:textId="3FCFED34" w:rsidR="0088519B" w:rsidRPr="00252CDF" w:rsidRDefault="00B620DD"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Mooduli maht 5</w:t>
            </w:r>
            <w:r w:rsidR="0088519B" w:rsidRPr="00252CDF">
              <w:rPr>
                <w:rFonts w:ascii="Cambria" w:hAnsi="Cambria"/>
                <w:b/>
                <w:color w:val="000000" w:themeColor="text1"/>
                <w:szCs w:val="24"/>
              </w:rPr>
              <w:t xml:space="preserve"> EKAP</w:t>
            </w:r>
            <w:r w:rsidRPr="00252CDF">
              <w:rPr>
                <w:rFonts w:ascii="Cambria" w:hAnsi="Cambria"/>
                <w:b/>
                <w:color w:val="000000" w:themeColor="text1"/>
                <w:szCs w:val="24"/>
              </w:rPr>
              <w:t xml:space="preserve">/ 130 </w:t>
            </w:r>
            <w:r w:rsidR="0088519B" w:rsidRPr="00252CDF">
              <w:rPr>
                <w:rFonts w:ascii="Cambria" w:hAnsi="Cambria"/>
                <w:b/>
                <w:color w:val="000000" w:themeColor="text1"/>
                <w:szCs w:val="24"/>
              </w:rPr>
              <w:t xml:space="preserve">tundi </w:t>
            </w:r>
          </w:p>
        </w:tc>
      </w:tr>
      <w:tr w:rsidR="00977C00" w:rsidRPr="00252CDF" w14:paraId="07D8215D" w14:textId="77777777" w:rsidTr="00A27305">
        <w:trPr>
          <w:trHeight w:val="323"/>
        </w:trPr>
        <w:tc>
          <w:tcPr>
            <w:tcW w:w="6044" w:type="dxa"/>
            <w:vMerge/>
            <w:shd w:val="clear" w:color="auto" w:fill="C6D9F1" w:themeFill="text2" w:themeFillTint="33"/>
            <w:vAlign w:val="center"/>
          </w:tcPr>
          <w:p w14:paraId="4663A546" w14:textId="77777777" w:rsidR="0088519B" w:rsidRPr="00252CDF" w:rsidRDefault="0088519B"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77C848CA" w14:textId="77777777" w:rsidR="0088519B" w:rsidRPr="00252CDF" w:rsidRDefault="0088519B" w:rsidP="00605701">
            <w:pPr>
              <w:spacing w:after="0" w:line="240" w:lineRule="auto"/>
              <w:ind w:left="2" w:right="0" w:firstLine="0"/>
              <w:jc w:val="left"/>
              <w:rPr>
                <w:rFonts w:ascii="Cambria" w:hAnsi="Cambria"/>
                <w:b/>
                <w:color w:val="000000" w:themeColor="text1"/>
                <w:szCs w:val="24"/>
              </w:rPr>
            </w:pPr>
          </w:p>
        </w:tc>
        <w:tc>
          <w:tcPr>
            <w:tcW w:w="8880" w:type="dxa"/>
            <w:gridSpan w:val="2"/>
            <w:shd w:val="clear" w:color="auto" w:fill="C6D9F1" w:themeFill="text2" w:themeFillTint="33"/>
            <w:vAlign w:val="center"/>
          </w:tcPr>
          <w:p w14:paraId="599D6FD5" w14:textId="77777777" w:rsidR="0088519B" w:rsidRPr="00252CDF" w:rsidRDefault="0088519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977C00" w:rsidRPr="00252CDF" w14:paraId="00FF6383" w14:textId="77777777" w:rsidTr="00A27305">
        <w:trPr>
          <w:trHeight w:val="257"/>
        </w:trPr>
        <w:tc>
          <w:tcPr>
            <w:tcW w:w="6044" w:type="dxa"/>
            <w:vMerge/>
            <w:shd w:val="clear" w:color="auto" w:fill="C6D9F1" w:themeFill="text2" w:themeFillTint="33"/>
            <w:vAlign w:val="center"/>
          </w:tcPr>
          <w:p w14:paraId="09849E3E" w14:textId="77777777" w:rsidR="0088519B" w:rsidRPr="00252CDF" w:rsidRDefault="0088519B"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FB75F81" w14:textId="77777777" w:rsidR="0088519B" w:rsidRPr="00252CDF" w:rsidRDefault="0088519B"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78D7AD6E" w14:textId="77777777" w:rsidR="0088519B" w:rsidRPr="00252CDF" w:rsidRDefault="0088519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ja praktiline töö</w:t>
            </w:r>
          </w:p>
        </w:tc>
        <w:tc>
          <w:tcPr>
            <w:tcW w:w="4920" w:type="dxa"/>
            <w:shd w:val="clear" w:color="auto" w:fill="C6D9F1" w:themeFill="text2" w:themeFillTint="33"/>
            <w:vAlign w:val="center"/>
          </w:tcPr>
          <w:p w14:paraId="05253F70" w14:textId="77777777" w:rsidR="0088519B" w:rsidRPr="00252CDF" w:rsidRDefault="0088519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977C00" w:rsidRPr="00252CDF" w14:paraId="7B79389A" w14:textId="77777777" w:rsidTr="00A27305">
        <w:trPr>
          <w:trHeight w:val="337"/>
        </w:trPr>
        <w:tc>
          <w:tcPr>
            <w:tcW w:w="6044" w:type="dxa"/>
            <w:vMerge/>
            <w:shd w:val="clear" w:color="auto" w:fill="C6D9F1" w:themeFill="text2" w:themeFillTint="33"/>
            <w:vAlign w:val="center"/>
          </w:tcPr>
          <w:p w14:paraId="6099586D" w14:textId="77777777" w:rsidR="0088519B" w:rsidRPr="00252CDF" w:rsidRDefault="0088519B"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75E24482" w14:textId="77777777" w:rsidR="0088519B" w:rsidRPr="00252CDF" w:rsidRDefault="0088519B"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046B1EA6" w14:textId="77777777" w:rsidR="0088519B" w:rsidRPr="00252CDF" w:rsidRDefault="00E621A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5</w:t>
            </w:r>
            <w:r w:rsidR="008F2A54" w:rsidRPr="00252CDF">
              <w:rPr>
                <w:rFonts w:ascii="Cambria" w:hAnsi="Cambria"/>
                <w:b/>
                <w:color w:val="000000" w:themeColor="text1"/>
                <w:szCs w:val="24"/>
              </w:rPr>
              <w:t>0</w:t>
            </w:r>
            <w:r w:rsidR="0088519B" w:rsidRPr="00252CDF">
              <w:rPr>
                <w:rFonts w:ascii="Cambria" w:hAnsi="Cambria"/>
                <w:b/>
                <w:color w:val="000000" w:themeColor="text1"/>
                <w:szCs w:val="24"/>
              </w:rPr>
              <w:t xml:space="preserve"> tundi</w:t>
            </w:r>
          </w:p>
        </w:tc>
        <w:tc>
          <w:tcPr>
            <w:tcW w:w="4920" w:type="dxa"/>
            <w:shd w:val="clear" w:color="auto" w:fill="C6D9F1" w:themeFill="text2" w:themeFillTint="33"/>
            <w:vAlign w:val="center"/>
          </w:tcPr>
          <w:p w14:paraId="1C837DAE" w14:textId="77777777" w:rsidR="0088519B" w:rsidRPr="00252CDF" w:rsidRDefault="00E621AB"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8</w:t>
            </w:r>
            <w:r w:rsidR="008F2A54" w:rsidRPr="00252CDF">
              <w:rPr>
                <w:rFonts w:ascii="Cambria" w:hAnsi="Cambria"/>
                <w:b/>
                <w:color w:val="000000" w:themeColor="text1"/>
                <w:szCs w:val="24"/>
              </w:rPr>
              <w:t>0</w:t>
            </w:r>
            <w:r w:rsidR="0088519B" w:rsidRPr="00252CDF">
              <w:rPr>
                <w:rFonts w:ascii="Cambria" w:hAnsi="Cambria"/>
                <w:b/>
                <w:color w:val="000000" w:themeColor="text1"/>
                <w:szCs w:val="24"/>
              </w:rPr>
              <w:t xml:space="preserve"> tundi</w:t>
            </w:r>
          </w:p>
        </w:tc>
      </w:tr>
      <w:tr w:rsidR="00977C00" w:rsidRPr="00252CDF" w14:paraId="073B2721" w14:textId="77777777" w:rsidTr="00310F30">
        <w:trPr>
          <w:trHeight w:val="379"/>
        </w:trPr>
        <w:tc>
          <w:tcPr>
            <w:tcW w:w="21546" w:type="dxa"/>
            <w:gridSpan w:val="4"/>
            <w:vAlign w:val="center"/>
          </w:tcPr>
          <w:p w14:paraId="747D5537" w14:textId="77777777" w:rsidR="0088519B" w:rsidRPr="00252CDF" w:rsidRDefault="0088519B" w:rsidP="00605701">
            <w:pPr>
              <w:tabs>
                <w:tab w:val="left" w:pos="945"/>
                <w:tab w:val="left" w:pos="1800"/>
              </w:tabs>
              <w:spacing w:line="240" w:lineRule="auto"/>
              <w:rPr>
                <w:rFonts w:ascii="Cambria" w:hAnsi="Cambria"/>
                <w:iCs/>
                <w:color w:val="000000" w:themeColor="text1"/>
                <w:szCs w:val="24"/>
              </w:rPr>
            </w:pPr>
            <w:r w:rsidRPr="00252CDF">
              <w:rPr>
                <w:rFonts w:ascii="Cambria" w:hAnsi="Cambria"/>
                <w:b/>
                <w:color w:val="000000" w:themeColor="text1"/>
                <w:szCs w:val="24"/>
              </w:rPr>
              <w:t>Mooduli eesmärk:</w:t>
            </w:r>
            <w:r w:rsidRPr="00252CDF">
              <w:rPr>
                <w:rFonts w:ascii="Cambria" w:hAnsi="Cambria"/>
                <w:color w:val="000000" w:themeColor="text1"/>
                <w:szCs w:val="24"/>
              </w:rPr>
              <w:t xml:space="preserve"> </w:t>
            </w:r>
            <w:r w:rsidR="003F0637" w:rsidRPr="00252CDF">
              <w:rPr>
                <w:rFonts w:ascii="Cambria" w:hAnsi="Cambria"/>
                <w:color w:val="000000" w:themeColor="text1"/>
                <w:szCs w:val="24"/>
              </w:rPr>
              <w:t>Õpetusega taotletakse, et õpilane omab ülevaadet keraamika põletamisest puudega köetavas ahjus, kasutatavatest savimassidest ja glasuuridest ning põletusprotsessist.</w:t>
            </w:r>
          </w:p>
        </w:tc>
      </w:tr>
      <w:tr w:rsidR="00977C00" w:rsidRPr="00252CDF" w14:paraId="01817410" w14:textId="77777777" w:rsidTr="00310F30">
        <w:trPr>
          <w:trHeight w:val="357"/>
        </w:trPr>
        <w:tc>
          <w:tcPr>
            <w:tcW w:w="21546" w:type="dxa"/>
            <w:gridSpan w:val="4"/>
            <w:vAlign w:val="center"/>
          </w:tcPr>
          <w:p w14:paraId="0358D21E" w14:textId="4EEA9F46" w:rsidR="0088519B" w:rsidRPr="00252CDF" w:rsidRDefault="0088519B"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Pr="00252CDF">
              <w:rPr>
                <w:rFonts w:ascii="Cambria" w:hAnsi="Cambria"/>
                <w:color w:val="000000" w:themeColor="text1"/>
                <w:szCs w:val="24"/>
              </w:rPr>
              <w:t>puuduvad</w:t>
            </w:r>
          </w:p>
        </w:tc>
      </w:tr>
      <w:tr w:rsidR="0088519B" w:rsidRPr="00252CDF" w14:paraId="786A2A62" w14:textId="77777777" w:rsidTr="000B7BE2">
        <w:trPr>
          <w:trHeight w:val="324"/>
        </w:trPr>
        <w:tc>
          <w:tcPr>
            <w:tcW w:w="21546" w:type="dxa"/>
            <w:gridSpan w:val="4"/>
          </w:tcPr>
          <w:p w14:paraId="5E4E2EE7" w14:textId="77777777" w:rsidR="0088519B" w:rsidRPr="00252CDF" w:rsidRDefault="0088519B" w:rsidP="000B7BE2">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Aine(d) ja õpetaj</w:t>
            </w:r>
            <w:r w:rsidR="003225C3" w:rsidRPr="00252CDF">
              <w:rPr>
                <w:rFonts w:ascii="Cambria" w:hAnsi="Cambria"/>
                <w:b/>
                <w:color w:val="000000" w:themeColor="text1"/>
                <w:szCs w:val="24"/>
              </w:rPr>
              <w:t>a(d):</w:t>
            </w:r>
            <w:r w:rsidR="003F0637" w:rsidRPr="00252CDF">
              <w:rPr>
                <w:rFonts w:ascii="Cambria" w:hAnsi="Cambria"/>
                <w:b/>
                <w:color w:val="000000" w:themeColor="text1"/>
                <w:szCs w:val="24"/>
              </w:rPr>
              <w:t xml:space="preserve"> Maila Juns-Veldre, Sander Raudsepp</w:t>
            </w:r>
          </w:p>
        </w:tc>
      </w:tr>
    </w:tbl>
    <w:tbl>
      <w:tblPr>
        <w:tblStyle w:val="TableGrid"/>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977C00" w:rsidRPr="00252CDF" w14:paraId="212BE0AB" w14:textId="77777777" w:rsidTr="00090B53">
        <w:trPr>
          <w:trHeight w:val="1404"/>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0FE37A" w14:textId="3C9F9242" w:rsidR="0088519B" w:rsidRPr="00252CDF" w:rsidRDefault="0088519B"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B8F9F48" w14:textId="3D15CF18" w:rsidR="0088519B" w:rsidRPr="00090B53" w:rsidRDefault="0088519B"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DE5EAD" w14:textId="77777777" w:rsidR="0088519B" w:rsidRPr="00252CDF" w:rsidRDefault="0088519B"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E304AA" w14:textId="50BACB30" w:rsidR="0088519B" w:rsidRPr="00252CDF" w:rsidRDefault="0088519B" w:rsidP="00090B53">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6036C44C" w14:textId="77777777" w:rsidR="0088519B" w:rsidRPr="00252CDF" w:rsidRDefault="0088519B" w:rsidP="00090B53">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0158FF2" w14:textId="77777777" w:rsidR="0088519B" w:rsidRPr="00252CDF" w:rsidRDefault="0088519B" w:rsidP="00090B53">
            <w:pPr>
              <w:spacing w:after="0" w:line="240" w:lineRule="auto"/>
              <w:ind w:right="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4005D0" w14:textId="2911C8C8" w:rsidR="0088519B" w:rsidRPr="00252CDF" w:rsidRDefault="0088519B" w:rsidP="000B7BE2">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977C00" w:rsidRPr="00252CDF" w14:paraId="55B67053" w14:textId="77777777" w:rsidTr="00B13C24">
        <w:trPr>
          <w:trHeight w:val="1510"/>
        </w:trPr>
        <w:tc>
          <w:tcPr>
            <w:tcW w:w="2802" w:type="dxa"/>
            <w:tcBorders>
              <w:top w:val="single" w:sz="4" w:space="0" w:color="000000"/>
              <w:left w:val="single" w:sz="4" w:space="0" w:color="000000"/>
              <w:bottom w:val="single" w:sz="4" w:space="0" w:color="000000"/>
              <w:right w:val="single" w:sz="4" w:space="0" w:color="000000"/>
            </w:tcBorders>
          </w:tcPr>
          <w:p w14:paraId="3C1199C4" w14:textId="501240A4" w:rsidR="002B1327" w:rsidRPr="000B7BE2" w:rsidRDefault="000B7BE2" w:rsidP="000B7BE2">
            <w:pPr>
              <w:widowControl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002B1327" w:rsidRPr="000B7BE2">
              <w:rPr>
                <w:rFonts w:ascii="Cambria" w:hAnsi="Cambria"/>
                <w:color w:val="000000" w:themeColor="text1"/>
                <w:szCs w:val="24"/>
              </w:rPr>
              <w:t>omab ülevaadet puupõletusahju tüüpidest ja põletusprotsessist, kavandab esemed puupõletustehnikas põletamiseks</w:t>
            </w:r>
          </w:p>
        </w:tc>
        <w:tc>
          <w:tcPr>
            <w:tcW w:w="6061" w:type="dxa"/>
            <w:tcBorders>
              <w:top w:val="single" w:sz="4" w:space="0" w:color="000000"/>
              <w:left w:val="single" w:sz="4" w:space="0" w:color="000000"/>
              <w:bottom w:val="single" w:sz="4" w:space="0" w:color="000000"/>
              <w:right w:val="single" w:sz="4" w:space="0" w:color="000000"/>
            </w:tcBorders>
          </w:tcPr>
          <w:p w14:paraId="0CD50B58" w14:textId="5B03D133" w:rsidR="002B1327" w:rsidRPr="000B7BE2" w:rsidRDefault="000B7BE2" w:rsidP="000B7BE2">
            <w:pPr>
              <w:autoSpaceDE w:val="0"/>
              <w:autoSpaceDN w:val="0"/>
              <w:adjustRightInd w:val="0"/>
              <w:spacing w:after="0" w:line="240" w:lineRule="auto"/>
              <w:ind w:right="0"/>
              <w:jc w:val="left"/>
              <w:rPr>
                <w:rFonts w:ascii="Cambria" w:eastAsia="ArialMT" w:hAnsi="Cambria"/>
                <w:color w:val="000000" w:themeColor="text1"/>
                <w:szCs w:val="24"/>
                <w:lang w:eastAsia="en-US"/>
              </w:rPr>
            </w:pPr>
            <w:r>
              <w:rPr>
                <w:rFonts w:ascii="Cambria" w:eastAsia="ArialMT" w:hAnsi="Cambria"/>
                <w:color w:val="000000" w:themeColor="text1"/>
                <w:szCs w:val="24"/>
                <w:lang w:eastAsia="en-US"/>
              </w:rPr>
              <w:t xml:space="preserve">HK 1.1. </w:t>
            </w:r>
            <w:r w:rsidR="002B1327" w:rsidRPr="000B7BE2">
              <w:rPr>
                <w:rFonts w:ascii="Cambria" w:eastAsia="ArialMT" w:hAnsi="Cambria"/>
                <w:color w:val="000000" w:themeColor="text1"/>
                <w:szCs w:val="24"/>
                <w:lang w:eastAsia="en-US"/>
              </w:rPr>
              <w:t>selgitab ülesande alusel puupõletustehnika eripära ja põletusprotsessi</w:t>
            </w:r>
          </w:p>
          <w:p w14:paraId="6420E48A" w14:textId="7D9C68F1" w:rsidR="002B1327" w:rsidRPr="000B7BE2" w:rsidRDefault="000B7BE2" w:rsidP="000B7BE2">
            <w:pPr>
              <w:autoSpaceDE w:val="0"/>
              <w:autoSpaceDN w:val="0"/>
              <w:adjustRightInd w:val="0"/>
              <w:spacing w:after="0" w:line="240" w:lineRule="auto"/>
              <w:ind w:right="0"/>
              <w:jc w:val="left"/>
              <w:rPr>
                <w:rFonts w:ascii="Cambria" w:eastAsia="ArialMT" w:hAnsi="Cambria"/>
                <w:color w:val="000000" w:themeColor="text1"/>
                <w:szCs w:val="24"/>
                <w:lang w:eastAsia="en-US"/>
              </w:rPr>
            </w:pPr>
            <w:r>
              <w:rPr>
                <w:rFonts w:ascii="Cambria" w:eastAsia="ArialMT" w:hAnsi="Cambria"/>
                <w:color w:val="000000" w:themeColor="text1"/>
                <w:szCs w:val="24"/>
                <w:lang w:eastAsia="en-US"/>
              </w:rPr>
              <w:t xml:space="preserve">HK 1.2. </w:t>
            </w:r>
            <w:r w:rsidR="002B1327" w:rsidRPr="000B7BE2">
              <w:rPr>
                <w:rFonts w:ascii="Cambria" w:eastAsia="ArialMT" w:hAnsi="Cambria"/>
                <w:color w:val="000000" w:themeColor="text1"/>
                <w:szCs w:val="24"/>
                <w:lang w:eastAsia="en-US"/>
              </w:rPr>
              <w:t>kavandab ülesande alusel puupõletus tehnikale sobiva eseme</w:t>
            </w:r>
          </w:p>
        </w:tc>
        <w:tc>
          <w:tcPr>
            <w:tcW w:w="2268" w:type="dxa"/>
            <w:tcBorders>
              <w:top w:val="single" w:sz="4" w:space="0" w:color="000000"/>
              <w:left w:val="single" w:sz="4" w:space="0" w:color="000000"/>
              <w:bottom w:val="single" w:sz="4" w:space="0" w:color="000000"/>
              <w:right w:val="single" w:sz="4" w:space="0" w:color="000000"/>
            </w:tcBorders>
          </w:tcPr>
          <w:p w14:paraId="77961751" w14:textId="2A15EAC1" w:rsidR="002B1327" w:rsidRPr="00252CDF" w:rsidRDefault="002B1327"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0B7BE2">
              <w:rPr>
                <w:rFonts w:ascii="Cambria" w:hAnsi="Cambria"/>
                <w:color w:val="000000" w:themeColor="text1"/>
                <w:szCs w:val="24"/>
              </w:rPr>
              <w:t>, j</w:t>
            </w:r>
            <w:r w:rsidRPr="00252CDF">
              <w:rPr>
                <w:rFonts w:ascii="Cambria" w:hAnsi="Cambria"/>
                <w:color w:val="000000" w:themeColor="text1"/>
                <w:szCs w:val="24"/>
              </w:rPr>
              <w:t>uhendatud ja</w:t>
            </w:r>
          </w:p>
          <w:p w14:paraId="54097D81" w14:textId="77777777" w:rsidR="002B1327" w:rsidRPr="00252CDF" w:rsidRDefault="002B1327"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iseseisev töö</w:t>
            </w:r>
          </w:p>
          <w:p w14:paraId="0B209A1B" w14:textId="77777777" w:rsidR="002B1327" w:rsidRPr="00252CDF" w:rsidRDefault="002B1327"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erinevate</w:t>
            </w:r>
          </w:p>
          <w:p w14:paraId="7CC4A1EC" w14:textId="77777777" w:rsidR="002B1327" w:rsidRPr="00252CDF" w:rsidRDefault="002B1327"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p>
        </w:tc>
        <w:tc>
          <w:tcPr>
            <w:tcW w:w="3402" w:type="dxa"/>
            <w:vMerge w:val="restart"/>
            <w:tcBorders>
              <w:top w:val="single" w:sz="4" w:space="0" w:color="000000"/>
              <w:left w:val="single" w:sz="4" w:space="0" w:color="000000"/>
              <w:right w:val="single" w:sz="4" w:space="0" w:color="000000"/>
            </w:tcBorders>
          </w:tcPr>
          <w:p w14:paraId="1E84C9B5" w14:textId="3351F11E" w:rsidR="002B1327" w:rsidRPr="00252CDF" w:rsidRDefault="002B1327" w:rsidP="00605701">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ÕV</w:t>
            </w:r>
            <w:r w:rsidR="000B7BE2">
              <w:rPr>
                <w:rFonts w:ascii="Cambria" w:eastAsia="ArialMT" w:hAnsi="Cambria"/>
                <w:color w:val="000000" w:themeColor="text1"/>
                <w:szCs w:val="24"/>
                <w:lang w:eastAsia="en-US"/>
              </w:rPr>
              <w:t xml:space="preserve"> </w:t>
            </w:r>
            <w:r w:rsidR="000B7BE2" w:rsidRPr="00252CDF">
              <w:rPr>
                <w:rFonts w:ascii="Cambria" w:eastAsia="ArialMT" w:hAnsi="Cambria"/>
                <w:color w:val="000000" w:themeColor="text1"/>
                <w:szCs w:val="24"/>
                <w:lang w:eastAsia="en-US"/>
              </w:rPr>
              <w:t>1.–5.</w:t>
            </w:r>
          </w:p>
          <w:p w14:paraId="673AD8AD" w14:textId="3B536890" w:rsidR="002B1327" w:rsidRPr="00252CDF" w:rsidRDefault="002B1327" w:rsidP="00605701">
            <w:pPr>
              <w:autoSpaceDE w:val="0"/>
              <w:autoSpaceDN w:val="0"/>
              <w:adjustRightInd w:val="0"/>
              <w:spacing w:after="0" w:line="240" w:lineRule="auto"/>
              <w:ind w:left="0" w:right="0" w:firstLine="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HÜ</w:t>
            </w:r>
            <w:r w:rsidR="00E93A46">
              <w:rPr>
                <w:rFonts w:ascii="Cambria" w:eastAsia="ArialMT" w:hAnsi="Cambria"/>
                <w:color w:val="000000" w:themeColor="text1"/>
                <w:szCs w:val="24"/>
                <w:lang w:eastAsia="en-US"/>
              </w:rPr>
              <w:t xml:space="preserve"> 1.</w:t>
            </w:r>
            <w:r w:rsidRPr="00252CDF">
              <w:rPr>
                <w:rFonts w:ascii="Cambria" w:eastAsia="ArialMT" w:hAnsi="Cambria"/>
                <w:color w:val="000000" w:themeColor="text1"/>
                <w:szCs w:val="24"/>
                <w:lang w:eastAsia="en-US"/>
              </w:rPr>
              <w:t xml:space="preserve"> Praktiline iseseisev töö kompleksülesande alusel:</w:t>
            </w:r>
          </w:p>
          <w:p w14:paraId="57976054" w14:textId="77777777" w:rsidR="002B1327" w:rsidRPr="00252CDF" w:rsidRDefault="002B1327" w:rsidP="001F72AE">
            <w:pPr>
              <w:pStyle w:val="Loendilik"/>
              <w:numPr>
                <w:ilvl w:val="0"/>
                <w:numId w:val="109"/>
              </w:numPr>
              <w:autoSpaceDE w:val="0"/>
              <w:autoSpaceDN w:val="0"/>
              <w:adjustRightInd w:val="0"/>
              <w:spacing w:after="0" w:line="240" w:lineRule="auto"/>
              <w:ind w:right="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võtab osa puupõletusahju pakkimisest ja põletusest,</w:t>
            </w:r>
          </w:p>
          <w:p w14:paraId="65575D8A" w14:textId="77777777" w:rsidR="002B1327" w:rsidRPr="00252CDF" w:rsidRDefault="002B1327" w:rsidP="001F72AE">
            <w:pPr>
              <w:pStyle w:val="Loendilik"/>
              <w:numPr>
                <w:ilvl w:val="0"/>
                <w:numId w:val="109"/>
              </w:numPr>
              <w:autoSpaceDE w:val="0"/>
              <w:autoSpaceDN w:val="0"/>
              <w:adjustRightInd w:val="0"/>
              <w:spacing w:after="0" w:line="240" w:lineRule="auto"/>
              <w:ind w:right="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koostab põletusgraafiku puupõletusele,</w:t>
            </w:r>
          </w:p>
          <w:p w14:paraId="63AC6DF8" w14:textId="77777777" w:rsidR="002B1327" w:rsidRPr="00252CDF" w:rsidRDefault="002B1327" w:rsidP="001F72AE">
            <w:pPr>
              <w:pStyle w:val="Loendilik"/>
              <w:numPr>
                <w:ilvl w:val="0"/>
                <w:numId w:val="109"/>
              </w:numPr>
              <w:autoSpaceDE w:val="0"/>
              <w:autoSpaceDN w:val="0"/>
              <w:adjustRightInd w:val="0"/>
              <w:spacing w:after="0" w:line="240" w:lineRule="auto"/>
              <w:ind w:right="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nimekirja kasutatud materjalidest, töövahenditest ja seadmetest,</w:t>
            </w:r>
          </w:p>
          <w:p w14:paraId="6903A014" w14:textId="77777777" w:rsidR="002B1327" w:rsidRPr="00252CDF" w:rsidRDefault="002B1327" w:rsidP="001F72AE">
            <w:pPr>
              <w:pStyle w:val="Loendilik"/>
              <w:numPr>
                <w:ilvl w:val="0"/>
                <w:numId w:val="109"/>
              </w:numPr>
              <w:autoSpaceDE w:val="0"/>
              <w:autoSpaceDN w:val="0"/>
              <w:adjustRightInd w:val="0"/>
              <w:spacing w:after="0" w:line="240" w:lineRule="auto"/>
              <w:ind w:right="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valmistab ja dokumenteerib eseme valmistamist, pakkimise ja põletusprotsessi,</w:t>
            </w:r>
          </w:p>
          <w:p w14:paraId="4B210910" w14:textId="77777777" w:rsidR="002B1327" w:rsidRPr="00252CDF" w:rsidRDefault="002B1327" w:rsidP="001F72AE">
            <w:pPr>
              <w:pStyle w:val="Loendilik"/>
              <w:numPr>
                <w:ilvl w:val="0"/>
                <w:numId w:val="109"/>
              </w:numPr>
              <w:autoSpaceDE w:val="0"/>
              <w:autoSpaceDN w:val="0"/>
              <w:adjustRightInd w:val="0"/>
              <w:spacing w:after="0" w:line="240" w:lineRule="auto"/>
              <w:ind w:right="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valmistab ja testib reduktsioonglasuuri,</w:t>
            </w:r>
          </w:p>
          <w:p w14:paraId="4D6596EF" w14:textId="77777777" w:rsidR="002B1327" w:rsidRPr="00252CDF" w:rsidRDefault="002B1327" w:rsidP="001F72AE">
            <w:pPr>
              <w:pStyle w:val="Loendilik"/>
              <w:numPr>
                <w:ilvl w:val="0"/>
                <w:numId w:val="109"/>
              </w:numPr>
              <w:autoSpaceDE w:val="0"/>
              <w:autoSpaceDN w:val="0"/>
              <w:adjustRightInd w:val="0"/>
              <w:spacing w:after="0" w:line="240" w:lineRule="auto"/>
              <w:ind w:right="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vormistab, analüüsib ja dokumenteerib tulemused,</w:t>
            </w:r>
          </w:p>
          <w:p w14:paraId="772CBC55" w14:textId="306C790E" w:rsidR="002B1327" w:rsidRPr="00E93A46" w:rsidRDefault="002B1327" w:rsidP="001F72AE">
            <w:pPr>
              <w:pStyle w:val="Loendilik"/>
              <w:numPr>
                <w:ilvl w:val="0"/>
                <w:numId w:val="109"/>
              </w:numPr>
              <w:autoSpaceDE w:val="0"/>
              <w:autoSpaceDN w:val="0"/>
              <w:adjustRightInd w:val="0"/>
              <w:spacing w:after="0" w:line="240" w:lineRule="auto"/>
              <w:ind w:right="0"/>
              <w:jc w:val="left"/>
              <w:rPr>
                <w:rFonts w:ascii="Cambria" w:eastAsia="ArialMT" w:hAnsi="Cambria"/>
                <w:color w:val="000000" w:themeColor="text1"/>
                <w:szCs w:val="24"/>
                <w:lang w:eastAsia="en-US"/>
              </w:rPr>
            </w:pPr>
            <w:r w:rsidRPr="00252CDF">
              <w:rPr>
                <w:rFonts w:ascii="Cambria" w:eastAsia="ArialMT" w:hAnsi="Cambria"/>
                <w:color w:val="000000" w:themeColor="text1"/>
                <w:szCs w:val="24"/>
                <w:lang w:eastAsia="en-US"/>
              </w:rPr>
              <w:t>esitab info õpimapis.</w:t>
            </w:r>
          </w:p>
        </w:tc>
        <w:tc>
          <w:tcPr>
            <w:tcW w:w="4961" w:type="dxa"/>
            <w:tcBorders>
              <w:top w:val="single" w:sz="4" w:space="0" w:color="000000"/>
              <w:left w:val="single" w:sz="4" w:space="0" w:color="000000"/>
              <w:bottom w:val="single" w:sz="4" w:space="0" w:color="000000"/>
              <w:right w:val="single" w:sz="4" w:space="0" w:color="000000"/>
            </w:tcBorders>
          </w:tcPr>
          <w:p w14:paraId="0A421214" w14:textId="77777777" w:rsidR="002B1327" w:rsidRPr="00252CDF" w:rsidRDefault="002B1327" w:rsidP="001F72AE">
            <w:pPr>
              <w:pStyle w:val="Loendilik"/>
              <w:numPr>
                <w:ilvl w:val="0"/>
                <w:numId w:val="110"/>
              </w:numPr>
              <w:autoSpaceDE w:val="0"/>
              <w:autoSpaceDN w:val="0"/>
              <w:adjustRightInd w:val="0"/>
              <w:spacing w:after="0" w:line="240" w:lineRule="auto"/>
              <w:ind w:right="0"/>
              <w:jc w:val="left"/>
              <w:rPr>
                <w:rFonts w:ascii="Cambria" w:hAnsi="Cambria"/>
                <w:b/>
                <w:color w:val="000000" w:themeColor="text1"/>
                <w:szCs w:val="24"/>
              </w:rPr>
            </w:pPr>
            <w:r w:rsidRPr="00252CDF">
              <w:rPr>
                <w:rFonts w:ascii="Cambria" w:hAnsi="Cambria"/>
                <w:b/>
                <w:color w:val="000000" w:themeColor="text1"/>
                <w:szCs w:val="24"/>
              </w:rPr>
              <w:t xml:space="preserve">Puupõletusahjud ja esemete eripära: </w:t>
            </w:r>
            <w:r w:rsidRPr="00252CDF">
              <w:rPr>
                <w:rFonts w:ascii="Cambria" w:hAnsi="Cambria"/>
                <w:color w:val="000000" w:themeColor="text1"/>
                <w:szCs w:val="24"/>
              </w:rPr>
              <w:t xml:space="preserve">ülestõmbega, risttõmbega, </w:t>
            </w:r>
            <w:proofErr w:type="spellStart"/>
            <w:r w:rsidRPr="00252CDF">
              <w:rPr>
                <w:rFonts w:ascii="Cambria" w:hAnsi="Cambria"/>
                <w:color w:val="000000" w:themeColor="text1"/>
                <w:szCs w:val="24"/>
              </w:rPr>
              <w:t>allatõmbega</w:t>
            </w:r>
            <w:proofErr w:type="spellEnd"/>
            <w:r w:rsidRPr="00252CDF">
              <w:rPr>
                <w:rFonts w:ascii="Cambria" w:hAnsi="Cambria"/>
                <w:color w:val="000000" w:themeColor="text1"/>
                <w:szCs w:val="24"/>
              </w:rPr>
              <w:t xml:space="preserve"> ahjud.</w:t>
            </w:r>
          </w:p>
          <w:p w14:paraId="23BC2CDC" w14:textId="77777777" w:rsidR="002B1327" w:rsidRPr="00252CDF" w:rsidRDefault="002B1327" w:rsidP="001F72AE">
            <w:pPr>
              <w:pStyle w:val="Loendilik"/>
              <w:numPr>
                <w:ilvl w:val="0"/>
                <w:numId w:val="110"/>
              </w:numPr>
              <w:autoSpaceDE w:val="0"/>
              <w:autoSpaceDN w:val="0"/>
              <w:adjustRightInd w:val="0"/>
              <w:spacing w:after="0" w:line="240" w:lineRule="auto"/>
              <w:ind w:right="0"/>
              <w:jc w:val="left"/>
              <w:rPr>
                <w:rFonts w:ascii="Cambria" w:hAnsi="Cambria"/>
                <w:color w:val="000000" w:themeColor="text1"/>
                <w:szCs w:val="24"/>
              </w:rPr>
            </w:pPr>
            <w:r w:rsidRPr="00252CDF">
              <w:rPr>
                <w:rFonts w:ascii="Cambria" w:hAnsi="Cambria"/>
                <w:b/>
                <w:color w:val="000000" w:themeColor="text1"/>
                <w:szCs w:val="24"/>
              </w:rPr>
              <w:t>Kavandamine:</w:t>
            </w:r>
            <w:r w:rsidRPr="00252CDF">
              <w:rPr>
                <w:rFonts w:ascii="Cambria" w:hAnsi="Cambria"/>
                <w:color w:val="000000" w:themeColor="text1"/>
                <w:szCs w:val="24"/>
              </w:rPr>
              <w:t xml:space="preserve"> eseme ruumiline kujutamine, värv ja vorm.</w:t>
            </w:r>
          </w:p>
        </w:tc>
        <w:tc>
          <w:tcPr>
            <w:tcW w:w="2052" w:type="dxa"/>
            <w:tcBorders>
              <w:top w:val="single" w:sz="4" w:space="0" w:color="000000"/>
              <w:left w:val="single" w:sz="4" w:space="0" w:color="000000"/>
              <w:bottom w:val="single" w:sz="4" w:space="0" w:color="000000"/>
              <w:right w:val="single" w:sz="4" w:space="0" w:color="000000"/>
            </w:tcBorders>
          </w:tcPr>
          <w:p w14:paraId="0511B21E" w14:textId="77777777" w:rsidR="002B1327" w:rsidRPr="00252CDF" w:rsidRDefault="002B1327"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12EAD33C" w14:textId="77777777" w:rsidR="002B1327" w:rsidRPr="00252CDF" w:rsidRDefault="002B1327"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16</w:t>
            </w:r>
          </w:p>
        </w:tc>
      </w:tr>
      <w:tr w:rsidR="00977C00" w:rsidRPr="00252CDF" w14:paraId="41316A91" w14:textId="77777777" w:rsidTr="00B13C24">
        <w:trPr>
          <w:trHeight w:val="1510"/>
        </w:trPr>
        <w:tc>
          <w:tcPr>
            <w:tcW w:w="2802" w:type="dxa"/>
            <w:tcBorders>
              <w:top w:val="single" w:sz="4" w:space="0" w:color="000000"/>
              <w:left w:val="single" w:sz="4" w:space="0" w:color="000000"/>
              <w:bottom w:val="single" w:sz="4" w:space="0" w:color="000000"/>
              <w:right w:val="single" w:sz="4" w:space="0" w:color="000000"/>
            </w:tcBorders>
          </w:tcPr>
          <w:p w14:paraId="52FFFD96" w14:textId="200AF5D4" w:rsidR="00F641FD" w:rsidRPr="000B7BE2" w:rsidRDefault="000B7BE2" w:rsidP="000B7BE2">
            <w:pPr>
              <w:widowControl w:val="0"/>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ÕV 2. </w:t>
            </w:r>
            <w:r w:rsidR="00F641FD" w:rsidRPr="000B7BE2">
              <w:rPr>
                <w:rFonts w:ascii="Cambria" w:eastAsia="Calibri" w:hAnsi="Cambria"/>
                <w:color w:val="000000" w:themeColor="text1"/>
                <w:szCs w:val="24"/>
                <w:lang w:eastAsia="ar-SA"/>
              </w:rPr>
              <w:t>teab puupõletustehnikale sobivate omadustega savimasse ja glasuure, varub sobiva savi ja glasuuri, hoiustab nõuetekohaselt</w:t>
            </w:r>
          </w:p>
        </w:tc>
        <w:tc>
          <w:tcPr>
            <w:tcW w:w="6061" w:type="dxa"/>
            <w:tcBorders>
              <w:top w:val="single" w:sz="4" w:space="0" w:color="000000"/>
              <w:left w:val="single" w:sz="4" w:space="0" w:color="000000"/>
              <w:bottom w:val="single" w:sz="4" w:space="0" w:color="000000"/>
              <w:right w:val="single" w:sz="4" w:space="0" w:color="000000"/>
            </w:tcBorders>
          </w:tcPr>
          <w:p w14:paraId="41B050BD" w14:textId="7C83EB2E" w:rsidR="00F641FD" w:rsidRPr="005915EB" w:rsidRDefault="005915EB" w:rsidP="005915EB">
            <w:pPr>
              <w:autoSpaceDE w:val="0"/>
              <w:autoSpaceDN w:val="0"/>
              <w:adjustRightIn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00F641FD" w:rsidRPr="005915EB">
              <w:rPr>
                <w:rFonts w:ascii="Cambria" w:hAnsi="Cambria"/>
                <w:color w:val="000000" w:themeColor="text1"/>
                <w:szCs w:val="24"/>
              </w:rPr>
              <w:t>selgitab ülesande alusel savimassi markeeringu põhjal valitud savi ja glasuuri omadusi ja sobivust puupõletus tehnikale</w:t>
            </w:r>
          </w:p>
          <w:p w14:paraId="2416360F" w14:textId="63DBA60D" w:rsidR="00F641FD" w:rsidRPr="005915EB" w:rsidRDefault="005915EB" w:rsidP="005915EB">
            <w:pPr>
              <w:autoSpaceDE w:val="0"/>
              <w:autoSpaceDN w:val="0"/>
              <w:adjustRightInd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2.2. </w:t>
            </w:r>
            <w:r w:rsidR="00F641FD" w:rsidRPr="005915EB">
              <w:rPr>
                <w:rFonts w:ascii="Cambria" w:hAnsi="Cambria"/>
                <w:color w:val="000000" w:themeColor="text1"/>
                <w:szCs w:val="24"/>
              </w:rPr>
              <w:t>selgitab ülesande alusel puupõletus tehnikale sobiva savi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2DCCFAC7" w14:textId="3086C115" w:rsidR="00F641FD" w:rsidRPr="00252CDF" w:rsidRDefault="00F641F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5915EB">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2BBD78AB" w14:textId="77777777" w:rsidR="00F641FD" w:rsidRPr="00252CDF" w:rsidRDefault="00F641F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1ECAF078" w14:textId="77777777" w:rsidR="00F641FD" w:rsidRPr="00252CDF" w:rsidRDefault="00F641F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p>
        </w:tc>
        <w:tc>
          <w:tcPr>
            <w:tcW w:w="3402" w:type="dxa"/>
            <w:vMerge/>
            <w:tcBorders>
              <w:left w:val="single" w:sz="4" w:space="0" w:color="000000"/>
              <w:right w:val="single" w:sz="4" w:space="0" w:color="000000"/>
            </w:tcBorders>
          </w:tcPr>
          <w:p w14:paraId="6A77F5D8" w14:textId="77777777" w:rsidR="00F641FD" w:rsidRPr="00252CDF" w:rsidRDefault="00F641FD"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171F5FE6" w14:textId="77777777" w:rsidR="00F641FD" w:rsidRPr="00252CDF" w:rsidRDefault="00F641FD" w:rsidP="001F72AE">
            <w:pPr>
              <w:pStyle w:val="Loendilik"/>
              <w:numPr>
                <w:ilvl w:val="0"/>
                <w:numId w:val="111"/>
              </w:numPr>
              <w:autoSpaceDE w:val="0"/>
              <w:autoSpaceDN w:val="0"/>
              <w:adjustRightInd w:val="0"/>
              <w:spacing w:after="0" w:line="240" w:lineRule="auto"/>
              <w:ind w:right="0"/>
              <w:jc w:val="left"/>
              <w:rPr>
                <w:rFonts w:ascii="Cambria" w:eastAsia="ArialMT" w:hAnsi="Cambria"/>
                <w:color w:val="000000" w:themeColor="text1"/>
                <w:szCs w:val="24"/>
                <w:lang w:eastAsia="en-US"/>
              </w:rPr>
            </w:pPr>
            <w:r w:rsidRPr="00252CDF">
              <w:rPr>
                <w:rFonts w:ascii="Cambria" w:eastAsia="ArialMT" w:hAnsi="Cambria"/>
                <w:b/>
                <w:color w:val="000000" w:themeColor="text1"/>
                <w:szCs w:val="24"/>
                <w:lang w:eastAsia="en-US"/>
              </w:rPr>
              <w:t>Varumine:</w:t>
            </w:r>
            <w:r w:rsidRPr="00252CDF">
              <w:rPr>
                <w:rFonts w:ascii="Cambria" w:eastAsia="ArialMT" w:hAnsi="Cambria"/>
                <w:color w:val="000000" w:themeColor="text1"/>
                <w:szCs w:val="24"/>
                <w:lang w:eastAsia="en-US"/>
              </w:rPr>
              <w:t xml:space="preserve"> šamottsavi , portselan, kõrgkuumussavi, värvitud savi, reduktsioonglasuurid, tuhaglasuurid, saviglasuurid.</w:t>
            </w:r>
          </w:p>
        </w:tc>
        <w:tc>
          <w:tcPr>
            <w:tcW w:w="2052" w:type="dxa"/>
            <w:tcBorders>
              <w:top w:val="single" w:sz="4" w:space="0" w:color="000000"/>
              <w:left w:val="single" w:sz="4" w:space="0" w:color="000000"/>
              <w:bottom w:val="single" w:sz="4" w:space="0" w:color="000000"/>
              <w:right w:val="single" w:sz="4" w:space="0" w:color="000000"/>
            </w:tcBorders>
          </w:tcPr>
          <w:p w14:paraId="29AEBAC5" w14:textId="77777777" w:rsidR="00F641FD" w:rsidRPr="00252CDF" w:rsidRDefault="00F641FD"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4</w:t>
            </w:r>
          </w:p>
          <w:p w14:paraId="2F3FE498" w14:textId="77777777" w:rsidR="00F641FD" w:rsidRPr="00252CDF" w:rsidRDefault="00F641FD"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4</w:t>
            </w:r>
          </w:p>
        </w:tc>
      </w:tr>
      <w:tr w:rsidR="00977C00" w:rsidRPr="00252CDF" w14:paraId="3149615C" w14:textId="77777777" w:rsidTr="00B13C24">
        <w:trPr>
          <w:trHeight w:val="1510"/>
        </w:trPr>
        <w:tc>
          <w:tcPr>
            <w:tcW w:w="2802" w:type="dxa"/>
            <w:tcBorders>
              <w:top w:val="single" w:sz="4" w:space="0" w:color="000000"/>
              <w:left w:val="single" w:sz="4" w:space="0" w:color="000000"/>
              <w:bottom w:val="single" w:sz="4" w:space="0" w:color="000000"/>
              <w:right w:val="single" w:sz="4" w:space="0" w:color="000000"/>
            </w:tcBorders>
          </w:tcPr>
          <w:p w14:paraId="1FD2243B" w14:textId="5AD22ACC" w:rsidR="001A5454" w:rsidRPr="005915EB" w:rsidRDefault="005915EB" w:rsidP="005915EB">
            <w:pPr>
              <w:widowControl w:val="0"/>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3. </w:t>
            </w:r>
            <w:r w:rsidR="001A5454" w:rsidRPr="005915EB">
              <w:rPr>
                <w:rFonts w:ascii="Cambria" w:hAnsi="Cambria"/>
                <w:color w:val="000000" w:themeColor="text1"/>
                <w:szCs w:val="24"/>
              </w:rPr>
              <w:t>tunneb puupõletustehnikale sobivate esemete vormimise põhimõtteid ja põletusprotsessi, vastavalt sellele valmistab ette töökoha ja materjalid, seab töökorda töövahendid ja seadmed, teab tuleohutusnõudeid</w:t>
            </w:r>
          </w:p>
        </w:tc>
        <w:tc>
          <w:tcPr>
            <w:tcW w:w="6061" w:type="dxa"/>
            <w:tcBorders>
              <w:top w:val="single" w:sz="4" w:space="0" w:color="000000"/>
              <w:left w:val="single" w:sz="4" w:space="0" w:color="000000"/>
              <w:bottom w:val="single" w:sz="4" w:space="0" w:color="000000"/>
              <w:right w:val="single" w:sz="4" w:space="0" w:color="000000"/>
            </w:tcBorders>
          </w:tcPr>
          <w:p w14:paraId="17EC8437" w14:textId="77777777" w:rsidR="005915EB" w:rsidRDefault="005915EB" w:rsidP="005915EB">
            <w:pPr>
              <w:autoSpaceDE w:val="0"/>
              <w:autoSpaceDN w:val="0"/>
              <w:adjustRightInd w:val="0"/>
              <w:spacing w:after="0" w:line="240" w:lineRule="auto"/>
              <w:ind w:right="0"/>
              <w:jc w:val="left"/>
              <w:rPr>
                <w:rFonts w:ascii="Cambria" w:eastAsia="ArialMT" w:hAnsi="Cambria"/>
                <w:color w:val="000000" w:themeColor="text1"/>
                <w:szCs w:val="24"/>
                <w:lang w:eastAsia="en-US"/>
              </w:rPr>
            </w:pPr>
            <w:r>
              <w:rPr>
                <w:rFonts w:ascii="Cambria" w:eastAsia="ArialMT" w:hAnsi="Cambria"/>
                <w:color w:val="000000" w:themeColor="text1"/>
                <w:szCs w:val="24"/>
                <w:lang w:eastAsia="en-US"/>
              </w:rPr>
              <w:t xml:space="preserve">HK 3.1. </w:t>
            </w:r>
            <w:r w:rsidR="001A5454" w:rsidRPr="005915EB">
              <w:rPr>
                <w:rFonts w:ascii="Cambria" w:eastAsia="ArialMT" w:hAnsi="Cambria"/>
                <w:color w:val="000000" w:themeColor="text1"/>
                <w:szCs w:val="24"/>
                <w:lang w:eastAsia="en-US"/>
              </w:rPr>
              <w:t>selgitab ülesande alusel tööprotsessi ja tööetappide</w:t>
            </w:r>
            <w:r>
              <w:rPr>
                <w:rFonts w:ascii="Cambria" w:eastAsia="ArialMT" w:hAnsi="Cambria"/>
                <w:color w:val="000000" w:themeColor="text1"/>
                <w:szCs w:val="24"/>
                <w:lang w:eastAsia="en-US"/>
              </w:rPr>
              <w:t xml:space="preserve"> </w:t>
            </w:r>
            <w:r w:rsidR="001A5454" w:rsidRPr="005915EB">
              <w:rPr>
                <w:rFonts w:ascii="Cambria" w:eastAsia="ArialMT" w:hAnsi="Cambria"/>
                <w:color w:val="000000" w:themeColor="text1"/>
                <w:szCs w:val="24"/>
                <w:lang w:eastAsia="en-US"/>
              </w:rPr>
              <w:t xml:space="preserve">omavahelisi seoseid </w:t>
            </w:r>
          </w:p>
          <w:p w14:paraId="21396082" w14:textId="61CA6989" w:rsidR="001A5454" w:rsidRPr="005915EB" w:rsidRDefault="005915EB" w:rsidP="005915EB">
            <w:pPr>
              <w:autoSpaceDE w:val="0"/>
              <w:autoSpaceDN w:val="0"/>
              <w:adjustRightInd w:val="0"/>
              <w:spacing w:after="0" w:line="240" w:lineRule="auto"/>
              <w:ind w:right="0"/>
              <w:jc w:val="left"/>
              <w:rPr>
                <w:rFonts w:ascii="Cambria" w:eastAsia="ArialMT" w:hAnsi="Cambria"/>
                <w:color w:val="000000" w:themeColor="text1"/>
                <w:szCs w:val="24"/>
                <w:lang w:eastAsia="en-US"/>
              </w:rPr>
            </w:pPr>
            <w:r>
              <w:rPr>
                <w:rFonts w:ascii="Cambria" w:eastAsia="ArialMT" w:hAnsi="Cambria"/>
                <w:color w:val="000000" w:themeColor="text1"/>
                <w:szCs w:val="24"/>
                <w:lang w:eastAsia="en-US"/>
              </w:rPr>
              <w:t xml:space="preserve">HK 3.2. </w:t>
            </w:r>
            <w:r w:rsidR="001A5454" w:rsidRPr="005915EB">
              <w:rPr>
                <w:rFonts w:ascii="Cambria" w:eastAsia="ArialMT" w:hAnsi="Cambria"/>
                <w:color w:val="000000" w:themeColor="text1"/>
                <w:szCs w:val="24"/>
                <w:lang w:eastAsia="en-US"/>
              </w:rPr>
              <w:t>valmistab juhendi põhjal ette puupõletustehnikaks vajalikud esemed, tööriistad, vahendid ja materjalid, selgitab oma valikute ja tööprotsessi seost</w:t>
            </w:r>
          </w:p>
          <w:p w14:paraId="31382149" w14:textId="4D182421" w:rsidR="001A5454" w:rsidRPr="005915EB" w:rsidRDefault="005915EB" w:rsidP="005915EB">
            <w:pPr>
              <w:autoSpaceDE w:val="0"/>
              <w:autoSpaceDN w:val="0"/>
              <w:adjustRightInd w:val="0"/>
              <w:spacing w:after="0" w:line="240" w:lineRule="auto"/>
              <w:ind w:right="0"/>
              <w:jc w:val="left"/>
              <w:rPr>
                <w:rFonts w:ascii="Cambria" w:eastAsia="ArialMT" w:hAnsi="Cambria"/>
                <w:color w:val="000000" w:themeColor="text1"/>
                <w:szCs w:val="24"/>
                <w:lang w:eastAsia="en-US"/>
              </w:rPr>
            </w:pPr>
            <w:r>
              <w:rPr>
                <w:rFonts w:ascii="Cambria" w:eastAsia="ArialMT" w:hAnsi="Cambria"/>
                <w:color w:val="000000" w:themeColor="text1"/>
                <w:szCs w:val="24"/>
                <w:lang w:eastAsia="en-US"/>
              </w:rPr>
              <w:t xml:space="preserve">HK 3.3. </w:t>
            </w:r>
            <w:r w:rsidR="001A5454" w:rsidRPr="005915EB">
              <w:rPr>
                <w:rFonts w:ascii="Cambria" w:eastAsia="ArialMT" w:hAnsi="Cambria"/>
                <w:color w:val="000000" w:themeColor="text1"/>
                <w:szCs w:val="24"/>
                <w:lang w:eastAsia="en-US"/>
              </w:rPr>
              <w:t>selgitab tööks vajalike vahendite ja seadmete kasutamist, hooldamist, tööohutust ja tuleohutust</w:t>
            </w:r>
          </w:p>
          <w:p w14:paraId="5161C0FD" w14:textId="77777777" w:rsidR="001A5454" w:rsidRPr="00252CDF" w:rsidRDefault="001A5454" w:rsidP="00605701">
            <w:pPr>
              <w:tabs>
                <w:tab w:val="center" w:pos="360"/>
              </w:tabs>
              <w:spacing w:after="0" w:line="240" w:lineRule="auto"/>
              <w:ind w:right="0"/>
              <w:jc w:val="left"/>
              <w:rPr>
                <w:rFonts w:ascii="Cambria" w:hAnsi="Cambria"/>
                <w:color w:val="000000" w:themeColor="text1"/>
                <w:szCs w:val="24"/>
              </w:rPr>
            </w:pPr>
          </w:p>
        </w:tc>
        <w:tc>
          <w:tcPr>
            <w:tcW w:w="2268" w:type="dxa"/>
            <w:tcBorders>
              <w:top w:val="single" w:sz="4" w:space="0" w:color="000000"/>
              <w:left w:val="single" w:sz="4" w:space="0" w:color="000000"/>
              <w:bottom w:val="single" w:sz="4" w:space="0" w:color="000000"/>
              <w:right w:val="single" w:sz="4" w:space="0" w:color="000000"/>
            </w:tcBorders>
          </w:tcPr>
          <w:p w14:paraId="580BD767" w14:textId="0B235EC6" w:rsidR="001A5454" w:rsidRPr="00252CDF" w:rsidRDefault="001A5454"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sidR="005915EB">
              <w:rPr>
                <w:rFonts w:ascii="Cambria" w:hAnsi="Cambria"/>
                <w:color w:val="000000" w:themeColor="text1"/>
                <w:szCs w:val="24"/>
              </w:rPr>
              <w:t>, p</w:t>
            </w:r>
            <w:r w:rsidRPr="00252CDF">
              <w:rPr>
                <w:rFonts w:ascii="Cambria" w:hAnsi="Cambria"/>
                <w:color w:val="000000" w:themeColor="text1"/>
                <w:szCs w:val="24"/>
              </w:rPr>
              <w:t>raktiline töö.</w:t>
            </w:r>
          </w:p>
        </w:tc>
        <w:tc>
          <w:tcPr>
            <w:tcW w:w="3402" w:type="dxa"/>
            <w:vMerge/>
            <w:tcBorders>
              <w:left w:val="single" w:sz="4" w:space="0" w:color="000000"/>
              <w:right w:val="single" w:sz="4" w:space="0" w:color="000000"/>
            </w:tcBorders>
          </w:tcPr>
          <w:p w14:paraId="59535F29" w14:textId="77777777" w:rsidR="001A5454" w:rsidRPr="00252CDF" w:rsidRDefault="001A5454" w:rsidP="00605701">
            <w:pPr>
              <w:tabs>
                <w:tab w:val="center" w:pos="360"/>
              </w:tabs>
              <w:spacing w:after="0" w:line="240" w:lineRule="auto"/>
              <w:ind w:right="0"/>
              <w:jc w:val="left"/>
              <w:rPr>
                <w:rFonts w:ascii="Cambria" w:eastAsia="ArialMT" w:hAnsi="Cambria"/>
                <w:color w:val="000000" w:themeColor="text1"/>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14:paraId="6E769271" w14:textId="77777777" w:rsidR="001A5454" w:rsidRPr="00252CDF" w:rsidRDefault="001A5454" w:rsidP="001F72AE">
            <w:pPr>
              <w:pStyle w:val="Loendilik"/>
              <w:numPr>
                <w:ilvl w:val="0"/>
                <w:numId w:val="112"/>
              </w:numPr>
              <w:autoSpaceDE w:val="0"/>
              <w:autoSpaceDN w:val="0"/>
              <w:adjustRightInd w:val="0"/>
              <w:spacing w:after="0" w:line="240" w:lineRule="auto"/>
              <w:ind w:right="0"/>
              <w:jc w:val="left"/>
              <w:rPr>
                <w:rFonts w:ascii="Cambria" w:eastAsia="ArialMT" w:hAnsi="Cambria"/>
                <w:color w:val="000000" w:themeColor="text1"/>
                <w:szCs w:val="24"/>
                <w:lang w:eastAsia="en-US"/>
              </w:rPr>
            </w:pPr>
            <w:r w:rsidRPr="00252CDF">
              <w:rPr>
                <w:rFonts w:ascii="Cambria" w:eastAsia="ArialMT" w:hAnsi="Cambria"/>
                <w:b/>
                <w:color w:val="000000" w:themeColor="text1"/>
                <w:szCs w:val="24"/>
                <w:lang w:eastAsia="en-US"/>
              </w:rPr>
              <w:t>Tööprotsess:</w:t>
            </w:r>
            <w:r w:rsidRPr="00252CDF">
              <w:rPr>
                <w:rFonts w:ascii="Cambria" w:eastAsia="ArialMT" w:hAnsi="Cambria"/>
                <w:color w:val="000000" w:themeColor="text1"/>
                <w:szCs w:val="24"/>
                <w:lang w:eastAsia="en-US"/>
              </w:rPr>
              <w:t xml:space="preserve"> põletusmaterjal, ahju inventar ja selle korrashoid, esemete ettevalmistus pakkimiseks, põletuskoonused. Tuleohutus, tööohutus.</w:t>
            </w:r>
          </w:p>
        </w:tc>
        <w:tc>
          <w:tcPr>
            <w:tcW w:w="2052" w:type="dxa"/>
            <w:tcBorders>
              <w:top w:val="single" w:sz="4" w:space="0" w:color="000000"/>
              <w:left w:val="single" w:sz="4" w:space="0" w:color="000000"/>
              <w:bottom w:val="single" w:sz="4" w:space="0" w:color="000000"/>
              <w:right w:val="single" w:sz="4" w:space="0" w:color="000000"/>
            </w:tcBorders>
          </w:tcPr>
          <w:p w14:paraId="55DCDE21" w14:textId="77777777" w:rsidR="001A5454" w:rsidRPr="00252CDF" w:rsidRDefault="001A5454"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4</w:t>
            </w:r>
          </w:p>
          <w:p w14:paraId="1542732E" w14:textId="77777777" w:rsidR="001A5454" w:rsidRPr="00252CDF" w:rsidRDefault="001A5454"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4</w:t>
            </w:r>
          </w:p>
        </w:tc>
      </w:tr>
      <w:tr w:rsidR="00977C00" w:rsidRPr="00252CDF" w14:paraId="5CF12A19" w14:textId="77777777" w:rsidTr="00B13C24">
        <w:trPr>
          <w:trHeight w:val="896"/>
        </w:trPr>
        <w:tc>
          <w:tcPr>
            <w:tcW w:w="2802" w:type="dxa"/>
            <w:tcBorders>
              <w:top w:val="single" w:sz="4" w:space="0" w:color="000000"/>
              <w:left w:val="single" w:sz="4" w:space="0" w:color="000000"/>
              <w:bottom w:val="single" w:sz="4" w:space="0" w:color="000000"/>
              <w:right w:val="single" w:sz="4" w:space="0" w:color="000000"/>
            </w:tcBorders>
          </w:tcPr>
          <w:p w14:paraId="6728E25B" w14:textId="393F4CCF" w:rsidR="006B13CD" w:rsidRPr="005915EB" w:rsidRDefault="005915EB" w:rsidP="005915EB">
            <w:pPr>
              <w:widowControl w:val="0"/>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ÕV 4. </w:t>
            </w:r>
            <w:r w:rsidR="006B13CD" w:rsidRPr="005915EB">
              <w:rPr>
                <w:rFonts w:ascii="Cambria" w:eastAsia="Calibri" w:hAnsi="Cambria"/>
                <w:color w:val="000000" w:themeColor="text1"/>
                <w:szCs w:val="24"/>
                <w:lang w:eastAsia="ar-SA"/>
              </w:rPr>
              <w:t>planeerib tööde järjekorra ja tööülesande täitmiseks kuluva aja ning materjali kulu, arvestades tööde hulgaga</w:t>
            </w:r>
          </w:p>
        </w:tc>
        <w:tc>
          <w:tcPr>
            <w:tcW w:w="6061" w:type="dxa"/>
            <w:tcBorders>
              <w:top w:val="single" w:sz="4" w:space="0" w:color="000000"/>
              <w:left w:val="single" w:sz="4" w:space="0" w:color="000000"/>
              <w:bottom w:val="single" w:sz="4" w:space="0" w:color="000000"/>
              <w:right w:val="single" w:sz="4" w:space="0" w:color="000000"/>
            </w:tcBorders>
          </w:tcPr>
          <w:p w14:paraId="2680B864" w14:textId="72AE75FF" w:rsidR="006B13CD" w:rsidRPr="005915EB" w:rsidRDefault="005915EB" w:rsidP="005915EB">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4.1. </w:t>
            </w:r>
            <w:r w:rsidR="006B13CD" w:rsidRPr="005915EB">
              <w:rPr>
                <w:rFonts w:ascii="Cambria" w:hAnsi="Cambria"/>
                <w:color w:val="000000" w:themeColor="text1"/>
                <w:szCs w:val="24"/>
              </w:rPr>
              <w:t>selgitab ülesande alusel tööde järjekorra planeerimise vajadust</w:t>
            </w:r>
          </w:p>
          <w:p w14:paraId="20BFBA97" w14:textId="6AC6CDBF" w:rsidR="006B13CD" w:rsidRPr="005915EB" w:rsidRDefault="005915EB" w:rsidP="005915EB">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4.2. </w:t>
            </w:r>
            <w:r w:rsidR="006B13CD" w:rsidRPr="005915EB">
              <w:rPr>
                <w:rFonts w:ascii="Cambria" w:hAnsi="Cambria"/>
                <w:color w:val="000000" w:themeColor="text1"/>
                <w:szCs w:val="24"/>
              </w:rPr>
              <w:t>arvutab ülesande alusel kavandatud esemele kuluva</w:t>
            </w:r>
            <w:r>
              <w:rPr>
                <w:rFonts w:ascii="Cambria" w:hAnsi="Cambria"/>
                <w:color w:val="000000" w:themeColor="text1"/>
                <w:szCs w:val="24"/>
              </w:rPr>
              <w:t xml:space="preserve"> </w:t>
            </w:r>
            <w:r w:rsidR="006B13CD" w:rsidRPr="005915EB">
              <w:rPr>
                <w:rFonts w:ascii="Cambria" w:hAnsi="Cambria"/>
                <w:color w:val="000000" w:themeColor="text1"/>
                <w:szCs w:val="24"/>
              </w:rPr>
              <w:t>materjali hulga ja aja, selgitab arvutuse vajadust ja käiku</w:t>
            </w:r>
          </w:p>
        </w:tc>
        <w:tc>
          <w:tcPr>
            <w:tcW w:w="2268" w:type="dxa"/>
            <w:tcBorders>
              <w:top w:val="single" w:sz="4" w:space="0" w:color="000000"/>
              <w:left w:val="single" w:sz="4" w:space="0" w:color="000000"/>
              <w:bottom w:val="single" w:sz="4" w:space="0" w:color="000000"/>
              <w:right w:val="single" w:sz="4" w:space="0" w:color="000000"/>
            </w:tcBorders>
          </w:tcPr>
          <w:p w14:paraId="3E9E186A" w14:textId="6B8D4CAC" w:rsidR="006B13CD" w:rsidRPr="00252CDF" w:rsidRDefault="006B13C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sidR="005915EB">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tc>
        <w:tc>
          <w:tcPr>
            <w:tcW w:w="3402" w:type="dxa"/>
            <w:vMerge/>
            <w:tcBorders>
              <w:left w:val="single" w:sz="4" w:space="0" w:color="000000"/>
              <w:right w:val="single" w:sz="4" w:space="0" w:color="000000"/>
            </w:tcBorders>
          </w:tcPr>
          <w:p w14:paraId="521B6343" w14:textId="77777777" w:rsidR="006B13CD" w:rsidRPr="00252CDF" w:rsidRDefault="006B13CD"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7FBBE97D" w14:textId="77777777" w:rsidR="006B13CD" w:rsidRPr="00252CDF" w:rsidRDefault="006B13CD" w:rsidP="001F72AE">
            <w:pPr>
              <w:pStyle w:val="Loendilik"/>
              <w:numPr>
                <w:ilvl w:val="0"/>
                <w:numId w:val="113"/>
              </w:numPr>
              <w:autoSpaceDE w:val="0"/>
              <w:autoSpaceDN w:val="0"/>
              <w:adjustRightInd w:val="0"/>
              <w:spacing w:after="0" w:line="240" w:lineRule="auto"/>
              <w:ind w:right="0"/>
              <w:jc w:val="left"/>
              <w:rPr>
                <w:rFonts w:ascii="Cambria" w:eastAsia="Arial-BoldMT" w:hAnsi="Cambria"/>
                <w:bCs/>
                <w:color w:val="000000" w:themeColor="text1"/>
                <w:szCs w:val="24"/>
                <w:lang w:eastAsia="en-US"/>
              </w:rPr>
            </w:pPr>
            <w:r w:rsidRPr="00252CDF">
              <w:rPr>
                <w:rFonts w:ascii="Cambria" w:eastAsia="Arial-BoldMT" w:hAnsi="Cambria"/>
                <w:b/>
                <w:bCs/>
                <w:color w:val="000000" w:themeColor="text1"/>
                <w:szCs w:val="24"/>
                <w:lang w:eastAsia="en-US"/>
              </w:rPr>
              <w:t>Tööprotsess:</w:t>
            </w:r>
            <w:r w:rsidRPr="00252CDF">
              <w:rPr>
                <w:rFonts w:ascii="Cambria" w:eastAsia="Arial-BoldMT" w:hAnsi="Cambria"/>
                <w:bCs/>
                <w:color w:val="000000" w:themeColor="text1"/>
                <w:szCs w:val="24"/>
                <w:lang w:eastAsia="en-US"/>
              </w:rPr>
              <w:t xml:space="preserve"> eseme valmistamine ja kuivatamine, põletustehnoloogiaga arvestamine, aja planeerimine.</w:t>
            </w:r>
          </w:p>
        </w:tc>
        <w:tc>
          <w:tcPr>
            <w:tcW w:w="2052" w:type="dxa"/>
            <w:tcBorders>
              <w:top w:val="single" w:sz="4" w:space="0" w:color="000000"/>
              <w:left w:val="single" w:sz="4" w:space="0" w:color="000000"/>
              <w:bottom w:val="single" w:sz="4" w:space="0" w:color="000000"/>
              <w:right w:val="single" w:sz="4" w:space="0" w:color="000000"/>
            </w:tcBorders>
          </w:tcPr>
          <w:p w14:paraId="66F94CAE" w14:textId="56CBEFD4" w:rsidR="006B13CD" w:rsidRPr="00252CDF" w:rsidRDefault="006B13CD"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04FF9B30" w14:textId="68BC8C61" w:rsidR="006B13CD" w:rsidRPr="00252CDF" w:rsidRDefault="006B13CD"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16</w:t>
            </w:r>
          </w:p>
        </w:tc>
      </w:tr>
      <w:tr w:rsidR="00977C00" w:rsidRPr="00252CDF" w14:paraId="1ACC75F8" w14:textId="77777777" w:rsidTr="00B13C24">
        <w:trPr>
          <w:trHeight w:val="896"/>
        </w:trPr>
        <w:tc>
          <w:tcPr>
            <w:tcW w:w="2802" w:type="dxa"/>
            <w:tcBorders>
              <w:top w:val="single" w:sz="4" w:space="0" w:color="000000"/>
              <w:left w:val="single" w:sz="4" w:space="0" w:color="000000"/>
              <w:bottom w:val="single" w:sz="4" w:space="0" w:color="000000"/>
              <w:right w:val="single" w:sz="4" w:space="0" w:color="000000"/>
            </w:tcBorders>
          </w:tcPr>
          <w:p w14:paraId="2AE8DA9F" w14:textId="6FA21BA6" w:rsidR="006B13CD" w:rsidRPr="005915EB" w:rsidRDefault="005915EB" w:rsidP="005915EB">
            <w:pPr>
              <w:widowControl w:val="0"/>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ÕV 5. </w:t>
            </w:r>
            <w:r w:rsidR="006B13CD" w:rsidRPr="005915EB">
              <w:rPr>
                <w:rFonts w:ascii="Cambria" w:eastAsia="Calibri" w:hAnsi="Cambria"/>
                <w:color w:val="000000" w:themeColor="text1"/>
                <w:szCs w:val="24"/>
                <w:lang w:eastAsia="ar-SA"/>
              </w:rPr>
              <w:t>vormib ülesande alusel puupõletustehnikale sobiva</w:t>
            </w:r>
            <w:r w:rsidR="00D9255D">
              <w:rPr>
                <w:rFonts w:ascii="Cambria" w:eastAsia="Calibri" w:hAnsi="Cambria"/>
                <w:color w:val="000000" w:themeColor="text1"/>
                <w:szCs w:val="24"/>
                <w:lang w:eastAsia="ar-SA"/>
              </w:rPr>
              <w:t>i</w:t>
            </w:r>
            <w:r w:rsidR="006B13CD" w:rsidRPr="005915EB">
              <w:rPr>
                <w:rFonts w:ascii="Cambria" w:eastAsia="Calibri" w:hAnsi="Cambria"/>
                <w:color w:val="000000" w:themeColor="text1"/>
                <w:szCs w:val="24"/>
                <w:lang w:eastAsia="ar-SA"/>
              </w:rPr>
              <w:t xml:space="preserve">d esemeid, glasuurib ja põletab juhendamisel puupõletusahjus järgides </w:t>
            </w:r>
            <w:r w:rsidR="006B13CD" w:rsidRPr="005915EB">
              <w:rPr>
                <w:rFonts w:ascii="Cambria" w:eastAsia="Calibri" w:hAnsi="Cambria"/>
                <w:color w:val="000000" w:themeColor="text1"/>
                <w:szCs w:val="24"/>
                <w:lang w:eastAsia="ar-SA"/>
              </w:rPr>
              <w:lastRenderedPageBreak/>
              <w:t>tööprotsessi, ergonoomilisi töövõtteid ning säästlikku materjali kasutamist, käsitöömeistri kutse</w:t>
            </w:r>
            <w:r w:rsidR="0081248A">
              <w:rPr>
                <w:rFonts w:ascii="Cambria" w:eastAsia="Calibri" w:hAnsi="Cambria"/>
                <w:color w:val="000000" w:themeColor="text1"/>
                <w:szCs w:val="24"/>
                <w:lang w:eastAsia="ar-SA"/>
              </w:rPr>
              <w:t>-</w:t>
            </w:r>
            <w:r w:rsidR="006B13CD" w:rsidRPr="005915EB">
              <w:rPr>
                <w:rFonts w:ascii="Cambria" w:eastAsia="Calibri" w:hAnsi="Cambria"/>
                <w:color w:val="000000" w:themeColor="text1"/>
                <w:szCs w:val="24"/>
                <w:lang w:eastAsia="ar-SA"/>
              </w:rPr>
              <w:t>eetika</w:t>
            </w:r>
            <w:r w:rsidR="0066038A">
              <w:rPr>
                <w:rFonts w:ascii="Cambria" w:eastAsia="Calibri" w:hAnsi="Cambria"/>
                <w:color w:val="000000" w:themeColor="text1"/>
                <w:szCs w:val="24"/>
                <w:lang w:eastAsia="ar-SA"/>
              </w:rPr>
              <w:t>t</w:t>
            </w:r>
            <w:r w:rsidR="006B13CD" w:rsidRPr="005915EB">
              <w:rPr>
                <w:rFonts w:ascii="Cambria" w:eastAsia="Calibri" w:hAnsi="Cambria"/>
                <w:color w:val="000000" w:themeColor="text1"/>
                <w:szCs w:val="24"/>
                <w:lang w:eastAsia="ar-SA"/>
              </w:rPr>
              <w:t xml:space="preserve"> ja tööohutusnõudeid</w:t>
            </w:r>
          </w:p>
        </w:tc>
        <w:tc>
          <w:tcPr>
            <w:tcW w:w="6061" w:type="dxa"/>
            <w:tcBorders>
              <w:top w:val="single" w:sz="4" w:space="0" w:color="000000"/>
              <w:left w:val="single" w:sz="4" w:space="0" w:color="000000"/>
              <w:bottom w:val="single" w:sz="4" w:space="0" w:color="000000"/>
              <w:right w:val="single" w:sz="4" w:space="0" w:color="000000"/>
            </w:tcBorders>
          </w:tcPr>
          <w:p w14:paraId="4217E1EC" w14:textId="6F5A116C" w:rsidR="006B13CD" w:rsidRPr="005915EB" w:rsidRDefault="005915EB" w:rsidP="005915EB">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HK 5.1. </w:t>
            </w:r>
            <w:r w:rsidR="006B13CD" w:rsidRPr="005915EB">
              <w:rPr>
                <w:rFonts w:ascii="Cambria" w:hAnsi="Cambria"/>
                <w:color w:val="000000" w:themeColor="text1"/>
                <w:szCs w:val="24"/>
              </w:rPr>
              <w:t>vormib kavandi alusel puupõletustehnikale sobivad esemed</w:t>
            </w:r>
          </w:p>
          <w:p w14:paraId="2943049C" w14:textId="4BD181FE" w:rsidR="006B13CD" w:rsidRPr="005915EB" w:rsidRDefault="005915EB" w:rsidP="005915EB">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5.2. </w:t>
            </w:r>
            <w:r w:rsidR="006B13CD" w:rsidRPr="005915EB">
              <w:rPr>
                <w:rFonts w:ascii="Cambria" w:hAnsi="Cambria"/>
                <w:color w:val="000000" w:themeColor="text1"/>
                <w:szCs w:val="24"/>
              </w:rPr>
              <w:t>teeb ettepõletuse vastavalt määratud põletusgraafikule elektriahjus</w:t>
            </w:r>
          </w:p>
          <w:p w14:paraId="0B14A167" w14:textId="09E988CA" w:rsidR="006B13CD" w:rsidRPr="005915EB" w:rsidRDefault="005915EB" w:rsidP="005915EB">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5.3. </w:t>
            </w:r>
            <w:r w:rsidR="006B13CD" w:rsidRPr="005915EB">
              <w:rPr>
                <w:rFonts w:ascii="Cambria" w:hAnsi="Cambria"/>
                <w:color w:val="000000" w:themeColor="text1"/>
                <w:szCs w:val="24"/>
              </w:rPr>
              <w:t xml:space="preserve">glasuurib ettepõletatud esemed, kasutades puupõletus tehnikale sobivaid glasuure, selgitab eel- ja </w:t>
            </w:r>
            <w:proofErr w:type="spellStart"/>
            <w:r w:rsidR="006B13CD" w:rsidRPr="005915EB">
              <w:rPr>
                <w:rFonts w:ascii="Cambria" w:hAnsi="Cambria"/>
                <w:color w:val="000000" w:themeColor="text1"/>
                <w:szCs w:val="24"/>
              </w:rPr>
              <w:lastRenderedPageBreak/>
              <w:t>järeltöid</w:t>
            </w:r>
            <w:proofErr w:type="spellEnd"/>
            <w:r w:rsidR="006B13CD" w:rsidRPr="005915EB">
              <w:rPr>
                <w:rFonts w:ascii="Cambria" w:hAnsi="Cambria"/>
                <w:color w:val="000000" w:themeColor="text1"/>
                <w:szCs w:val="24"/>
              </w:rPr>
              <w:t>, järgides säästlikku materjali kasutamist ja tööohutusnõudeid</w:t>
            </w:r>
          </w:p>
          <w:p w14:paraId="31809FE5" w14:textId="5011C622" w:rsidR="006B13CD" w:rsidRPr="005915EB" w:rsidRDefault="005915EB" w:rsidP="005915EB">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5.4. </w:t>
            </w:r>
            <w:r w:rsidR="006B13CD" w:rsidRPr="005915EB">
              <w:rPr>
                <w:rFonts w:ascii="Cambria" w:hAnsi="Cambria"/>
                <w:color w:val="000000" w:themeColor="text1"/>
                <w:szCs w:val="24"/>
              </w:rPr>
              <w:t>pakib juhendi põhjal ja juhendamisel esemed puupõletus ahju, põletab juhendamisel põletusgraafiku alusel, järgib tuleohutus ja tööohutus nõudeid</w:t>
            </w:r>
          </w:p>
          <w:p w14:paraId="2E82E5DD" w14:textId="5691551D" w:rsidR="006B13CD" w:rsidRPr="005915EB" w:rsidRDefault="005915EB" w:rsidP="005915EB">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5.5. </w:t>
            </w:r>
            <w:r w:rsidR="006B13CD" w:rsidRPr="005915EB">
              <w:rPr>
                <w:rFonts w:ascii="Cambria" w:hAnsi="Cambria"/>
                <w:color w:val="000000" w:themeColor="text1"/>
                <w:szCs w:val="24"/>
              </w:rPr>
              <w:t>puhastab põletatud esemete põhjad ning selgitab oma tegevuse vajadust</w:t>
            </w:r>
          </w:p>
          <w:p w14:paraId="6EB928AC" w14:textId="17133459" w:rsidR="006B13CD" w:rsidRPr="005915EB" w:rsidRDefault="005915EB" w:rsidP="005915EB">
            <w:pPr>
              <w:tabs>
                <w:tab w:val="center" w:pos="360"/>
              </w:tabs>
              <w:spacing w:after="0" w:line="240" w:lineRule="auto"/>
              <w:ind w:right="0"/>
              <w:jc w:val="left"/>
              <w:rPr>
                <w:rFonts w:ascii="Cambria" w:hAnsi="Cambria"/>
                <w:b/>
                <w:color w:val="000000" w:themeColor="text1"/>
                <w:szCs w:val="24"/>
              </w:rPr>
            </w:pPr>
            <w:r>
              <w:rPr>
                <w:rFonts w:ascii="Cambria" w:hAnsi="Cambria"/>
                <w:color w:val="000000" w:themeColor="text1"/>
                <w:szCs w:val="24"/>
              </w:rPr>
              <w:t xml:space="preserve">HK 5.6. </w:t>
            </w:r>
            <w:r w:rsidR="006B13CD" w:rsidRPr="005915EB">
              <w:rPr>
                <w:rFonts w:ascii="Cambria" w:hAnsi="Cambria"/>
                <w:color w:val="000000" w:themeColor="text1"/>
                <w:szCs w:val="24"/>
              </w:rPr>
              <w:t>dokumenteerib töö etapid õpimappi ja esitleb esemed</w:t>
            </w:r>
          </w:p>
        </w:tc>
        <w:tc>
          <w:tcPr>
            <w:tcW w:w="2268" w:type="dxa"/>
            <w:tcBorders>
              <w:top w:val="single" w:sz="4" w:space="0" w:color="000000"/>
              <w:left w:val="single" w:sz="4" w:space="0" w:color="000000"/>
              <w:bottom w:val="single" w:sz="4" w:space="0" w:color="000000"/>
              <w:right w:val="single" w:sz="4" w:space="0" w:color="000000"/>
            </w:tcBorders>
          </w:tcPr>
          <w:p w14:paraId="31CBFBA8" w14:textId="0BDA2969" w:rsidR="006B13CD" w:rsidRPr="00252CDF" w:rsidRDefault="006B13C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lastRenderedPageBreak/>
              <w:t>Aktiivne loeng</w:t>
            </w:r>
            <w:r w:rsidR="008B462F">
              <w:rPr>
                <w:rFonts w:ascii="Cambria" w:eastAsia="Segoe UI Symbol" w:hAnsi="Cambria"/>
                <w:color w:val="000000" w:themeColor="text1"/>
                <w:szCs w:val="24"/>
              </w:rPr>
              <w:t>, j</w:t>
            </w:r>
            <w:r w:rsidRPr="00252CDF">
              <w:rPr>
                <w:rFonts w:ascii="Cambria" w:eastAsia="Segoe UI Symbol" w:hAnsi="Cambria"/>
                <w:color w:val="000000" w:themeColor="text1"/>
                <w:szCs w:val="24"/>
              </w:rPr>
              <w:t>uhendatud praktiline</w:t>
            </w:r>
          </w:p>
          <w:p w14:paraId="79822801" w14:textId="77777777" w:rsidR="006B13CD" w:rsidRPr="00252CDF" w:rsidRDefault="006B13CD"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ja iseseisev töö.</w:t>
            </w:r>
          </w:p>
        </w:tc>
        <w:tc>
          <w:tcPr>
            <w:tcW w:w="3402" w:type="dxa"/>
            <w:vMerge/>
            <w:tcBorders>
              <w:left w:val="single" w:sz="4" w:space="0" w:color="000000"/>
              <w:bottom w:val="single" w:sz="4" w:space="0" w:color="000000"/>
              <w:right w:val="single" w:sz="4" w:space="0" w:color="000000"/>
            </w:tcBorders>
          </w:tcPr>
          <w:p w14:paraId="1145B59D" w14:textId="77777777" w:rsidR="006B13CD" w:rsidRPr="00252CDF" w:rsidRDefault="006B13CD"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3A54F644" w14:textId="77777777" w:rsidR="006B13CD" w:rsidRPr="00252CDF" w:rsidRDefault="006B13CD" w:rsidP="001F72AE">
            <w:pPr>
              <w:pStyle w:val="Loendilik"/>
              <w:numPr>
                <w:ilvl w:val="0"/>
                <w:numId w:val="114"/>
              </w:numPr>
              <w:autoSpaceDE w:val="0"/>
              <w:autoSpaceDN w:val="0"/>
              <w:adjustRightInd w:val="0"/>
              <w:spacing w:after="0" w:line="240" w:lineRule="auto"/>
              <w:ind w:right="0"/>
              <w:jc w:val="left"/>
              <w:rPr>
                <w:rFonts w:ascii="Cambria" w:eastAsia="Arial-BoldMT" w:hAnsi="Cambria"/>
                <w:bCs/>
                <w:color w:val="000000" w:themeColor="text1"/>
                <w:szCs w:val="24"/>
                <w:lang w:eastAsia="en-US"/>
              </w:rPr>
            </w:pPr>
            <w:r w:rsidRPr="00252CDF">
              <w:rPr>
                <w:rFonts w:ascii="Cambria" w:eastAsia="Arial-BoldMT" w:hAnsi="Cambria"/>
                <w:b/>
                <w:bCs/>
                <w:color w:val="000000" w:themeColor="text1"/>
                <w:szCs w:val="24"/>
                <w:lang w:eastAsia="en-US"/>
              </w:rPr>
              <w:t>Eseme valmistamine ja põletamine:</w:t>
            </w:r>
            <w:r w:rsidRPr="00252CDF">
              <w:rPr>
                <w:rFonts w:ascii="Cambria" w:eastAsia="Arial-BoldMT" w:hAnsi="Cambria"/>
                <w:bCs/>
                <w:color w:val="000000" w:themeColor="text1"/>
                <w:szCs w:val="24"/>
                <w:lang w:eastAsia="en-US"/>
              </w:rPr>
              <w:t xml:space="preserve"> ahju suuruse ja põletustehnoloogiaga arvestamine, erinevate savide kasutus, reduktsioon glasuurid.</w:t>
            </w:r>
          </w:p>
          <w:p w14:paraId="68786B50" w14:textId="77777777" w:rsidR="006B13CD" w:rsidRPr="00252CDF" w:rsidRDefault="006B13CD" w:rsidP="001F72AE">
            <w:pPr>
              <w:pStyle w:val="Loendilik"/>
              <w:numPr>
                <w:ilvl w:val="0"/>
                <w:numId w:val="114"/>
              </w:numPr>
              <w:autoSpaceDE w:val="0"/>
              <w:autoSpaceDN w:val="0"/>
              <w:adjustRightInd w:val="0"/>
              <w:spacing w:after="0" w:line="240" w:lineRule="auto"/>
              <w:ind w:right="0"/>
              <w:jc w:val="left"/>
              <w:rPr>
                <w:rFonts w:ascii="Cambria" w:eastAsia="Arial-BoldMT" w:hAnsi="Cambria"/>
                <w:bCs/>
                <w:color w:val="000000" w:themeColor="text1"/>
                <w:szCs w:val="24"/>
                <w:lang w:eastAsia="en-US"/>
              </w:rPr>
            </w:pPr>
            <w:r w:rsidRPr="00252CDF">
              <w:rPr>
                <w:rFonts w:ascii="Cambria" w:eastAsia="Arial-BoldMT" w:hAnsi="Cambria"/>
                <w:b/>
                <w:bCs/>
                <w:color w:val="000000" w:themeColor="text1"/>
                <w:szCs w:val="24"/>
                <w:lang w:eastAsia="en-US"/>
              </w:rPr>
              <w:t>Põletusprotsess:</w:t>
            </w:r>
            <w:r w:rsidRPr="00252CDF">
              <w:rPr>
                <w:rFonts w:ascii="Cambria" w:eastAsia="Arial-BoldMT" w:hAnsi="Cambria"/>
                <w:bCs/>
                <w:color w:val="000000" w:themeColor="text1"/>
                <w:szCs w:val="24"/>
                <w:lang w:eastAsia="en-US"/>
              </w:rPr>
              <w:t xml:space="preserve"> pakkimine, põletusgraafik, põletusprotsess, reduktsioon, jahutus, ahju lahti pakkimine. </w:t>
            </w:r>
            <w:r w:rsidRPr="00252CDF">
              <w:rPr>
                <w:rFonts w:ascii="Cambria" w:eastAsia="Arial-BoldMT" w:hAnsi="Cambria"/>
                <w:bCs/>
                <w:color w:val="000000" w:themeColor="text1"/>
                <w:szCs w:val="24"/>
                <w:lang w:eastAsia="en-US"/>
              </w:rPr>
              <w:lastRenderedPageBreak/>
              <w:t>Ohutusvahendid: tolmumask, kummikindad, nahast kindad, puuvillased pealisriided, kaitseprillid, põletusgaasidest hoidumine. Tuleohutus.</w:t>
            </w:r>
          </w:p>
        </w:tc>
        <w:tc>
          <w:tcPr>
            <w:tcW w:w="2052" w:type="dxa"/>
            <w:tcBorders>
              <w:top w:val="single" w:sz="4" w:space="0" w:color="000000"/>
              <w:left w:val="single" w:sz="4" w:space="0" w:color="000000"/>
              <w:bottom w:val="single" w:sz="4" w:space="0" w:color="000000"/>
              <w:right w:val="single" w:sz="4" w:space="0" w:color="000000"/>
            </w:tcBorders>
          </w:tcPr>
          <w:p w14:paraId="6EB9C961" w14:textId="64B53826" w:rsidR="006B13CD" w:rsidRPr="00252CDF" w:rsidRDefault="00BD6694"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lastRenderedPageBreak/>
              <w:t>A ja P – lõimitud 30</w:t>
            </w:r>
          </w:p>
          <w:p w14:paraId="686F8EF7" w14:textId="1737EB97" w:rsidR="006B13CD" w:rsidRPr="00252CDF" w:rsidRDefault="006B13CD"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40</w:t>
            </w:r>
          </w:p>
        </w:tc>
      </w:tr>
      <w:tr w:rsidR="00B06034" w:rsidRPr="00252CDF" w14:paraId="34F3D513" w14:textId="77777777" w:rsidTr="00E93A46">
        <w:trPr>
          <w:trHeight w:val="604"/>
        </w:trPr>
        <w:tc>
          <w:tcPr>
            <w:tcW w:w="2802" w:type="dxa"/>
            <w:tcBorders>
              <w:top w:val="single" w:sz="4" w:space="0" w:color="000000"/>
              <w:left w:val="single" w:sz="4" w:space="0" w:color="000000"/>
              <w:bottom w:val="single" w:sz="4" w:space="0" w:color="000000"/>
              <w:right w:val="single" w:sz="4" w:space="0" w:color="000000"/>
            </w:tcBorders>
          </w:tcPr>
          <w:p w14:paraId="031952B4" w14:textId="77777777" w:rsidR="00B06034" w:rsidRPr="00252CDF" w:rsidRDefault="00B06034" w:rsidP="00B06034">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744" w:type="dxa"/>
            <w:gridSpan w:val="5"/>
            <w:tcBorders>
              <w:top w:val="single" w:sz="4" w:space="0" w:color="000000"/>
              <w:left w:val="single" w:sz="4" w:space="0" w:color="000000"/>
              <w:bottom w:val="single" w:sz="4" w:space="0" w:color="000000"/>
              <w:right w:val="single" w:sz="4" w:space="0" w:color="000000"/>
            </w:tcBorders>
          </w:tcPr>
          <w:p w14:paraId="31556AED" w14:textId="591C2584" w:rsidR="00B06034" w:rsidRPr="00252CDF" w:rsidRDefault="00B06034" w:rsidP="00B06034">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Moodul hinnatakse mitteeristavalt (A/MA). Mooduli läbimise tingimuseks on osalemine puudega köetava ahju põletamises. Mooduli kokkuvõttev hinne kujuneb</w:t>
            </w:r>
            <w:r>
              <w:rPr>
                <w:rFonts w:ascii="Cambria" w:hAnsi="Cambria"/>
                <w:color w:val="000000" w:themeColor="text1"/>
                <w:szCs w:val="24"/>
              </w:rPr>
              <w:t xml:space="preserve"> </w:t>
            </w:r>
            <w:r w:rsidRPr="00252CDF">
              <w:rPr>
                <w:rFonts w:ascii="Cambria" w:hAnsi="Cambria"/>
                <w:color w:val="000000" w:themeColor="text1"/>
                <w:szCs w:val="24"/>
              </w:rPr>
              <w:t>sooritatud juhendatud ja iseseisvatest töödest, millega on hinnatud õpiväljundeid 1–5. Mooduli õpiväljundite saavutamise toetamiseks kasutatakse õppeprotsessi käigus</w:t>
            </w:r>
            <w:r>
              <w:rPr>
                <w:rFonts w:ascii="Cambria" w:hAnsi="Cambria"/>
                <w:color w:val="000000" w:themeColor="text1"/>
                <w:szCs w:val="24"/>
              </w:rPr>
              <w:t xml:space="preserve"> </w:t>
            </w:r>
            <w:r w:rsidRPr="00252CDF">
              <w:rPr>
                <w:rFonts w:ascii="Cambria" w:hAnsi="Cambria"/>
                <w:color w:val="000000" w:themeColor="text1"/>
                <w:szCs w:val="24"/>
              </w:rPr>
              <w:t>kujundavat hindamist.</w:t>
            </w:r>
          </w:p>
        </w:tc>
      </w:tr>
      <w:tr w:rsidR="00B06034" w:rsidRPr="00252CDF" w14:paraId="3E4CD458" w14:textId="77777777" w:rsidTr="00820697">
        <w:trPr>
          <w:trHeight w:val="101"/>
        </w:trPr>
        <w:tc>
          <w:tcPr>
            <w:tcW w:w="2802" w:type="dxa"/>
            <w:tcBorders>
              <w:top w:val="single" w:sz="4" w:space="0" w:color="000000"/>
              <w:left w:val="single" w:sz="4" w:space="0" w:color="000000"/>
              <w:bottom w:val="single" w:sz="4" w:space="0" w:color="000000"/>
              <w:right w:val="single" w:sz="4" w:space="0" w:color="000000"/>
            </w:tcBorders>
          </w:tcPr>
          <w:p w14:paraId="0941FE9E" w14:textId="77777777" w:rsidR="00B06034" w:rsidRPr="00252CDF" w:rsidRDefault="00B06034"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744" w:type="dxa"/>
            <w:gridSpan w:val="5"/>
            <w:tcBorders>
              <w:top w:val="single" w:sz="4" w:space="0" w:color="000000"/>
              <w:left w:val="single" w:sz="4" w:space="0" w:color="000000"/>
              <w:bottom w:val="single" w:sz="4" w:space="0" w:color="000000"/>
              <w:right w:val="single" w:sz="4" w:space="0" w:color="000000"/>
            </w:tcBorders>
          </w:tcPr>
          <w:p w14:paraId="6E8B7C76" w14:textId="000EF32D" w:rsidR="00B06034" w:rsidRPr="00B06034" w:rsidRDefault="00B06034" w:rsidP="00B06034">
            <w:pPr>
              <w:spacing w:after="0" w:line="240" w:lineRule="auto"/>
              <w:rPr>
                <w:rFonts w:ascii="Cambria" w:eastAsia="ArialMT" w:hAnsi="Cambria"/>
                <w:color w:val="000000" w:themeColor="text1"/>
                <w:szCs w:val="24"/>
                <w:lang w:eastAsia="en-US"/>
              </w:rPr>
            </w:pPr>
            <w:proofErr w:type="spellStart"/>
            <w:r w:rsidRPr="00B06034">
              <w:rPr>
                <w:rFonts w:ascii="Cambria" w:eastAsia="ArialMT" w:hAnsi="Cambria"/>
                <w:color w:val="000000" w:themeColor="text1"/>
                <w:szCs w:val="24"/>
                <w:lang w:eastAsia="en-US"/>
              </w:rPr>
              <w:t>Rohlin</w:t>
            </w:r>
            <w:proofErr w:type="spellEnd"/>
            <w:r w:rsidRPr="00B06034">
              <w:rPr>
                <w:rFonts w:ascii="Cambria" w:eastAsia="ArialMT" w:hAnsi="Cambria"/>
                <w:color w:val="000000" w:themeColor="text1"/>
                <w:szCs w:val="24"/>
                <w:lang w:eastAsia="en-US"/>
              </w:rPr>
              <w:t xml:space="preserve">, L. </w:t>
            </w:r>
            <w:r>
              <w:rPr>
                <w:rFonts w:ascii="Cambria" w:eastAsia="ArialMT" w:hAnsi="Cambria"/>
                <w:color w:val="000000" w:themeColor="text1"/>
                <w:szCs w:val="24"/>
                <w:lang w:eastAsia="en-US"/>
              </w:rPr>
              <w:t xml:space="preserve">(2003). </w:t>
            </w:r>
            <w:r w:rsidRPr="00B06034">
              <w:rPr>
                <w:rFonts w:ascii="Cambria" w:eastAsia="ArialMT" w:hAnsi="Cambria"/>
                <w:i/>
                <w:iCs/>
                <w:color w:val="000000" w:themeColor="text1"/>
                <w:szCs w:val="24"/>
                <w:lang w:eastAsia="en-US"/>
              </w:rPr>
              <w:t>Keraamika käsiraamat.</w:t>
            </w:r>
            <w:r>
              <w:rPr>
                <w:rFonts w:ascii="Cambria" w:eastAsia="ArialMT" w:hAnsi="Cambria"/>
                <w:color w:val="000000" w:themeColor="text1"/>
                <w:szCs w:val="24"/>
                <w:lang w:eastAsia="en-US"/>
              </w:rPr>
              <w:t xml:space="preserve"> Tln: </w:t>
            </w:r>
            <w:r w:rsidRPr="00B06034">
              <w:rPr>
                <w:rFonts w:ascii="Cambria" w:eastAsia="ArialMT" w:hAnsi="Cambria"/>
                <w:color w:val="000000" w:themeColor="text1"/>
                <w:szCs w:val="24"/>
                <w:lang w:eastAsia="en-US"/>
              </w:rPr>
              <w:t>Eesti Kunstiakadeemia</w:t>
            </w:r>
          </w:p>
          <w:p w14:paraId="7832A470" w14:textId="6C680B38" w:rsidR="00B06034" w:rsidRPr="00B06034" w:rsidRDefault="00B06034" w:rsidP="00B06034">
            <w:pPr>
              <w:spacing w:after="0" w:line="240" w:lineRule="auto"/>
              <w:rPr>
                <w:rFonts w:ascii="Cambria" w:eastAsia="ArialMT" w:hAnsi="Cambria"/>
                <w:color w:val="000000" w:themeColor="text1"/>
                <w:szCs w:val="24"/>
                <w:lang w:eastAsia="en-US"/>
              </w:rPr>
            </w:pPr>
            <w:proofErr w:type="spellStart"/>
            <w:r w:rsidRPr="00B06034">
              <w:rPr>
                <w:rFonts w:ascii="Cambria" w:eastAsia="ArialMT" w:hAnsi="Cambria"/>
                <w:color w:val="000000" w:themeColor="text1"/>
                <w:szCs w:val="24"/>
                <w:lang w:eastAsia="en-US"/>
              </w:rPr>
              <w:t>Mattison</w:t>
            </w:r>
            <w:proofErr w:type="spellEnd"/>
            <w:r w:rsidRPr="00B06034">
              <w:rPr>
                <w:rFonts w:ascii="Cambria" w:eastAsia="ArialMT" w:hAnsi="Cambria"/>
                <w:color w:val="000000" w:themeColor="text1"/>
                <w:szCs w:val="24"/>
                <w:lang w:eastAsia="en-US"/>
              </w:rPr>
              <w:t xml:space="preserve">, S. </w:t>
            </w:r>
            <w:r>
              <w:rPr>
                <w:rFonts w:ascii="Cambria" w:eastAsia="ArialMT" w:hAnsi="Cambria"/>
                <w:color w:val="000000" w:themeColor="text1"/>
                <w:szCs w:val="24"/>
                <w:lang w:eastAsia="en-US"/>
              </w:rPr>
              <w:t xml:space="preserve">(2003). </w:t>
            </w:r>
            <w:r w:rsidRPr="00B06034">
              <w:rPr>
                <w:rFonts w:ascii="Cambria" w:eastAsia="ArialMT" w:hAnsi="Cambria"/>
                <w:i/>
                <w:iCs/>
                <w:color w:val="000000" w:themeColor="text1"/>
                <w:szCs w:val="24"/>
                <w:lang w:eastAsia="en-US"/>
              </w:rPr>
              <w:t xml:space="preserve">The </w:t>
            </w:r>
            <w:proofErr w:type="spellStart"/>
            <w:r w:rsidRPr="00B06034">
              <w:rPr>
                <w:rFonts w:ascii="Cambria" w:eastAsia="ArialMT" w:hAnsi="Cambria"/>
                <w:i/>
                <w:iCs/>
                <w:color w:val="000000" w:themeColor="text1"/>
                <w:szCs w:val="24"/>
                <w:lang w:eastAsia="en-US"/>
              </w:rPr>
              <w:t>Complete</w:t>
            </w:r>
            <w:proofErr w:type="spellEnd"/>
            <w:r w:rsidRPr="00B06034">
              <w:rPr>
                <w:rFonts w:ascii="Cambria" w:eastAsia="ArialMT" w:hAnsi="Cambria"/>
                <w:i/>
                <w:iCs/>
                <w:color w:val="000000" w:themeColor="text1"/>
                <w:szCs w:val="24"/>
                <w:lang w:eastAsia="en-US"/>
              </w:rPr>
              <w:t xml:space="preserve"> </w:t>
            </w:r>
            <w:proofErr w:type="spellStart"/>
            <w:r w:rsidRPr="00B06034">
              <w:rPr>
                <w:rFonts w:ascii="Cambria" w:eastAsia="ArialMT" w:hAnsi="Cambria"/>
                <w:i/>
                <w:iCs/>
                <w:color w:val="000000" w:themeColor="text1"/>
                <w:szCs w:val="24"/>
                <w:lang w:eastAsia="en-US"/>
              </w:rPr>
              <w:t>Potter</w:t>
            </w:r>
            <w:proofErr w:type="spellEnd"/>
            <w:r w:rsidRPr="00B06034">
              <w:rPr>
                <w:rFonts w:ascii="Cambria" w:eastAsia="ArialMT" w:hAnsi="Cambria"/>
                <w:i/>
                <w:iCs/>
                <w:color w:val="000000" w:themeColor="text1"/>
                <w:szCs w:val="24"/>
                <w:lang w:eastAsia="en-US"/>
              </w:rPr>
              <w:t>.</w:t>
            </w:r>
            <w:r w:rsidRPr="00B06034">
              <w:rPr>
                <w:rFonts w:ascii="Cambria" w:eastAsia="ArialMT" w:hAnsi="Cambria"/>
                <w:color w:val="000000" w:themeColor="text1"/>
                <w:szCs w:val="24"/>
                <w:lang w:eastAsia="en-US"/>
              </w:rPr>
              <w:t xml:space="preserve"> </w:t>
            </w:r>
            <w:proofErr w:type="spellStart"/>
            <w:r w:rsidRPr="00B06034">
              <w:rPr>
                <w:rFonts w:ascii="Cambria" w:eastAsia="ArialMT" w:hAnsi="Cambria"/>
                <w:color w:val="000000" w:themeColor="text1"/>
                <w:szCs w:val="24"/>
                <w:lang w:eastAsia="en-US"/>
              </w:rPr>
              <w:t>Barrons</w:t>
            </w:r>
            <w:proofErr w:type="spellEnd"/>
            <w:r w:rsidRPr="00B06034">
              <w:rPr>
                <w:rFonts w:ascii="Cambria" w:eastAsia="ArialMT" w:hAnsi="Cambria"/>
                <w:color w:val="000000" w:themeColor="text1"/>
                <w:szCs w:val="24"/>
                <w:lang w:eastAsia="en-US"/>
              </w:rPr>
              <w:t xml:space="preserve"> </w:t>
            </w:r>
            <w:proofErr w:type="spellStart"/>
            <w:r w:rsidRPr="00B06034">
              <w:rPr>
                <w:rFonts w:ascii="Cambria" w:eastAsia="ArialMT" w:hAnsi="Cambria"/>
                <w:color w:val="000000" w:themeColor="text1"/>
                <w:szCs w:val="24"/>
                <w:lang w:eastAsia="en-US"/>
              </w:rPr>
              <w:t>Incorporated</w:t>
            </w:r>
            <w:proofErr w:type="spellEnd"/>
            <w:r w:rsidRPr="00B06034">
              <w:rPr>
                <w:rFonts w:ascii="Cambria" w:eastAsia="ArialMT" w:hAnsi="Cambria"/>
                <w:color w:val="000000" w:themeColor="text1"/>
                <w:szCs w:val="24"/>
                <w:lang w:eastAsia="en-US"/>
              </w:rPr>
              <w:t xml:space="preserve"> </w:t>
            </w:r>
            <w:proofErr w:type="spellStart"/>
            <w:r w:rsidRPr="00B06034">
              <w:rPr>
                <w:rFonts w:ascii="Cambria" w:eastAsia="ArialMT" w:hAnsi="Cambria"/>
                <w:color w:val="000000" w:themeColor="text1"/>
                <w:szCs w:val="24"/>
                <w:lang w:eastAsia="en-US"/>
              </w:rPr>
              <w:t>Series</w:t>
            </w:r>
            <w:proofErr w:type="spellEnd"/>
          </w:p>
          <w:p w14:paraId="49DB5A58" w14:textId="55D40C5C" w:rsidR="00B06034" w:rsidRPr="00B06034" w:rsidRDefault="00B06034" w:rsidP="00B06034">
            <w:pPr>
              <w:spacing w:line="240" w:lineRule="auto"/>
              <w:rPr>
                <w:rFonts w:ascii="Cambria" w:hAnsi="Cambria"/>
                <w:color w:val="000000" w:themeColor="text1"/>
                <w:szCs w:val="24"/>
              </w:rPr>
            </w:pPr>
            <w:proofErr w:type="spellStart"/>
            <w:r w:rsidRPr="00B06034">
              <w:rPr>
                <w:rFonts w:ascii="Cambria" w:hAnsi="Cambria"/>
                <w:color w:val="000000" w:themeColor="text1"/>
                <w:szCs w:val="24"/>
              </w:rPr>
              <w:t>Quinn</w:t>
            </w:r>
            <w:proofErr w:type="spellEnd"/>
            <w:r w:rsidRPr="00B06034">
              <w:rPr>
                <w:rFonts w:ascii="Cambria" w:hAnsi="Cambria"/>
                <w:color w:val="000000" w:themeColor="text1"/>
                <w:szCs w:val="24"/>
              </w:rPr>
              <w:t xml:space="preserve">, A. </w:t>
            </w:r>
            <w:r>
              <w:rPr>
                <w:rFonts w:ascii="Cambria" w:hAnsi="Cambria"/>
                <w:color w:val="000000" w:themeColor="text1"/>
                <w:szCs w:val="24"/>
              </w:rPr>
              <w:t xml:space="preserve">(2007). </w:t>
            </w:r>
            <w:r w:rsidRPr="00B06034">
              <w:rPr>
                <w:rFonts w:ascii="Cambria" w:hAnsi="Cambria"/>
                <w:i/>
                <w:iCs/>
                <w:color w:val="000000" w:themeColor="text1"/>
                <w:szCs w:val="24"/>
              </w:rPr>
              <w:t xml:space="preserve">The </w:t>
            </w:r>
            <w:proofErr w:type="spellStart"/>
            <w:r w:rsidRPr="00B06034">
              <w:rPr>
                <w:rFonts w:ascii="Cambria" w:hAnsi="Cambria"/>
                <w:i/>
                <w:iCs/>
                <w:color w:val="000000" w:themeColor="text1"/>
                <w:szCs w:val="24"/>
              </w:rPr>
              <w:t>Ceramic</w:t>
            </w:r>
            <w:proofErr w:type="spellEnd"/>
            <w:r w:rsidRPr="00B06034">
              <w:rPr>
                <w:rFonts w:ascii="Cambria" w:hAnsi="Cambria"/>
                <w:i/>
                <w:iCs/>
                <w:color w:val="000000" w:themeColor="text1"/>
                <w:szCs w:val="24"/>
              </w:rPr>
              <w:t xml:space="preserve"> Design </w:t>
            </w:r>
            <w:proofErr w:type="spellStart"/>
            <w:r w:rsidRPr="00B06034">
              <w:rPr>
                <w:rFonts w:ascii="Cambria" w:hAnsi="Cambria"/>
                <w:i/>
                <w:iCs/>
                <w:color w:val="000000" w:themeColor="text1"/>
                <w:szCs w:val="24"/>
              </w:rPr>
              <w:t>Course</w:t>
            </w:r>
            <w:proofErr w:type="spellEnd"/>
            <w:r w:rsidRPr="00B06034">
              <w:rPr>
                <w:rFonts w:ascii="Cambria" w:hAnsi="Cambria"/>
                <w:i/>
                <w:iCs/>
                <w:color w:val="000000" w:themeColor="text1"/>
                <w:szCs w:val="24"/>
              </w:rPr>
              <w:t>.</w:t>
            </w:r>
            <w:r>
              <w:rPr>
                <w:rFonts w:ascii="Cambria" w:hAnsi="Cambria"/>
                <w:color w:val="000000" w:themeColor="text1"/>
                <w:szCs w:val="24"/>
              </w:rPr>
              <w:t xml:space="preserve"> </w:t>
            </w:r>
            <w:proofErr w:type="spellStart"/>
            <w:r w:rsidRPr="00B06034">
              <w:rPr>
                <w:rFonts w:ascii="Cambria" w:hAnsi="Cambria"/>
                <w:color w:val="000000" w:themeColor="text1"/>
                <w:szCs w:val="24"/>
              </w:rPr>
              <w:t>Thames&amp;Hudson</w:t>
            </w:r>
            <w:proofErr w:type="spellEnd"/>
          </w:p>
          <w:p w14:paraId="7F25ACF8" w14:textId="3D5F4752" w:rsidR="00B06034" w:rsidRPr="00B06034" w:rsidRDefault="00B06034" w:rsidP="00B06034">
            <w:pPr>
              <w:spacing w:line="240" w:lineRule="auto"/>
              <w:rPr>
                <w:rFonts w:ascii="Cambria" w:hAnsi="Cambria"/>
                <w:color w:val="000000" w:themeColor="text1"/>
                <w:szCs w:val="24"/>
              </w:rPr>
            </w:pPr>
            <w:proofErr w:type="spellStart"/>
            <w:r w:rsidRPr="00B06034">
              <w:rPr>
                <w:rFonts w:ascii="Cambria" w:hAnsi="Cambria"/>
                <w:color w:val="000000" w:themeColor="text1"/>
                <w:szCs w:val="24"/>
              </w:rPr>
              <w:t>Connell</w:t>
            </w:r>
            <w:proofErr w:type="spellEnd"/>
            <w:r w:rsidRPr="00B06034">
              <w:rPr>
                <w:rFonts w:ascii="Cambria" w:hAnsi="Cambria"/>
                <w:color w:val="000000" w:themeColor="text1"/>
                <w:szCs w:val="24"/>
              </w:rPr>
              <w:t xml:space="preserve">, J. </w:t>
            </w:r>
            <w:r>
              <w:rPr>
                <w:rFonts w:ascii="Cambria" w:hAnsi="Cambria"/>
                <w:color w:val="000000" w:themeColor="text1"/>
                <w:szCs w:val="24"/>
              </w:rPr>
              <w:t xml:space="preserve">(2002). </w:t>
            </w:r>
            <w:r w:rsidRPr="008C1B38">
              <w:rPr>
                <w:rFonts w:ascii="Cambria" w:hAnsi="Cambria"/>
                <w:i/>
                <w:iCs/>
                <w:color w:val="000000" w:themeColor="text1"/>
                <w:szCs w:val="24"/>
              </w:rPr>
              <w:t xml:space="preserve">The </w:t>
            </w:r>
            <w:proofErr w:type="spellStart"/>
            <w:r w:rsidRPr="008C1B38">
              <w:rPr>
                <w:rFonts w:ascii="Cambria" w:hAnsi="Cambria"/>
                <w:i/>
                <w:iCs/>
                <w:color w:val="000000" w:themeColor="text1"/>
                <w:szCs w:val="24"/>
              </w:rPr>
              <w:t>Potter's</w:t>
            </w:r>
            <w:proofErr w:type="spellEnd"/>
            <w:r w:rsidRPr="008C1B38">
              <w:rPr>
                <w:rFonts w:ascii="Cambria" w:hAnsi="Cambria"/>
                <w:i/>
                <w:iCs/>
                <w:color w:val="000000" w:themeColor="text1"/>
                <w:szCs w:val="24"/>
              </w:rPr>
              <w:t xml:space="preserve"> </w:t>
            </w:r>
            <w:proofErr w:type="spellStart"/>
            <w:r w:rsidRPr="008C1B38">
              <w:rPr>
                <w:rFonts w:ascii="Cambria" w:hAnsi="Cambria"/>
                <w:i/>
                <w:iCs/>
                <w:color w:val="000000" w:themeColor="text1"/>
                <w:szCs w:val="24"/>
              </w:rPr>
              <w:t>Guide</w:t>
            </w:r>
            <w:proofErr w:type="spellEnd"/>
            <w:r w:rsidRPr="008C1B38">
              <w:rPr>
                <w:rFonts w:ascii="Cambria" w:hAnsi="Cambria"/>
                <w:i/>
                <w:iCs/>
                <w:color w:val="000000" w:themeColor="text1"/>
                <w:szCs w:val="24"/>
              </w:rPr>
              <w:t xml:space="preserve"> </w:t>
            </w:r>
            <w:proofErr w:type="spellStart"/>
            <w:r w:rsidRPr="008C1B38">
              <w:rPr>
                <w:rFonts w:ascii="Cambria" w:hAnsi="Cambria"/>
                <w:i/>
                <w:iCs/>
                <w:color w:val="000000" w:themeColor="text1"/>
                <w:szCs w:val="24"/>
              </w:rPr>
              <w:t>to</w:t>
            </w:r>
            <w:proofErr w:type="spellEnd"/>
            <w:r w:rsidRPr="008C1B38">
              <w:rPr>
                <w:rFonts w:ascii="Cambria" w:hAnsi="Cambria"/>
                <w:i/>
                <w:iCs/>
                <w:color w:val="000000" w:themeColor="text1"/>
                <w:szCs w:val="24"/>
              </w:rPr>
              <w:t xml:space="preserve"> </w:t>
            </w:r>
            <w:proofErr w:type="spellStart"/>
            <w:r w:rsidRPr="008C1B38">
              <w:rPr>
                <w:rFonts w:ascii="Cambria" w:hAnsi="Cambria"/>
                <w:i/>
                <w:iCs/>
                <w:color w:val="000000" w:themeColor="text1"/>
                <w:szCs w:val="24"/>
              </w:rPr>
              <w:t>Ceramic</w:t>
            </w:r>
            <w:proofErr w:type="spellEnd"/>
            <w:r w:rsidRPr="008C1B38">
              <w:rPr>
                <w:rFonts w:ascii="Cambria" w:hAnsi="Cambria"/>
                <w:i/>
                <w:iCs/>
                <w:color w:val="000000" w:themeColor="text1"/>
                <w:szCs w:val="24"/>
              </w:rPr>
              <w:t xml:space="preserve"> </w:t>
            </w:r>
            <w:proofErr w:type="spellStart"/>
            <w:r w:rsidRPr="008C1B38">
              <w:rPr>
                <w:rFonts w:ascii="Cambria" w:hAnsi="Cambria"/>
                <w:i/>
                <w:iCs/>
                <w:color w:val="000000" w:themeColor="text1"/>
                <w:szCs w:val="24"/>
              </w:rPr>
              <w:t>Surfaces</w:t>
            </w:r>
            <w:proofErr w:type="spellEnd"/>
            <w:r w:rsidR="008C1B38" w:rsidRPr="008C1B38">
              <w:rPr>
                <w:rFonts w:ascii="Cambria" w:hAnsi="Cambria"/>
                <w:i/>
                <w:iCs/>
                <w:color w:val="000000" w:themeColor="text1"/>
                <w:szCs w:val="24"/>
              </w:rPr>
              <w:t>.</w:t>
            </w:r>
          </w:p>
          <w:p w14:paraId="63699F7A" w14:textId="748BE0A6" w:rsidR="00B06034" w:rsidRPr="00B06034" w:rsidRDefault="00B06034" w:rsidP="00B06034">
            <w:pPr>
              <w:spacing w:after="0" w:line="240" w:lineRule="auto"/>
              <w:rPr>
                <w:rFonts w:ascii="Cambria" w:eastAsiaTheme="minorHAnsi" w:hAnsi="Cambria"/>
                <w:bCs/>
                <w:color w:val="000000" w:themeColor="text1"/>
                <w:szCs w:val="24"/>
                <w:lang w:val="en-US" w:eastAsia="en-US"/>
              </w:rPr>
            </w:pPr>
            <w:r w:rsidRPr="00B06034">
              <w:rPr>
                <w:rFonts w:ascii="Cambria" w:eastAsiaTheme="minorHAnsi" w:hAnsi="Cambria"/>
                <w:color w:val="000000" w:themeColor="text1"/>
                <w:szCs w:val="24"/>
                <w:lang w:val="en-US" w:eastAsia="en-US"/>
              </w:rPr>
              <w:t xml:space="preserve">Minogue, C. &amp; Sanderson, R. </w:t>
            </w:r>
            <w:r w:rsidR="008C1B38">
              <w:rPr>
                <w:rFonts w:ascii="Cambria" w:eastAsiaTheme="minorHAnsi" w:hAnsi="Cambria"/>
                <w:color w:val="000000" w:themeColor="text1"/>
                <w:szCs w:val="24"/>
                <w:lang w:val="en-US" w:eastAsia="en-US"/>
              </w:rPr>
              <w:t xml:space="preserve">(2000). </w:t>
            </w:r>
            <w:r w:rsidRPr="008C1B38">
              <w:rPr>
                <w:rFonts w:ascii="Cambria" w:eastAsiaTheme="minorHAnsi" w:hAnsi="Cambria"/>
                <w:i/>
                <w:iCs/>
                <w:color w:val="000000" w:themeColor="text1"/>
                <w:szCs w:val="24"/>
                <w:lang w:val="en-US" w:eastAsia="en-US"/>
              </w:rPr>
              <w:t>Wood-fired Ceramics</w:t>
            </w:r>
            <w:r w:rsidR="008C1B38">
              <w:rPr>
                <w:rFonts w:eastAsiaTheme="minorHAnsi"/>
                <w:i/>
                <w:iCs/>
                <w:color w:val="000000" w:themeColor="text1"/>
                <w:szCs w:val="24"/>
                <w:lang w:val="en-US" w:eastAsia="en-US"/>
              </w:rPr>
              <w:t xml:space="preserve"> </w:t>
            </w:r>
            <w:r w:rsidRPr="008C1B38">
              <w:rPr>
                <w:rFonts w:ascii="Cambria" w:eastAsiaTheme="minorHAnsi" w:hAnsi="Cambria"/>
                <w:i/>
                <w:iCs/>
                <w:color w:val="000000" w:themeColor="text1"/>
                <w:szCs w:val="24"/>
                <w:lang w:val="en-US" w:eastAsia="en-US"/>
              </w:rPr>
              <w:t>Contemporary Practices</w:t>
            </w:r>
            <w:r w:rsidR="008C1B38" w:rsidRPr="008C1B38">
              <w:rPr>
                <w:rFonts w:ascii="Cambria" w:eastAsiaTheme="minorHAnsi" w:hAnsi="Cambria"/>
                <w:i/>
                <w:iCs/>
                <w:color w:val="000000" w:themeColor="text1"/>
                <w:szCs w:val="24"/>
                <w:lang w:val="en-US" w:eastAsia="en-US"/>
              </w:rPr>
              <w:t>.</w:t>
            </w:r>
            <w:r w:rsidR="008C1B38">
              <w:rPr>
                <w:rFonts w:ascii="Cambria" w:eastAsiaTheme="minorHAnsi" w:hAnsi="Cambria"/>
                <w:color w:val="000000" w:themeColor="text1"/>
                <w:szCs w:val="24"/>
                <w:lang w:val="en-US" w:eastAsia="en-US"/>
              </w:rPr>
              <w:t xml:space="preserve"> </w:t>
            </w:r>
            <w:r w:rsidRPr="00B06034">
              <w:rPr>
                <w:rFonts w:ascii="Cambria" w:eastAsiaTheme="minorHAnsi" w:hAnsi="Cambria"/>
                <w:bCs/>
                <w:color w:val="000000" w:themeColor="text1"/>
                <w:szCs w:val="24"/>
                <w:lang w:val="en-US" w:eastAsia="en-US"/>
              </w:rPr>
              <w:t>Great Britain</w:t>
            </w:r>
          </w:p>
          <w:p w14:paraId="3DBAB209" w14:textId="44B135AA" w:rsidR="00B06034" w:rsidRPr="00252CDF" w:rsidRDefault="00B06034" w:rsidP="008C1B38">
            <w:pPr>
              <w:spacing w:after="0" w:line="240" w:lineRule="auto"/>
              <w:ind w:left="0" w:right="0" w:firstLine="0"/>
              <w:jc w:val="left"/>
              <w:rPr>
                <w:rFonts w:ascii="Cambria" w:hAnsi="Cambria"/>
                <w:color w:val="000000" w:themeColor="text1"/>
                <w:szCs w:val="24"/>
              </w:rPr>
            </w:pPr>
            <w:r w:rsidRPr="00A27305">
              <w:rPr>
                <w:rFonts w:ascii="Cambria" w:eastAsiaTheme="minorHAnsi" w:hAnsi="Cambria"/>
                <w:color w:val="000000" w:themeColor="text1"/>
                <w:szCs w:val="24"/>
                <w:lang w:val="en-US" w:eastAsia="en-US"/>
              </w:rPr>
              <w:t xml:space="preserve">Perryman, J. </w:t>
            </w:r>
            <w:r w:rsidR="008C1B38">
              <w:rPr>
                <w:rFonts w:ascii="Cambria" w:eastAsiaTheme="minorHAnsi" w:hAnsi="Cambria"/>
                <w:color w:val="000000" w:themeColor="text1"/>
                <w:szCs w:val="24"/>
                <w:lang w:val="en-US" w:eastAsia="en-US"/>
              </w:rPr>
              <w:t xml:space="preserve">(2008). </w:t>
            </w:r>
            <w:r w:rsidRPr="008C1B38">
              <w:rPr>
                <w:rFonts w:ascii="Cambria" w:eastAsiaTheme="minorHAnsi" w:hAnsi="Cambria"/>
                <w:bCs/>
                <w:i/>
                <w:iCs/>
                <w:color w:val="000000" w:themeColor="text1"/>
                <w:szCs w:val="24"/>
                <w:lang w:val="en-US" w:eastAsia="en-US"/>
              </w:rPr>
              <w:t>Naked Clay: Ceramics Without Glaze</w:t>
            </w:r>
            <w:r w:rsidR="008C1B38" w:rsidRPr="008C1B38">
              <w:rPr>
                <w:rFonts w:ascii="Cambria" w:eastAsiaTheme="minorHAnsi" w:hAnsi="Cambria"/>
                <w:bCs/>
                <w:i/>
                <w:iCs/>
                <w:color w:val="000000" w:themeColor="text1"/>
                <w:szCs w:val="24"/>
                <w:lang w:val="en-US" w:eastAsia="en-US"/>
              </w:rPr>
              <w:t>.</w:t>
            </w:r>
            <w:r w:rsidRPr="00A27305">
              <w:rPr>
                <w:rFonts w:ascii="Cambria" w:eastAsiaTheme="minorHAnsi" w:hAnsi="Cambria"/>
                <w:bCs/>
                <w:color w:val="000000" w:themeColor="text1"/>
                <w:szCs w:val="24"/>
                <w:lang w:val="en-US" w:eastAsia="en-US"/>
              </w:rPr>
              <w:t xml:space="preserve"> London</w:t>
            </w:r>
          </w:p>
        </w:tc>
      </w:tr>
    </w:tbl>
    <w:p w14:paraId="269EC56D" w14:textId="2D9E78F2" w:rsidR="0088519B" w:rsidRDefault="0088519B" w:rsidP="00605701">
      <w:pPr>
        <w:spacing w:after="0" w:line="240" w:lineRule="auto"/>
        <w:ind w:left="0" w:right="0" w:firstLine="0"/>
        <w:jc w:val="left"/>
        <w:rPr>
          <w:rFonts w:ascii="Cambria" w:hAnsi="Cambria"/>
          <w:color w:val="000000" w:themeColor="text1"/>
          <w:szCs w:val="24"/>
        </w:rPr>
      </w:pPr>
    </w:p>
    <w:p w14:paraId="3392A592" w14:textId="61B97CD6" w:rsidR="00913F50" w:rsidRPr="005F70C0" w:rsidRDefault="00913F50" w:rsidP="005F70C0">
      <w:pPr>
        <w:pStyle w:val="Pealkiri2"/>
        <w:rPr>
          <w:rFonts w:ascii="Cambria" w:hAnsi="Cambria"/>
        </w:rPr>
      </w:pPr>
      <w:bookmarkStart w:id="78" w:name="_Toc103677920"/>
      <w:r w:rsidRPr="005F70C0">
        <w:rPr>
          <w:rFonts w:ascii="Cambria" w:hAnsi="Cambria"/>
        </w:rPr>
        <w:t>Raku</w:t>
      </w:r>
      <w:r w:rsidR="0065123C" w:rsidRPr="005F70C0">
        <w:rPr>
          <w:rFonts w:ascii="Cambria" w:hAnsi="Cambria"/>
        </w:rPr>
        <w:t xml:space="preserve"> </w:t>
      </w:r>
      <w:r w:rsidRPr="005F70C0">
        <w:rPr>
          <w:rFonts w:ascii="Cambria" w:hAnsi="Cambria"/>
        </w:rPr>
        <w:t>tehnika</w:t>
      </w:r>
      <w:bookmarkEnd w:id="78"/>
    </w:p>
    <w:tbl>
      <w:tblPr>
        <w:tblStyle w:val="Kontuurtabel"/>
        <w:tblpPr w:leftFromText="141" w:rightFromText="141" w:vertAnchor="text" w:horzAnchor="margin" w:tblpY="186"/>
        <w:tblW w:w="21546" w:type="dxa"/>
        <w:tblLook w:val="04A0" w:firstRow="1" w:lastRow="0" w:firstColumn="1" w:lastColumn="0" w:noHBand="0" w:noVBand="1"/>
      </w:tblPr>
      <w:tblGrid>
        <w:gridCol w:w="6044"/>
        <w:gridCol w:w="6622"/>
        <w:gridCol w:w="3960"/>
        <w:gridCol w:w="4920"/>
      </w:tblGrid>
      <w:tr w:rsidR="00E825C6" w:rsidRPr="00252CDF" w14:paraId="6A4FECB3" w14:textId="77777777" w:rsidTr="00A27305">
        <w:trPr>
          <w:trHeight w:val="354"/>
        </w:trPr>
        <w:tc>
          <w:tcPr>
            <w:tcW w:w="6044" w:type="dxa"/>
            <w:vMerge w:val="restart"/>
            <w:shd w:val="clear" w:color="auto" w:fill="C6D9F1" w:themeFill="text2" w:themeFillTint="33"/>
            <w:vAlign w:val="center"/>
          </w:tcPr>
          <w:p w14:paraId="3408A863" w14:textId="77777777" w:rsidR="00E825C6" w:rsidRPr="00252CDF" w:rsidRDefault="00E825C6" w:rsidP="00605701">
            <w:pPr>
              <w:pStyle w:val="Loendilik2"/>
              <w:jc w:val="center"/>
              <w:rPr>
                <w:rFonts w:ascii="Cambria" w:hAnsi="Cambria"/>
                <w:b/>
              </w:rPr>
            </w:pPr>
            <w:bookmarkStart w:id="79" w:name="moodul18"/>
            <w:bookmarkEnd w:id="79"/>
            <w:r w:rsidRPr="00252CDF">
              <w:rPr>
                <w:rFonts w:ascii="Cambria" w:hAnsi="Cambria"/>
                <w:b/>
              </w:rPr>
              <w:t>Moodul nr 22</w:t>
            </w:r>
          </w:p>
        </w:tc>
        <w:tc>
          <w:tcPr>
            <w:tcW w:w="6622" w:type="dxa"/>
            <w:vMerge w:val="restart"/>
            <w:shd w:val="clear" w:color="auto" w:fill="C6D9F1" w:themeFill="text2" w:themeFillTint="33"/>
            <w:vAlign w:val="center"/>
          </w:tcPr>
          <w:p w14:paraId="4B30A3DF" w14:textId="28B2782F" w:rsidR="00E825C6" w:rsidRPr="00252CDF" w:rsidRDefault="00E825C6" w:rsidP="00605701">
            <w:pPr>
              <w:pStyle w:val="Loendilik2"/>
              <w:jc w:val="center"/>
              <w:rPr>
                <w:rFonts w:ascii="Cambria" w:hAnsi="Cambria"/>
                <w:b/>
              </w:rPr>
            </w:pPr>
            <w:r w:rsidRPr="00252CDF">
              <w:rPr>
                <w:rFonts w:ascii="Cambria" w:eastAsiaTheme="minorHAnsi" w:hAnsi="Cambria"/>
                <w:b/>
              </w:rPr>
              <w:t>RAKU</w:t>
            </w:r>
            <w:r w:rsidR="0065123C">
              <w:rPr>
                <w:rFonts w:ascii="Cambria" w:eastAsiaTheme="minorHAnsi" w:hAnsi="Cambria"/>
                <w:b/>
              </w:rPr>
              <w:t xml:space="preserve"> </w:t>
            </w:r>
            <w:r w:rsidRPr="00252CDF">
              <w:rPr>
                <w:rFonts w:ascii="Cambria" w:eastAsiaTheme="minorHAnsi" w:hAnsi="Cambria"/>
                <w:b/>
              </w:rPr>
              <w:t>TEHNIKA</w:t>
            </w:r>
          </w:p>
        </w:tc>
        <w:tc>
          <w:tcPr>
            <w:tcW w:w="8880" w:type="dxa"/>
            <w:gridSpan w:val="2"/>
            <w:shd w:val="clear" w:color="auto" w:fill="C6D9F1" w:themeFill="text2" w:themeFillTint="33"/>
            <w:vAlign w:val="center"/>
          </w:tcPr>
          <w:p w14:paraId="240B8DE9" w14:textId="7DFF256A" w:rsidR="00E825C6" w:rsidRPr="00252CDF" w:rsidRDefault="00E825C6"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Mooduli maht 5 EKAP/ 130 tundi </w:t>
            </w:r>
          </w:p>
        </w:tc>
      </w:tr>
      <w:tr w:rsidR="00E825C6" w:rsidRPr="00252CDF" w14:paraId="5B62B247" w14:textId="77777777" w:rsidTr="00A27305">
        <w:trPr>
          <w:trHeight w:val="323"/>
        </w:trPr>
        <w:tc>
          <w:tcPr>
            <w:tcW w:w="6044" w:type="dxa"/>
            <w:vMerge/>
            <w:shd w:val="clear" w:color="auto" w:fill="C6D9F1" w:themeFill="text2" w:themeFillTint="33"/>
            <w:vAlign w:val="center"/>
          </w:tcPr>
          <w:p w14:paraId="17386CB1" w14:textId="77777777" w:rsidR="00E825C6" w:rsidRPr="00252CDF" w:rsidRDefault="00E825C6"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6AAE77B9" w14:textId="77777777" w:rsidR="00E825C6" w:rsidRPr="00252CDF" w:rsidRDefault="00E825C6" w:rsidP="00605701">
            <w:pPr>
              <w:spacing w:after="0" w:line="240" w:lineRule="auto"/>
              <w:ind w:left="2" w:right="0" w:firstLine="0"/>
              <w:jc w:val="left"/>
              <w:rPr>
                <w:rFonts w:ascii="Cambria" w:hAnsi="Cambria"/>
                <w:b/>
                <w:color w:val="000000" w:themeColor="text1"/>
                <w:szCs w:val="24"/>
              </w:rPr>
            </w:pPr>
          </w:p>
        </w:tc>
        <w:tc>
          <w:tcPr>
            <w:tcW w:w="8880" w:type="dxa"/>
            <w:gridSpan w:val="2"/>
            <w:shd w:val="clear" w:color="auto" w:fill="C6D9F1" w:themeFill="text2" w:themeFillTint="33"/>
            <w:vAlign w:val="center"/>
          </w:tcPr>
          <w:p w14:paraId="4233E19A" w14:textId="77777777" w:rsidR="00E825C6" w:rsidRPr="00252CDF" w:rsidRDefault="00E825C6"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Õppemahu jaotus tundides</w:t>
            </w:r>
          </w:p>
        </w:tc>
      </w:tr>
      <w:tr w:rsidR="00E825C6" w:rsidRPr="00252CDF" w14:paraId="40F6399F" w14:textId="77777777" w:rsidTr="00A27305">
        <w:trPr>
          <w:trHeight w:val="257"/>
        </w:trPr>
        <w:tc>
          <w:tcPr>
            <w:tcW w:w="6044" w:type="dxa"/>
            <w:vMerge/>
            <w:shd w:val="clear" w:color="auto" w:fill="C6D9F1" w:themeFill="text2" w:themeFillTint="33"/>
            <w:vAlign w:val="center"/>
          </w:tcPr>
          <w:p w14:paraId="745E25C2" w14:textId="77777777" w:rsidR="00E825C6" w:rsidRPr="00252CDF" w:rsidRDefault="00E825C6"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5ADB66C1" w14:textId="77777777" w:rsidR="00E825C6" w:rsidRPr="00252CDF" w:rsidRDefault="00E825C6"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2E01EDE1" w14:textId="77777777" w:rsidR="00E825C6" w:rsidRPr="00252CDF" w:rsidRDefault="00E825C6"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Auditoorne ja praktiline töö</w:t>
            </w:r>
          </w:p>
        </w:tc>
        <w:tc>
          <w:tcPr>
            <w:tcW w:w="4920" w:type="dxa"/>
            <w:shd w:val="clear" w:color="auto" w:fill="C6D9F1" w:themeFill="text2" w:themeFillTint="33"/>
            <w:vAlign w:val="center"/>
          </w:tcPr>
          <w:p w14:paraId="1B0F9C91" w14:textId="77777777" w:rsidR="00E825C6" w:rsidRPr="00252CDF" w:rsidRDefault="00E825C6"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Iseseisev töö</w:t>
            </w:r>
          </w:p>
        </w:tc>
      </w:tr>
      <w:tr w:rsidR="00E825C6" w:rsidRPr="00252CDF" w14:paraId="31AE93D1" w14:textId="77777777" w:rsidTr="00A27305">
        <w:trPr>
          <w:trHeight w:val="337"/>
        </w:trPr>
        <w:tc>
          <w:tcPr>
            <w:tcW w:w="6044" w:type="dxa"/>
            <w:vMerge/>
            <w:shd w:val="clear" w:color="auto" w:fill="C6D9F1" w:themeFill="text2" w:themeFillTint="33"/>
            <w:vAlign w:val="center"/>
          </w:tcPr>
          <w:p w14:paraId="410D6586" w14:textId="77777777" w:rsidR="00E825C6" w:rsidRPr="00252CDF" w:rsidRDefault="00E825C6" w:rsidP="00605701">
            <w:pPr>
              <w:spacing w:after="0" w:line="240" w:lineRule="auto"/>
              <w:ind w:left="0" w:right="0" w:firstLine="0"/>
              <w:jc w:val="left"/>
              <w:rPr>
                <w:rFonts w:ascii="Cambria" w:hAnsi="Cambria"/>
                <w:b/>
                <w:color w:val="000000" w:themeColor="text1"/>
                <w:szCs w:val="24"/>
              </w:rPr>
            </w:pPr>
          </w:p>
        </w:tc>
        <w:tc>
          <w:tcPr>
            <w:tcW w:w="6622" w:type="dxa"/>
            <w:vMerge/>
            <w:shd w:val="clear" w:color="auto" w:fill="C6D9F1" w:themeFill="text2" w:themeFillTint="33"/>
            <w:vAlign w:val="center"/>
          </w:tcPr>
          <w:p w14:paraId="39FC9A93" w14:textId="77777777" w:rsidR="00E825C6" w:rsidRPr="00252CDF" w:rsidRDefault="00E825C6" w:rsidP="00605701">
            <w:pPr>
              <w:spacing w:after="0" w:line="240" w:lineRule="auto"/>
              <w:ind w:left="2" w:right="0" w:firstLine="0"/>
              <w:jc w:val="left"/>
              <w:rPr>
                <w:rFonts w:ascii="Cambria" w:hAnsi="Cambria"/>
                <w:b/>
                <w:color w:val="000000" w:themeColor="text1"/>
                <w:szCs w:val="24"/>
              </w:rPr>
            </w:pPr>
          </w:p>
        </w:tc>
        <w:tc>
          <w:tcPr>
            <w:tcW w:w="3960" w:type="dxa"/>
            <w:shd w:val="clear" w:color="auto" w:fill="C6D9F1" w:themeFill="text2" w:themeFillTint="33"/>
            <w:vAlign w:val="center"/>
          </w:tcPr>
          <w:p w14:paraId="2AC2CB86" w14:textId="77777777" w:rsidR="00E825C6" w:rsidRPr="00252CDF" w:rsidRDefault="00E825C6"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50 tundi</w:t>
            </w:r>
          </w:p>
        </w:tc>
        <w:tc>
          <w:tcPr>
            <w:tcW w:w="4920" w:type="dxa"/>
            <w:shd w:val="clear" w:color="auto" w:fill="C6D9F1" w:themeFill="text2" w:themeFillTint="33"/>
            <w:vAlign w:val="center"/>
          </w:tcPr>
          <w:p w14:paraId="0E06B085" w14:textId="77777777" w:rsidR="00E825C6" w:rsidRPr="00252CDF" w:rsidRDefault="00E825C6" w:rsidP="00605701">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80 tundi</w:t>
            </w:r>
          </w:p>
        </w:tc>
      </w:tr>
      <w:tr w:rsidR="00E825C6" w:rsidRPr="00252CDF" w14:paraId="186A0F50" w14:textId="77777777" w:rsidTr="00E825C6">
        <w:trPr>
          <w:trHeight w:val="379"/>
        </w:trPr>
        <w:tc>
          <w:tcPr>
            <w:tcW w:w="21546" w:type="dxa"/>
            <w:gridSpan w:val="4"/>
            <w:vAlign w:val="center"/>
          </w:tcPr>
          <w:p w14:paraId="116986EE" w14:textId="404B543C" w:rsidR="00E825C6" w:rsidRPr="00252CDF" w:rsidRDefault="00E825C6" w:rsidP="00605701">
            <w:pPr>
              <w:pStyle w:val="Kehatekst"/>
              <w:jc w:val="both"/>
              <w:rPr>
                <w:rFonts w:ascii="Cambria" w:hAnsi="Cambria"/>
                <w:color w:val="000000" w:themeColor="text1"/>
              </w:rPr>
            </w:pPr>
            <w:r w:rsidRPr="00252CDF">
              <w:rPr>
                <w:rFonts w:ascii="Cambria" w:hAnsi="Cambria"/>
                <w:b/>
                <w:color w:val="000000" w:themeColor="text1"/>
              </w:rPr>
              <w:t>Mooduli eesmärk:</w:t>
            </w:r>
            <w:r w:rsidRPr="00252CDF">
              <w:rPr>
                <w:rFonts w:ascii="Cambria" w:hAnsi="Cambria"/>
                <w:color w:val="000000" w:themeColor="text1"/>
              </w:rPr>
              <w:t xml:space="preserve"> </w:t>
            </w:r>
            <w:r w:rsidRPr="00252CDF">
              <w:rPr>
                <w:rFonts w:ascii="Cambria" w:hAnsi="Cambria"/>
                <w:iCs/>
                <w:color w:val="000000" w:themeColor="text1"/>
              </w:rPr>
              <w:t>õpetusega taotletakse, et õpilane omab ülevaate raku keraamika põletustehnikast, kasutatavatest savimassidest, glasuuridest ja mõistab raku keraamika põletusprotsessi.</w:t>
            </w:r>
          </w:p>
        </w:tc>
      </w:tr>
      <w:tr w:rsidR="00E825C6" w:rsidRPr="00252CDF" w14:paraId="4658B964" w14:textId="77777777" w:rsidTr="00E825C6">
        <w:trPr>
          <w:trHeight w:val="357"/>
        </w:trPr>
        <w:tc>
          <w:tcPr>
            <w:tcW w:w="21546" w:type="dxa"/>
            <w:gridSpan w:val="4"/>
            <w:vAlign w:val="center"/>
          </w:tcPr>
          <w:p w14:paraId="37DA220A" w14:textId="77777777" w:rsidR="00E825C6" w:rsidRPr="00252CDF" w:rsidRDefault="00E825C6"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Nõuded mooduli alustamiseks: </w:t>
            </w:r>
            <w:r w:rsidRPr="00252CDF">
              <w:rPr>
                <w:rFonts w:ascii="Cambria" w:hAnsi="Cambria"/>
                <w:color w:val="000000" w:themeColor="text1"/>
                <w:szCs w:val="24"/>
              </w:rPr>
              <w:t>puuduvad</w:t>
            </w:r>
          </w:p>
        </w:tc>
      </w:tr>
      <w:tr w:rsidR="00E825C6" w:rsidRPr="00252CDF" w14:paraId="59FB793D" w14:textId="77777777" w:rsidTr="008C1B38">
        <w:trPr>
          <w:trHeight w:val="427"/>
        </w:trPr>
        <w:tc>
          <w:tcPr>
            <w:tcW w:w="21546" w:type="dxa"/>
            <w:gridSpan w:val="4"/>
          </w:tcPr>
          <w:p w14:paraId="54CD1069" w14:textId="77777777" w:rsidR="00E825C6" w:rsidRPr="00252CDF" w:rsidRDefault="00E825C6" w:rsidP="008C1B38">
            <w:pPr>
              <w:spacing w:after="0" w:line="240" w:lineRule="auto"/>
              <w:ind w:left="34" w:right="0" w:firstLine="0"/>
              <w:jc w:val="left"/>
              <w:rPr>
                <w:rFonts w:ascii="Cambria" w:hAnsi="Cambria"/>
                <w:b/>
                <w:color w:val="000000" w:themeColor="text1"/>
                <w:szCs w:val="24"/>
              </w:rPr>
            </w:pPr>
            <w:r w:rsidRPr="00252CDF">
              <w:rPr>
                <w:rFonts w:ascii="Cambria" w:hAnsi="Cambria"/>
                <w:b/>
                <w:color w:val="000000" w:themeColor="text1"/>
                <w:szCs w:val="24"/>
              </w:rPr>
              <w:t>Aine(d) ja õpetaja(d): Maila Juns-Veldre, Sander Raudsepp</w:t>
            </w:r>
          </w:p>
        </w:tc>
      </w:tr>
    </w:tbl>
    <w:tbl>
      <w:tblPr>
        <w:tblStyle w:val="TableGrid"/>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977C00" w:rsidRPr="00252CDF" w14:paraId="72BAADC6" w14:textId="77777777" w:rsidTr="00090B53">
        <w:trPr>
          <w:trHeight w:val="1345"/>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E36F9A2" w14:textId="64EE3616" w:rsidR="007A465C" w:rsidRPr="00252CDF" w:rsidRDefault="007A465C"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932B44" w14:textId="0B43A4CC" w:rsidR="007A465C" w:rsidRPr="00090B53" w:rsidRDefault="007A465C" w:rsidP="00090B53">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5EF9A42" w14:textId="77777777" w:rsidR="007A465C" w:rsidRPr="00252CDF" w:rsidRDefault="007A465C" w:rsidP="00090B53">
            <w:pPr>
              <w:spacing w:after="0"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3FDA58E" w14:textId="219DE806" w:rsidR="007A465C" w:rsidRPr="00252CDF" w:rsidRDefault="007A465C" w:rsidP="00090B53">
            <w:pPr>
              <w:spacing w:after="14"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Hindamismeetodid ja-ülesanded</w:t>
            </w:r>
          </w:p>
          <w:p w14:paraId="04C4E852" w14:textId="77777777" w:rsidR="007A465C" w:rsidRPr="00252CDF" w:rsidRDefault="007A465C" w:rsidP="00090B53">
            <w:pPr>
              <w:spacing w:after="14" w:line="240" w:lineRule="auto"/>
              <w:ind w:left="0" w:right="0" w:firstLine="0"/>
              <w:jc w:val="center"/>
              <w:rPr>
                <w:rFonts w:ascii="Cambria" w:hAnsi="Cambria"/>
                <w:color w:val="000000" w:themeColor="text1"/>
                <w:szCs w:val="24"/>
              </w:rPr>
            </w:pPr>
            <w:r w:rsidRPr="00252CDF">
              <w:rPr>
                <w:rFonts w:ascii="Cambria" w:hAnsi="Cambria"/>
                <w:b/>
                <w:color w:val="000000" w:themeColor="text1"/>
                <w:szCs w:val="24"/>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139F4" w14:textId="77777777" w:rsidR="007A465C" w:rsidRPr="00252CDF" w:rsidRDefault="007A465C" w:rsidP="00090B53">
            <w:pPr>
              <w:spacing w:after="0" w:line="240" w:lineRule="auto"/>
              <w:ind w:right="0"/>
              <w:jc w:val="center"/>
              <w:rPr>
                <w:rFonts w:ascii="Cambria" w:hAnsi="Cambria"/>
                <w:color w:val="000000" w:themeColor="text1"/>
                <w:szCs w:val="24"/>
              </w:rPr>
            </w:pPr>
            <w:r w:rsidRPr="00252CDF">
              <w:rPr>
                <w:rFonts w:ascii="Cambria" w:hAnsi="Cambria"/>
                <w:b/>
                <w:color w:val="000000" w:themeColor="text1"/>
                <w:szCs w:val="24"/>
              </w:rPr>
              <w:t>Mooduli teemad ja alateemad</w:t>
            </w:r>
            <w:r w:rsidRPr="00252CDF">
              <w:rPr>
                <w:rFonts w:ascii="Cambria" w:hAnsi="Cambria"/>
                <w:color w:val="000000" w:themeColor="text1"/>
                <w:szCs w:val="24"/>
              </w:rPr>
              <w:t xml:space="preserve"> </w:t>
            </w:r>
            <w:r w:rsidRPr="00252CDF">
              <w:rPr>
                <w:rFonts w:ascii="Cambria" w:hAnsi="Cambria"/>
                <w:b/>
                <w:color w:val="000000" w:themeColor="text1"/>
                <w:szCs w:val="24"/>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E906E7" w14:textId="41DAF596" w:rsidR="007A465C" w:rsidRPr="00252CDF" w:rsidRDefault="007A465C" w:rsidP="008C1B38">
            <w:pPr>
              <w:spacing w:after="0" w:line="240" w:lineRule="auto"/>
              <w:ind w:left="0" w:right="0" w:firstLine="0"/>
              <w:jc w:val="center"/>
              <w:rPr>
                <w:rFonts w:ascii="Cambria" w:hAnsi="Cambria"/>
                <w:b/>
                <w:color w:val="000000" w:themeColor="text1"/>
                <w:szCs w:val="24"/>
              </w:rPr>
            </w:pPr>
            <w:r w:rsidRPr="00252CDF">
              <w:rPr>
                <w:rFonts w:ascii="Cambria" w:hAnsi="Cambria"/>
                <w:b/>
                <w:color w:val="000000" w:themeColor="text1"/>
                <w:szCs w:val="24"/>
              </w:rPr>
              <w:t xml:space="preserve">Maht tundides auditoorne, praktiline ja iseseisev töö </w:t>
            </w:r>
            <w:r w:rsidRPr="00252CDF">
              <w:rPr>
                <w:rFonts w:ascii="Cambria" w:hAnsi="Cambria"/>
                <w:b/>
                <w:color w:val="000000" w:themeColor="text1"/>
                <w:szCs w:val="24"/>
              </w:rPr>
              <w:br/>
              <w:t>(A, P, I)</w:t>
            </w:r>
          </w:p>
        </w:tc>
      </w:tr>
      <w:tr w:rsidR="00E93A46" w:rsidRPr="00252CDF" w14:paraId="30008C0A" w14:textId="77777777" w:rsidTr="002A11F3">
        <w:trPr>
          <w:trHeight w:val="1054"/>
        </w:trPr>
        <w:tc>
          <w:tcPr>
            <w:tcW w:w="2802" w:type="dxa"/>
            <w:tcBorders>
              <w:top w:val="single" w:sz="4" w:space="0" w:color="000000"/>
              <w:left w:val="single" w:sz="4" w:space="0" w:color="000000"/>
              <w:bottom w:val="single" w:sz="4" w:space="0" w:color="000000"/>
              <w:right w:val="single" w:sz="4" w:space="0" w:color="000000"/>
            </w:tcBorders>
          </w:tcPr>
          <w:p w14:paraId="43ED2E92" w14:textId="67D2FE0B" w:rsidR="00E93A46" w:rsidRPr="002A11F3" w:rsidRDefault="00E93A46" w:rsidP="002A11F3">
            <w:pPr>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1. </w:t>
            </w:r>
            <w:r w:rsidRPr="002A11F3">
              <w:rPr>
                <w:rFonts w:ascii="Cambria" w:hAnsi="Cambria"/>
                <w:color w:val="000000" w:themeColor="text1"/>
                <w:szCs w:val="24"/>
              </w:rPr>
              <w:t>omab ülevaadet raku keraamika ajaloost ja tehnikast</w:t>
            </w:r>
          </w:p>
        </w:tc>
        <w:tc>
          <w:tcPr>
            <w:tcW w:w="6061" w:type="dxa"/>
            <w:tcBorders>
              <w:top w:val="single" w:sz="4" w:space="0" w:color="000000"/>
              <w:left w:val="single" w:sz="4" w:space="0" w:color="000000"/>
              <w:bottom w:val="single" w:sz="4" w:space="0" w:color="000000"/>
              <w:right w:val="single" w:sz="4" w:space="0" w:color="000000"/>
            </w:tcBorders>
          </w:tcPr>
          <w:p w14:paraId="6029FE53" w14:textId="524571FE" w:rsidR="00E93A46" w:rsidRPr="002A11F3" w:rsidRDefault="00E93A46" w:rsidP="002A11F3">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1.1. </w:t>
            </w:r>
            <w:r w:rsidRPr="002A11F3">
              <w:rPr>
                <w:rFonts w:ascii="Cambria" w:hAnsi="Cambria"/>
                <w:color w:val="000000" w:themeColor="text1"/>
                <w:szCs w:val="24"/>
              </w:rPr>
              <w:t>selgitab ülesande alusel raku tehnika päritolu ja põletusprotsessi esemete eripära kasutusest lähtuvalt</w:t>
            </w:r>
          </w:p>
        </w:tc>
        <w:tc>
          <w:tcPr>
            <w:tcW w:w="2268" w:type="dxa"/>
            <w:tcBorders>
              <w:top w:val="single" w:sz="4" w:space="0" w:color="000000"/>
              <w:left w:val="single" w:sz="4" w:space="0" w:color="000000"/>
              <w:bottom w:val="single" w:sz="4" w:space="0" w:color="000000"/>
              <w:right w:val="single" w:sz="4" w:space="0" w:color="000000"/>
            </w:tcBorders>
          </w:tcPr>
          <w:p w14:paraId="381E504A" w14:textId="7BE4886E" w:rsidR="00E93A46" w:rsidRPr="00252CDF" w:rsidRDefault="00E93A46"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Aktiivne loeng</w:t>
            </w:r>
            <w:r>
              <w:rPr>
                <w:rFonts w:ascii="Cambria" w:hAnsi="Cambria"/>
                <w:color w:val="000000" w:themeColor="text1"/>
                <w:szCs w:val="24"/>
              </w:rPr>
              <w:t>, i</w:t>
            </w:r>
            <w:r w:rsidRPr="00252CDF">
              <w:rPr>
                <w:rFonts w:ascii="Cambria" w:hAnsi="Cambria"/>
                <w:color w:val="000000" w:themeColor="text1"/>
                <w:szCs w:val="24"/>
              </w:rPr>
              <w:t>seseisev töö</w:t>
            </w:r>
          </w:p>
          <w:p w14:paraId="7DFB055D" w14:textId="77777777" w:rsidR="00E93A46" w:rsidRPr="00252CDF" w:rsidRDefault="00E93A46"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erinevate</w:t>
            </w:r>
          </w:p>
          <w:p w14:paraId="2209C2DD" w14:textId="77777777" w:rsidR="00E93A46" w:rsidRPr="00252CDF" w:rsidRDefault="00E93A46" w:rsidP="00605701">
            <w:pPr>
              <w:tabs>
                <w:tab w:val="center" w:pos="360"/>
              </w:tabs>
              <w:spacing w:after="0" w:line="240" w:lineRule="auto"/>
              <w:ind w:left="0" w:right="0" w:firstLine="0"/>
              <w:jc w:val="left"/>
              <w:rPr>
                <w:rFonts w:ascii="Cambria" w:hAnsi="Cambria"/>
                <w:color w:val="000000" w:themeColor="text1"/>
                <w:szCs w:val="24"/>
              </w:rPr>
            </w:pPr>
            <w:r w:rsidRPr="00252CDF">
              <w:rPr>
                <w:rFonts w:ascii="Cambria" w:hAnsi="Cambria"/>
                <w:color w:val="000000" w:themeColor="text1"/>
                <w:szCs w:val="24"/>
              </w:rPr>
              <w:t>infoallikatega.</w:t>
            </w:r>
          </w:p>
        </w:tc>
        <w:tc>
          <w:tcPr>
            <w:tcW w:w="3402" w:type="dxa"/>
            <w:vMerge w:val="restart"/>
            <w:tcBorders>
              <w:top w:val="single" w:sz="4" w:space="0" w:color="000000"/>
              <w:left w:val="single" w:sz="4" w:space="0" w:color="000000"/>
              <w:right w:val="single" w:sz="4" w:space="0" w:color="000000"/>
            </w:tcBorders>
          </w:tcPr>
          <w:p w14:paraId="6B855859" w14:textId="25D50354" w:rsidR="00E93A46" w:rsidRPr="00252CDF" w:rsidRDefault="00E93A46" w:rsidP="00605701">
            <w:pPr>
              <w:spacing w:line="240" w:lineRule="auto"/>
              <w:jc w:val="left"/>
              <w:rPr>
                <w:rFonts w:ascii="Cambria" w:hAnsi="Cambria"/>
                <w:color w:val="000000" w:themeColor="text1"/>
                <w:szCs w:val="24"/>
              </w:rPr>
            </w:pPr>
            <w:r w:rsidRPr="00252CDF">
              <w:rPr>
                <w:rFonts w:ascii="Cambria" w:hAnsi="Cambria"/>
                <w:color w:val="000000" w:themeColor="text1"/>
                <w:szCs w:val="24"/>
              </w:rPr>
              <w:t>ÕV</w:t>
            </w:r>
            <w:r>
              <w:rPr>
                <w:rFonts w:ascii="Cambria" w:hAnsi="Cambria"/>
                <w:color w:val="000000" w:themeColor="text1"/>
                <w:szCs w:val="24"/>
              </w:rPr>
              <w:t xml:space="preserve"> </w:t>
            </w:r>
            <w:r w:rsidRPr="00252CDF">
              <w:rPr>
                <w:rFonts w:ascii="Cambria" w:hAnsi="Cambria"/>
                <w:color w:val="000000" w:themeColor="text1"/>
                <w:szCs w:val="24"/>
              </w:rPr>
              <w:t>1.–5.</w:t>
            </w:r>
          </w:p>
          <w:p w14:paraId="759B33C8" w14:textId="0C61C1A6" w:rsidR="00E93A46" w:rsidRPr="00252CDF" w:rsidRDefault="00E93A46" w:rsidP="00605701">
            <w:pPr>
              <w:spacing w:line="240" w:lineRule="auto"/>
              <w:jc w:val="left"/>
              <w:rPr>
                <w:rFonts w:ascii="Cambria" w:hAnsi="Cambria"/>
                <w:color w:val="000000" w:themeColor="text1"/>
                <w:szCs w:val="24"/>
              </w:rPr>
            </w:pPr>
            <w:r w:rsidRPr="00252CDF">
              <w:rPr>
                <w:rFonts w:ascii="Cambria" w:hAnsi="Cambria"/>
                <w:color w:val="000000" w:themeColor="text1"/>
                <w:szCs w:val="24"/>
              </w:rPr>
              <w:t>HÜ</w:t>
            </w:r>
            <w:r>
              <w:rPr>
                <w:rFonts w:ascii="Cambria" w:hAnsi="Cambria"/>
                <w:color w:val="000000" w:themeColor="text1"/>
                <w:szCs w:val="24"/>
              </w:rPr>
              <w:t xml:space="preserve"> 1.</w:t>
            </w:r>
            <w:r w:rsidRPr="00252CDF">
              <w:rPr>
                <w:rFonts w:ascii="Cambria" w:hAnsi="Cambria"/>
                <w:color w:val="000000" w:themeColor="text1"/>
                <w:szCs w:val="24"/>
              </w:rPr>
              <w:t xml:space="preserve"> Praktiline iseseisev töö kompleksülesande alusel:</w:t>
            </w:r>
          </w:p>
          <w:p w14:paraId="5E1E7DC2" w14:textId="77777777" w:rsidR="00E93A46" w:rsidRPr="00252CDF" w:rsidRDefault="00E93A46" w:rsidP="00605701">
            <w:pPr>
              <w:spacing w:line="240" w:lineRule="auto"/>
              <w:jc w:val="left"/>
              <w:rPr>
                <w:rFonts w:ascii="Cambria" w:hAnsi="Cambria"/>
                <w:color w:val="000000" w:themeColor="text1"/>
                <w:szCs w:val="24"/>
              </w:rPr>
            </w:pPr>
            <w:r w:rsidRPr="00252CDF">
              <w:rPr>
                <w:rFonts w:ascii="Cambria" w:hAnsi="Cambria"/>
                <w:color w:val="000000" w:themeColor="text1"/>
                <w:szCs w:val="24"/>
              </w:rPr>
              <w:t>koostab kirjaliku ülevaate raku keraamika ajaloost,</w:t>
            </w:r>
          </w:p>
          <w:p w14:paraId="73D6C0D5" w14:textId="1D4EA804" w:rsidR="00E93A46" w:rsidRPr="00252CDF" w:rsidRDefault="00E93A46" w:rsidP="00E93A46">
            <w:pPr>
              <w:spacing w:line="240" w:lineRule="auto"/>
              <w:jc w:val="left"/>
              <w:rPr>
                <w:rFonts w:ascii="Cambria" w:hAnsi="Cambria"/>
                <w:color w:val="000000" w:themeColor="text1"/>
                <w:szCs w:val="24"/>
              </w:rPr>
            </w:pPr>
            <w:r w:rsidRPr="00252CDF">
              <w:rPr>
                <w:rFonts w:ascii="Cambria" w:hAnsi="Cambria"/>
                <w:color w:val="000000" w:themeColor="text1"/>
                <w:szCs w:val="24"/>
              </w:rPr>
              <w:t>nimekiri kasutatud materjalidest, töövahenditest ja seadmetest,</w:t>
            </w:r>
            <w:r>
              <w:rPr>
                <w:rFonts w:ascii="Cambria" w:hAnsi="Cambria"/>
                <w:color w:val="000000" w:themeColor="text1"/>
                <w:szCs w:val="24"/>
              </w:rPr>
              <w:t xml:space="preserve"> </w:t>
            </w:r>
            <w:r w:rsidRPr="00252CDF">
              <w:rPr>
                <w:rFonts w:ascii="Cambria" w:hAnsi="Cambria"/>
                <w:color w:val="000000" w:themeColor="text1"/>
                <w:szCs w:val="24"/>
              </w:rPr>
              <w:t>dokumenteerib ja osaleb eseme</w:t>
            </w:r>
            <w:r>
              <w:rPr>
                <w:rFonts w:ascii="Cambria" w:hAnsi="Cambria"/>
                <w:color w:val="000000" w:themeColor="text1"/>
                <w:szCs w:val="24"/>
              </w:rPr>
              <w:t xml:space="preserve"> </w:t>
            </w:r>
            <w:r w:rsidRPr="00252CDF">
              <w:rPr>
                <w:rFonts w:ascii="Cambria" w:hAnsi="Cambria"/>
                <w:color w:val="000000" w:themeColor="text1"/>
                <w:szCs w:val="24"/>
              </w:rPr>
              <w:t>põletusprotsessis,</w:t>
            </w:r>
            <w:r>
              <w:rPr>
                <w:rFonts w:ascii="Cambria" w:hAnsi="Cambria"/>
                <w:color w:val="000000" w:themeColor="text1"/>
                <w:szCs w:val="24"/>
              </w:rPr>
              <w:t xml:space="preserve"> </w:t>
            </w:r>
            <w:r w:rsidRPr="00252CDF">
              <w:rPr>
                <w:rFonts w:ascii="Cambria" w:hAnsi="Cambria"/>
                <w:color w:val="000000" w:themeColor="text1"/>
                <w:szCs w:val="24"/>
              </w:rPr>
              <w:t xml:space="preserve">analüüsib ja </w:t>
            </w:r>
            <w:r w:rsidRPr="00252CDF">
              <w:rPr>
                <w:rFonts w:ascii="Cambria" w:hAnsi="Cambria"/>
                <w:color w:val="000000" w:themeColor="text1"/>
                <w:szCs w:val="24"/>
              </w:rPr>
              <w:lastRenderedPageBreak/>
              <w:t>dokumenteerib tulemused, esitab info õpimapis.</w:t>
            </w:r>
          </w:p>
        </w:tc>
        <w:tc>
          <w:tcPr>
            <w:tcW w:w="4961" w:type="dxa"/>
            <w:tcBorders>
              <w:top w:val="single" w:sz="4" w:space="0" w:color="000000"/>
              <w:left w:val="single" w:sz="4" w:space="0" w:color="000000"/>
              <w:bottom w:val="single" w:sz="4" w:space="0" w:color="000000"/>
              <w:right w:val="single" w:sz="4" w:space="0" w:color="000000"/>
            </w:tcBorders>
          </w:tcPr>
          <w:p w14:paraId="10B092A0" w14:textId="77777777" w:rsidR="00E93A46" w:rsidRPr="00252CDF" w:rsidRDefault="00E93A46" w:rsidP="001F72AE">
            <w:pPr>
              <w:pStyle w:val="Loendilik"/>
              <w:numPr>
                <w:ilvl w:val="0"/>
                <w:numId w:val="119"/>
              </w:numPr>
              <w:spacing w:line="240" w:lineRule="auto"/>
              <w:jc w:val="left"/>
              <w:rPr>
                <w:rFonts w:ascii="Cambria" w:hAnsi="Cambria"/>
                <w:color w:val="000000" w:themeColor="text1"/>
                <w:szCs w:val="24"/>
              </w:rPr>
            </w:pPr>
            <w:r w:rsidRPr="00252CDF">
              <w:rPr>
                <w:rFonts w:ascii="Cambria" w:hAnsi="Cambria"/>
                <w:b/>
                <w:color w:val="000000" w:themeColor="text1"/>
                <w:szCs w:val="24"/>
              </w:rPr>
              <w:lastRenderedPageBreak/>
              <w:t>Raku keraamika ajalugu:</w:t>
            </w:r>
            <w:r w:rsidRPr="00252CDF">
              <w:rPr>
                <w:rFonts w:ascii="Cambria" w:hAnsi="Cambria"/>
                <w:color w:val="000000" w:themeColor="text1"/>
                <w:szCs w:val="24"/>
              </w:rPr>
              <w:t xml:space="preserve"> teetseremoonia, raku esteetika, raku keraamika Jaapanis ja Lääne maailmas.</w:t>
            </w:r>
          </w:p>
        </w:tc>
        <w:tc>
          <w:tcPr>
            <w:tcW w:w="2052" w:type="dxa"/>
            <w:tcBorders>
              <w:top w:val="single" w:sz="4" w:space="0" w:color="000000"/>
              <w:left w:val="single" w:sz="4" w:space="0" w:color="000000"/>
              <w:bottom w:val="single" w:sz="4" w:space="0" w:color="000000"/>
              <w:right w:val="single" w:sz="4" w:space="0" w:color="000000"/>
            </w:tcBorders>
          </w:tcPr>
          <w:p w14:paraId="60F5B401" w14:textId="77ED627D" w:rsidR="00E93A46" w:rsidRPr="00252CDF" w:rsidRDefault="00E93A4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4D0766D3" w14:textId="68E83F5B" w:rsidR="00E93A46" w:rsidRPr="00252CDF" w:rsidRDefault="00E93A4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16</w:t>
            </w:r>
          </w:p>
        </w:tc>
      </w:tr>
      <w:tr w:rsidR="00E93A46" w:rsidRPr="00252CDF" w14:paraId="56B5A063" w14:textId="77777777" w:rsidTr="00B13C24">
        <w:trPr>
          <w:trHeight w:val="896"/>
        </w:trPr>
        <w:tc>
          <w:tcPr>
            <w:tcW w:w="2802" w:type="dxa"/>
            <w:tcBorders>
              <w:top w:val="single" w:sz="4" w:space="0" w:color="000000"/>
              <w:left w:val="single" w:sz="4" w:space="0" w:color="000000"/>
              <w:bottom w:val="single" w:sz="4" w:space="0" w:color="000000"/>
              <w:right w:val="single" w:sz="4" w:space="0" w:color="000000"/>
            </w:tcBorders>
          </w:tcPr>
          <w:p w14:paraId="200917E1" w14:textId="5C72DC99" w:rsidR="00E93A46" w:rsidRPr="002A11F3" w:rsidRDefault="00E93A46" w:rsidP="002A11F3">
            <w:pPr>
              <w:tabs>
                <w:tab w:val="center" w:pos="284"/>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ÕV 2. </w:t>
            </w:r>
            <w:r w:rsidRPr="002A11F3">
              <w:rPr>
                <w:rFonts w:ascii="Cambria" w:hAnsi="Cambria"/>
                <w:color w:val="000000" w:themeColor="text1"/>
                <w:szCs w:val="24"/>
              </w:rPr>
              <w:t>teab raku tehnikaks sobivate omadustega savimasse, varub sobiva savi ja hoiustab nõuetekohaselt</w:t>
            </w:r>
          </w:p>
        </w:tc>
        <w:tc>
          <w:tcPr>
            <w:tcW w:w="6061" w:type="dxa"/>
            <w:tcBorders>
              <w:top w:val="single" w:sz="4" w:space="0" w:color="000000"/>
              <w:left w:val="single" w:sz="4" w:space="0" w:color="000000"/>
              <w:bottom w:val="single" w:sz="4" w:space="0" w:color="000000"/>
              <w:right w:val="single" w:sz="4" w:space="0" w:color="000000"/>
            </w:tcBorders>
          </w:tcPr>
          <w:p w14:paraId="17E5C7B7" w14:textId="7DA0C33E" w:rsidR="00E93A46" w:rsidRPr="002A11F3" w:rsidRDefault="00E93A46" w:rsidP="002A11F3">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2.1. </w:t>
            </w:r>
            <w:r w:rsidRPr="002A11F3">
              <w:rPr>
                <w:rFonts w:ascii="Cambria" w:hAnsi="Cambria"/>
                <w:color w:val="000000" w:themeColor="text1"/>
                <w:szCs w:val="24"/>
              </w:rPr>
              <w:t>selgitab ülesande alusel savimassi markeeringu põhjal valitud savi omadusi ja sobivust raku tehnikaks</w:t>
            </w:r>
          </w:p>
          <w:p w14:paraId="652B7B10" w14:textId="7B62D576" w:rsidR="00E93A46" w:rsidRPr="002A11F3" w:rsidRDefault="00E93A46" w:rsidP="002A11F3">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2.2. </w:t>
            </w:r>
            <w:r w:rsidRPr="002A11F3">
              <w:rPr>
                <w:rFonts w:ascii="Cambria" w:hAnsi="Cambria"/>
                <w:color w:val="000000" w:themeColor="text1"/>
                <w:szCs w:val="24"/>
              </w:rPr>
              <w:t>selgitab ülesande alusel raku tehnikaks sobiva savi varumise võimalusi ja sobivaid hoiustamise tingimusi</w:t>
            </w:r>
          </w:p>
        </w:tc>
        <w:tc>
          <w:tcPr>
            <w:tcW w:w="2268" w:type="dxa"/>
            <w:tcBorders>
              <w:top w:val="single" w:sz="4" w:space="0" w:color="000000"/>
              <w:left w:val="single" w:sz="4" w:space="0" w:color="000000"/>
              <w:bottom w:val="single" w:sz="4" w:space="0" w:color="000000"/>
              <w:right w:val="single" w:sz="4" w:space="0" w:color="000000"/>
            </w:tcBorders>
          </w:tcPr>
          <w:p w14:paraId="05D056BC" w14:textId="19711FDE" w:rsidR="00E93A46" w:rsidRPr="00252CDF" w:rsidRDefault="00E93A4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Aktiivne loeng</w:t>
            </w:r>
            <w:r>
              <w:rPr>
                <w:rFonts w:ascii="Cambria" w:eastAsia="Segoe UI Symbol" w:hAnsi="Cambria"/>
                <w:color w:val="000000" w:themeColor="text1"/>
                <w:szCs w:val="24"/>
              </w:rPr>
              <w:t>, i</w:t>
            </w:r>
            <w:r w:rsidRPr="00252CDF">
              <w:rPr>
                <w:rFonts w:ascii="Cambria" w:eastAsia="Segoe UI Symbol" w:hAnsi="Cambria"/>
                <w:color w:val="000000" w:themeColor="text1"/>
                <w:szCs w:val="24"/>
              </w:rPr>
              <w:t>seseisev töö</w:t>
            </w:r>
          </w:p>
          <w:p w14:paraId="249C15FB" w14:textId="77777777" w:rsidR="00E93A46" w:rsidRPr="00252CDF" w:rsidRDefault="00E93A4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erinevate</w:t>
            </w:r>
          </w:p>
          <w:p w14:paraId="1304140E" w14:textId="77777777" w:rsidR="00E93A46" w:rsidRPr="00252CDF" w:rsidRDefault="00E93A46" w:rsidP="00605701">
            <w:pPr>
              <w:tabs>
                <w:tab w:val="center" w:pos="360"/>
              </w:tabs>
              <w:spacing w:after="0" w:line="240" w:lineRule="auto"/>
              <w:ind w:left="0" w:right="0" w:firstLine="0"/>
              <w:jc w:val="left"/>
              <w:rPr>
                <w:rFonts w:ascii="Cambria" w:eastAsia="Segoe UI Symbol" w:hAnsi="Cambria"/>
                <w:color w:val="000000" w:themeColor="text1"/>
                <w:szCs w:val="24"/>
              </w:rPr>
            </w:pPr>
            <w:r w:rsidRPr="00252CDF">
              <w:rPr>
                <w:rFonts w:ascii="Cambria" w:eastAsia="Segoe UI Symbol" w:hAnsi="Cambria"/>
                <w:color w:val="000000" w:themeColor="text1"/>
                <w:szCs w:val="24"/>
              </w:rPr>
              <w:t>infoallikatega.</w:t>
            </w:r>
          </w:p>
        </w:tc>
        <w:tc>
          <w:tcPr>
            <w:tcW w:w="3402" w:type="dxa"/>
            <w:vMerge/>
            <w:tcBorders>
              <w:left w:val="single" w:sz="4" w:space="0" w:color="000000"/>
              <w:right w:val="single" w:sz="4" w:space="0" w:color="000000"/>
            </w:tcBorders>
          </w:tcPr>
          <w:p w14:paraId="1E8216B5" w14:textId="77777777" w:rsidR="00E93A46" w:rsidRPr="00252CDF" w:rsidRDefault="00E93A46" w:rsidP="00605701">
            <w:pPr>
              <w:spacing w:line="240" w:lineRule="auto"/>
              <w:jc w:val="left"/>
              <w:rPr>
                <w:rFonts w:ascii="Cambria"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7FADEB60" w14:textId="77777777" w:rsidR="00E93A46" w:rsidRPr="00252CDF" w:rsidRDefault="00E93A46" w:rsidP="001F72AE">
            <w:pPr>
              <w:pStyle w:val="Loendilik"/>
              <w:numPr>
                <w:ilvl w:val="0"/>
                <w:numId w:val="118"/>
              </w:numPr>
              <w:spacing w:line="240" w:lineRule="auto"/>
              <w:jc w:val="left"/>
              <w:rPr>
                <w:rFonts w:ascii="Cambria" w:hAnsi="Cambria"/>
                <w:color w:val="000000" w:themeColor="text1"/>
                <w:szCs w:val="24"/>
              </w:rPr>
            </w:pPr>
            <w:r w:rsidRPr="00252CDF">
              <w:rPr>
                <w:rFonts w:ascii="Cambria" w:hAnsi="Cambria"/>
                <w:b/>
                <w:color w:val="000000" w:themeColor="text1"/>
                <w:szCs w:val="24"/>
              </w:rPr>
              <w:t>Varumine:</w:t>
            </w:r>
            <w:r w:rsidRPr="00252CDF">
              <w:rPr>
                <w:rFonts w:ascii="Cambria" w:hAnsi="Cambria"/>
                <w:color w:val="000000" w:themeColor="text1"/>
                <w:szCs w:val="24"/>
              </w:rPr>
              <w:t xml:space="preserve"> šamottsavi , savi hoiustamine.</w:t>
            </w:r>
          </w:p>
        </w:tc>
        <w:tc>
          <w:tcPr>
            <w:tcW w:w="2052" w:type="dxa"/>
            <w:tcBorders>
              <w:top w:val="single" w:sz="4" w:space="0" w:color="000000"/>
              <w:left w:val="single" w:sz="4" w:space="0" w:color="000000"/>
              <w:bottom w:val="single" w:sz="4" w:space="0" w:color="000000"/>
              <w:right w:val="single" w:sz="4" w:space="0" w:color="000000"/>
            </w:tcBorders>
          </w:tcPr>
          <w:p w14:paraId="4E2BC8F8" w14:textId="30D38045" w:rsidR="00E93A46" w:rsidRPr="00252CDF" w:rsidRDefault="00E93A4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4</w:t>
            </w:r>
          </w:p>
          <w:p w14:paraId="00C9BF1E" w14:textId="77777777" w:rsidR="00E93A46" w:rsidRPr="00252CDF" w:rsidRDefault="00E93A4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4</w:t>
            </w:r>
          </w:p>
        </w:tc>
      </w:tr>
      <w:tr w:rsidR="00E93A46" w:rsidRPr="00252CDF" w14:paraId="31BA8E11" w14:textId="77777777" w:rsidTr="00B13C24">
        <w:trPr>
          <w:trHeight w:val="676"/>
        </w:trPr>
        <w:tc>
          <w:tcPr>
            <w:tcW w:w="2802" w:type="dxa"/>
            <w:tcBorders>
              <w:top w:val="single" w:sz="4" w:space="0" w:color="000000"/>
              <w:left w:val="single" w:sz="4" w:space="0" w:color="000000"/>
              <w:bottom w:val="single" w:sz="4" w:space="0" w:color="000000"/>
              <w:right w:val="single" w:sz="4" w:space="0" w:color="000000"/>
            </w:tcBorders>
          </w:tcPr>
          <w:p w14:paraId="10D6E28A" w14:textId="2A5DC9FB" w:rsidR="00E93A46" w:rsidRPr="002A11F3" w:rsidRDefault="00E93A46" w:rsidP="002A11F3">
            <w:pPr>
              <w:tabs>
                <w:tab w:val="left" w:pos="945"/>
                <w:tab w:val="left" w:pos="1800"/>
              </w:tabs>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ÕV 3. </w:t>
            </w:r>
            <w:r w:rsidRPr="002A11F3">
              <w:rPr>
                <w:rFonts w:ascii="Cambria" w:eastAsia="Calibri" w:hAnsi="Cambria"/>
                <w:color w:val="000000" w:themeColor="text1"/>
                <w:szCs w:val="24"/>
                <w:lang w:eastAsia="ar-SA"/>
              </w:rPr>
              <w:t xml:space="preserve">tunneb raku tehnika põletusprotsessi </w:t>
            </w:r>
            <w:r w:rsidRPr="002A11F3">
              <w:rPr>
                <w:rFonts w:ascii="Cambria" w:eastAsia="Calibri" w:hAnsi="Cambria"/>
                <w:color w:val="000000" w:themeColor="text1"/>
                <w:szCs w:val="24"/>
                <w:lang w:eastAsia="ar-SA"/>
              </w:rPr>
              <w:lastRenderedPageBreak/>
              <w:t xml:space="preserve">ja vastavalt sellele valmistab ette töökoha ja materjalid, seab töökorda töövahendid ja seadmed, </w:t>
            </w:r>
            <w:r w:rsidR="00192531">
              <w:rPr>
                <w:rFonts w:ascii="Cambria" w:eastAsia="Calibri" w:hAnsi="Cambria"/>
                <w:color w:val="000000" w:themeColor="text1"/>
                <w:szCs w:val="24"/>
                <w:lang w:eastAsia="ar-SA"/>
              </w:rPr>
              <w:t>järgides</w:t>
            </w:r>
            <w:r w:rsidRPr="002A11F3">
              <w:rPr>
                <w:rFonts w:ascii="Cambria" w:eastAsia="Calibri" w:hAnsi="Cambria"/>
                <w:color w:val="000000" w:themeColor="text1"/>
                <w:szCs w:val="24"/>
                <w:lang w:eastAsia="ar-SA"/>
              </w:rPr>
              <w:t xml:space="preserve"> tuleohutusnõudeid</w:t>
            </w:r>
          </w:p>
        </w:tc>
        <w:tc>
          <w:tcPr>
            <w:tcW w:w="6061" w:type="dxa"/>
            <w:tcBorders>
              <w:top w:val="single" w:sz="4" w:space="0" w:color="000000"/>
              <w:left w:val="single" w:sz="4" w:space="0" w:color="000000"/>
              <w:bottom w:val="single" w:sz="4" w:space="0" w:color="000000"/>
              <w:right w:val="single" w:sz="4" w:space="0" w:color="000000"/>
            </w:tcBorders>
          </w:tcPr>
          <w:p w14:paraId="1EBD8EA5" w14:textId="6EA0073B" w:rsidR="00E93A46" w:rsidRPr="002A11F3" w:rsidRDefault="00E93A46" w:rsidP="002A11F3">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HK 3.1. </w:t>
            </w:r>
            <w:r w:rsidRPr="002A11F3">
              <w:rPr>
                <w:rFonts w:ascii="Cambria" w:hAnsi="Cambria"/>
                <w:color w:val="000000" w:themeColor="text1"/>
                <w:szCs w:val="24"/>
              </w:rPr>
              <w:t>selgitab ülesande alusel tööprotsessi ja tööetappide omavahelisi seoseid</w:t>
            </w:r>
          </w:p>
          <w:p w14:paraId="6916007E" w14:textId="3783E7D8" w:rsidR="00E93A46" w:rsidRPr="002A11F3" w:rsidRDefault="00E93A46" w:rsidP="002A11F3">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lastRenderedPageBreak/>
              <w:t xml:space="preserve">HK 3.2. </w:t>
            </w:r>
            <w:r w:rsidRPr="002A11F3">
              <w:rPr>
                <w:rFonts w:ascii="Cambria" w:hAnsi="Cambria"/>
                <w:color w:val="000000" w:themeColor="text1"/>
                <w:szCs w:val="24"/>
              </w:rPr>
              <w:t>nimetab põletuseks vajalikud seadmed ja vahendid</w:t>
            </w:r>
          </w:p>
          <w:p w14:paraId="0C1DD697" w14:textId="033135E6" w:rsidR="00E93A46" w:rsidRPr="002A11F3" w:rsidRDefault="00E93A46" w:rsidP="002A11F3">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3.3. </w:t>
            </w:r>
            <w:r w:rsidRPr="002A11F3">
              <w:rPr>
                <w:rFonts w:ascii="Cambria" w:hAnsi="Cambria"/>
                <w:color w:val="000000" w:themeColor="text1"/>
                <w:szCs w:val="24"/>
              </w:rPr>
              <w:t>selgitab põletuseks sobiva asukoha valikut ja põletuskoha organiseerimise olulisust</w:t>
            </w:r>
          </w:p>
          <w:p w14:paraId="6FBE1926" w14:textId="41F8231F" w:rsidR="00E93A46" w:rsidRPr="002A11F3" w:rsidRDefault="00E93A46" w:rsidP="002A11F3">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3.4. </w:t>
            </w:r>
            <w:r w:rsidRPr="002A11F3">
              <w:rPr>
                <w:rFonts w:ascii="Cambria" w:hAnsi="Cambria"/>
                <w:color w:val="000000" w:themeColor="text1"/>
                <w:szCs w:val="24"/>
              </w:rPr>
              <w:t>valmistab juhendi põhjal ette raku põletuseks vajalikud tööriistad, vahendid ja materjalid, valib ja organiseerib põletuskoha, selgitab oma valikute ja tööprotsessi seost</w:t>
            </w:r>
          </w:p>
          <w:p w14:paraId="6AD7ACC8" w14:textId="7F27DB63" w:rsidR="00E93A46" w:rsidRPr="002A11F3" w:rsidRDefault="00E93A46" w:rsidP="002A11F3">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3.5. </w:t>
            </w:r>
            <w:r w:rsidRPr="002A11F3">
              <w:rPr>
                <w:rFonts w:ascii="Cambria" w:hAnsi="Cambria"/>
                <w:color w:val="000000" w:themeColor="text1"/>
                <w:szCs w:val="24"/>
              </w:rPr>
              <w:t>selgitab tööks vajalike vahendite ja seadmete kasutamist, hooldamist, tööohutust ja tuleohutust</w:t>
            </w:r>
          </w:p>
        </w:tc>
        <w:tc>
          <w:tcPr>
            <w:tcW w:w="2268" w:type="dxa"/>
            <w:tcBorders>
              <w:top w:val="single" w:sz="4" w:space="0" w:color="000000"/>
              <w:left w:val="single" w:sz="4" w:space="0" w:color="000000"/>
              <w:bottom w:val="single" w:sz="4" w:space="0" w:color="000000"/>
              <w:right w:val="single" w:sz="4" w:space="0" w:color="000000"/>
            </w:tcBorders>
          </w:tcPr>
          <w:p w14:paraId="476861A8" w14:textId="1170F2A2" w:rsidR="00E93A46" w:rsidRPr="00252CDF" w:rsidRDefault="00E93A46" w:rsidP="002A11F3">
            <w:pPr>
              <w:spacing w:line="240" w:lineRule="auto"/>
              <w:jc w:val="left"/>
              <w:rPr>
                <w:rFonts w:ascii="Cambria" w:hAnsi="Cambria"/>
                <w:color w:val="000000" w:themeColor="text1"/>
                <w:szCs w:val="24"/>
              </w:rPr>
            </w:pPr>
            <w:r w:rsidRPr="00252CDF">
              <w:rPr>
                <w:rFonts w:ascii="Cambria" w:hAnsi="Cambria"/>
                <w:color w:val="000000" w:themeColor="text1"/>
                <w:szCs w:val="24"/>
              </w:rPr>
              <w:lastRenderedPageBreak/>
              <w:t>Aktiivne loeng</w:t>
            </w:r>
            <w:r>
              <w:rPr>
                <w:rFonts w:ascii="Cambria" w:hAnsi="Cambria"/>
                <w:color w:val="000000" w:themeColor="text1"/>
                <w:szCs w:val="24"/>
              </w:rPr>
              <w:t>, p</w:t>
            </w:r>
            <w:r w:rsidRPr="00252CDF">
              <w:rPr>
                <w:rFonts w:ascii="Cambria" w:hAnsi="Cambria"/>
                <w:color w:val="000000" w:themeColor="text1"/>
                <w:szCs w:val="24"/>
              </w:rPr>
              <w:t>raktiline töö.</w:t>
            </w:r>
          </w:p>
        </w:tc>
        <w:tc>
          <w:tcPr>
            <w:tcW w:w="3402" w:type="dxa"/>
            <w:vMerge/>
            <w:tcBorders>
              <w:left w:val="single" w:sz="4" w:space="0" w:color="000000"/>
              <w:right w:val="single" w:sz="4" w:space="0" w:color="000000"/>
            </w:tcBorders>
          </w:tcPr>
          <w:p w14:paraId="0A775183" w14:textId="77777777" w:rsidR="00E93A46" w:rsidRPr="00252CDF" w:rsidRDefault="00E93A46"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1E7EBC26" w14:textId="77777777" w:rsidR="00E93A46" w:rsidRPr="00252CDF" w:rsidRDefault="00E93A46" w:rsidP="001F72AE">
            <w:pPr>
              <w:pStyle w:val="Loendilik"/>
              <w:numPr>
                <w:ilvl w:val="0"/>
                <w:numId w:val="117"/>
              </w:numPr>
              <w:spacing w:line="240" w:lineRule="auto"/>
              <w:jc w:val="left"/>
              <w:rPr>
                <w:rFonts w:ascii="Cambria" w:hAnsi="Cambria"/>
                <w:color w:val="000000" w:themeColor="text1"/>
                <w:szCs w:val="24"/>
              </w:rPr>
            </w:pPr>
            <w:r w:rsidRPr="00252CDF">
              <w:rPr>
                <w:rFonts w:ascii="Cambria" w:hAnsi="Cambria"/>
                <w:b/>
                <w:color w:val="000000" w:themeColor="text1"/>
                <w:szCs w:val="24"/>
              </w:rPr>
              <w:t>Ahi ja põletus:</w:t>
            </w:r>
            <w:r w:rsidRPr="00252CDF">
              <w:rPr>
                <w:rFonts w:ascii="Cambria" w:hAnsi="Cambria"/>
                <w:color w:val="000000" w:themeColor="text1"/>
                <w:szCs w:val="24"/>
              </w:rPr>
              <w:t xml:space="preserve"> rakuahjudes kasutatavad kütuseliigid: gaas, elekter, küttepuud, </w:t>
            </w:r>
            <w:r w:rsidRPr="00252CDF">
              <w:rPr>
                <w:rFonts w:ascii="Cambria" w:hAnsi="Cambria"/>
                <w:color w:val="000000" w:themeColor="text1"/>
                <w:szCs w:val="24"/>
              </w:rPr>
              <w:lastRenderedPageBreak/>
              <w:t xml:space="preserve">kivisüsi, kütteõli. Põletuseks vaja minevad vahendid: ahi, gaasiballoon, reduktor, põleti, tangid, kindad, kaanega nõu, saepuru, </w:t>
            </w:r>
            <w:proofErr w:type="spellStart"/>
            <w:r w:rsidRPr="00252CDF">
              <w:rPr>
                <w:rFonts w:ascii="Cambria" w:hAnsi="Cambria"/>
                <w:color w:val="000000" w:themeColor="text1"/>
                <w:szCs w:val="24"/>
              </w:rPr>
              <w:t>veenõu</w:t>
            </w:r>
            <w:proofErr w:type="spellEnd"/>
            <w:r w:rsidRPr="00252CDF">
              <w:rPr>
                <w:rFonts w:ascii="Cambria" w:hAnsi="Cambria"/>
                <w:color w:val="000000" w:themeColor="text1"/>
                <w:szCs w:val="24"/>
              </w:rPr>
              <w:t>.</w:t>
            </w:r>
          </w:p>
        </w:tc>
        <w:tc>
          <w:tcPr>
            <w:tcW w:w="2052" w:type="dxa"/>
            <w:tcBorders>
              <w:top w:val="single" w:sz="4" w:space="0" w:color="000000"/>
              <w:left w:val="single" w:sz="4" w:space="0" w:color="000000"/>
              <w:bottom w:val="single" w:sz="4" w:space="0" w:color="000000"/>
              <w:right w:val="single" w:sz="4" w:space="0" w:color="000000"/>
            </w:tcBorders>
          </w:tcPr>
          <w:p w14:paraId="7F04C210" w14:textId="23E0574D" w:rsidR="00E93A46" w:rsidRPr="00252CDF" w:rsidRDefault="00E93A4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lastRenderedPageBreak/>
              <w:t>A ja P – lõimitud 4</w:t>
            </w:r>
          </w:p>
          <w:p w14:paraId="7495CBDB" w14:textId="7081DBAB" w:rsidR="00E93A46" w:rsidRPr="00252CDF" w:rsidRDefault="00E93A4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4</w:t>
            </w:r>
          </w:p>
        </w:tc>
      </w:tr>
      <w:tr w:rsidR="00E93A46" w:rsidRPr="00252CDF" w14:paraId="737912D8" w14:textId="77777777" w:rsidTr="00B13C24">
        <w:trPr>
          <w:trHeight w:val="676"/>
        </w:trPr>
        <w:tc>
          <w:tcPr>
            <w:tcW w:w="2802" w:type="dxa"/>
            <w:tcBorders>
              <w:top w:val="single" w:sz="4" w:space="0" w:color="000000"/>
              <w:left w:val="single" w:sz="4" w:space="0" w:color="000000"/>
              <w:bottom w:val="single" w:sz="4" w:space="0" w:color="000000"/>
              <w:right w:val="single" w:sz="4" w:space="0" w:color="000000"/>
            </w:tcBorders>
          </w:tcPr>
          <w:p w14:paraId="5CE8DF3E" w14:textId="14B18ADF" w:rsidR="00E93A46" w:rsidRPr="002A11F3" w:rsidRDefault="00E93A46" w:rsidP="002A11F3">
            <w:pPr>
              <w:tabs>
                <w:tab w:val="left" w:pos="945"/>
                <w:tab w:val="left" w:pos="1800"/>
              </w:tabs>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ÕV 4. </w:t>
            </w:r>
            <w:r w:rsidRPr="002A11F3">
              <w:rPr>
                <w:rFonts w:ascii="Cambria" w:eastAsia="Calibri" w:hAnsi="Cambria"/>
                <w:color w:val="000000" w:themeColor="text1"/>
                <w:szCs w:val="24"/>
                <w:lang w:eastAsia="ar-SA"/>
              </w:rPr>
              <w:t>planeerib tööde järjekorra ja tööülesande täitmiseks kuluva aja ning materjali kulu, arvestades tööde hulgaga</w:t>
            </w:r>
          </w:p>
        </w:tc>
        <w:tc>
          <w:tcPr>
            <w:tcW w:w="6061" w:type="dxa"/>
            <w:tcBorders>
              <w:top w:val="single" w:sz="4" w:space="0" w:color="000000"/>
              <w:left w:val="single" w:sz="4" w:space="0" w:color="000000"/>
              <w:bottom w:val="single" w:sz="4" w:space="0" w:color="000000"/>
              <w:right w:val="single" w:sz="4" w:space="0" w:color="000000"/>
            </w:tcBorders>
          </w:tcPr>
          <w:p w14:paraId="6CC928C9" w14:textId="60C22A28" w:rsidR="00E93A46" w:rsidRPr="002A11F3" w:rsidRDefault="00E93A46" w:rsidP="002A11F3">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4.1. </w:t>
            </w:r>
            <w:r w:rsidRPr="002A11F3">
              <w:rPr>
                <w:rFonts w:ascii="Cambria" w:hAnsi="Cambria"/>
                <w:color w:val="000000" w:themeColor="text1"/>
                <w:szCs w:val="24"/>
              </w:rPr>
              <w:t>selgitab ülesande alusel tööde järjekorra planeerimise vajadust</w:t>
            </w:r>
          </w:p>
          <w:p w14:paraId="7C2E89FF" w14:textId="3A96586F" w:rsidR="00E93A46" w:rsidRPr="002A11F3" w:rsidRDefault="00E93A46" w:rsidP="002A11F3">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4.2. </w:t>
            </w:r>
            <w:r w:rsidRPr="002A11F3">
              <w:rPr>
                <w:rFonts w:ascii="Cambria" w:hAnsi="Cambria"/>
                <w:color w:val="000000" w:themeColor="text1"/>
                <w:szCs w:val="24"/>
              </w:rPr>
              <w:t>arvutab ülesande alusel raku tehnikas põletamiseks kuluva materjali hulga ja aja, selgitab arvutuse vajadust ja käiku</w:t>
            </w:r>
          </w:p>
          <w:p w14:paraId="2070F9E5" w14:textId="2479A085" w:rsidR="00E93A46" w:rsidRPr="002A11F3" w:rsidRDefault="00E93A46" w:rsidP="002A11F3">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4.3. </w:t>
            </w:r>
            <w:r w:rsidRPr="002A11F3">
              <w:rPr>
                <w:rFonts w:ascii="Cambria" w:hAnsi="Cambria"/>
                <w:color w:val="000000" w:themeColor="text1"/>
                <w:szCs w:val="24"/>
              </w:rPr>
              <w:t>dokumenteerib arvutused õpimappi</w:t>
            </w:r>
          </w:p>
        </w:tc>
        <w:tc>
          <w:tcPr>
            <w:tcW w:w="2268" w:type="dxa"/>
            <w:tcBorders>
              <w:top w:val="single" w:sz="4" w:space="0" w:color="000000"/>
              <w:left w:val="single" w:sz="4" w:space="0" w:color="000000"/>
              <w:bottom w:val="single" w:sz="4" w:space="0" w:color="000000"/>
              <w:right w:val="single" w:sz="4" w:space="0" w:color="000000"/>
            </w:tcBorders>
          </w:tcPr>
          <w:p w14:paraId="292F7C37" w14:textId="77777777" w:rsidR="00E93A46" w:rsidRPr="00252CDF" w:rsidRDefault="00E93A46" w:rsidP="00605701">
            <w:pPr>
              <w:spacing w:line="240" w:lineRule="auto"/>
              <w:rPr>
                <w:rFonts w:ascii="Cambria" w:hAnsi="Cambria"/>
                <w:color w:val="000000" w:themeColor="text1"/>
                <w:szCs w:val="24"/>
              </w:rPr>
            </w:pPr>
            <w:r w:rsidRPr="00252CDF">
              <w:rPr>
                <w:rFonts w:ascii="Cambria" w:hAnsi="Cambria"/>
                <w:color w:val="000000" w:themeColor="text1"/>
                <w:szCs w:val="24"/>
              </w:rPr>
              <w:t>Aktiivne loeng,</w:t>
            </w:r>
          </w:p>
          <w:p w14:paraId="1DBD2266" w14:textId="21DCDD1F" w:rsidR="00E93A46" w:rsidRPr="00252CDF" w:rsidRDefault="00E93A46" w:rsidP="00605701">
            <w:pPr>
              <w:spacing w:line="240" w:lineRule="auto"/>
              <w:rPr>
                <w:rFonts w:ascii="Cambria" w:hAnsi="Cambria"/>
                <w:color w:val="000000" w:themeColor="text1"/>
                <w:szCs w:val="24"/>
              </w:rPr>
            </w:pPr>
            <w:r>
              <w:rPr>
                <w:rFonts w:ascii="Cambria" w:hAnsi="Cambria"/>
                <w:color w:val="000000" w:themeColor="text1"/>
                <w:szCs w:val="24"/>
              </w:rPr>
              <w:t>i</w:t>
            </w:r>
            <w:r w:rsidRPr="00252CDF">
              <w:rPr>
                <w:rFonts w:ascii="Cambria" w:hAnsi="Cambria"/>
                <w:color w:val="000000" w:themeColor="text1"/>
                <w:szCs w:val="24"/>
              </w:rPr>
              <w:t>seseisev töö.</w:t>
            </w:r>
          </w:p>
        </w:tc>
        <w:tc>
          <w:tcPr>
            <w:tcW w:w="3402" w:type="dxa"/>
            <w:vMerge/>
            <w:tcBorders>
              <w:left w:val="single" w:sz="4" w:space="0" w:color="000000"/>
              <w:right w:val="single" w:sz="4" w:space="0" w:color="000000"/>
            </w:tcBorders>
          </w:tcPr>
          <w:p w14:paraId="7BDD636A" w14:textId="77777777" w:rsidR="00E93A46" w:rsidRPr="00252CDF" w:rsidRDefault="00E93A46"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773BDAD5" w14:textId="77777777" w:rsidR="00E93A46" w:rsidRPr="00252CDF" w:rsidRDefault="00E93A46" w:rsidP="001F72AE">
            <w:pPr>
              <w:pStyle w:val="Loendilik"/>
              <w:numPr>
                <w:ilvl w:val="0"/>
                <w:numId w:val="116"/>
              </w:numPr>
              <w:spacing w:line="240" w:lineRule="auto"/>
              <w:jc w:val="left"/>
              <w:rPr>
                <w:rFonts w:ascii="Cambria" w:hAnsi="Cambria"/>
                <w:color w:val="000000" w:themeColor="text1"/>
                <w:szCs w:val="24"/>
              </w:rPr>
            </w:pPr>
            <w:r w:rsidRPr="00252CDF">
              <w:rPr>
                <w:rFonts w:ascii="Cambria" w:hAnsi="Cambria"/>
                <w:b/>
                <w:color w:val="000000" w:themeColor="text1"/>
                <w:szCs w:val="24"/>
              </w:rPr>
              <w:t>Tööprotsess:</w:t>
            </w:r>
            <w:r w:rsidRPr="00252CDF">
              <w:rPr>
                <w:rFonts w:ascii="Cambria" w:hAnsi="Cambria"/>
                <w:color w:val="000000" w:themeColor="text1"/>
                <w:szCs w:val="24"/>
              </w:rPr>
              <w:t xml:space="preserve"> eseme valmistamine ja kuivatamine, põletustehnoloogiaga arvestamine.</w:t>
            </w:r>
          </w:p>
        </w:tc>
        <w:tc>
          <w:tcPr>
            <w:tcW w:w="2052" w:type="dxa"/>
            <w:tcBorders>
              <w:top w:val="single" w:sz="4" w:space="0" w:color="000000"/>
              <w:left w:val="single" w:sz="4" w:space="0" w:color="000000"/>
              <w:bottom w:val="single" w:sz="4" w:space="0" w:color="000000"/>
              <w:right w:val="single" w:sz="4" w:space="0" w:color="000000"/>
            </w:tcBorders>
          </w:tcPr>
          <w:p w14:paraId="4E470B00" w14:textId="311BA470" w:rsidR="00E93A46" w:rsidRPr="00252CDF" w:rsidRDefault="00E93A4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10</w:t>
            </w:r>
          </w:p>
          <w:p w14:paraId="167DCEF4" w14:textId="0C801CAE" w:rsidR="00E93A46" w:rsidRPr="00252CDF" w:rsidRDefault="00E93A4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16</w:t>
            </w:r>
          </w:p>
        </w:tc>
      </w:tr>
      <w:tr w:rsidR="00E93A46" w:rsidRPr="00252CDF" w14:paraId="73C1E8DE" w14:textId="77777777" w:rsidTr="00C96C2F">
        <w:trPr>
          <w:trHeight w:val="676"/>
        </w:trPr>
        <w:tc>
          <w:tcPr>
            <w:tcW w:w="2802" w:type="dxa"/>
            <w:tcBorders>
              <w:top w:val="single" w:sz="4" w:space="0" w:color="000000"/>
              <w:left w:val="single" w:sz="4" w:space="0" w:color="000000"/>
              <w:bottom w:val="single" w:sz="4" w:space="0" w:color="000000"/>
              <w:right w:val="single" w:sz="4" w:space="0" w:color="000000"/>
            </w:tcBorders>
          </w:tcPr>
          <w:p w14:paraId="06D4EF1E" w14:textId="42C7BEB5" w:rsidR="00E93A46" w:rsidRPr="00D12BA7" w:rsidRDefault="00E93A46" w:rsidP="00D12BA7">
            <w:pPr>
              <w:tabs>
                <w:tab w:val="left" w:pos="945"/>
                <w:tab w:val="left" w:pos="1800"/>
              </w:tabs>
              <w:suppressAutoHyphens/>
              <w:spacing w:after="0" w:line="240" w:lineRule="auto"/>
              <w:ind w:right="0"/>
              <w:jc w:val="left"/>
              <w:rPr>
                <w:rFonts w:ascii="Cambria" w:eastAsia="Calibri" w:hAnsi="Cambria"/>
                <w:color w:val="000000" w:themeColor="text1"/>
                <w:szCs w:val="24"/>
                <w:lang w:eastAsia="ar-SA"/>
              </w:rPr>
            </w:pPr>
            <w:r>
              <w:rPr>
                <w:rFonts w:ascii="Cambria" w:eastAsia="Calibri" w:hAnsi="Cambria"/>
                <w:color w:val="000000" w:themeColor="text1"/>
                <w:szCs w:val="24"/>
                <w:lang w:eastAsia="ar-SA"/>
              </w:rPr>
              <w:t xml:space="preserve">ÕV 5. </w:t>
            </w:r>
            <w:r w:rsidRPr="00D12BA7">
              <w:rPr>
                <w:rFonts w:ascii="Cambria" w:eastAsia="Calibri" w:hAnsi="Cambria"/>
                <w:color w:val="000000" w:themeColor="text1"/>
                <w:szCs w:val="24"/>
                <w:lang w:eastAsia="ar-SA"/>
              </w:rPr>
              <w:t>vormib ülesande alusel rakupõletuse jaoks sobiva</w:t>
            </w:r>
            <w:r w:rsidR="00B31720">
              <w:rPr>
                <w:rFonts w:ascii="Cambria" w:eastAsia="Calibri" w:hAnsi="Cambria"/>
                <w:color w:val="000000" w:themeColor="text1"/>
                <w:szCs w:val="24"/>
                <w:lang w:eastAsia="ar-SA"/>
              </w:rPr>
              <w:t>i</w:t>
            </w:r>
            <w:r w:rsidRPr="00D12BA7">
              <w:rPr>
                <w:rFonts w:ascii="Cambria" w:eastAsia="Calibri" w:hAnsi="Cambria"/>
                <w:color w:val="000000" w:themeColor="text1"/>
                <w:szCs w:val="24"/>
                <w:lang w:eastAsia="ar-SA"/>
              </w:rPr>
              <w:t>d esemeid ja põletab juhendamisel raku tehnikas, järgides tööprotsessi, ergonoomilisi töövõtteid ning säästlikku materjali kasutamist,</w:t>
            </w:r>
            <w:r>
              <w:rPr>
                <w:rFonts w:ascii="Cambria" w:eastAsia="Calibri" w:hAnsi="Cambria"/>
                <w:color w:val="000000" w:themeColor="text1"/>
                <w:szCs w:val="24"/>
                <w:lang w:eastAsia="ar-SA"/>
              </w:rPr>
              <w:t xml:space="preserve"> </w:t>
            </w:r>
            <w:r w:rsidRPr="00D12BA7">
              <w:rPr>
                <w:rFonts w:ascii="Cambria" w:eastAsia="Calibri" w:hAnsi="Cambria"/>
                <w:color w:val="000000" w:themeColor="text1"/>
                <w:szCs w:val="24"/>
                <w:lang w:eastAsia="ar-SA"/>
              </w:rPr>
              <w:t>käsitöömeistri kutse</w:t>
            </w:r>
            <w:r>
              <w:rPr>
                <w:rFonts w:ascii="Cambria" w:eastAsia="Calibri" w:hAnsi="Cambria"/>
                <w:color w:val="000000" w:themeColor="text1"/>
                <w:szCs w:val="24"/>
                <w:lang w:eastAsia="ar-SA"/>
              </w:rPr>
              <w:t>-</w:t>
            </w:r>
            <w:r w:rsidRPr="00D12BA7">
              <w:rPr>
                <w:rFonts w:ascii="Cambria" w:eastAsia="Calibri" w:hAnsi="Cambria"/>
                <w:color w:val="000000" w:themeColor="text1"/>
                <w:szCs w:val="24"/>
                <w:lang w:eastAsia="ar-SA"/>
              </w:rPr>
              <w:t>eetika</w:t>
            </w:r>
            <w:r w:rsidR="00B31720">
              <w:rPr>
                <w:rFonts w:ascii="Cambria" w:eastAsia="Calibri" w:hAnsi="Cambria"/>
                <w:color w:val="000000" w:themeColor="text1"/>
                <w:szCs w:val="24"/>
                <w:lang w:eastAsia="ar-SA"/>
              </w:rPr>
              <w:t>t</w:t>
            </w:r>
            <w:r w:rsidRPr="00D12BA7">
              <w:rPr>
                <w:rFonts w:ascii="Cambria" w:eastAsia="Calibri" w:hAnsi="Cambria"/>
                <w:color w:val="000000" w:themeColor="text1"/>
                <w:szCs w:val="24"/>
                <w:lang w:eastAsia="ar-SA"/>
              </w:rPr>
              <w:t xml:space="preserve"> ja tööohutusnõudeid</w:t>
            </w:r>
          </w:p>
        </w:tc>
        <w:tc>
          <w:tcPr>
            <w:tcW w:w="6061" w:type="dxa"/>
            <w:tcBorders>
              <w:top w:val="single" w:sz="4" w:space="0" w:color="000000"/>
              <w:left w:val="single" w:sz="4" w:space="0" w:color="000000"/>
              <w:bottom w:val="single" w:sz="4" w:space="0" w:color="000000"/>
              <w:right w:val="single" w:sz="4" w:space="0" w:color="000000"/>
            </w:tcBorders>
          </w:tcPr>
          <w:p w14:paraId="31E6151C" w14:textId="0E705A5B" w:rsidR="00E93A46" w:rsidRPr="00D12BA7" w:rsidRDefault="00E93A46" w:rsidP="00D12BA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5.1. </w:t>
            </w:r>
            <w:r w:rsidRPr="00D12BA7">
              <w:rPr>
                <w:rFonts w:ascii="Cambria" w:hAnsi="Cambria"/>
                <w:color w:val="000000" w:themeColor="text1"/>
                <w:szCs w:val="24"/>
              </w:rPr>
              <w:t>vormib rakupõletuseks sobivad esemeid</w:t>
            </w:r>
          </w:p>
          <w:p w14:paraId="62C4AA63" w14:textId="6BF19537" w:rsidR="00E93A46" w:rsidRPr="00D12BA7" w:rsidRDefault="00E93A46" w:rsidP="00D12BA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5.2. </w:t>
            </w:r>
            <w:r w:rsidRPr="00D12BA7">
              <w:rPr>
                <w:rFonts w:ascii="Cambria" w:hAnsi="Cambria"/>
                <w:color w:val="000000" w:themeColor="text1"/>
                <w:szCs w:val="24"/>
              </w:rPr>
              <w:t>demonstreerib esemete ahju pakkimist, teeb ettepõletuse vastavalt määratud põletusgraafikule</w:t>
            </w:r>
          </w:p>
          <w:p w14:paraId="2DC9824A" w14:textId="56E17F1A" w:rsidR="00E93A46" w:rsidRPr="00D12BA7" w:rsidRDefault="00E93A46" w:rsidP="00D12BA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5.3. </w:t>
            </w:r>
            <w:r w:rsidRPr="00D12BA7">
              <w:rPr>
                <w:rFonts w:ascii="Cambria" w:hAnsi="Cambria"/>
                <w:color w:val="000000" w:themeColor="text1"/>
                <w:szCs w:val="24"/>
              </w:rPr>
              <w:t xml:space="preserve">glasuurib ettepõletatud esemed, selgitab eel- ja </w:t>
            </w:r>
            <w:proofErr w:type="spellStart"/>
            <w:r w:rsidRPr="00D12BA7">
              <w:rPr>
                <w:rFonts w:ascii="Cambria" w:hAnsi="Cambria"/>
                <w:color w:val="000000" w:themeColor="text1"/>
                <w:szCs w:val="24"/>
              </w:rPr>
              <w:t>järeltöid</w:t>
            </w:r>
            <w:proofErr w:type="spellEnd"/>
            <w:r w:rsidRPr="00D12BA7">
              <w:rPr>
                <w:rFonts w:ascii="Cambria" w:hAnsi="Cambria"/>
                <w:color w:val="000000" w:themeColor="text1"/>
                <w:szCs w:val="24"/>
              </w:rPr>
              <w:t>, järgides säästliku materjali kasutamist ja tööohutusnõudeid</w:t>
            </w:r>
          </w:p>
          <w:p w14:paraId="2698210F" w14:textId="3E3B22B0" w:rsidR="00E93A46" w:rsidRPr="00D12BA7" w:rsidRDefault="00E93A46" w:rsidP="00D12BA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5.4. </w:t>
            </w:r>
            <w:r w:rsidRPr="00D12BA7">
              <w:rPr>
                <w:rFonts w:ascii="Cambria" w:hAnsi="Cambria"/>
                <w:color w:val="000000" w:themeColor="text1"/>
                <w:szCs w:val="24"/>
              </w:rPr>
              <w:t>pakib juhendi põhjal ja juhendamisel esemed ahju, põletab juhendamisel, järgib tuleohutus ja tööohutus nõudeid</w:t>
            </w:r>
          </w:p>
          <w:p w14:paraId="3538FD90" w14:textId="148FEB85" w:rsidR="00E93A46" w:rsidRPr="00D12BA7" w:rsidRDefault="00E93A46" w:rsidP="00D12BA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5.5. </w:t>
            </w:r>
            <w:r w:rsidRPr="00D12BA7">
              <w:rPr>
                <w:rFonts w:ascii="Cambria" w:hAnsi="Cambria"/>
                <w:color w:val="000000" w:themeColor="text1"/>
                <w:szCs w:val="24"/>
              </w:rPr>
              <w:t>puhastab põletatud esemed ning selgitab oma tegevuse vajadust</w:t>
            </w:r>
          </w:p>
          <w:p w14:paraId="6664513B" w14:textId="2FBB60FB" w:rsidR="00E93A46" w:rsidRPr="00D12BA7" w:rsidRDefault="00E93A46" w:rsidP="00D12BA7">
            <w:pPr>
              <w:tabs>
                <w:tab w:val="center" w:pos="360"/>
              </w:tabs>
              <w:spacing w:after="0" w:line="240" w:lineRule="auto"/>
              <w:ind w:right="0"/>
              <w:jc w:val="left"/>
              <w:rPr>
                <w:rFonts w:ascii="Cambria" w:hAnsi="Cambria"/>
                <w:color w:val="000000" w:themeColor="text1"/>
                <w:szCs w:val="24"/>
              </w:rPr>
            </w:pPr>
            <w:r>
              <w:rPr>
                <w:rFonts w:ascii="Cambria" w:hAnsi="Cambria"/>
                <w:color w:val="000000" w:themeColor="text1"/>
                <w:szCs w:val="24"/>
              </w:rPr>
              <w:t xml:space="preserve">HK 5.6. </w:t>
            </w:r>
            <w:r w:rsidRPr="00D12BA7">
              <w:rPr>
                <w:rFonts w:ascii="Cambria" w:hAnsi="Cambria"/>
                <w:color w:val="000000" w:themeColor="text1"/>
                <w:szCs w:val="24"/>
              </w:rPr>
              <w:t>dokumenteerib töö etapid õpimappi ja esitleb esemed</w:t>
            </w:r>
          </w:p>
        </w:tc>
        <w:tc>
          <w:tcPr>
            <w:tcW w:w="2268" w:type="dxa"/>
            <w:tcBorders>
              <w:top w:val="single" w:sz="4" w:space="0" w:color="000000"/>
              <w:left w:val="single" w:sz="4" w:space="0" w:color="000000"/>
              <w:bottom w:val="single" w:sz="4" w:space="0" w:color="000000"/>
              <w:right w:val="single" w:sz="4" w:space="0" w:color="000000"/>
            </w:tcBorders>
          </w:tcPr>
          <w:p w14:paraId="10531823" w14:textId="07472BDB" w:rsidR="00E93A46" w:rsidRPr="00252CDF" w:rsidRDefault="00E93A46" w:rsidP="00D12BA7">
            <w:pPr>
              <w:spacing w:line="240" w:lineRule="auto"/>
              <w:rPr>
                <w:rFonts w:ascii="Cambria" w:hAnsi="Cambria"/>
                <w:color w:val="000000" w:themeColor="text1"/>
                <w:szCs w:val="24"/>
              </w:rPr>
            </w:pPr>
            <w:r w:rsidRPr="00252CDF">
              <w:rPr>
                <w:rFonts w:ascii="Cambria" w:hAnsi="Cambria"/>
                <w:color w:val="000000" w:themeColor="text1"/>
                <w:szCs w:val="24"/>
              </w:rPr>
              <w:t>Aktiivne loeng</w:t>
            </w:r>
            <w:r>
              <w:rPr>
                <w:rFonts w:ascii="Cambria" w:hAnsi="Cambria"/>
                <w:color w:val="000000" w:themeColor="text1"/>
                <w:szCs w:val="24"/>
              </w:rPr>
              <w:t>, j</w:t>
            </w:r>
            <w:r w:rsidRPr="00252CDF">
              <w:rPr>
                <w:rFonts w:ascii="Cambria" w:hAnsi="Cambria"/>
                <w:color w:val="000000" w:themeColor="text1"/>
                <w:szCs w:val="24"/>
              </w:rPr>
              <w:t>uhendatud praktiline</w:t>
            </w:r>
          </w:p>
          <w:p w14:paraId="5ED1A757" w14:textId="77777777" w:rsidR="00E93A46" w:rsidRPr="00252CDF" w:rsidRDefault="00E93A46" w:rsidP="00605701">
            <w:pPr>
              <w:spacing w:line="240" w:lineRule="auto"/>
              <w:rPr>
                <w:rFonts w:ascii="Cambria" w:hAnsi="Cambria"/>
                <w:color w:val="000000" w:themeColor="text1"/>
                <w:szCs w:val="24"/>
              </w:rPr>
            </w:pPr>
            <w:r w:rsidRPr="00252CDF">
              <w:rPr>
                <w:rFonts w:ascii="Cambria" w:hAnsi="Cambria"/>
                <w:color w:val="000000" w:themeColor="text1"/>
                <w:szCs w:val="24"/>
              </w:rPr>
              <w:t>ja iseseisev töö.</w:t>
            </w:r>
          </w:p>
        </w:tc>
        <w:tc>
          <w:tcPr>
            <w:tcW w:w="3402" w:type="dxa"/>
            <w:vMerge/>
            <w:tcBorders>
              <w:left w:val="single" w:sz="4" w:space="0" w:color="000000"/>
              <w:bottom w:val="single" w:sz="4" w:space="0" w:color="000000"/>
              <w:right w:val="single" w:sz="4" w:space="0" w:color="000000"/>
            </w:tcBorders>
          </w:tcPr>
          <w:p w14:paraId="2C0DB063" w14:textId="77777777" w:rsidR="00E93A46" w:rsidRPr="00252CDF" w:rsidRDefault="00E93A46" w:rsidP="00605701">
            <w:pPr>
              <w:tabs>
                <w:tab w:val="center" w:pos="360"/>
              </w:tabs>
              <w:spacing w:after="0" w:line="240" w:lineRule="auto"/>
              <w:ind w:right="0"/>
              <w:jc w:val="left"/>
              <w:rPr>
                <w:rFonts w:ascii="Cambria" w:eastAsia="Segoe UI Symbol" w:hAnsi="Cambria"/>
                <w:color w:val="000000" w:themeColor="text1"/>
                <w:szCs w:val="24"/>
              </w:rPr>
            </w:pPr>
          </w:p>
        </w:tc>
        <w:tc>
          <w:tcPr>
            <w:tcW w:w="4961" w:type="dxa"/>
            <w:tcBorders>
              <w:top w:val="single" w:sz="4" w:space="0" w:color="000000"/>
              <w:left w:val="single" w:sz="4" w:space="0" w:color="000000"/>
              <w:bottom w:val="single" w:sz="4" w:space="0" w:color="000000"/>
              <w:right w:val="single" w:sz="4" w:space="0" w:color="000000"/>
            </w:tcBorders>
          </w:tcPr>
          <w:p w14:paraId="2434A281" w14:textId="77777777" w:rsidR="00E93A46" w:rsidRPr="00252CDF" w:rsidRDefault="00E93A46" w:rsidP="001F72AE">
            <w:pPr>
              <w:pStyle w:val="Loendilik"/>
              <w:numPr>
                <w:ilvl w:val="0"/>
                <w:numId w:val="115"/>
              </w:numPr>
              <w:spacing w:line="240" w:lineRule="auto"/>
              <w:jc w:val="left"/>
              <w:rPr>
                <w:rFonts w:ascii="Cambria" w:hAnsi="Cambria"/>
                <w:color w:val="000000" w:themeColor="text1"/>
                <w:szCs w:val="24"/>
              </w:rPr>
            </w:pPr>
            <w:r w:rsidRPr="00252CDF">
              <w:rPr>
                <w:rFonts w:ascii="Cambria" w:hAnsi="Cambria"/>
                <w:b/>
                <w:color w:val="000000" w:themeColor="text1"/>
                <w:szCs w:val="24"/>
              </w:rPr>
              <w:t>Eseme põletamine:</w:t>
            </w:r>
            <w:r w:rsidRPr="00252CDF">
              <w:rPr>
                <w:rFonts w:ascii="Cambria" w:hAnsi="Cambria"/>
                <w:color w:val="000000" w:themeColor="text1"/>
                <w:szCs w:val="24"/>
              </w:rPr>
              <w:t xml:space="preserve"> põletustehnoloogiastja raku esteetikast tulenevad vormipiirangud.</w:t>
            </w:r>
          </w:p>
          <w:p w14:paraId="124AEEDB" w14:textId="77777777" w:rsidR="00E93A46" w:rsidRPr="00252CDF" w:rsidRDefault="00E93A46" w:rsidP="001F72AE">
            <w:pPr>
              <w:pStyle w:val="Loendilik"/>
              <w:numPr>
                <w:ilvl w:val="0"/>
                <w:numId w:val="115"/>
              </w:numPr>
              <w:spacing w:line="240" w:lineRule="auto"/>
              <w:jc w:val="left"/>
              <w:rPr>
                <w:rFonts w:ascii="Cambria" w:hAnsi="Cambria"/>
                <w:color w:val="000000" w:themeColor="text1"/>
                <w:szCs w:val="24"/>
              </w:rPr>
            </w:pPr>
            <w:r w:rsidRPr="00252CDF">
              <w:rPr>
                <w:rFonts w:ascii="Cambria" w:hAnsi="Cambria"/>
                <w:b/>
                <w:color w:val="000000" w:themeColor="text1"/>
                <w:szCs w:val="24"/>
              </w:rPr>
              <w:t>Raku glasuurid:</w:t>
            </w:r>
            <w:r w:rsidRPr="00252CDF">
              <w:rPr>
                <w:rFonts w:ascii="Cambria" w:hAnsi="Cambria"/>
                <w:color w:val="000000" w:themeColor="text1"/>
                <w:szCs w:val="24"/>
              </w:rPr>
              <w:t xml:space="preserve"> läbipaistev, kattev glasuur, mattglasuur, dekooritehnikad glasuuriga.</w:t>
            </w:r>
          </w:p>
          <w:p w14:paraId="5FB9FFAE" w14:textId="77777777" w:rsidR="00E93A46" w:rsidRPr="00252CDF" w:rsidRDefault="00E93A46" w:rsidP="001F72AE">
            <w:pPr>
              <w:pStyle w:val="Loendilik"/>
              <w:numPr>
                <w:ilvl w:val="0"/>
                <w:numId w:val="115"/>
              </w:numPr>
              <w:spacing w:line="240" w:lineRule="auto"/>
              <w:jc w:val="left"/>
              <w:rPr>
                <w:rFonts w:ascii="Cambria" w:hAnsi="Cambria"/>
                <w:color w:val="000000" w:themeColor="text1"/>
                <w:szCs w:val="24"/>
              </w:rPr>
            </w:pPr>
            <w:r w:rsidRPr="00252CDF">
              <w:rPr>
                <w:rFonts w:ascii="Cambria" w:hAnsi="Cambria"/>
                <w:b/>
                <w:color w:val="000000" w:themeColor="text1"/>
                <w:szCs w:val="24"/>
              </w:rPr>
              <w:t xml:space="preserve">Põletusprotsess: </w:t>
            </w:r>
            <w:r w:rsidRPr="00252CDF">
              <w:rPr>
                <w:rFonts w:ascii="Cambria" w:hAnsi="Cambria"/>
                <w:color w:val="000000" w:themeColor="text1"/>
                <w:szCs w:val="24"/>
              </w:rPr>
              <w:t xml:space="preserve">pakkimine, põletusprotsess, jahutus, </w:t>
            </w:r>
            <w:proofErr w:type="spellStart"/>
            <w:r w:rsidRPr="00252CDF">
              <w:rPr>
                <w:rFonts w:ascii="Cambria" w:hAnsi="Cambria"/>
                <w:color w:val="000000" w:themeColor="text1"/>
                <w:szCs w:val="24"/>
              </w:rPr>
              <w:t>järelreduktsioon</w:t>
            </w:r>
            <w:proofErr w:type="spellEnd"/>
            <w:r w:rsidRPr="00252CDF">
              <w:rPr>
                <w:rFonts w:ascii="Cambria" w:hAnsi="Cambria"/>
                <w:color w:val="000000" w:themeColor="text1"/>
                <w:szCs w:val="24"/>
              </w:rPr>
              <w:t>, viimistlus.</w:t>
            </w:r>
          </w:p>
          <w:p w14:paraId="7D9291EB" w14:textId="77777777" w:rsidR="00E93A46" w:rsidRPr="00252CDF" w:rsidRDefault="00E93A46" w:rsidP="001F72AE">
            <w:pPr>
              <w:pStyle w:val="Loendilik"/>
              <w:numPr>
                <w:ilvl w:val="0"/>
                <w:numId w:val="115"/>
              </w:numPr>
              <w:spacing w:line="240" w:lineRule="auto"/>
              <w:jc w:val="left"/>
              <w:rPr>
                <w:rFonts w:ascii="Cambria" w:hAnsi="Cambria"/>
                <w:color w:val="000000" w:themeColor="text1"/>
                <w:szCs w:val="24"/>
              </w:rPr>
            </w:pPr>
            <w:r w:rsidRPr="00252CDF">
              <w:rPr>
                <w:rFonts w:ascii="Cambria" w:hAnsi="Cambria"/>
                <w:b/>
                <w:color w:val="000000" w:themeColor="text1"/>
                <w:szCs w:val="24"/>
              </w:rPr>
              <w:t>Ohutusvahendid:</w:t>
            </w:r>
            <w:r w:rsidRPr="00252CDF">
              <w:rPr>
                <w:rFonts w:ascii="Cambria" w:hAnsi="Cambria"/>
                <w:color w:val="000000" w:themeColor="text1"/>
                <w:szCs w:val="24"/>
              </w:rPr>
              <w:t xml:space="preserve"> tolmumask, kummikindad, puuvillased pealisriided, kaitseprillid, põletusgaasidest hoidumine, tuleohutus.</w:t>
            </w:r>
          </w:p>
        </w:tc>
        <w:tc>
          <w:tcPr>
            <w:tcW w:w="2052" w:type="dxa"/>
            <w:tcBorders>
              <w:top w:val="single" w:sz="4" w:space="0" w:color="000000"/>
              <w:left w:val="single" w:sz="4" w:space="0" w:color="000000"/>
              <w:bottom w:val="single" w:sz="4" w:space="0" w:color="000000"/>
              <w:right w:val="single" w:sz="4" w:space="0" w:color="000000"/>
            </w:tcBorders>
          </w:tcPr>
          <w:p w14:paraId="7AF4F128" w14:textId="29D8F755" w:rsidR="00E93A46" w:rsidRPr="00252CDF" w:rsidRDefault="00E93A4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A ja P – lõimitud 30</w:t>
            </w:r>
          </w:p>
          <w:p w14:paraId="21D4976D" w14:textId="716C4713" w:rsidR="00E93A46" w:rsidRPr="00252CDF" w:rsidRDefault="00E93A46" w:rsidP="00605701">
            <w:pPr>
              <w:spacing w:after="0" w:line="240" w:lineRule="auto"/>
              <w:ind w:right="0"/>
              <w:jc w:val="left"/>
              <w:rPr>
                <w:rFonts w:ascii="Cambria" w:hAnsi="Cambria"/>
                <w:color w:val="000000" w:themeColor="text1"/>
                <w:szCs w:val="24"/>
              </w:rPr>
            </w:pPr>
            <w:r w:rsidRPr="00252CDF">
              <w:rPr>
                <w:rFonts w:ascii="Cambria" w:hAnsi="Cambria"/>
                <w:color w:val="000000" w:themeColor="text1"/>
                <w:szCs w:val="24"/>
              </w:rPr>
              <w:t>I ja P – lõimitud 40</w:t>
            </w:r>
          </w:p>
        </w:tc>
      </w:tr>
      <w:tr w:rsidR="00D12BA7" w:rsidRPr="00252CDF" w14:paraId="23FD1DCD" w14:textId="77777777" w:rsidTr="0050058F">
        <w:trPr>
          <w:trHeight w:val="711"/>
        </w:trPr>
        <w:tc>
          <w:tcPr>
            <w:tcW w:w="2802" w:type="dxa"/>
            <w:tcBorders>
              <w:top w:val="single" w:sz="4" w:space="0" w:color="000000"/>
              <w:left w:val="single" w:sz="4" w:space="0" w:color="000000"/>
              <w:bottom w:val="single" w:sz="4" w:space="0" w:color="000000"/>
              <w:right w:val="single" w:sz="4" w:space="0" w:color="000000"/>
            </w:tcBorders>
          </w:tcPr>
          <w:p w14:paraId="7D08B28C" w14:textId="77777777" w:rsidR="00D12BA7" w:rsidRPr="00252CDF" w:rsidRDefault="00D12BA7" w:rsidP="00D12BA7">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Mooduli kokkuvõtva hinde kujunemine</w:t>
            </w:r>
          </w:p>
        </w:tc>
        <w:tc>
          <w:tcPr>
            <w:tcW w:w="18744" w:type="dxa"/>
            <w:gridSpan w:val="5"/>
            <w:tcBorders>
              <w:top w:val="single" w:sz="4" w:space="0" w:color="000000"/>
              <w:left w:val="single" w:sz="4" w:space="0" w:color="000000"/>
              <w:bottom w:val="single" w:sz="4" w:space="0" w:color="000000"/>
              <w:right w:val="single" w:sz="4" w:space="0" w:color="000000"/>
            </w:tcBorders>
          </w:tcPr>
          <w:p w14:paraId="2164682C" w14:textId="2863FB43" w:rsidR="00D12BA7" w:rsidRPr="00252CDF" w:rsidRDefault="00D12BA7" w:rsidP="00D12BA7">
            <w:pPr>
              <w:spacing w:after="0" w:line="240" w:lineRule="auto"/>
              <w:ind w:left="34" w:right="0" w:firstLine="0"/>
              <w:jc w:val="left"/>
              <w:rPr>
                <w:rFonts w:ascii="Cambria" w:hAnsi="Cambria"/>
                <w:color w:val="000000" w:themeColor="text1"/>
                <w:szCs w:val="24"/>
              </w:rPr>
            </w:pPr>
            <w:r w:rsidRPr="00252CDF">
              <w:rPr>
                <w:rFonts w:ascii="Cambria" w:hAnsi="Cambria"/>
                <w:color w:val="000000" w:themeColor="text1"/>
                <w:szCs w:val="24"/>
              </w:rPr>
              <w:t>Moodul hinnatakse mitteeristavalt (A/MA). Mooduli kokkuvõttev hinne kujuneb sooritatud iseseisvatest töödest, millega on hinnatud õpiväljundeid 1–5. Mooduli õpiväljundite saavutamise toetamiseks kasutatakse õppeprotsessi käigus kujundavat hindamist.</w:t>
            </w:r>
          </w:p>
        </w:tc>
      </w:tr>
      <w:tr w:rsidR="00D12BA7" w:rsidRPr="00252CDF" w14:paraId="5418EF93" w14:textId="77777777" w:rsidTr="005A01B9">
        <w:trPr>
          <w:trHeight w:val="567"/>
        </w:trPr>
        <w:tc>
          <w:tcPr>
            <w:tcW w:w="2802" w:type="dxa"/>
            <w:tcBorders>
              <w:top w:val="single" w:sz="4" w:space="0" w:color="000000"/>
              <w:left w:val="single" w:sz="4" w:space="0" w:color="000000"/>
              <w:bottom w:val="single" w:sz="4" w:space="0" w:color="000000"/>
              <w:right w:val="single" w:sz="4" w:space="0" w:color="000000"/>
            </w:tcBorders>
          </w:tcPr>
          <w:p w14:paraId="406D15B1" w14:textId="77777777" w:rsidR="00D12BA7" w:rsidRPr="00252CDF" w:rsidRDefault="00D12BA7" w:rsidP="00605701">
            <w:pPr>
              <w:spacing w:after="0" w:line="240" w:lineRule="auto"/>
              <w:ind w:left="0" w:right="0" w:firstLine="0"/>
              <w:jc w:val="left"/>
              <w:rPr>
                <w:rFonts w:ascii="Cambria" w:hAnsi="Cambria"/>
                <w:color w:val="000000" w:themeColor="text1"/>
                <w:szCs w:val="24"/>
              </w:rPr>
            </w:pPr>
            <w:r w:rsidRPr="00252CDF">
              <w:rPr>
                <w:rFonts w:ascii="Cambria" w:hAnsi="Cambria"/>
                <w:b/>
                <w:color w:val="000000" w:themeColor="text1"/>
                <w:szCs w:val="24"/>
              </w:rPr>
              <w:t xml:space="preserve">Kasutatav õppekirjandus /õppematerjal </w:t>
            </w:r>
          </w:p>
        </w:tc>
        <w:tc>
          <w:tcPr>
            <w:tcW w:w="18744" w:type="dxa"/>
            <w:gridSpan w:val="5"/>
            <w:tcBorders>
              <w:top w:val="single" w:sz="4" w:space="0" w:color="000000"/>
              <w:left w:val="single" w:sz="4" w:space="0" w:color="000000"/>
              <w:bottom w:val="single" w:sz="4" w:space="0" w:color="000000"/>
              <w:right w:val="single" w:sz="4" w:space="0" w:color="000000"/>
            </w:tcBorders>
          </w:tcPr>
          <w:p w14:paraId="327C592E" w14:textId="3FE0EA59" w:rsidR="00D12BA7" w:rsidRPr="00D12BA7" w:rsidRDefault="00D12BA7" w:rsidP="00D12BA7">
            <w:pPr>
              <w:spacing w:after="0" w:line="240" w:lineRule="auto"/>
              <w:ind w:right="0"/>
              <w:jc w:val="left"/>
              <w:rPr>
                <w:rFonts w:ascii="Cambria" w:hAnsi="Cambria"/>
                <w:color w:val="000000" w:themeColor="text1"/>
                <w:szCs w:val="24"/>
              </w:rPr>
            </w:pPr>
            <w:proofErr w:type="spellStart"/>
            <w:r w:rsidRPr="00D12BA7">
              <w:rPr>
                <w:rFonts w:ascii="Cambria" w:hAnsi="Cambria"/>
                <w:color w:val="000000" w:themeColor="text1"/>
                <w:szCs w:val="24"/>
              </w:rPr>
              <w:t>Rohlin</w:t>
            </w:r>
            <w:proofErr w:type="spellEnd"/>
            <w:r w:rsidRPr="00D12BA7">
              <w:rPr>
                <w:rFonts w:ascii="Cambria" w:hAnsi="Cambria"/>
                <w:color w:val="000000" w:themeColor="text1"/>
                <w:szCs w:val="24"/>
              </w:rPr>
              <w:t xml:space="preserve">, L. </w:t>
            </w:r>
            <w:r>
              <w:rPr>
                <w:rFonts w:ascii="Cambria" w:hAnsi="Cambria"/>
                <w:color w:val="000000" w:themeColor="text1"/>
                <w:szCs w:val="24"/>
              </w:rPr>
              <w:t xml:space="preserve">(2003). </w:t>
            </w:r>
            <w:r w:rsidRPr="00D12BA7">
              <w:rPr>
                <w:rFonts w:ascii="Cambria" w:hAnsi="Cambria"/>
                <w:color w:val="000000" w:themeColor="text1"/>
                <w:szCs w:val="24"/>
              </w:rPr>
              <w:t>Keraamika käsiraamat</w:t>
            </w:r>
            <w:r>
              <w:rPr>
                <w:rFonts w:ascii="Cambria" w:hAnsi="Cambria"/>
                <w:color w:val="000000" w:themeColor="text1"/>
                <w:szCs w:val="24"/>
              </w:rPr>
              <w:t>. Tln:</w:t>
            </w:r>
            <w:r w:rsidRPr="00D12BA7">
              <w:rPr>
                <w:rFonts w:ascii="Cambria" w:hAnsi="Cambria"/>
                <w:color w:val="000000" w:themeColor="text1"/>
                <w:szCs w:val="24"/>
              </w:rPr>
              <w:t xml:space="preserve"> Eesti Kunstiakadeemia</w:t>
            </w:r>
          </w:p>
          <w:p w14:paraId="67760C95" w14:textId="6CA20179" w:rsidR="00D12BA7" w:rsidRPr="00D12BA7" w:rsidRDefault="00D12BA7" w:rsidP="00D12BA7">
            <w:pPr>
              <w:spacing w:after="0" w:line="240" w:lineRule="auto"/>
              <w:ind w:right="0"/>
              <w:jc w:val="left"/>
              <w:rPr>
                <w:rFonts w:ascii="Cambria" w:hAnsi="Cambria"/>
                <w:color w:val="000000" w:themeColor="text1"/>
                <w:szCs w:val="24"/>
              </w:rPr>
            </w:pPr>
            <w:proofErr w:type="spellStart"/>
            <w:r w:rsidRPr="00D12BA7">
              <w:rPr>
                <w:rFonts w:ascii="Cambria" w:hAnsi="Cambria"/>
                <w:color w:val="000000" w:themeColor="text1"/>
                <w:szCs w:val="24"/>
              </w:rPr>
              <w:t>Mattison</w:t>
            </w:r>
            <w:proofErr w:type="spellEnd"/>
            <w:r w:rsidRPr="00D12BA7">
              <w:rPr>
                <w:rFonts w:ascii="Cambria" w:hAnsi="Cambria"/>
                <w:color w:val="000000" w:themeColor="text1"/>
                <w:szCs w:val="24"/>
              </w:rPr>
              <w:t xml:space="preserve">, S. </w:t>
            </w:r>
            <w:r>
              <w:rPr>
                <w:rFonts w:ascii="Cambria" w:hAnsi="Cambria"/>
                <w:color w:val="000000" w:themeColor="text1"/>
                <w:szCs w:val="24"/>
              </w:rPr>
              <w:t xml:space="preserve">(2003). </w:t>
            </w:r>
            <w:r w:rsidRPr="00D12BA7">
              <w:rPr>
                <w:rFonts w:ascii="Cambria" w:hAnsi="Cambria"/>
                <w:i/>
                <w:iCs/>
                <w:color w:val="000000" w:themeColor="text1"/>
                <w:szCs w:val="24"/>
              </w:rPr>
              <w:t xml:space="preserve">The </w:t>
            </w:r>
            <w:proofErr w:type="spellStart"/>
            <w:r w:rsidRPr="00D12BA7">
              <w:rPr>
                <w:rFonts w:ascii="Cambria" w:hAnsi="Cambria"/>
                <w:i/>
                <w:iCs/>
                <w:color w:val="000000" w:themeColor="text1"/>
                <w:szCs w:val="24"/>
              </w:rPr>
              <w:t>Complete</w:t>
            </w:r>
            <w:proofErr w:type="spellEnd"/>
            <w:r w:rsidRPr="00D12BA7">
              <w:rPr>
                <w:rFonts w:ascii="Cambria" w:hAnsi="Cambria"/>
                <w:i/>
                <w:iCs/>
                <w:color w:val="000000" w:themeColor="text1"/>
                <w:szCs w:val="24"/>
              </w:rPr>
              <w:t xml:space="preserve"> </w:t>
            </w:r>
            <w:proofErr w:type="spellStart"/>
            <w:r w:rsidRPr="00D12BA7">
              <w:rPr>
                <w:rFonts w:ascii="Cambria" w:hAnsi="Cambria"/>
                <w:i/>
                <w:iCs/>
                <w:color w:val="000000" w:themeColor="text1"/>
                <w:szCs w:val="24"/>
              </w:rPr>
              <w:t>Potter</w:t>
            </w:r>
            <w:proofErr w:type="spellEnd"/>
            <w:r w:rsidRPr="00D12BA7">
              <w:rPr>
                <w:rFonts w:ascii="Cambria" w:hAnsi="Cambria"/>
                <w:i/>
                <w:iCs/>
                <w:color w:val="000000" w:themeColor="text1"/>
                <w:szCs w:val="24"/>
              </w:rPr>
              <w:t>.</w:t>
            </w:r>
            <w:r w:rsidRPr="00D12BA7">
              <w:rPr>
                <w:rFonts w:ascii="Cambria" w:hAnsi="Cambria"/>
                <w:color w:val="000000" w:themeColor="text1"/>
                <w:szCs w:val="24"/>
              </w:rPr>
              <w:t xml:space="preserve"> </w:t>
            </w:r>
            <w:proofErr w:type="spellStart"/>
            <w:r w:rsidRPr="00D12BA7">
              <w:rPr>
                <w:rFonts w:ascii="Cambria" w:hAnsi="Cambria"/>
                <w:color w:val="000000" w:themeColor="text1"/>
                <w:szCs w:val="24"/>
              </w:rPr>
              <w:t>Barrons</w:t>
            </w:r>
            <w:proofErr w:type="spellEnd"/>
            <w:r w:rsidRPr="00D12BA7">
              <w:rPr>
                <w:rFonts w:ascii="Cambria" w:hAnsi="Cambria"/>
                <w:color w:val="000000" w:themeColor="text1"/>
                <w:szCs w:val="24"/>
              </w:rPr>
              <w:t xml:space="preserve"> </w:t>
            </w:r>
            <w:proofErr w:type="spellStart"/>
            <w:r w:rsidRPr="00D12BA7">
              <w:rPr>
                <w:rFonts w:ascii="Cambria" w:hAnsi="Cambria"/>
                <w:color w:val="000000" w:themeColor="text1"/>
                <w:szCs w:val="24"/>
              </w:rPr>
              <w:t>Incorporated</w:t>
            </w:r>
            <w:proofErr w:type="spellEnd"/>
            <w:r w:rsidRPr="00D12BA7">
              <w:rPr>
                <w:rFonts w:ascii="Cambria" w:hAnsi="Cambria"/>
                <w:color w:val="000000" w:themeColor="text1"/>
                <w:szCs w:val="24"/>
              </w:rPr>
              <w:t xml:space="preserve"> </w:t>
            </w:r>
            <w:proofErr w:type="spellStart"/>
            <w:r w:rsidRPr="00D12BA7">
              <w:rPr>
                <w:rFonts w:ascii="Cambria" w:hAnsi="Cambria"/>
                <w:color w:val="000000" w:themeColor="text1"/>
                <w:szCs w:val="24"/>
              </w:rPr>
              <w:t>Series</w:t>
            </w:r>
            <w:proofErr w:type="spellEnd"/>
          </w:p>
          <w:p w14:paraId="36CD9CED" w14:textId="2F37882C" w:rsidR="00D12BA7" w:rsidRPr="00D12BA7" w:rsidRDefault="00D12BA7" w:rsidP="00D12BA7">
            <w:pPr>
              <w:spacing w:after="0" w:line="240" w:lineRule="auto"/>
              <w:ind w:right="0"/>
              <w:jc w:val="left"/>
              <w:rPr>
                <w:rFonts w:ascii="Cambria" w:hAnsi="Cambria"/>
                <w:color w:val="000000" w:themeColor="text1"/>
                <w:szCs w:val="24"/>
              </w:rPr>
            </w:pPr>
            <w:proofErr w:type="spellStart"/>
            <w:r w:rsidRPr="00D12BA7">
              <w:rPr>
                <w:rFonts w:ascii="Cambria" w:hAnsi="Cambria"/>
                <w:color w:val="000000" w:themeColor="text1"/>
                <w:szCs w:val="24"/>
              </w:rPr>
              <w:t>Quinn</w:t>
            </w:r>
            <w:proofErr w:type="spellEnd"/>
            <w:r w:rsidRPr="00D12BA7">
              <w:rPr>
                <w:rFonts w:ascii="Cambria" w:hAnsi="Cambria"/>
                <w:color w:val="000000" w:themeColor="text1"/>
                <w:szCs w:val="24"/>
              </w:rPr>
              <w:t xml:space="preserve">, A. </w:t>
            </w:r>
            <w:r>
              <w:rPr>
                <w:rFonts w:ascii="Cambria" w:hAnsi="Cambria"/>
                <w:color w:val="000000" w:themeColor="text1"/>
                <w:szCs w:val="24"/>
              </w:rPr>
              <w:t xml:space="preserve">(2007). </w:t>
            </w:r>
            <w:r w:rsidRPr="00D12BA7">
              <w:rPr>
                <w:rFonts w:ascii="Cambria" w:hAnsi="Cambria"/>
                <w:i/>
                <w:iCs/>
                <w:color w:val="000000" w:themeColor="text1"/>
                <w:szCs w:val="24"/>
              </w:rPr>
              <w:t xml:space="preserve">The </w:t>
            </w:r>
            <w:proofErr w:type="spellStart"/>
            <w:r w:rsidRPr="00D12BA7">
              <w:rPr>
                <w:rFonts w:ascii="Cambria" w:hAnsi="Cambria"/>
                <w:i/>
                <w:iCs/>
                <w:color w:val="000000" w:themeColor="text1"/>
                <w:szCs w:val="24"/>
              </w:rPr>
              <w:t>Ceramic</w:t>
            </w:r>
            <w:proofErr w:type="spellEnd"/>
            <w:r w:rsidRPr="00D12BA7">
              <w:rPr>
                <w:rFonts w:ascii="Cambria" w:hAnsi="Cambria"/>
                <w:i/>
                <w:iCs/>
                <w:color w:val="000000" w:themeColor="text1"/>
                <w:szCs w:val="24"/>
              </w:rPr>
              <w:t xml:space="preserve"> Design </w:t>
            </w:r>
            <w:proofErr w:type="spellStart"/>
            <w:r w:rsidRPr="00D12BA7">
              <w:rPr>
                <w:rFonts w:ascii="Cambria" w:hAnsi="Cambria"/>
                <w:i/>
                <w:iCs/>
                <w:color w:val="000000" w:themeColor="text1"/>
                <w:szCs w:val="24"/>
              </w:rPr>
              <w:t>Course</w:t>
            </w:r>
            <w:proofErr w:type="spellEnd"/>
            <w:r w:rsidRPr="00D12BA7">
              <w:rPr>
                <w:rFonts w:ascii="Cambria" w:hAnsi="Cambria"/>
                <w:i/>
                <w:iCs/>
                <w:color w:val="000000" w:themeColor="text1"/>
                <w:szCs w:val="24"/>
              </w:rPr>
              <w:t>.</w:t>
            </w:r>
            <w:r>
              <w:rPr>
                <w:rFonts w:ascii="Cambria" w:hAnsi="Cambria"/>
                <w:color w:val="000000" w:themeColor="text1"/>
                <w:szCs w:val="24"/>
              </w:rPr>
              <w:t xml:space="preserve"> </w:t>
            </w:r>
            <w:proofErr w:type="spellStart"/>
            <w:r w:rsidRPr="00D12BA7">
              <w:rPr>
                <w:rFonts w:ascii="Cambria" w:hAnsi="Cambria"/>
                <w:color w:val="000000" w:themeColor="text1"/>
                <w:szCs w:val="24"/>
              </w:rPr>
              <w:t>Thames&amp;Hudson</w:t>
            </w:r>
            <w:proofErr w:type="spellEnd"/>
          </w:p>
          <w:p w14:paraId="090A000D" w14:textId="4BA27746" w:rsidR="00D12BA7" w:rsidRPr="00D12BA7" w:rsidRDefault="00D12BA7" w:rsidP="00D12BA7">
            <w:pPr>
              <w:spacing w:line="240" w:lineRule="auto"/>
              <w:rPr>
                <w:rFonts w:ascii="Cambria" w:hAnsi="Cambria"/>
                <w:color w:val="000000" w:themeColor="text1"/>
                <w:szCs w:val="24"/>
              </w:rPr>
            </w:pPr>
            <w:proofErr w:type="spellStart"/>
            <w:r w:rsidRPr="00D12BA7">
              <w:rPr>
                <w:rFonts w:ascii="Cambria" w:hAnsi="Cambria"/>
                <w:color w:val="000000" w:themeColor="text1"/>
                <w:szCs w:val="24"/>
              </w:rPr>
              <w:t>Quinn</w:t>
            </w:r>
            <w:proofErr w:type="spellEnd"/>
            <w:r w:rsidRPr="00D12BA7">
              <w:rPr>
                <w:rFonts w:ascii="Cambria" w:hAnsi="Cambria"/>
                <w:color w:val="000000" w:themeColor="text1"/>
                <w:szCs w:val="24"/>
              </w:rPr>
              <w:t xml:space="preserve">, A. &amp; </w:t>
            </w:r>
            <w:proofErr w:type="spellStart"/>
            <w:r w:rsidRPr="00D12BA7">
              <w:rPr>
                <w:rFonts w:ascii="Cambria" w:hAnsi="Cambria"/>
                <w:color w:val="000000" w:themeColor="text1"/>
                <w:szCs w:val="24"/>
              </w:rPr>
              <w:t>Hooson</w:t>
            </w:r>
            <w:proofErr w:type="spellEnd"/>
            <w:r w:rsidRPr="00D12BA7">
              <w:rPr>
                <w:rFonts w:ascii="Cambria" w:hAnsi="Cambria"/>
                <w:color w:val="000000" w:themeColor="text1"/>
                <w:szCs w:val="24"/>
              </w:rPr>
              <w:t xml:space="preserve">, D. </w:t>
            </w:r>
            <w:r>
              <w:rPr>
                <w:rFonts w:ascii="Cambria" w:hAnsi="Cambria"/>
                <w:color w:val="000000" w:themeColor="text1"/>
                <w:szCs w:val="24"/>
              </w:rPr>
              <w:t xml:space="preserve">(2012). </w:t>
            </w:r>
            <w:proofErr w:type="spellStart"/>
            <w:r w:rsidRPr="00447F9D">
              <w:rPr>
                <w:rFonts w:ascii="Cambria" w:hAnsi="Cambria"/>
                <w:i/>
                <w:iCs/>
                <w:color w:val="000000" w:themeColor="text1"/>
                <w:szCs w:val="24"/>
              </w:rPr>
              <w:t>Guide</w:t>
            </w:r>
            <w:proofErr w:type="spellEnd"/>
            <w:r w:rsidRPr="00447F9D">
              <w:rPr>
                <w:rFonts w:ascii="Cambria" w:hAnsi="Cambria"/>
                <w:i/>
                <w:iCs/>
                <w:color w:val="000000" w:themeColor="text1"/>
                <w:szCs w:val="24"/>
              </w:rPr>
              <w:t xml:space="preserve"> </w:t>
            </w:r>
            <w:proofErr w:type="spellStart"/>
            <w:r w:rsidRPr="00447F9D">
              <w:rPr>
                <w:rFonts w:ascii="Cambria" w:hAnsi="Cambria"/>
                <w:i/>
                <w:iCs/>
                <w:color w:val="000000" w:themeColor="text1"/>
                <w:szCs w:val="24"/>
              </w:rPr>
              <w:t>to</w:t>
            </w:r>
            <w:proofErr w:type="spellEnd"/>
            <w:r w:rsidRPr="00447F9D">
              <w:rPr>
                <w:rFonts w:ascii="Cambria" w:hAnsi="Cambria"/>
                <w:i/>
                <w:iCs/>
                <w:color w:val="000000" w:themeColor="text1"/>
                <w:szCs w:val="24"/>
              </w:rPr>
              <w:t xml:space="preserve"> </w:t>
            </w:r>
            <w:proofErr w:type="spellStart"/>
            <w:r w:rsidRPr="00447F9D">
              <w:rPr>
                <w:rFonts w:ascii="Cambria" w:hAnsi="Cambria"/>
                <w:i/>
                <w:iCs/>
                <w:color w:val="000000" w:themeColor="text1"/>
                <w:szCs w:val="24"/>
              </w:rPr>
              <w:t>Ceramics</w:t>
            </w:r>
            <w:proofErr w:type="spellEnd"/>
            <w:r w:rsidRPr="00447F9D">
              <w:rPr>
                <w:rFonts w:ascii="Cambria" w:hAnsi="Cambria"/>
                <w:i/>
                <w:iCs/>
                <w:color w:val="000000" w:themeColor="text1"/>
                <w:szCs w:val="24"/>
              </w:rPr>
              <w:t xml:space="preserve"> </w:t>
            </w:r>
            <w:proofErr w:type="spellStart"/>
            <w:r w:rsidRPr="00447F9D">
              <w:rPr>
                <w:rFonts w:ascii="Cambria" w:hAnsi="Cambria"/>
                <w:i/>
                <w:iCs/>
                <w:color w:val="000000" w:themeColor="text1"/>
                <w:szCs w:val="24"/>
              </w:rPr>
              <w:t>Workshop</w:t>
            </w:r>
            <w:proofErr w:type="spellEnd"/>
            <w:r w:rsidR="00447F9D" w:rsidRPr="00447F9D">
              <w:rPr>
                <w:rFonts w:ascii="Cambria" w:hAnsi="Cambria"/>
                <w:i/>
                <w:iCs/>
                <w:color w:val="000000" w:themeColor="text1"/>
                <w:szCs w:val="24"/>
              </w:rPr>
              <w:t>.</w:t>
            </w:r>
            <w:r w:rsidRPr="00D12BA7">
              <w:rPr>
                <w:rFonts w:ascii="Cambria" w:hAnsi="Cambria"/>
                <w:color w:val="000000" w:themeColor="text1"/>
                <w:szCs w:val="24"/>
              </w:rPr>
              <w:t xml:space="preserve"> </w:t>
            </w:r>
            <w:proofErr w:type="spellStart"/>
            <w:r w:rsidRPr="00D12BA7">
              <w:rPr>
                <w:rFonts w:ascii="Cambria" w:hAnsi="Cambria"/>
                <w:color w:val="000000" w:themeColor="text1"/>
                <w:szCs w:val="24"/>
              </w:rPr>
              <w:t>Thames&amp;Hudson</w:t>
            </w:r>
            <w:proofErr w:type="spellEnd"/>
          </w:p>
          <w:p w14:paraId="5FB09EEE" w14:textId="52AF089D" w:rsidR="00D12BA7" w:rsidRPr="00447F9D" w:rsidRDefault="00D12BA7" w:rsidP="00D12BA7">
            <w:pPr>
              <w:spacing w:line="240" w:lineRule="auto"/>
              <w:rPr>
                <w:rFonts w:ascii="Cambria" w:eastAsiaTheme="minorHAnsi" w:hAnsi="Cambria"/>
                <w:bCs/>
                <w:i/>
                <w:iCs/>
                <w:color w:val="000000" w:themeColor="text1"/>
                <w:szCs w:val="24"/>
                <w:lang w:val="en-US" w:eastAsia="en-US"/>
              </w:rPr>
            </w:pPr>
            <w:r w:rsidRPr="00D12BA7">
              <w:rPr>
                <w:rFonts w:ascii="Cambria" w:eastAsiaTheme="minorHAnsi" w:hAnsi="Cambria"/>
                <w:color w:val="000000" w:themeColor="text1"/>
                <w:szCs w:val="24"/>
                <w:lang w:val="en-US" w:eastAsia="en-US"/>
              </w:rPr>
              <w:t>Watkins, J. &amp; Wandless</w:t>
            </w:r>
            <w:r w:rsidRPr="00D12BA7">
              <w:rPr>
                <w:rFonts w:ascii="Cambria" w:hAnsi="Cambria"/>
                <w:color w:val="000000" w:themeColor="text1"/>
                <w:szCs w:val="24"/>
              </w:rPr>
              <w:t xml:space="preserve">, P. </w:t>
            </w:r>
            <w:r w:rsidR="00447F9D">
              <w:rPr>
                <w:rFonts w:ascii="Cambria" w:hAnsi="Cambria"/>
                <w:color w:val="000000" w:themeColor="text1"/>
                <w:szCs w:val="24"/>
              </w:rPr>
              <w:t xml:space="preserve">(2006). </w:t>
            </w:r>
            <w:r w:rsidRPr="00447F9D">
              <w:rPr>
                <w:rFonts w:ascii="Cambria" w:eastAsiaTheme="minorHAnsi" w:hAnsi="Cambria"/>
                <w:bCs/>
                <w:i/>
                <w:iCs/>
                <w:color w:val="000000" w:themeColor="text1"/>
                <w:szCs w:val="24"/>
                <w:lang w:val="en-US" w:eastAsia="en-US"/>
              </w:rPr>
              <w:t>Book alternative kilns &amp; firing tech (A Lark Ceramics Book)</w:t>
            </w:r>
            <w:r w:rsidR="00447F9D" w:rsidRPr="00447F9D">
              <w:rPr>
                <w:rFonts w:ascii="Cambria" w:eastAsiaTheme="minorHAnsi" w:hAnsi="Cambria"/>
                <w:bCs/>
                <w:i/>
                <w:iCs/>
                <w:color w:val="000000" w:themeColor="text1"/>
                <w:szCs w:val="24"/>
                <w:lang w:val="en-US" w:eastAsia="en-US"/>
              </w:rPr>
              <w:t>.</w:t>
            </w:r>
          </w:p>
          <w:p w14:paraId="15CDF0BF" w14:textId="5FCC1E76" w:rsidR="00D12BA7" w:rsidRPr="00D12BA7" w:rsidRDefault="00D12BA7" w:rsidP="00D12BA7">
            <w:pPr>
              <w:spacing w:line="240" w:lineRule="auto"/>
              <w:rPr>
                <w:rFonts w:ascii="Cambria" w:eastAsiaTheme="minorHAnsi" w:hAnsi="Cambria"/>
                <w:color w:val="000000" w:themeColor="text1"/>
                <w:szCs w:val="24"/>
                <w:lang w:val="en-US" w:eastAsia="en-US"/>
              </w:rPr>
            </w:pPr>
            <w:r w:rsidRPr="00D12BA7">
              <w:rPr>
                <w:rFonts w:ascii="Cambria" w:eastAsiaTheme="minorHAnsi" w:hAnsi="Cambria"/>
                <w:color w:val="000000" w:themeColor="text1"/>
                <w:szCs w:val="24"/>
                <w:lang w:val="en-US" w:eastAsia="en-US"/>
              </w:rPr>
              <w:t xml:space="preserve">Knops, I. &amp; Knops, E </w:t>
            </w:r>
            <w:r w:rsidR="00447F9D">
              <w:rPr>
                <w:rFonts w:ascii="Cambria" w:eastAsiaTheme="minorHAnsi" w:hAnsi="Cambria"/>
                <w:color w:val="000000" w:themeColor="text1"/>
                <w:szCs w:val="24"/>
                <w:lang w:val="en-US" w:eastAsia="en-US"/>
              </w:rPr>
              <w:t xml:space="preserve">(2003). </w:t>
            </w:r>
            <w:proofErr w:type="spellStart"/>
            <w:r w:rsidRPr="00447F9D">
              <w:rPr>
                <w:rFonts w:ascii="Cambria" w:eastAsiaTheme="minorHAnsi" w:hAnsi="Cambria"/>
                <w:i/>
                <w:iCs/>
                <w:color w:val="000000" w:themeColor="text1"/>
                <w:szCs w:val="24"/>
                <w:lang w:val="en-US" w:eastAsia="en-US"/>
              </w:rPr>
              <w:t>Rakuvaria</w:t>
            </w:r>
            <w:proofErr w:type="spellEnd"/>
            <w:r w:rsidRPr="00447F9D">
              <w:rPr>
                <w:rFonts w:ascii="Cambria" w:eastAsiaTheme="minorHAnsi" w:hAnsi="Cambria"/>
                <w:i/>
                <w:iCs/>
                <w:color w:val="000000" w:themeColor="text1"/>
                <w:szCs w:val="24"/>
                <w:lang w:val="en-US" w:eastAsia="en-US"/>
              </w:rPr>
              <w:t xml:space="preserve"> 2</w:t>
            </w:r>
            <w:r w:rsidR="00447F9D" w:rsidRPr="00447F9D">
              <w:rPr>
                <w:rFonts w:ascii="Cambria" w:eastAsiaTheme="minorHAnsi" w:hAnsi="Cambria"/>
                <w:i/>
                <w:iCs/>
                <w:color w:val="000000" w:themeColor="text1"/>
                <w:szCs w:val="24"/>
                <w:lang w:val="en-US" w:eastAsia="en-US"/>
              </w:rPr>
              <w:t>.</w:t>
            </w:r>
          </w:p>
          <w:p w14:paraId="18999286" w14:textId="38664DD9" w:rsidR="00D12BA7" w:rsidRPr="00D12BA7" w:rsidRDefault="00D12BA7" w:rsidP="00D12BA7">
            <w:pPr>
              <w:spacing w:line="240" w:lineRule="auto"/>
              <w:rPr>
                <w:rFonts w:ascii="Cambria" w:eastAsiaTheme="minorHAnsi" w:hAnsi="Cambria"/>
                <w:color w:val="000000" w:themeColor="text1"/>
                <w:szCs w:val="24"/>
                <w:lang w:val="en-US" w:eastAsia="en-US"/>
              </w:rPr>
            </w:pPr>
            <w:r w:rsidRPr="00D12BA7">
              <w:rPr>
                <w:rFonts w:ascii="Cambria" w:eastAsiaTheme="minorHAnsi" w:hAnsi="Cambria"/>
                <w:color w:val="000000" w:themeColor="text1"/>
                <w:szCs w:val="24"/>
                <w:lang w:val="en-US" w:eastAsia="en-US"/>
              </w:rPr>
              <w:t xml:space="preserve">Knops, I. &amp; Knops, E </w:t>
            </w:r>
            <w:r w:rsidR="00447F9D">
              <w:rPr>
                <w:rFonts w:ascii="Cambria" w:eastAsiaTheme="minorHAnsi" w:hAnsi="Cambria"/>
                <w:color w:val="000000" w:themeColor="text1"/>
                <w:szCs w:val="24"/>
                <w:lang w:val="en-US" w:eastAsia="en-US"/>
              </w:rPr>
              <w:t xml:space="preserve">(2014). </w:t>
            </w:r>
            <w:proofErr w:type="spellStart"/>
            <w:r w:rsidRPr="00447F9D">
              <w:rPr>
                <w:rFonts w:ascii="Cambria" w:eastAsiaTheme="minorHAnsi" w:hAnsi="Cambria"/>
                <w:i/>
                <w:iCs/>
                <w:color w:val="000000" w:themeColor="text1"/>
                <w:szCs w:val="24"/>
                <w:lang w:val="en-US" w:eastAsia="en-US"/>
              </w:rPr>
              <w:t>Rakuvaria</w:t>
            </w:r>
            <w:proofErr w:type="spellEnd"/>
            <w:r w:rsidRPr="00447F9D">
              <w:rPr>
                <w:rFonts w:ascii="Cambria" w:eastAsiaTheme="minorHAnsi" w:hAnsi="Cambria"/>
                <w:i/>
                <w:iCs/>
                <w:color w:val="000000" w:themeColor="text1"/>
                <w:szCs w:val="24"/>
                <w:lang w:val="en-US" w:eastAsia="en-US"/>
              </w:rPr>
              <w:t xml:space="preserve"> 3</w:t>
            </w:r>
            <w:r w:rsidR="00447F9D" w:rsidRPr="00447F9D">
              <w:rPr>
                <w:rFonts w:ascii="Cambria" w:eastAsiaTheme="minorHAnsi" w:hAnsi="Cambria"/>
                <w:i/>
                <w:iCs/>
                <w:color w:val="000000" w:themeColor="text1"/>
                <w:szCs w:val="24"/>
                <w:lang w:val="en-US" w:eastAsia="en-US"/>
              </w:rPr>
              <w:t>.</w:t>
            </w:r>
          </w:p>
          <w:p w14:paraId="42947352" w14:textId="6339CD60" w:rsidR="00D12BA7" w:rsidRPr="00D12BA7" w:rsidRDefault="00D12BA7" w:rsidP="00D12BA7">
            <w:pPr>
              <w:spacing w:after="0" w:line="240" w:lineRule="auto"/>
              <w:ind w:right="0"/>
              <w:jc w:val="left"/>
              <w:rPr>
                <w:rFonts w:ascii="Cambria" w:hAnsi="Cambria"/>
                <w:color w:val="000000" w:themeColor="text1"/>
                <w:szCs w:val="24"/>
              </w:rPr>
            </w:pPr>
            <w:r w:rsidRPr="00D12BA7">
              <w:rPr>
                <w:rFonts w:ascii="Cambria" w:hAnsi="Cambria"/>
                <w:color w:val="000000" w:themeColor="text1"/>
                <w:szCs w:val="24"/>
              </w:rPr>
              <w:t xml:space="preserve">Allik, I. </w:t>
            </w:r>
            <w:r w:rsidR="00447F9D">
              <w:rPr>
                <w:rFonts w:ascii="Cambria" w:hAnsi="Cambria"/>
                <w:color w:val="000000" w:themeColor="text1"/>
                <w:szCs w:val="24"/>
              </w:rPr>
              <w:t xml:space="preserve">(2010). </w:t>
            </w:r>
            <w:r w:rsidRPr="00447F9D">
              <w:rPr>
                <w:rFonts w:ascii="Cambria" w:hAnsi="Cambria"/>
                <w:i/>
                <w:iCs/>
                <w:color w:val="000000" w:themeColor="text1"/>
                <w:szCs w:val="24"/>
              </w:rPr>
              <w:t>Raku kujunemine ja kogemus</w:t>
            </w:r>
            <w:r w:rsidR="00447F9D" w:rsidRPr="00447F9D">
              <w:rPr>
                <w:rFonts w:ascii="Cambria" w:hAnsi="Cambria"/>
                <w:i/>
                <w:iCs/>
                <w:color w:val="000000" w:themeColor="text1"/>
                <w:szCs w:val="24"/>
              </w:rPr>
              <w:t>.</w:t>
            </w:r>
            <w:r w:rsidR="00447F9D">
              <w:rPr>
                <w:rFonts w:ascii="Cambria" w:hAnsi="Cambria"/>
                <w:color w:val="000000" w:themeColor="text1"/>
                <w:szCs w:val="24"/>
              </w:rPr>
              <w:t xml:space="preserve"> Tln: </w:t>
            </w:r>
            <w:r w:rsidRPr="00D12BA7">
              <w:rPr>
                <w:rFonts w:ascii="Cambria" w:hAnsi="Cambria"/>
                <w:color w:val="000000" w:themeColor="text1"/>
                <w:szCs w:val="24"/>
              </w:rPr>
              <w:t>Eesti Kunstiakadeemia</w:t>
            </w:r>
          </w:p>
        </w:tc>
      </w:tr>
    </w:tbl>
    <w:p w14:paraId="63E3EF11" w14:textId="77777777" w:rsidR="00424684" w:rsidRPr="00252CDF" w:rsidRDefault="00424684" w:rsidP="00605701">
      <w:pPr>
        <w:spacing w:after="200" w:line="240" w:lineRule="auto"/>
        <w:ind w:left="0" w:right="0" w:firstLine="0"/>
        <w:jc w:val="left"/>
        <w:rPr>
          <w:rFonts w:ascii="Cambria" w:hAnsi="Cambria"/>
          <w:color w:val="000000" w:themeColor="text1"/>
          <w:sz w:val="22"/>
        </w:rPr>
      </w:pPr>
    </w:p>
    <w:sectPr w:rsidR="00424684" w:rsidRPr="00252CDF" w:rsidSect="004B3F65">
      <w:headerReference w:type="default" r:id="rId29"/>
      <w:footerReference w:type="even" r:id="rId30"/>
      <w:footerReference w:type="default" r:id="rId31"/>
      <w:footnotePr>
        <w:numRestart w:val="eachPage"/>
      </w:footnotePr>
      <w:pgSz w:w="23814" w:h="16839" w:orient="landscape" w:code="8"/>
      <w:pgMar w:top="567" w:right="1134" w:bottom="993" w:left="1423"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0979" w14:textId="77777777" w:rsidR="00240319" w:rsidRDefault="00240319" w:rsidP="0086784F">
      <w:pPr>
        <w:spacing w:after="0" w:line="240" w:lineRule="auto"/>
      </w:pPr>
      <w:r>
        <w:separator/>
      </w:r>
    </w:p>
  </w:endnote>
  <w:endnote w:type="continuationSeparator" w:id="0">
    <w:p w14:paraId="07300FD1" w14:textId="77777777" w:rsidR="00240319" w:rsidRDefault="00240319" w:rsidP="0086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MT">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Lato">
    <w:altName w:val="Lato"/>
    <w:charset w:val="00"/>
    <w:family w:val="swiss"/>
    <w:pitch w:val="variable"/>
    <w:sig w:usb0="E10002FF" w:usb1="5000ECFF" w:usb2="00000021"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45B9" w14:textId="77777777" w:rsidR="00A27305" w:rsidRDefault="00A27305" w:rsidP="00C92C1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4D38147" w14:textId="77777777" w:rsidR="00A27305" w:rsidRDefault="00A27305" w:rsidP="00DB02F4">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576955"/>
      <w:docPartObj>
        <w:docPartGallery w:val="Page Numbers (Bottom of Page)"/>
        <w:docPartUnique/>
      </w:docPartObj>
    </w:sdtPr>
    <w:sdtEndPr/>
    <w:sdtContent>
      <w:p w14:paraId="06A3F005" w14:textId="3EAEF201" w:rsidR="007A2603" w:rsidRDefault="007A2603">
        <w:pPr>
          <w:pStyle w:val="Jalus"/>
          <w:jc w:val="center"/>
        </w:pPr>
        <w:r>
          <w:fldChar w:fldCharType="begin"/>
        </w:r>
        <w:r>
          <w:instrText>PAGE   \* MERGEFORMAT</w:instrText>
        </w:r>
        <w:r>
          <w:fldChar w:fldCharType="separate"/>
        </w:r>
        <w:r>
          <w:t>2</w:t>
        </w:r>
        <w:r>
          <w:fldChar w:fldCharType="end"/>
        </w:r>
      </w:p>
    </w:sdtContent>
  </w:sdt>
  <w:p w14:paraId="720B71C0" w14:textId="77777777" w:rsidR="00A27305" w:rsidRDefault="00A27305" w:rsidP="00DB02F4">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8D9B9" w14:textId="77777777" w:rsidR="00240319" w:rsidRDefault="00240319" w:rsidP="0086784F">
      <w:pPr>
        <w:spacing w:after="0" w:line="240" w:lineRule="auto"/>
      </w:pPr>
      <w:r>
        <w:separator/>
      </w:r>
    </w:p>
  </w:footnote>
  <w:footnote w:type="continuationSeparator" w:id="0">
    <w:p w14:paraId="29124809" w14:textId="77777777" w:rsidR="00240319" w:rsidRDefault="00240319" w:rsidP="00867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6AADA" w14:textId="77777777" w:rsidR="00A27305" w:rsidRDefault="00A27305" w:rsidP="006C4961">
    <w:pPr>
      <w:pStyle w:val="Pis"/>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OpenSymbol" w:hAnsi="OpenSymbol" w:cs="Courier New"/>
      </w:rPr>
    </w:lvl>
    <w:lvl w:ilvl="2">
      <w:start w:val="1"/>
      <w:numFmt w:val="bullet"/>
      <w:lvlText w:val="▪"/>
      <w:lvlJc w:val="left"/>
      <w:pPr>
        <w:tabs>
          <w:tab w:val="num" w:pos="1080"/>
        </w:tabs>
        <w:ind w:left="1080" w:hanging="360"/>
      </w:pPr>
      <w:rPr>
        <w:rFonts w:ascii="OpenSymbol" w:hAnsi="OpenSymbol" w:cs="Courier New"/>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cs="Courier New"/>
      </w:rPr>
    </w:lvl>
    <w:lvl w:ilvl="5">
      <w:start w:val="1"/>
      <w:numFmt w:val="bullet"/>
      <w:lvlText w:val="▪"/>
      <w:lvlJc w:val="left"/>
      <w:pPr>
        <w:tabs>
          <w:tab w:val="num" w:pos="2160"/>
        </w:tabs>
        <w:ind w:left="2160" w:hanging="360"/>
      </w:pPr>
      <w:rPr>
        <w:rFonts w:ascii="OpenSymbol" w:hAnsi="OpenSymbol" w:cs="Courier New"/>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cs="Courier New"/>
      </w:rPr>
    </w:lvl>
    <w:lvl w:ilvl="8">
      <w:start w:val="1"/>
      <w:numFmt w:val="bullet"/>
      <w:lvlText w:val="▪"/>
      <w:lvlJc w:val="left"/>
      <w:pPr>
        <w:tabs>
          <w:tab w:val="num" w:pos="3240"/>
        </w:tabs>
        <w:ind w:left="3240" w:hanging="360"/>
      </w:pPr>
      <w:rPr>
        <w:rFonts w:ascii="OpenSymbol" w:hAnsi="OpenSymbol" w:cs="Courier New"/>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strike w:val="0"/>
        <w:dstrike w:val="0"/>
        <w:color w:val="000000"/>
      </w:rPr>
    </w:lvl>
    <w:lvl w:ilvl="1">
      <w:start w:val="1"/>
      <w:numFmt w:val="lowerLetter"/>
      <w:lvlText w:val="%2)"/>
      <w:lvlJc w:val="left"/>
      <w:pPr>
        <w:tabs>
          <w:tab w:val="num" w:pos="1080"/>
        </w:tabs>
        <w:ind w:left="1080" w:hanging="360"/>
      </w:pPr>
      <w:rPr>
        <w:rFonts w:ascii="Symbol" w:hAnsi="Symbol"/>
        <w:strike w:val="0"/>
        <w:dstrike w:val="0"/>
        <w:color w:val="000000"/>
      </w:rPr>
    </w:lvl>
    <w:lvl w:ilvl="2">
      <w:start w:val="1"/>
      <w:numFmt w:val="lowerRoman"/>
      <w:lvlText w:val="%3)"/>
      <w:lvlJc w:val="left"/>
      <w:pPr>
        <w:tabs>
          <w:tab w:val="num" w:pos="1440"/>
        </w:tabs>
        <w:ind w:left="1440" w:hanging="360"/>
      </w:pPr>
      <w:rPr>
        <w:rFonts w:ascii="Symbol" w:hAnsi="Symbol"/>
        <w:strike w:val="0"/>
        <w:dstrike w:val="0"/>
        <w:color w:val="000000"/>
      </w:rPr>
    </w:lvl>
    <w:lvl w:ilvl="3">
      <w:start w:val="1"/>
      <w:numFmt w:val="decimal"/>
      <w:lvlText w:val="%4)"/>
      <w:lvlJc w:val="left"/>
      <w:pPr>
        <w:tabs>
          <w:tab w:val="num" w:pos="1800"/>
        </w:tabs>
        <w:ind w:left="1800" w:hanging="360"/>
      </w:pPr>
      <w:rPr>
        <w:rFonts w:ascii="Symbol" w:hAnsi="Symbol"/>
        <w:strike w:val="0"/>
        <w:dstrike w:val="0"/>
        <w:color w:val="000000"/>
      </w:rPr>
    </w:lvl>
    <w:lvl w:ilvl="4">
      <w:start w:val="1"/>
      <w:numFmt w:val="lowerLetter"/>
      <w:lvlText w:val="%5)"/>
      <w:lvlJc w:val="left"/>
      <w:pPr>
        <w:tabs>
          <w:tab w:val="num" w:pos="2160"/>
        </w:tabs>
        <w:ind w:left="2160" w:hanging="360"/>
      </w:pPr>
      <w:rPr>
        <w:rFonts w:ascii="Symbol" w:hAnsi="Symbol"/>
        <w:strike w:val="0"/>
        <w:dstrike w:val="0"/>
        <w:color w:val="000000"/>
      </w:rPr>
    </w:lvl>
    <w:lvl w:ilvl="5">
      <w:start w:val="1"/>
      <w:numFmt w:val="lowerRoman"/>
      <w:lvlText w:val="%6)"/>
      <w:lvlJc w:val="left"/>
      <w:pPr>
        <w:tabs>
          <w:tab w:val="num" w:pos="2520"/>
        </w:tabs>
        <w:ind w:left="2520" w:hanging="360"/>
      </w:pPr>
      <w:rPr>
        <w:rFonts w:ascii="Symbol" w:hAnsi="Symbol"/>
        <w:strike w:val="0"/>
        <w:dstrike w:val="0"/>
        <w:color w:val="000000"/>
      </w:rPr>
    </w:lvl>
    <w:lvl w:ilvl="6">
      <w:start w:val="1"/>
      <w:numFmt w:val="decimal"/>
      <w:lvlText w:val="%7."/>
      <w:lvlJc w:val="left"/>
      <w:pPr>
        <w:tabs>
          <w:tab w:val="num" w:pos="2880"/>
        </w:tabs>
        <w:ind w:left="2880" w:hanging="360"/>
      </w:pPr>
      <w:rPr>
        <w:rFonts w:ascii="Symbol" w:hAnsi="Symbol"/>
        <w:strike w:val="0"/>
        <w:dstrike w:val="0"/>
        <w:color w:val="000000"/>
      </w:rPr>
    </w:lvl>
    <w:lvl w:ilvl="7">
      <w:start w:val="1"/>
      <w:numFmt w:val="lowerLetter"/>
      <w:lvlText w:val="%8."/>
      <w:lvlJc w:val="left"/>
      <w:pPr>
        <w:tabs>
          <w:tab w:val="num" w:pos="3240"/>
        </w:tabs>
        <w:ind w:left="3240" w:hanging="360"/>
      </w:pPr>
      <w:rPr>
        <w:rFonts w:ascii="Symbol" w:hAnsi="Symbol"/>
        <w:strike w:val="0"/>
        <w:dstrike w:val="0"/>
        <w:color w:val="000000"/>
      </w:rPr>
    </w:lvl>
    <w:lvl w:ilvl="8">
      <w:start w:val="1"/>
      <w:numFmt w:val="lowerRoman"/>
      <w:lvlText w:val="%9."/>
      <w:lvlJc w:val="left"/>
      <w:pPr>
        <w:tabs>
          <w:tab w:val="num" w:pos="3600"/>
        </w:tabs>
        <w:ind w:left="3600" w:hanging="360"/>
      </w:pPr>
      <w:rPr>
        <w:rFonts w:ascii="Symbol" w:hAnsi="Symbol"/>
        <w:strike w:val="0"/>
        <w:dstrike w:val="0"/>
        <w:color w:val="000000"/>
      </w:rPr>
    </w:lvl>
  </w:abstractNum>
  <w:abstractNum w:abstractNumId="3" w15:restartNumberingAfterBreak="0">
    <w:nsid w:val="00000009"/>
    <w:multiLevelType w:val="multilevel"/>
    <w:tmpl w:val="80B080AE"/>
    <w:name w:val="WW8Num9"/>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trike w:val="0"/>
        <w:dstrike w:val="0"/>
        <w:color w:val="000000"/>
      </w:rPr>
    </w:lvl>
    <w:lvl w:ilvl="1">
      <w:start w:val="1"/>
      <w:numFmt w:val="bullet"/>
      <w:lvlText w:val="◦"/>
      <w:lvlJc w:val="left"/>
      <w:pPr>
        <w:tabs>
          <w:tab w:val="num" w:pos="1080"/>
        </w:tabs>
        <w:ind w:left="1080" w:hanging="360"/>
      </w:pPr>
      <w:rPr>
        <w:rFonts w:ascii="OpenSymbol" w:hAnsi="OpenSymbol"/>
        <w:strike w:val="0"/>
        <w:dstrike w:val="0"/>
        <w:color w:val="000000"/>
      </w:rPr>
    </w:lvl>
    <w:lvl w:ilvl="2">
      <w:start w:val="1"/>
      <w:numFmt w:val="bullet"/>
      <w:lvlText w:val="▪"/>
      <w:lvlJc w:val="left"/>
      <w:pPr>
        <w:tabs>
          <w:tab w:val="num" w:pos="1440"/>
        </w:tabs>
        <w:ind w:left="1440" w:hanging="360"/>
      </w:pPr>
      <w:rPr>
        <w:rFonts w:ascii="OpenSymbol" w:hAnsi="OpenSymbol"/>
        <w:strike w:val="0"/>
        <w:dstrike w:val="0"/>
        <w:color w:val="000000"/>
      </w:rPr>
    </w:lvl>
    <w:lvl w:ilvl="3">
      <w:start w:val="1"/>
      <w:numFmt w:val="bullet"/>
      <w:lvlText w:val=""/>
      <w:lvlJc w:val="left"/>
      <w:pPr>
        <w:tabs>
          <w:tab w:val="num" w:pos="1800"/>
        </w:tabs>
        <w:ind w:left="1800" w:hanging="360"/>
      </w:pPr>
      <w:rPr>
        <w:rFonts w:ascii="Symbol" w:hAnsi="Symbol"/>
        <w:strike w:val="0"/>
        <w:dstrike w:val="0"/>
        <w:color w:val="000000"/>
      </w:rPr>
    </w:lvl>
    <w:lvl w:ilvl="4">
      <w:start w:val="1"/>
      <w:numFmt w:val="bullet"/>
      <w:lvlText w:val="◦"/>
      <w:lvlJc w:val="left"/>
      <w:pPr>
        <w:tabs>
          <w:tab w:val="num" w:pos="2160"/>
        </w:tabs>
        <w:ind w:left="2160" w:hanging="360"/>
      </w:pPr>
      <w:rPr>
        <w:rFonts w:ascii="OpenSymbol" w:hAnsi="OpenSymbol"/>
        <w:strike w:val="0"/>
        <w:dstrike w:val="0"/>
        <w:color w:val="000000"/>
      </w:rPr>
    </w:lvl>
    <w:lvl w:ilvl="5">
      <w:start w:val="1"/>
      <w:numFmt w:val="bullet"/>
      <w:lvlText w:val="▪"/>
      <w:lvlJc w:val="left"/>
      <w:pPr>
        <w:tabs>
          <w:tab w:val="num" w:pos="2520"/>
        </w:tabs>
        <w:ind w:left="2520" w:hanging="360"/>
      </w:pPr>
      <w:rPr>
        <w:rFonts w:ascii="OpenSymbol" w:hAnsi="OpenSymbol"/>
        <w:strike w:val="0"/>
        <w:dstrike w:val="0"/>
        <w:color w:val="000000"/>
      </w:rPr>
    </w:lvl>
    <w:lvl w:ilvl="6">
      <w:start w:val="1"/>
      <w:numFmt w:val="bullet"/>
      <w:lvlText w:val=""/>
      <w:lvlJc w:val="left"/>
      <w:pPr>
        <w:tabs>
          <w:tab w:val="num" w:pos="2880"/>
        </w:tabs>
        <w:ind w:left="2880" w:hanging="360"/>
      </w:pPr>
      <w:rPr>
        <w:rFonts w:ascii="Symbol" w:hAnsi="Symbol"/>
        <w:strike w:val="0"/>
        <w:dstrike w:val="0"/>
        <w:color w:val="000000"/>
      </w:rPr>
    </w:lvl>
    <w:lvl w:ilvl="7">
      <w:start w:val="1"/>
      <w:numFmt w:val="bullet"/>
      <w:lvlText w:val="◦"/>
      <w:lvlJc w:val="left"/>
      <w:pPr>
        <w:tabs>
          <w:tab w:val="num" w:pos="3240"/>
        </w:tabs>
        <w:ind w:left="3240" w:hanging="360"/>
      </w:pPr>
      <w:rPr>
        <w:rFonts w:ascii="OpenSymbol" w:hAnsi="OpenSymbol"/>
        <w:strike w:val="0"/>
        <w:dstrike w:val="0"/>
        <w:color w:val="000000"/>
      </w:rPr>
    </w:lvl>
    <w:lvl w:ilvl="8">
      <w:start w:val="1"/>
      <w:numFmt w:val="bullet"/>
      <w:lvlText w:val="▪"/>
      <w:lvlJc w:val="left"/>
      <w:pPr>
        <w:tabs>
          <w:tab w:val="num" w:pos="3600"/>
        </w:tabs>
        <w:ind w:left="3600" w:hanging="360"/>
      </w:pPr>
      <w:rPr>
        <w:rFonts w:ascii="OpenSymbol" w:hAnsi="OpenSymbol"/>
        <w:strike w:val="0"/>
        <w:dstrike w:val="0"/>
        <w:color w:val="000000"/>
      </w:rPr>
    </w:lvl>
  </w:abstractNum>
  <w:abstractNum w:abstractNumId="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6" w15:restartNumberingAfterBreak="0">
    <w:nsid w:val="00000022"/>
    <w:multiLevelType w:val="multilevel"/>
    <w:tmpl w:val="00000022"/>
    <w:name w:val="WW8Num34"/>
    <w:lvl w:ilvl="0">
      <w:start w:val="1"/>
      <w:numFmt w:val="bullet"/>
      <w:lvlText w:val=""/>
      <w:lvlJc w:val="left"/>
      <w:pPr>
        <w:tabs>
          <w:tab w:val="num" w:pos="785"/>
        </w:tabs>
        <w:ind w:left="785" w:hanging="360"/>
      </w:pPr>
      <w:rPr>
        <w:rFonts w:ascii="Symbol" w:hAnsi="Symbol"/>
        <w:u w:val="none"/>
      </w:rPr>
    </w:lvl>
    <w:lvl w:ilvl="1">
      <w:start w:val="1"/>
      <w:numFmt w:val="bullet"/>
      <w:lvlText w:val="◦"/>
      <w:lvlJc w:val="left"/>
      <w:pPr>
        <w:tabs>
          <w:tab w:val="num" w:pos="1145"/>
        </w:tabs>
        <w:ind w:left="1145" w:hanging="360"/>
      </w:pPr>
      <w:rPr>
        <w:rFonts w:ascii="OpenSymbol" w:hAnsi="OpenSymbol"/>
        <w:u w:val="none"/>
      </w:rPr>
    </w:lvl>
    <w:lvl w:ilvl="2">
      <w:start w:val="1"/>
      <w:numFmt w:val="bullet"/>
      <w:lvlText w:val="▪"/>
      <w:lvlJc w:val="left"/>
      <w:pPr>
        <w:tabs>
          <w:tab w:val="num" w:pos="1505"/>
        </w:tabs>
        <w:ind w:left="1505" w:hanging="360"/>
      </w:pPr>
      <w:rPr>
        <w:rFonts w:ascii="OpenSymbol" w:hAnsi="OpenSymbol"/>
        <w:u w:val="none"/>
      </w:rPr>
    </w:lvl>
    <w:lvl w:ilvl="3">
      <w:start w:val="1"/>
      <w:numFmt w:val="bullet"/>
      <w:lvlText w:val=""/>
      <w:lvlJc w:val="left"/>
      <w:pPr>
        <w:tabs>
          <w:tab w:val="num" w:pos="1865"/>
        </w:tabs>
        <w:ind w:left="1865" w:hanging="360"/>
      </w:pPr>
      <w:rPr>
        <w:rFonts w:ascii="Symbol" w:hAnsi="Symbol"/>
        <w:u w:val="none"/>
      </w:rPr>
    </w:lvl>
    <w:lvl w:ilvl="4">
      <w:start w:val="1"/>
      <w:numFmt w:val="bullet"/>
      <w:lvlText w:val="◦"/>
      <w:lvlJc w:val="left"/>
      <w:pPr>
        <w:tabs>
          <w:tab w:val="num" w:pos="2225"/>
        </w:tabs>
        <w:ind w:left="2225" w:hanging="360"/>
      </w:pPr>
      <w:rPr>
        <w:rFonts w:ascii="OpenSymbol" w:hAnsi="OpenSymbol"/>
        <w:u w:val="none"/>
      </w:rPr>
    </w:lvl>
    <w:lvl w:ilvl="5">
      <w:start w:val="1"/>
      <w:numFmt w:val="bullet"/>
      <w:lvlText w:val="▪"/>
      <w:lvlJc w:val="left"/>
      <w:pPr>
        <w:tabs>
          <w:tab w:val="num" w:pos="2585"/>
        </w:tabs>
        <w:ind w:left="2585" w:hanging="360"/>
      </w:pPr>
      <w:rPr>
        <w:rFonts w:ascii="OpenSymbol" w:hAnsi="OpenSymbol"/>
        <w:u w:val="none"/>
      </w:rPr>
    </w:lvl>
    <w:lvl w:ilvl="6">
      <w:start w:val="1"/>
      <w:numFmt w:val="bullet"/>
      <w:lvlText w:val=""/>
      <w:lvlJc w:val="left"/>
      <w:pPr>
        <w:tabs>
          <w:tab w:val="num" w:pos="2945"/>
        </w:tabs>
        <w:ind w:left="2945" w:hanging="360"/>
      </w:pPr>
      <w:rPr>
        <w:rFonts w:ascii="Symbol" w:hAnsi="Symbol"/>
        <w:u w:val="none"/>
      </w:rPr>
    </w:lvl>
    <w:lvl w:ilvl="7">
      <w:start w:val="1"/>
      <w:numFmt w:val="bullet"/>
      <w:lvlText w:val="◦"/>
      <w:lvlJc w:val="left"/>
      <w:pPr>
        <w:tabs>
          <w:tab w:val="num" w:pos="3305"/>
        </w:tabs>
        <w:ind w:left="3305" w:hanging="360"/>
      </w:pPr>
      <w:rPr>
        <w:rFonts w:ascii="OpenSymbol" w:hAnsi="OpenSymbol"/>
        <w:u w:val="none"/>
      </w:rPr>
    </w:lvl>
    <w:lvl w:ilvl="8">
      <w:start w:val="1"/>
      <w:numFmt w:val="bullet"/>
      <w:lvlText w:val="▪"/>
      <w:lvlJc w:val="left"/>
      <w:pPr>
        <w:tabs>
          <w:tab w:val="num" w:pos="3665"/>
        </w:tabs>
        <w:ind w:left="3665" w:hanging="360"/>
      </w:pPr>
      <w:rPr>
        <w:rFonts w:ascii="OpenSymbol" w:hAnsi="OpenSymbol"/>
        <w:u w:val="none"/>
      </w:rPr>
    </w:lvl>
  </w:abstractNum>
  <w:abstractNum w:abstractNumId="7" w15:restartNumberingAfterBreak="0">
    <w:nsid w:val="00000026"/>
    <w:multiLevelType w:val="multilevel"/>
    <w:tmpl w:val="00000026"/>
    <w:name w:val="WW8Num38"/>
    <w:lvl w:ilvl="0">
      <w:start w:val="1"/>
      <w:numFmt w:val="decimal"/>
      <w:lvlText w:val="%1)"/>
      <w:lvlJc w:val="left"/>
      <w:pPr>
        <w:tabs>
          <w:tab w:val="num" w:pos="955"/>
        </w:tabs>
        <w:ind w:left="9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9"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u w:val="none"/>
      </w:rPr>
    </w:lvl>
    <w:lvl w:ilvl="1">
      <w:start w:val="1"/>
      <w:numFmt w:val="bullet"/>
      <w:lvlText w:val="◦"/>
      <w:lvlJc w:val="left"/>
      <w:pPr>
        <w:tabs>
          <w:tab w:val="num" w:pos="1080"/>
        </w:tabs>
        <w:ind w:left="1080" w:hanging="360"/>
      </w:pPr>
      <w:rPr>
        <w:rFonts w:ascii="OpenSymbol" w:hAnsi="OpenSymbol"/>
        <w:u w:val="none"/>
      </w:rPr>
    </w:lvl>
    <w:lvl w:ilvl="2">
      <w:start w:val="1"/>
      <w:numFmt w:val="bullet"/>
      <w:lvlText w:val="▪"/>
      <w:lvlJc w:val="left"/>
      <w:pPr>
        <w:tabs>
          <w:tab w:val="num" w:pos="1440"/>
        </w:tabs>
        <w:ind w:left="1440" w:hanging="360"/>
      </w:pPr>
      <w:rPr>
        <w:rFonts w:ascii="OpenSymbol" w:hAnsi="OpenSymbol"/>
        <w:u w:val="none"/>
      </w:rPr>
    </w:lvl>
    <w:lvl w:ilvl="3">
      <w:start w:val="1"/>
      <w:numFmt w:val="bullet"/>
      <w:lvlText w:val=""/>
      <w:lvlJc w:val="left"/>
      <w:pPr>
        <w:tabs>
          <w:tab w:val="num" w:pos="1800"/>
        </w:tabs>
        <w:ind w:left="1800" w:hanging="360"/>
      </w:pPr>
      <w:rPr>
        <w:rFonts w:ascii="Symbol" w:hAnsi="Symbol"/>
        <w:u w:val="none"/>
      </w:rPr>
    </w:lvl>
    <w:lvl w:ilvl="4">
      <w:start w:val="1"/>
      <w:numFmt w:val="bullet"/>
      <w:lvlText w:val="◦"/>
      <w:lvlJc w:val="left"/>
      <w:pPr>
        <w:tabs>
          <w:tab w:val="num" w:pos="2160"/>
        </w:tabs>
        <w:ind w:left="2160" w:hanging="360"/>
      </w:pPr>
      <w:rPr>
        <w:rFonts w:ascii="OpenSymbol" w:hAnsi="OpenSymbol"/>
        <w:u w:val="none"/>
      </w:rPr>
    </w:lvl>
    <w:lvl w:ilvl="5">
      <w:start w:val="1"/>
      <w:numFmt w:val="bullet"/>
      <w:lvlText w:val="▪"/>
      <w:lvlJc w:val="left"/>
      <w:pPr>
        <w:tabs>
          <w:tab w:val="num" w:pos="2520"/>
        </w:tabs>
        <w:ind w:left="2520" w:hanging="360"/>
      </w:pPr>
      <w:rPr>
        <w:rFonts w:ascii="OpenSymbol" w:hAnsi="OpenSymbol"/>
        <w:u w:val="none"/>
      </w:rPr>
    </w:lvl>
    <w:lvl w:ilvl="6">
      <w:start w:val="1"/>
      <w:numFmt w:val="bullet"/>
      <w:lvlText w:val=""/>
      <w:lvlJc w:val="left"/>
      <w:pPr>
        <w:tabs>
          <w:tab w:val="num" w:pos="2880"/>
        </w:tabs>
        <w:ind w:left="2880" w:hanging="360"/>
      </w:pPr>
      <w:rPr>
        <w:rFonts w:ascii="Symbol" w:hAnsi="Symbol"/>
        <w:u w:val="none"/>
      </w:rPr>
    </w:lvl>
    <w:lvl w:ilvl="7">
      <w:start w:val="1"/>
      <w:numFmt w:val="bullet"/>
      <w:lvlText w:val="◦"/>
      <w:lvlJc w:val="left"/>
      <w:pPr>
        <w:tabs>
          <w:tab w:val="num" w:pos="3240"/>
        </w:tabs>
        <w:ind w:left="3240" w:hanging="360"/>
      </w:pPr>
      <w:rPr>
        <w:rFonts w:ascii="OpenSymbol" w:hAnsi="OpenSymbol"/>
        <w:u w:val="none"/>
      </w:rPr>
    </w:lvl>
    <w:lvl w:ilvl="8">
      <w:start w:val="1"/>
      <w:numFmt w:val="bullet"/>
      <w:lvlText w:val="▪"/>
      <w:lvlJc w:val="left"/>
      <w:pPr>
        <w:tabs>
          <w:tab w:val="num" w:pos="3600"/>
        </w:tabs>
        <w:ind w:left="3600" w:hanging="360"/>
      </w:pPr>
      <w:rPr>
        <w:rFonts w:ascii="OpenSymbol" w:hAnsi="OpenSymbol"/>
        <w:u w:val="none"/>
      </w:rPr>
    </w:lvl>
  </w:abstractNum>
  <w:abstractNum w:abstractNumId="10" w15:restartNumberingAfterBreak="0">
    <w:nsid w:val="013619BD"/>
    <w:multiLevelType w:val="hybridMultilevel"/>
    <w:tmpl w:val="8602A32E"/>
    <w:lvl w:ilvl="0" w:tplc="0425000F">
      <w:start w:val="1"/>
      <w:numFmt w:val="decimal"/>
      <w:lvlText w:val="%1."/>
      <w:lvlJc w:val="left"/>
      <w:pPr>
        <w:ind w:left="360" w:hanging="360"/>
      </w:pPr>
      <w:rPr>
        <w:rFonts w:hint="default"/>
      </w:rPr>
    </w:lvl>
    <w:lvl w:ilvl="1" w:tplc="72EAF842">
      <w:numFmt w:val="bullet"/>
      <w:lvlText w:val="•"/>
      <w:lvlJc w:val="left"/>
      <w:pPr>
        <w:ind w:left="1080" w:hanging="360"/>
      </w:pPr>
      <w:rPr>
        <w:rFonts w:ascii="Arial Narrow" w:eastAsia="Times New Roman" w:hAnsi="Arial Narrow" w:cs="Arial" w:hint="default"/>
        <w:color w:val="0000FF"/>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01F95C1E"/>
    <w:multiLevelType w:val="hybridMultilevel"/>
    <w:tmpl w:val="56383DA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029668BB"/>
    <w:multiLevelType w:val="hybridMultilevel"/>
    <w:tmpl w:val="362EF3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02B576C2"/>
    <w:multiLevelType w:val="hybridMultilevel"/>
    <w:tmpl w:val="A8BCC774"/>
    <w:lvl w:ilvl="0" w:tplc="39D65A22">
      <w:start w:val="1"/>
      <w:numFmt w:val="decimal"/>
      <w:lvlText w:val="%1."/>
      <w:lvlJc w:val="left"/>
      <w:pPr>
        <w:ind w:left="370" w:hanging="360"/>
      </w:pPr>
      <w:rPr>
        <w:rFonts w:hint="default"/>
        <w:b w:val="0"/>
      </w:rPr>
    </w:lvl>
    <w:lvl w:ilvl="1" w:tplc="04250019" w:tentative="1">
      <w:start w:val="1"/>
      <w:numFmt w:val="lowerLetter"/>
      <w:lvlText w:val="%2."/>
      <w:lvlJc w:val="left"/>
      <w:pPr>
        <w:ind w:left="1450" w:hanging="360"/>
      </w:pPr>
    </w:lvl>
    <w:lvl w:ilvl="2" w:tplc="0425001B" w:tentative="1">
      <w:start w:val="1"/>
      <w:numFmt w:val="lowerRoman"/>
      <w:lvlText w:val="%3."/>
      <w:lvlJc w:val="right"/>
      <w:pPr>
        <w:ind w:left="2170" w:hanging="180"/>
      </w:pPr>
    </w:lvl>
    <w:lvl w:ilvl="3" w:tplc="0425000F" w:tentative="1">
      <w:start w:val="1"/>
      <w:numFmt w:val="decimal"/>
      <w:lvlText w:val="%4."/>
      <w:lvlJc w:val="left"/>
      <w:pPr>
        <w:ind w:left="2890" w:hanging="360"/>
      </w:pPr>
    </w:lvl>
    <w:lvl w:ilvl="4" w:tplc="04250019" w:tentative="1">
      <w:start w:val="1"/>
      <w:numFmt w:val="lowerLetter"/>
      <w:lvlText w:val="%5."/>
      <w:lvlJc w:val="left"/>
      <w:pPr>
        <w:ind w:left="3610" w:hanging="360"/>
      </w:pPr>
    </w:lvl>
    <w:lvl w:ilvl="5" w:tplc="0425001B" w:tentative="1">
      <w:start w:val="1"/>
      <w:numFmt w:val="lowerRoman"/>
      <w:lvlText w:val="%6."/>
      <w:lvlJc w:val="right"/>
      <w:pPr>
        <w:ind w:left="4330" w:hanging="180"/>
      </w:pPr>
    </w:lvl>
    <w:lvl w:ilvl="6" w:tplc="0425000F" w:tentative="1">
      <w:start w:val="1"/>
      <w:numFmt w:val="decimal"/>
      <w:lvlText w:val="%7."/>
      <w:lvlJc w:val="left"/>
      <w:pPr>
        <w:ind w:left="5050" w:hanging="360"/>
      </w:pPr>
    </w:lvl>
    <w:lvl w:ilvl="7" w:tplc="04250019" w:tentative="1">
      <w:start w:val="1"/>
      <w:numFmt w:val="lowerLetter"/>
      <w:lvlText w:val="%8."/>
      <w:lvlJc w:val="left"/>
      <w:pPr>
        <w:ind w:left="5770" w:hanging="360"/>
      </w:pPr>
    </w:lvl>
    <w:lvl w:ilvl="8" w:tplc="0425001B" w:tentative="1">
      <w:start w:val="1"/>
      <w:numFmt w:val="lowerRoman"/>
      <w:lvlText w:val="%9."/>
      <w:lvlJc w:val="right"/>
      <w:pPr>
        <w:ind w:left="6490" w:hanging="180"/>
      </w:pPr>
    </w:lvl>
  </w:abstractNum>
  <w:abstractNum w:abstractNumId="14" w15:restartNumberingAfterBreak="0">
    <w:nsid w:val="02FA5B21"/>
    <w:multiLevelType w:val="hybridMultilevel"/>
    <w:tmpl w:val="6B50407E"/>
    <w:lvl w:ilvl="0" w:tplc="0D34BFCC">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04EE4FA8"/>
    <w:multiLevelType w:val="multilevel"/>
    <w:tmpl w:val="31F6F2D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56771B1"/>
    <w:multiLevelType w:val="hybridMultilevel"/>
    <w:tmpl w:val="86841DCA"/>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07491AF2"/>
    <w:multiLevelType w:val="hybridMultilevel"/>
    <w:tmpl w:val="C7CA4E86"/>
    <w:lvl w:ilvl="0" w:tplc="85AA4D96">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0938497C"/>
    <w:multiLevelType w:val="hybridMultilevel"/>
    <w:tmpl w:val="F4B8D37A"/>
    <w:lvl w:ilvl="0" w:tplc="BD62D40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09733D0F"/>
    <w:multiLevelType w:val="hybridMultilevel"/>
    <w:tmpl w:val="742A0E1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0" w15:restartNumberingAfterBreak="0">
    <w:nsid w:val="0CD20BB9"/>
    <w:multiLevelType w:val="hybridMultilevel"/>
    <w:tmpl w:val="F5626D76"/>
    <w:lvl w:ilvl="0" w:tplc="BD62D40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0D9123E8"/>
    <w:multiLevelType w:val="hybridMultilevel"/>
    <w:tmpl w:val="63B46320"/>
    <w:lvl w:ilvl="0" w:tplc="A1445C7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0F153EA3"/>
    <w:multiLevelType w:val="hybridMultilevel"/>
    <w:tmpl w:val="4A2CF69A"/>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114651E1"/>
    <w:multiLevelType w:val="hybridMultilevel"/>
    <w:tmpl w:val="20E68928"/>
    <w:lvl w:ilvl="0" w:tplc="A1445C7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12F320A6"/>
    <w:multiLevelType w:val="hybridMultilevel"/>
    <w:tmpl w:val="7960B82A"/>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5" w15:restartNumberingAfterBreak="0">
    <w:nsid w:val="12F451C9"/>
    <w:multiLevelType w:val="hybridMultilevel"/>
    <w:tmpl w:val="B2669C2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139A30CA"/>
    <w:multiLevelType w:val="hybridMultilevel"/>
    <w:tmpl w:val="48BEF080"/>
    <w:lvl w:ilvl="0" w:tplc="39D65A22">
      <w:start w:val="1"/>
      <w:numFmt w:val="decimal"/>
      <w:lvlText w:val="%1."/>
      <w:lvlJc w:val="left"/>
      <w:pPr>
        <w:ind w:left="434" w:hanging="360"/>
      </w:pPr>
      <w:rPr>
        <w:rFonts w:hint="default"/>
        <w:b w:val="0"/>
      </w:rPr>
    </w:lvl>
    <w:lvl w:ilvl="1" w:tplc="04250019" w:tentative="1">
      <w:start w:val="1"/>
      <w:numFmt w:val="lowerLetter"/>
      <w:lvlText w:val="%2."/>
      <w:lvlJc w:val="left"/>
      <w:pPr>
        <w:ind w:left="1514" w:hanging="360"/>
      </w:pPr>
    </w:lvl>
    <w:lvl w:ilvl="2" w:tplc="0425001B" w:tentative="1">
      <w:start w:val="1"/>
      <w:numFmt w:val="lowerRoman"/>
      <w:lvlText w:val="%3."/>
      <w:lvlJc w:val="right"/>
      <w:pPr>
        <w:ind w:left="2234" w:hanging="180"/>
      </w:pPr>
    </w:lvl>
    <w:lvl w:ilvl="3" w:tplc="0425000F" w:tentative="1">
      <w:start w:val="1"/>
      <w:numFmt w:val="decimal"/>
      <w:lvlText w:val="%4."/>
      <w:lvlJc w:val="left"/>
      <w:pPr>
        <w:ind w:left="2954" w:hanging="360"/>
      </w:pPr>
    </w:lvl>
    <w:lvl w:ilvl="4" w:tplc="04250019" w:tentative="1">
      <w:start w:val="1"/>
      <w:numFmt w:val="lowerLetter"/>
      <w:lvlText w:val="%5."/>
      <w:lvlJc w:val="left"/>
      <w:pPr>
        <w:ind w:left="3674" w:hanging="360"/>
      </w:pPr>
    </w:lvl>
    <w:lvl w:ilvl="5" w:tplc="0425001B" w:tentative="1">
      <w:start w:val="1"/>
      <w:numFmt w:val="lowerRoman"/>
      <w:lvlText w:val="%6."/>
      <w:lvlJc w:val="right"/>
      <w:pPr>
        <w:ind w:left="4394" w:hanging="180"/>
      </w:pPr>
    </w:lvl>
    <w:lvl w:ilvl="6" w:tplc="0425000F" w:tentative="1">
      <w:start w:val="1"/>
      <w:numFmt w:val="decimal"/>
      <w:lvlText w:val="%7."/>
      <w:lvlJc w:val="left"/>
      <w:pPr>
        <w:ind w:left="5114" w:hanging="360"/>
      </w:pPr>
    </w:lvl>
    <w:lvl w:ilvl="7" w:tplc="04250019" w:tentative="1">
      <w:start w:val="1"/>
      <w:numFmt w:val="lowerLetter"/>
      <w:lvlText w:val="%8."/>
      <w:lvlJc w:val="left"/>
      <w:pPr>
        <w:ind w:left="5834" w:hanging="360"/>
      </w:pPr>
    </w:lvl>
    <w:lvl w:ilvl="8" w:tplc="0425001B" w:tentative="1">
      <w:start w:val="1"/>
      <w:numFmt w:val="lowerRoman"/>
      <w:lvlText w:val="%9."/>
      <w:lvlJc w:val="right"/>
      <w:pPr>
        <w:ind w:left="6554" w:hanging="180"/>
      </w:pPr>
    </w:lvl>
  </w:abstractNum>
  <w:abstractNum w:abstractNumId="27" w15:restartNumberingAfterBreak="0">
    <w:nsid w:val="13E14B2A"/>
    <w:multiLevelType w:val="hybridMultilevel"/>
    <w:tmpl w:val="AAB67F58"/>
    <w:lvl w:ilvl="0" w:tplc="0425000F">
      <w:start w:val="1"/>
      <w:numFmt w:val="decimal"/>
      <w:lvlText w:val="%1."/>
      <w:lvlJc w:val="left"/>
      <w:pPr>
        <w:ind w:left="360" w:hanging="360"/>
      </w:pPr>
      <w:rPr>
        <w:rFonts w:hint="default"/>
      </w:rPr>
    </w:lvl>
    <w:lvl w:ilvl="1" w:tplc="72EAF842">
      <w:numFmt w:val="bullet"/>
      <w:lvlText w:val="•"/>
      <w:lvlJc w:val="left"/>
      <w:pPr>
        <w:ind w:left="1080" w:hanging="360"/>
      </w:pPr>
      <w:rPr>
        <w:rFonts w:ascii="Arial Narrow" w:eastAsia="Times New Roman" w:hAnsi="Arial Narrow" w:cs="Arial" w:hint="default"/>
        <w:color w:val="0000FF"/>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14605194"/>
    <w:multiLevelType w:val="hybridMultilevel"/>
    <w:tmpl w:val="0730056C"/>
    <w:lvl w:ilvl="0" w:tplc="B4189B74">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16503406"/>
    <w:multiLevelType w:val="hybridMultilevel"/>
    <w:tmpl w:val="FE0EE25C"/>
    <w:lvl w:ilvl="0" w:tplc="BD62D40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16F15924"/>
    <w:multiLevelType w:val="hybridMultilevel"/>
    <w:tmpl w:val="1D047624"/>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17E563E2"/>
    <w:multiLevelType w:val="hybridMultilevel"/>
    <w:tmpl w:val="1EE24626"/>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19200CB9"/>
    <w:multiLevelType w:val="hybridMultilevel"/>
    <w:tmpl w:val="8CBED7C8"/>
    <w:lvl w:ilvl="0" w:tplc="EAC29574">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19370924"/>
    <w:multiLevelType w:val="hybridMultilevel"/>
    <w:tmpl w:val="B85C278E"/>
    <w:lvl w:ilvl="0" w:tplc="76AAD55E">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1AE73900"/>
    <w:multiLevelType w:val="hybridMultilevel"/>
    <w:tmpl w:val="F11ED682"/>
    <w:lvl w:ilvl="0" w:tplc="A1445C7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1B1775DF"/>
    <w:multiLevelType w:val="hybridMultilevel"/>
    <w:tmpl w:val="6916F026"/>
    <w:lvl w:ilvl="0" w:tplc="6B5897D0">
      <w:start w:val="1"/>
      <w:numFmt w:val="decimal"/>
      <w:lvlText w:val="%1."/>
      <w:lvlJc w:val="left"/>
      <w:pPr>
        <w:ind w:left="360" w:hanging="360"/>
      </w:pPr>
      <w:rPr>
        <w:rFonts w:hint="default"/>
        <w:b w:val="0"/>
      </w:rPr>
    </w:lvl>
    <w:lvl w:ilvl="1" w:tplc="72EAF842">
      <w:numFmt w:val="bullet"/>
      <w:lvlText w:val="•"/>
      <w:lvlJc w:val="left"/>
      <w:pPr>
        <w:ind w:left="1080" w:hanging="360"/>
      </w:pPr>
      <w:rPr>
        <w:rFonts w:ascii="Arial Narrow" w:eastAsia="Times New Roman" w:hAnsi="Arial Narrow" w:cs="Arial" w:hint="default"/>
        <w:color w:val="0000FF"/>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1B1B06D6"/>
    <w:multiLevelType w:val="hybridMultilevel"/>
    <w:tmpl w:val="F432A3E0"/>
    <w:lvl w:ilvl="0" w:tplc="BD62D40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1BBF13B3"/>
    <w:multiLevelType w:val="hybridMultilevel"/>
    <w:tmpl w:val="AC3A9B72"/>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1BE4396C"/>
    <w:multiLevelType w:val="hybridMultilevel"/>
    <w:tmpl w:val="CF5801AC"/>
    <w:lvl w:ilvl="0" w:tplc="BD62D40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1C0354EF"/>
    <w:multiLevelType w:val="hybridMultilevel"/>
    <w:tmpl w:val="48D2F4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1E9D1580"/>
    <w:multiLevelType w:val="hybridMultilevel"/>
    <w:tmpl w:val="F2D431E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1" w15:restartNumberingAfterBreak="0">
    <w:nsid w:val="202A2B2A"/>
    <w:multiLevelType w:val="hybridMultilevel"/>
    <w:tmpl w:val="8F040004"/>
    <w:lvl w:ilvl="0" w:tplc="A1445C7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206030D1"/>
    <w:multiLevelType w:val="hybridMultilevel"/>
    <w:tmpl w:val="5008A0BA"/>
    <w:lvl w:ilvl="0" w:tplc="08E807CA">
      <w:start w:val="1"/>
      <w:numFmt w:val="bullet"/>
      <w:lvlText w:val="-"/>
      <w:lvlJc w:val="left"/>
      <w:pPr>
        <w:ind w:left="720" w:hanging="360"/>
      </w:pPr>
      <w:rPr>
        <w:rFonts w:ascii="Arial Narrow" w:eastAsia="Times New Roman" w:hAnsi="Arial Narrow"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214E61CB"/>
    <w:multiLevelType w:val="hybridMultilevel"/>
    <w:tmpl w:val="E676E75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4" w15:restartNumberingAfterBreak="0">
    <w:nsid w:val="21934F3F"/>
    <w:multiLevelType w:val="hybridMultilevel"/>
    <w:tmpl w:val="E9ACEC5C"/>
    <w:lvl w:ilvl="0" w:tplc="5B94BB0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254C1618"/>
    <w:multiLevelType w:val="hybridMultilevel"/>
    <w:tmpl w:val="D8B2A4F8"/>
    <w:lvl w:ilvl="0" w:tplc="0425000F">
      <w:start w:val="1"/>
      <w:numFmt w:val="decimal"/>
      <w:lvlText w:val="%1."/>
      <w:lvlJc w:val="left"/>
      <w:pPr>
        <w:ind w:left="360" w:hanging="360"/>
      </w:pPr>
      <w:rPr>
        <w:rFonts w:hint="default"/>
      </w:rPr>
    </w:lvl>
    <w:lvl w:ilvl="1" w:tplc="72EAF842">
      <w:numFmt w:val="bullet"/>
      <w:lvlText w:val="•"/>
      <w:lvlJc w:val="left"/>
      <w:pPr>
        <w:ind w:left="1080" w:hanging="360"/>
      </w:pPr>
      <w:rPr>
        <w:rFonts w:ascii="Arial Narrow" w:eastAsia="Times New Roman" w:hAnsi="Arial Narrow" w:cs="Arial" w:hint="default"/>
        <w:color w:val="0000FF"/>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264A1ED0"/>
    <w:multiLevelType w:val="hybridMultilevel"/>
    <w:tmpl w:val="7DC6B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C47291"/>
    <w:multiLevelType w:val="hybridMultilevel"/>
    <w:tmpl w:val="101C6868"/>
    <w:lvl w:ilvl="0" w:tplc="6B68DD5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282C67C2"/>
    <w:multiLevelType w:val="hybridMultilevel"/>
    <w:tmpl w:val="A6A827CE"/>
    <w:lvl w:ilvl="0" w:tplc="39D4FD9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294F02DB"/>
    <w:multiLevelType w:val="hybridMultilevel"/>
    <w:tmpl w:val="8A58DEDC"/>
    <w:lvl w:ilvl="0" w:tplc="7B444486">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297E7F11"/>
    <w:multiLevelType w:val="hybridMultilevel"/>
    <w:tmpl w:val="20E8B93E"/>
    <w:lvl w:ilvl="0" w:tplc="2E4A297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29F3045F"/>
    <w:multiLevelType w:val="hybridMultilevel"/>
    <w:tmpl w:val="2FAE9FD8"/>
    <w:lvl w:ilvl="0" w:tplc="8982BB6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2B4D539E"/>
    <w:multiLevelType w:val="hybridMultilevel"/>
    <w:tmpl w:val="1ED4245A"/>
    <w:lvl w:ilvl="0" w:tplc="559C9276">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2C3C3908"/>
    <w:multiLevelType w:val="hybridMultilevel"/>
    <w:tmpl w:val="4A00669A"/>
    <w:lvl w:ilvl="0" w:tplc="650016F6">
      <w:start w:val="1"/>
      <w:numFmt w:val="decimal"/>
      <w:pStyle w:val="Pealkiri2"/>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2C723EDB"/>
    <w:multiLevelType w:val="hybridMultilevel"/>
    <w:tmpl w:val="32D468B4"/>
    <w:lvl w:ilvl="0" w:tplc="0D34BFCC">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2CF459DC"/>
    <w:multiLevelType w:val="hybridMultilevel"/>
    <w:tmpl w:val="5192BCD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6" w15:restartNumberingAfterBreak="0">
    <w:nsid w:val="3182131F"/>
    <w:multiLevelType w:val="hybridMultilevel"/>
    <w:tmpl w:val="9DCAEB6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57" w15:restartNumberingAfterBreak="0">
    <w:nsid w:val="32232FAF"/>
    <w:multiLevelType w:val="hybridMultilevel"/>
    <w:tmpl w:val="905EF60E"/>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34BB36AE"/>
    <w:multiLevelType w:val="hybridMultilevel"/>
    <w:tmpl w:val="07F6A9C4"/>
    <w:lvl w:ilvl="0" w:tplc="2FEAA640">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9" w15:restartNumberingAfterBreak="0">
    <w:nsid w:val="35095B9B"/>
    <w:multiLevelType w:val="hybridMultilevel"/>
    <w:tmpl w:val="56F2E106"/>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0" w15:restartNumberingAfterBreak="0">
    <w:nsid w:val="356B0F1D"/>
    <w:multiLevelType w:val="hybridMultilevel"/>
    <w:tmpl w:val="9ECA378C"/>
    <w:lvl w:ilvl="0" w:tplc="977E68D6">
      <w:start w:val="1"/>
      <w:numFmt w:val="decimal"/>
      <w:lvlText w:val="%1."/>
      <w:lvlJc w:val="left"/>
      <w:pPr>
        <w:ind w:left="360" w:hanging="360"/>
      </w:pPr>
      <w:rPr>
        <w:rFonts w:hint="default"/>
        <w:b w:val="0"/>
      </w:rPr>
    </w:lvl>
    <w:lvl w:ilvl="1" w:tplc="72EAF842">
      <w:numFmt w:val="bullet"/>
      <w:lvlText w:val="•"/>
      <w:lvlJc w:val="left"/>
      <w:pPr>
        <w:ind w:left="1080" w:hanging="360"/>
      </w:pPr>
      <w:rPr>
        <w:rFonts w:ascii="Arial Narrow" w:eastAsia="Times New Roman" w:hAnsi="Arial Narrow" w:cs="Arial" w:hint="default"/>
        <w:color w:val="0000FF"/>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1" w15:restartNumberingAfterBreak="0">
    <w:nsid w:val="35EC6E9C"/>
    <w:multiLevelType w:val="hybridMultilevel"/>
    <w:tmpl w:val="1A429D8A"/>
    <w:lvl w:ilvl="0" w:tplc="02583D42">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2" w15:restartNumberingAfterBreak="0">
    <w:nsid w:val="369B0D46"/>
    <w:multiLevelType w:val="hybridMultilevel"/>
    <w:tmpl w:val="C6BA4B0A"/>
    <w:lvl w:ilvl="0" w:tplc="39D65A22">
      <w:start w:val="1"/>
      <w:numFmt w:val="decimal"/>
      <w:lvlText w:val="%1."/>
      <w:lvlJc w:val="left"/>
      <w:pPr>
        <w:ind w:left="360" w:hanging="360"/>
      </w:pPr>
      <w:rPr>
        <w:rFonts w:hint="default"/>
        <w:b w:val="0"/>
      </w:rPr>
    </w:lvl>
    <w:lvl w:ilvl="1" w:tplc="72EAF842">
      <w:numFmt w:val="bullet"/>
      <w:lvlText w:val="•"/>
      <w:lvlJc w:val="left"/>
      <w:pPr>
        <w:ind w:left="1080" w:hanging="360"/>
      </w:pPr>
      <w:rPr>
        <w:rFonts w:ascii="Arial Narrow" w:eastAsia="Times New Roman" w:hAnsi="Arial Narrow" w:cs="Arial" w:hint="default"/>
        <w:color w:val="0000FF"/>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3" w15:restartNumberingAfterBreak="0">
    <w:nsid w:val="383D4796"/>
    <w:multiLevelType w:val="hybridMultilevel"/>
    <w:tmpl w:val="D1B0E0DC"/>
    <w:lvl w:ilvl="0" w:tplc="ECCCDC3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4" w15:restartNumberingAfterBreak="0">
    <w:nsid w:val="38597640"/>
    <w:multiLevelType w:val="hybridMultilevel"/>
    <w:tmpl w:val="E4A89C9A"/>
    <w:lvl w:ilvl="0" w:tplc="BD62D40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5" w15:restartNumberingAfterBreak="0">
    <w:nsid w:val="38E015B4"/>
    <w:multiLevelType w:val="hybridMultilevel"/>
    <w:tmpl w:val="975E89D0"/>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390D5F21"/>
    <w:multiLevelType w:val="hybridMultilevel"/>
    <w:tmpl w:val="9476E218"/>
    <w:lvl w:ilvl="0" w:tplc="A1445C7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7" w15:restartNumberingAfterBreak="0">
    <w:nsid w:val="39886651"/>
    <w:multiLevelType w:val="hybridMultilevel"/>
    <w:tmpl w:val="A210E5C0"/>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8" w15:restartNumberingAfterBreak="0">
    <w:nsid w:val="3A3678A9"/>
    <w:multiLevelType w:val="hybridMultilevel"/>
    <w:tmpl w:val="D7C66820"/>
    <w:lvl w:ilvl="0" w:tplc="79CE2EFA">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9" w15:restartNumberingAfterBreak="0">
    <w:nsid w:val="3AE93164"/>
    <w:multiLevelType w:val="hybridMultilevel"/>
    <w:tmpl w:val="EB0EFA7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0" w15:restartNumberingAfterBreak="0">
    <w:nsid w:val="3B2A0422"/>
    <w:multiLevelType w:val="hybridMultilevel"/>
    <w:tmpl w:val="8286C39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1" w15:restartNumberingAfterBreak="0">
    <w:nsid w:val="3B5A36B8"/>
    <w:multiLevelType w:val="hybridMultilevel"/>
    <w:tmpl w:val="A5A41CE2"/>
    <w:lvl w:ilvl="0" w:tplc="60CE24E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2" w15:restartNumberingAfterBreak="0">
    <w:nsid w:val="3B7B2355"/>
    <w:multiLevelType w:val="hybridMultilevel"/>
    <w:tmpl w:val="729EBC2C"/>
    <w:lvl w:ilvl="0" w:tplc="A1445C7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3" w15:restartNumberingAfterBreak="0">
    <w:nsid w:val="3D8A1379"/>
    <w:multiLevelType w:val="hybridMultilevel"/>
    <w:tmpl w:val="9F0AD068"/>
    <w:lvl w:ilvl="0" w:tplc="5B94BB0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3E0B7DDB"/>
    <w:multiLevelType w:val="multilevel"/>
    <w:tmpl w:val="31F6F2D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EAC7F33"/>
    <w:multiLevelType w:val="hybridMultilevel"/>
    <w:tmpl w:val="BF6075C2"/>
    <w:lvl w:ilvl="0" w:tplc="79CE2EFA">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6" w15:restartNumberingAfterBreak="0">
    <w:nsid w:val="403737AD"/>
    <w:multiLevelType w:val="hybridMultilevel"/>
    <w:tmpl w:val="3C68C412"/>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7" w15:restartNumberingAfterBreak="0">
    <w:nsid w:val="414F2D1D"/>
    <w:multiLevelType w:val="hybridMultilevel"/>
    <w:tmpl w:val="CE74EB1A"/>
    <w:lvl w:ilvl="0" w:tplc="5D86748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8" w15:restartNumberingAfterBreak="0">
    <w:nsid w:val="41AE6998"/>
    <w:multiLevelType w:val="hybridMultilevel"/>
    <w:tmpl w:val="B238984C"/>
    <w:lvl w:ilvl="0" w:tplc="4ED81CF6">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9" w15:restartNumberingAfterBreak="0">
    <w:nsid w:val="42EC0FBC"/>
    <w:multiLevelType w:val="hybridMultilevel"/>
    <w:tmpl w:val="C494E1DA"/>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0" w15:restartNumberingAfterBreak="0">
    <w:nsid w:val="44262183"/>
    <w:multiLevelType w:val="hybridMultilevel"/>
    <w:tmpl w:val="2940063A"/>
    <w:lvl w:ilvl="0" w:tplc="79CE2EFA">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1" w15:restartNumberingAfterBreak="0">
    <w:nsid w:val="44E8282D"/>
    <w:multiLevelType w:val="hybridMultilevel"/>
    <w:tmpl w:val="2E56F32E"/>
    <w:lvl w:ilvl="0" w:tplc="F690837C">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2" w15:restartNumberingAfterBreak="0">
    <w:nsid w:val="4524458E"/>
    <w:multiLevelType w:val="hybridMultilevel"/>
    <w:tmpl w:val="47A4C39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3" w15:restartNumberingAfterBreak="0">
    <w:nsid w:val="473752AF"/>
    <w:multiLevelType w:val="hybridMultilevel"/>
    <w:tmpl w:val="C882A684"/>
    <w:lvl w:ilvl="0" w:tplc="0D34BFCC">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4" w15:restartNumberingAfterBreak="0">
    <w:nsid w:val="485350E9"/>
    <w:multiLevelType w:val="hybridMultilevel"/>
    <w:tmpl w:val="CE7E6D0C"/>
    <w:lvl w:ilvl="0" w:tplc="5B94BB0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5" w15:restartNumberingAfterBreak="0">
    <w:nsid w:val="495B7519"/>
    <w:multiLevelType w:val="hybridMultilevel"/>
    <w:tmpl w:val="C48849F0"/>
    <w:lvl w:ilvl="0" w:tplc="5B94BB0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6" w15:restartNumberingAfterBreak="0">
    <w:nsid w:val="4A9034A1"/>
    <w:multiLevelType w:val="hybridMultilevel"/>
    <w:tmpl w:val="7ABCECCA"/>
    <w:lvl w:ilvl="0" w:tplc="A394EDA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7" w15:restartNumberingAfterBreak="0">
    <w:nsid w:val="4A9D39D4"/>
    <w:multiLevelType w:val="multilevel"/>
    <w:tmpl w:val="31F6F2D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B054BD2"/>
    <w:multiLevelType w:val="hybridMultilevel"/>
    <w:tmpl w:val="DFA4286E"/>
    <w:lvl w:ilvl="0" w:tplc="BD62D40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9" w15:restartNumberingAfterBreak="0">
    <w:nsid w:val="4BD1615B"/>
    <w:multiLevelType w:val="hybridMultilevel"/>
    <w:tmpl w:val="E11CB372"/>
    <w:lvl w:ilvl="0" w:tplc="2FEAA640">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0" w15:restartNumberingAfterBreak="0">
    <w:nsid w:val="4BD2079E"/>
    <w:multiLevelType w:val="hybridMultilevel"/>
    <w:tmpl w:val="B53A16AC"/>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1" w15:restartNumberingAfterBreak="0">
    <w:nsid w:val="4C33048D"/>
    <w:multiLevelType w:val="hybridMultilevel"/>
    <w:tmpl w:val="48BEF080"/>
    <w:lvl w:ilvl="0" w:tplc="39D65A22">
      <w:start w:val="1"/>
      <w:numFmt w:val="decimal"/>
      <w:lvlText w:val="%1."/>
      <w:lvlJc w:val="left"/>
      <w:pPr>
        <w:ind w:left="434" w:hanging="360"/>
      </w:pPr>
      <w:rPr>
        <w:rFonts w:hint="default"/>
        <w:b w:val="0"/>
      </w:rPr>
    </w:lvl>
    <w:lvl w:ilvl="1" w:tplc="04250019" w:tentative="1">
      <w:start w:val="1"/>
      <w:numFmt w:val="lowerLetter"/>
      <w:lvlText w:val="%2."/>
      <w:lvlJc w:val="left"/>
      <w:pPr>
        <w:ind w:left="1514" w:hanging="360"/>
      </w:pPr>
    </w:lvl>
    <w:lvl w:ilvl="2" w:tplc="0425001B" w:tentative="1">
      <w:start w:val="1"/>
      <w:numFmt w:val="lowerRoman"/>
      <w:lvlText w:val="%3."/>
      <w:lvlJc w:val="right"/>
      <w:pPr>
        <w:ind w:left="2234" w:hanging="180"/>
      </w:pPr>
    </w:lvl>
    <w:lvl w:ilvl="3" w:tplc="0425000F" w:tentative="1">
      <w:start w:val="1"/>
      <w:numFmt w:val="decimal"/>
      <w:lvlText w:val="%4."/>
      <w:lvlJc w:val="left"/>
      <w:pPr>
        <w:ind w:left="2954" w:hanging="360"/>
      </w:pPr>
    </w:lvl>
    <w:lvl w:ilvl="4" w:tplc="04250019" w:tentative="1">
      <w:start w:val="1"/>
      <w:numFmt w:val="lowerLetter"/>
      <w:lvlText w:val="%5."/>
      <w:lvlJc w:val="left"/>
      <w:pPr>
        <w:ind w:left="3674" w:hanging="360"/>
      </w:pPr>
    </w:lvl>
    <w:lvl w:ilvl="5" w:tplc="0425001B" w:tentative="1">
      <w:start w:val="1"/>
      <w:numFmt w:val="lowerRoman"/>
      <w:lvlText w:val="%6."/>
      <w:lvlJc w:val="right"/>
      <w:pPr>
        <w:ind w:left="4394" w:hanging="180"/>
      </w:pPr>
    </w:lvl>
    <w:lvl w:ilvl="6" w:tplc="0425000F" w:tentative="1">
      <w:start w:val="1"/>
      <w:numFmt w:val="decimal"/>
      <w:lvlText w:val="%7."/>
      <w:lvlJc w:val="left"/>
      <w:pPr>
        <w:ind w:left="5114" w:hanging="360"/>
      </w:pPr>
    </w:lvl>
    <w:lvl w:ilvl="7" w:tplc="04250019" w:tentative="1">
      <w:start w:val="1"/>
      <w:numFmt w:val="lowerLetter"/>
      <w:lvlText w:val="%8."/>
      <w:lvlJc w:val="left"/>
      <w:pPr>
        <w:ind w:left="5834" w:hanging="360"/>
      </w:pPr>
    </w:lvl>
    <w:lvl w:ilvl="8" w:tplc="0425001B" w:tentative="1">
      <w:start w:val="1"/>
      <w:numFmt w:val="lowerRoman"/>
      <w:lvlText w:val="%9."/>
      <w:lvlJc w:val="right"/>
      <w:pPr>
        <w:ind w:left="6554" w:hanging="180"/>
      </w:pPr>
    </w:lvl>
  </w:abstractNum>
  <w:abstractNum w:abstractNumId="92" w15:restartNumberingAfterBreak="0">
    <w:nsid w:val="4CCD088E"/>
    <w:multiLevelType w:val="hybridMultilevel"/>
    <w:tmpl w:val="9E2C8936"/>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3" w15:restartNumberingAfterBreak="0">
    <w:nsid w:val="4E1950E4"/>
    <w:multiLevelType w:val="multilevel"/>
    <w:tmpl w:val="31F6F2D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F5A7AE0"/>
    <w:multiLevelType w:val="hybridMultilevel"/>
    <w:tmpl w:val="AAB67F58"/>
    <w:lvl w:ilvl="0" w:tplc="0425000F">
      <w:start w:val="1"/>
      <w:numFmt w:val="decimal"/>
      <w:lvlText w:val="%1."/>
      <w:lvlJc w:val="left"/>
      <w:pPr>
        <w:ind w:left="360" w:hanging="360"/>
      </w:pPr>
      <w:rPr>
        <w:rFonts w:hint="default"/>
      </w:rPr>
    </w:lvl>
    <w:lvl w:ilvl="1" w:tplc="72EAF842">
      <w:numFmt w:val="bullet"/>
      <w:lvlText w:val="•"/>
      <w:lvlJc w:val="left"/>
      <w:pPr>
        <w:ind w:left="1080" w:hanging="360"/>
      </w:pPr>
      <w:rPr>
        <w:rFonts w:ascii="Arial Narrow" w:eastAsia="Times New Roman" w:hAnsi="Arial Narrow" w:cs="Arial" w:hint="default"/>
        <w:color w:val="0000FF"/>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5" w15:restartNumberingAfterBreak="0">
    <w:nsid w:val="50CE2AAB"/>
    <w:multiLevelType w:val="hybridMultilevel"/>
    <w:tmpl w:val="250494F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96" w15:restartNumberingAfterBreak="0">
    <w:nsid w:val="51573E9E"/>
    <w:multiLevelType w:val="hybridMultilevel"/>
    <w:tmpl w:val="043011DE"/>
    <w:lvl w:ilvl="0" w:tplc="EAC29574">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7" w15:restartNumberingAfterBreak="0">
    <w:nsid w:val="532B4D53"/>
    <w:multiLevelType w:val="hybridMultilevel"/>
    <w:tmpl w:val="2E56F32E"/>
    <w:lvl w:ilvl="0" w:tplc="F690837C">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8" w15:restartNumberingAfterBreak="0">
    <w:nsid w:val="540802BC"/>
    <w:multiLevelType w:val="multilevel"/>
    <w:tmpl w:val="04250027"/>
    <w:lvl w:ilvl="0">
      <w:start w:val="1"/>
      <w:numFmt w:val="upperRoman"/>
      <w:pStyle w:val="Pealkiri1"/>
      <w:lvlText w:val="%1."/>
      <w:lvlJc w:val="left"/>
      <w:pPr>
        <w:ind w:left="0" w:firstLine="0"/>
      </w:pPr>
    </w:lvl>
    <w:lvl w:ilvl="1">
      <w:start w:val="1"/>
      <w:numFmt w:val="upperLetter"/>
      <w:lvlText w:val="%2."/>
      <w:lvlJc w:val="left"/>
      <w:pPr>
        <w:ind w:left="720" w:firstLine="0"/>
      </w:pPr>
    </w:lvl>
    <w:lvl w:ilvl="2">
      <w:start w:val="1"/>
      <w:numFmt w:val="decimal"/>
      <w:pStyle w:val="Pealkiri3"/>
      <w:lvlText w:val="%3."/>
      <w:lvlJc w:val="left"/>
      <w:pPr>
        <w:ind w:left="1440" w:firstLine="0"/>
      </w:pPr>
    </w:lvl>
    <w:lvl w:ilvl="3">
      <w:start w:val="1"/>
      <w:numFmt w:val="lowerLetter"/>
      <w:pStyle w:val="Pealkiri4"/>
      <w:lvlText w:val="%4)"/>
      <w:lvlJc w:val="left"/>
      <w:pPr>
        <w:ind w:left="2160" w:firstLine="0"/>
      </w:pPr>
    </w:lvl>
    <w:lvl w:ilvl="4">
      <w:start w:val="1"/>
      <w:numFmt w:val="decimal"/>
      <w:pStyle w:val="Pealkiri5"/>
      <w:lvlText w:val="(%5)"/>
      <w:lvlJc w:val="left"/>
      <w:pPr>
        <w:ind w:left="2880" w:firstLine="0"/>
      </w:pPr>
    </w:lvl>
    <w:lvl w:ilvl="5">
      <w:start w:val="1"/>
      <w:numFmt w:val="lowerLetter"/>
      <w:pStyle w:val="Pealkiri6"/>
      <w:lvlText w:val="(%6)"/>
      <w:lvlJc w:val="left"/>
      <w:pPr>
        <w:ind w:left="3600" w:firstLine="0"/>
      </w:pPr>
    </w:lvl>
    <w:lvl w:ilvl="6">
      <w:start w:val="1"/>
      <w:numFmt w:val="lowerRoman"/>
      <w:pStyle w:val="Pealkiri7"/>
      <w:lvlText w:val="(%7)"/>
      <w:lvlJc w:val="left"/>
      <w:pPr>
        <w:ind w:left="4320" w:firstLine="0"/>
      </w:pPr>
    </w:lvl>
    <w:lvl w:ilvl="7">
      <w:start w:val="1"/>
      <w:numFmt w:val="lowerLetter"/>
      <w:pStyle w:val="Pealkiri8"/>
      <w:lvlText w:val="(%8)"/>
      <w:lvlJc w:val="left"/>
      <w:pPr>
        <w:ind w:left="5040" w:firstLine="0"/>
      </w:pPr>
    </w:lvl>
    <w:lvl w:ilvl="8">
      <w:start w:val="1"/>
      <w:numFmt w:val="lowerRoman"/>
      <w:pStyle w:val="Pealkiri9"/>
      <w:lvlText w:val="(%9)"/>
      <w:lvlJc w:val="left"/>
      <w:pPr>
        <w:ind w:left="5760" w:firstLine="0"/>
      </w:pPr>
    </w:lvl>
  </w:abstractNum>
  <w:abstractNum w:abstractNumId="99" w15:restartNumberingAfterBreak="0">
    <w:nsid w:val="542C5328"/>
    <w:multiLevelType w:val="hybridMultilevel"/>
    <w:tmpl w:val="53067CD4"/>
    <w:lvl w:ilvl="0" w:tplc="0425000F">
      <w:start w:val="1"/>
      <w:numFmt w:val="decimal"/>
      <w:lvlText w:val="%1."/>
      <w:lvlJc w:val="left"/>
      <w:pPr>
        <w:ind w:left="360" w:hanging="360"/>
      </w:pPr>
      <w:rPr>
        <w:rFonts w:hint="default"/>
      </w:rPr>
    </w:lvl>
    <w:lvl w:ilvl="1" w:tplc="72EAF842">
      <w:numFmt w:val="bullet"/>
      <w:lvlText w:val="•"/>
      <w:lvlJc w:val="left"/>
      <w:pPr>
        <w:ind w:left="1080" w:hanging="360"/>
      </w:pPr>
      <w:rPr>
        <w:rFonts w:ascii="Arial Narrow" w:eastAsia="Times New Roman" w:hAnsi="Arial Narrow" w:cs="Arial" w:hint="default"/>
        <w:color w:val="0000FF"/>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0" w15:restartNumberingAfterBreak="0">
    <w:nsid w:val="549D5AC1"/>
    <w:multiLevelType w:val="multilevel"/>
    <w:tmpl w:val="31F6F2D2"/>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54AC1190"/>
    <w:multiLevelType w:val="hybridMultilevel"/>
    <w:tmpl w:val="0348571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2" w15:restartNumberingAfterBreak="0">
    <w:nsid w:val="55EC0639"/>
    <w:multiLevelType w:val="hybridMultilevel"/>
    <w:tmpl w:val="E80CBCE2"/>
    <w:lvl w:ilvl="0" w:tplc="0D34BFCC">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3" w15:restartNumberingAfterBreak="0">
    <w:nsid w:val="560F4FF9"/>
    <w:multiLevelType w:val="hybridMultilevel"/>
    <w:tmpl w:val="A2ECADF6"/>
    <w:lvl w:ilvl="0" w:tplc="A1445C7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4" w15:restartNumberingAfterBreak="0">
    <w:nsid w:val="589B08F7"/>
    <w:multiLevelType w:val="hybridMultilevel"/>
    <w:tmpl w:val="30EE622E"/>
    <w:lvl w:ilvl="0" w:tplc="BD62D40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5" w15:restartNumberingAfterBreak="0">
    <w:nsid w:val="5A757254"/>
    <w:multiLevelType w:val="hybridMultilevel"/>
    <w:tmpl w:val="9F90CD3E"/>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6" w15:restartNumberingAfterBreak="0">
    <w:nsid w:val="5BA52322"/>
    <w:multiLevelType w:val="hybridMultilevel"/>
    <w:tmpl w:val="0E3C935C"/>
    <w:lvl w:ilvl="0" w:tplc="79CE2EFA">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7" w15:restartNumberingAfterBreak="0">
    <w:nsid w:val="5E540364"/>
    <w:multiLevelType w:val="hybridMultilevel"/>
    <w:tmpl w:val="79DC8DC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8" w15:restartNumberingAfterBreak="0">
    <w:nsid w:val="5FF048E1"/>
    <w:multiLevelType w:val="hybridMultilevel"/>
    <w:tmpl w:val="941C7588"/>
    <w:lvl w:ilvl="0" w:tplc="BD62D404">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9" w15:restartNumberingAfterBreak="0">
    <w:nsid w:val="60A907D0"/>
    <w:multiLevelType w:val="hybridMultilevel"/>
    <w:tmpl w:val="3B78B688"/>
    <w:lvl w:ilvl="0" w:tplc="4ED81CF6">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0" w15:restartNumberingAfterBreak="0">
    <w:nsid w:val="61135115"/>
    <w:multiLevelType w:val="hybridMultilevel"/>
    <w:tmpl w:val="EFD2F8B8"/>
    <w:lvl w:ilvl="0" w:tplc="78FAB4A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1" w15:restartNumberingAfterBreak="0">
    <w:nsid w:val="61DD3813"/>
    <w:multiLevelType w:val="hybridMultilevel"/>
    <w:tmpl w:val="3308149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2" w15:restartNumberingAfterBreak="0">
    <w:nsid w:val="61F84471"/>
    <w:multiLevelType w:val="hybridMultilevel"/>
    <w:tmpl w:val="E61C7D8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3" w15:restartNumberingAfterBreak="0">
    <w:nsid w:val="63B74153"/>
    <w:multiLevelType w:val="hybridMultilevel"/>
    <w:tmpl w:val="B98CCBE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4" w15:restartNumberingAfterBreak="0">
    <w:nsid w:val="6406002E"/>
    <w:multiLevelType w:val="hybridMultilevel"/>
    <w:tmpl w:val="C77C8654"/>
    <w:lvl w:ilvl="0" w:tplc="DCF40F7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5" w15:restartNumberingAfterBreak="0">
    <w:nsid w:val="64E327E2"/>
    <w:multiLevelType w:val="hybridMultilevel"/>
    <w:tmpl w:val="0AD86CFE"/>
    <w:lvl w:ilvl="0" w:tplc="0D34BFCC">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6" w15:restartNumberingAfterBreak="0">
    <w:nsid w:val="65077986"/>
    <w:multiLevelType w:val="hybridMultilevel"/>
    <w:tmpl w:val="E80CBCE2"/>
    <w:lvl w:ilvl="0" w:tplc="0D34BFCC">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7" w15:restartNumberingAfterBreak="0">
    <w:nsid w:val="66EE05F0"/>
    <w:multiLevelType w:val="hybridMultilevel"/>
    <w:tmpl w:val="C55A80A2"/>
    <w:lvl w:ilvl="0" w:tplc="4D24C51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8" w15:restartNumberingAfterBreak="0">
    <w:nsid w:val="689E3C75"/>
    <w:multiLevelType w:val="hybridMultilevel"/>
    <w:tmpl w:val="1EE24626"/>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9" w15:restartNumberingAfterBreak="0">
    <w:nsid w:val="6BD3593B"/>
    <w:multiLevelType w:val="hybridMultilevel"/>
    <w:tmpl w:val="E8825030"/>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0" w15:restartNumberingAfterBreak="0">
    <w:nsid w:val="6D8563D7"/>
    <w:multiLevelType w:val="hybridMultilevel"/>
    <w:tmpl w:val="DB341844"/>
    <w:lvl w:ilvl="0" w:tplc="A082473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1" w15:restartNumberingAfterBreak="0">
    <w:nsid w:val="6F3A549A"/>
    <w:multiLevelType w:val="hybridMultilevel"/>
    <w:tmpl w:val="6FFA249E"/>
    <w:lvl w:ilvl="0" w:tplc="78FAB4A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2" w15:restartNumberingAfterBreak="0">
    <w:nsid w:val="70460810"/>
    <w:multiLevelType w:val="hybridMultilevel"/>
    <w:tmpl w:val="26F62136"/>
    <w:lvl w:ilvl="0" w:tplc="778CA25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3" w15:restartNumberingAfterBreak="0">
    <w:nsid w:val="70AB27EA"/>
    <w:multiLevelType w:val="hybridMultilevel"/>
    <w:tmpl w:val="0F00ED78"/>
    <w:lvl w:ilvl="0" w:tplc="CA5EEE9E">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4" w15:restartNumberingAfterBreak="0">
    <w:nsid w:val="71800A77"/>
    <w:multiLevelType w:val="hybridMultilevel"/>
    <w:tmpl w:val="1A429D8A"/>
    <w:lvl w:ilvl="0" w:tplc="02583D42">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5" w15:restartNumberingAfterBreak="0">
    <w:nsid w:val="7361165A"/>
    <w:multiLevelType w:val="hybridMultilevel"/>
    <w:tmpl w:val="AA5E7DA6"/>
    <w:lvl w:ilvl="0" w:tplc="0425000F">
      <w:start w:val="1"/>
      <w:numFmt w:val="decimal"/>
      <w:lvlText w:val="%1."/>
      <w:lvlJc w:val="left"/>
      <w:pPr>
        <w:ind w:left="360" w:hanging="360"/>
      </w:pPr>
    </w:lvl>
    <w:lvl w:ilvl="1" w:tplc="72EAF842">
      <w:numFmt w:val="bullet"/>
      <w:lvlText w:val="•"/>
      <w:lvlJc w:val="left"/>
      <w:pPr>
        <w:ind w:left="1080" w:hanging="360"/>
      </w:pPr>
      <w:rPr>
        <w:rFonts w:ascii="Arial Narrow" w:eastAsia="Times New Roman" w:hAnsi="Arial Narrow" w:cs="Arial" w:hint="default"/>
        <w:color w:val="0000FF"/>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6" w15:restartNumberingAfterBreak="0">
    <w:nsid w:val="73F96669"/>
    <w:multiLevelType w:val="hybridMultilevel"/>
    <w:tmpl w:val="1F06884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7" w15:restartNumberingAfterBreak="0">
    <w:nsid w:val="74BB0095"/>
    <w:multiLevelType w:val="hybridMultilevel"/>
    <w:tmpl w:val="2B06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59F377F"/>
    <w:multiLevelType w:val="hybridMultilevel"/>
    <w:tmpl w:val="8E54C722"/>
    <w:lvl w:ilvl="0" w:tplc="ECCCDC3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9" w15:restartNumberingAfterBreak="0">
    <w:nsid w:val="779676FE"/>
    <w:multiLevelType w:val="hybridMultilevel"/>
    <w:tmpl w:val="AD3A1A76"/>
    <w:lvl w:ilvl="0" w:tplc="977E68D6">
      <w:start w:val="1"/>
      <w:numFmt w:val="decimal"/>
      <w:lvlText w:val="%1."/>
      <w:lvlJc w:val="left"/>
      <w:pPr>
        <w:ind w:left="360" w:hanging="360"/>
      </w:pPr>
      <w:rPr>
        <w:rFonts w:hint="default"/>
        <w:b w:val="0"/>
      </w:rPr>
    </w:lvl>
    <w:lvl w:ilvl="1" w:tplc="72EAF842">
      <w:numFmt w:val="bullet"/>
      <w:lvlText w:val="•"/>
      <w:lvlJc w:val="left"/>
      <w:pPr>
        <w:ind w:left="1080" w:hanging="360"/>
      </w:pPr>
      <w:rPr>
        <w:rFonts w:ascii="Arial Narrow" w:eastAsia="Times New Roman" w:hAnsi="Arial Narrow" w:cs="Arial" w:hint="default"/>
        <w:color w:val="0000FF"/>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0" w15:restartNumberingAfterBreak="0">
    <w:nsid w:val="79935D4C"/>
    <w:multiLevelType w:val="hybridMultilevel"/>
    <w:tmpl w:val="5270F354"/>
    <w:lvl w:ilvl="0" w:tplc="60CE24EC">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1" w15:restartNumberingAfterBreak="0">
    <w:nsid w:val="79FB56AD"/>
    <w:multiLevelType w:val="hybridMultilevel"/>
    <w:tmpl w:val="61A443E6"/>
    <w:lvl w:ilvl="0" w:tplc="D0E43F30">
      <w:start w:val="1"/>
      <w:numFmt w:val="bullet"/>
      <w:lvlText w:val="-"/>
      <w:lvlJc w:val="left"/>
      <w:pPr>
        <w:ind w:left="394" w:hanging="360"/>
      </w:pPr>
      <w:rPr>
        <w:rFonts w:ascii="Arial Narrow" w:eastAsia="Times New Roman" w:hAnsi="Arial Narrow" w:cs="Times New Roman" w:hint="default"/>
      </w:rPr>
    </w:lvl>
    <w:lvl w:ilvl="1" w:tplc="04250003" w:tentative="1">
      <w:start w:val="1"/>
      <w:numFmt w:val="bullet"/>
      <w:lvlText w:val="o"/>
      <w:lvlJc w:val="left"/>
      <w:pPr>
        <w:ind w:left="1114" w:hanging="360"/>
      </w:pPr>
      <w:rPr>
        <w:rFonts w:ascii="Courier New" w:hAnsi="Courier New" w:cs="Courier New" w:hint="default"/>
      </w:rPr>
    </w:lvl>
    <w:lvl w:ilvl="2" w:tplc="04250005" w:tentative="1">
      <w:start w:val="1"/>
      <w:numFmt w:val="bullet"/>
      <w:lvlText w:val=""/>
      <w:lvlJc w:val="left"/>
      <w:pPr>
        <w:ind w:left="1834" w:hanging="360"/>
      </w:pPr>
      <w:rPr>
        <w:rFonts w:ascii="Wingdings" w:hAnsi="Wingdings" w:hint="default"/>
      </w:rPr>
    </w:lvl>
    <w:lvl w:ilvl="3" w:tplc="04250001" w:tentative="1">
      <w:start w:val="1"/>
      <w:numFmt w:val="bullet"/>
      <w:lvlText w:val=""/>
      <w:lvlJc w:val="left"/>
      <w:pPr>
        <w:ind w:left="2554" w:hanging="360"/>
      </w:pPr>
      <w:rPr>
        <w:rFonts w:ascii="Symbol" w:hAnsi="Symbol" w:hint="default"/>
      </w:rPr>
    </w:lvl>
    <w:lvl w:ilvl="4" w:tplc="04250003" w:tentative="1">
      <w:start w:val="1"/>
      <w:numFmt w:val="bullet"/>
      <w:lvlText w:val="o"/>
      <w:lvlJc w:val="left"/>
      <w:pPr>
        <w:ind w:left="3274" w:hanging="360"/>
      </w:pPr>
      <w:rPr>
        <w:rFonts w:ascii="Courier New" w:hAnsi="Courier New" w:cs="Courier New" w:hint="default"/>
      </w:rPr>
    </w:lvl>
    <w:lvl w:ilvl="5" w:tplc="04250005" w:tentative="1">
      <w:start w:val="1"/>
      <w:numFmt w:val="bullet"/>
      <w:lvlText w:val=""/>
      <w:lvlJc w:val="left"/>
      <w:pPr>
        <w:ind w:left="3994" w:hanging="360"/>
      </w:pPr>
      <w:rPr>
        <w:rFonts w:ascii="Wingdings" w:hAnsi="Wingdings" w:hint="default"/>
      </w:rPr>
    </w:lvl>
    <w:lvl w:ilvl="6" w:tplc="04250001" w:tentative="1">
      <w:start w:val="1"/>
      <w:numFmt w:val="bullet"/>
      <w:lvlText w:val=""/>
      <w:lvlJc w:val="left"/>
      <w:pPr>
        <w:ind w:left="4714" w:hanging="360"/>
      </w:pPr>
      <w:rPr>
        <w:rFonts w:ascii="Symbol" w:hAnsi="Symbol" w:hint="default"/>
      </w:rPr>
    </w:lvl>
    <w:lvl w:ilvl="7" w:tplc="04250003" w:tentative="1">
      <w:start w:val="1"/>
      <w:numFmt w:val="bullet"/>
      <w:lvlText w:val="o"/>
      <w:lvlJc w:val="left"/>
      <w:pPr>
        <w:ind w:left="5434" w:hanging="360"/>
      </w:pPr>
      <w:rPr>
        <w:rFonts w:ascii="Courier New" w:hAnsi="Courier New" w:cs="Courier New" w:hint="default"/>
      </w:rPr>
    </w:lvl>
    <w:lvl w:ilvl="8" w:tplc="04250005" w:tentative="1">
      <w:start w:val="1"/>
      <w:numFmt w:val="bullet"/>
      <w:lvlText w:val=""/>
      <w:lvlJc w:val="left"/>
      <w:pPr>
        <w:ind w:left="6154" w:hanging="360"/>
      </w:pPr>
      <w:rPr>
        <w:rFonts w:ascii="Wingdings" w:hAnsi="Wingdings" w:hint="default"/>
      </w:rPr>
    </w:lvl>
  </w:abstractNum>
  <w:abstractNum w:abstractNumId="132" w15:restartNumberingAfterBreak="0">
    <w:nsid w:val="7A7109C0"/>
    <w:multiLevelType w:val="hybridMultilevel"/>
    <w:tmpl w:val="874AA114"/>
    <w:lvl w:ilvl="0" w:tplc="A1445C72">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3" w15:restartNumberingAfterBreak="0">
    <w:nsid w:val="7BD1454E"/>
    <w:multiLevelType w:val="hybridMultilevel"/>
    <w:tmpl w:val="0B9CA7D2"/>
    <w:lvl w:ilvl="0" w:tplc="0425000F">
      <w:start w:val="1"/>
      <w:numFmt w:val="decimal"/>
      <w:lvlText w:val="%1."/>
      <w:lvlJc w:val="left"/>
      <w:pPr>
        <w:ind w:left="360" w:hanging="360"/>
      </w:pPr>
      <w:rPr>
        <w:rFonts w:hint="default"/>
      </w:rPr>
    </w:lvl>
    <w:lvl w:ilvl="1" w:tplc="72EAF842">
      <w:numFmt w:val="bullet"/>
      <w:lvlText w:val="•"/>
      <w:lvlJc w:val="left"/>
      <w:pPr>
        <w:ind w:left="1080" w:hanging="360"/>
      </w:pPr>
      <w:rPr>
        <w:rFonts w:ascii="Arial Narrow" w:eastAsia="Times New Roman" w:hAnsi="Arial Narrow" w:cs="Arial" w:hint="default"/>
        <w:color w:val="0000FF"/>
      </w:r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4" w15:restartNumberingAfterBreak="0">
    <w:nsid w:val="7BE01C8B"/>
    <w:multiLevelType w:val="hybridMultilevel"/>
    <w:tmpl w:val="52947626"/>
    <w:lvl w:ilvl="0" w:tplc="C77202A2">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5" w15:restartNumberingAfterBreak="0">
    <w:nsid w:val="7D7F3E18"/>
    <w:multiLevelType w:val="hybridMultilevel"/>
    <w:tmpl w:val="C75819F0"/>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6" w15:restartNumberingAfterBreak="0">
    <w:nsid w:val="7E5D13E5"/>
    <w:multiLevelType w:val="hybridMultilevel"/>
    <w:tmpl w:val="C8923CA0"/>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7" w15:restartNumberingAfterBreak="0">
    <w:nsid w:val="7E611522"/>
    <w:multiLevelType w:val="hybridMultilevel"/>
    <w:tmpl w:val="791EEDF0"/>
    <w:lvl w:ilvl="0" w:tplc="85AA4D96">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8" w15:restartNumberingAfterBreak="0">
    <w:nsid w:val="7EFF514E"/>
    <w:multiLevelType w:val="hybridMultilevel"/>
    <w:tmpl w:val="AB36B8D6"/>
    <w:lvl w:ilvl="0" w:tplc="EAC29574">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9" w15:restartNumberingAfterBreak="0">
    <w:nsid w:val="7F540DFD"/>
    <w:multiLevelType w:val="hybridMultilevel"/>
    <w:tmpl w:val="812269AE"/>
    <w:lvl w:ilvl="0" w:tplc="71D2092E">
      <w:start w:val="1"/>
      <w:numFmt w:val="decimal"/>
      <w:lvlText w:val="%1."/>
      <w:lvlJc w:val="left"/>
      <w:pPr>
        <w:ind w:left="36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22"/>
  </w:num>
  <w:num w:numId="2">
    <w:abstractNumId w:val="42"/>
  </w:num>
  <w:num w:numId="3">
    <w:abstractNumId w:val="46"/>
  </w:num>
  <w:num w:numId="4">
    <w:abstractNumId w:val="131"/>
  </w:num>
  <w:num w:numId="5">
    <w:abstractNumId w:val="25"/>
  </w:num>
  <w:num w:numId="6">
    <w:abstractNumId w:val="125"/>
  </w:num>
  <w:num w:numId="7">
    <w:abstractNumId w:val="99"/>
  </w:num>
  <w:num w:numId="8">
    <w:abstractNumId w:val="50"/>
  </w:num>
  <w:num w:numId="9">
    <w:abstractNumId w:val="35"/>
  </w:num>
  <w:num w:numId="10">
    <w:abstractNumId w:val="86"/>
  </w:num>
  <w:num w:numId="11">
    <w:abstractNumId w:val="60"/>
  </w:num>
  <w:num w:numId="12">
    <w:abstractNumId w:val="129"/>
  </w:num>
  <w:num w:numId="13">
    <w:abstractNumId w:val="62"/>
  </w:num>
  <w:num w:numId="14">
    <w:abstractNumId w:val="91"/>
  </w:num>
  <w:num w:numId="15">
    <w:abstractNumId w:val="26"/>
  </w:num>
  <w:num w:numId="16">
    <w:abstractNumId w:val="13"/>
  </w:num>
  <w:num w:numId="17">
    <w:abstractNumId w:val="78"/>
  </w:num>
  <w:num w:numId="18">
    <w:abstractNumId w:val="109"/>
  </w:num>
  <w:num w:numId="19">
    <w:abstractNumId w:val="133"/>
  </w:num>
  <w:num w:numId="20">
    <w:abstractNumId w:val="51"/>
  </w:num>
  <w:num w:numId="21">
    <w:abstractNumId w:val="77"/>
  </w:num>
  <w:num w:numId="22">
    <w:abstractNumId w:val="117"/>
  </w:num>
  <w:num w:numId="23">
    <w:abstractNumId w:val="28"/>
  </w:num>
  <w:num w:numId="24">
    <w:abstractNumId w:val="121"/>
  </w:num>
  <w:num w:numId="25">
    <w:abstractNumId w:val="110"/>
  </w:num>
  <w:num w:numId="26">
    <w:abstractNumId w:val="27"/>
  </w:num>
  <w:num w:numId="27">
    <w:abstractNumId w:val="94"/>
  </w:num>
  <w:num w:numId="28">
    <w:abstractNumId w:val="40"/>
  </w:num>
  <w:num w:numId="29">
    <w:abstractNumId w:val="95"/>
  </w:num>
  <w:num w:numId="30">
    <w:abstractNumId w:val="69"/>
  </w:num>
  <w:num w:numId="31">
    <w:abstractNumId w:val="39"/>
  </w:num>
  <w:num w:numId="32">
    <w:abstractNumId w:val="112"/>
  </w:num>
  <w:num w:numId="33">
    <w:abstractNumId w:val="55"/>
  </w:num>
  <w:num w:numId="34">
    <w:abstractNumId w:val="107"/>
  </w:num>
  <w:num w:numId="35">
    <w:abstractNumId w:val="11"/>
  </w:num>
  <w:num w:numId="36">
    <w:abstractNumId w:val="56"/>
  </w:num>
  <w:num w:numId="37">
    <w:abstractNumId w:val="45"/>
  </w:num>
  <w:num w:numId="38">
    <w:abstractNumId w:val="48"/>
  </w:num>
  <w:num w:numId="39">
    <w:abstractNumId w:val="47"/>
  </w:num>
  <w:num w:numId="40">
    <w:abstractNumId w:val="81"/>
  </w:num>
  <w:num w:numId="41">
    <w:abstractNumId w:val="97"/>
  </w:num>
  <w:num w:numId="42">
    <w:abstractNumId w:val="38"/>
  </w:num>
  <w:num w:numId="43">
    <w:abstractNumId w:val="88"/>
  </w:num>
  <w:num w:numId="44">
    <w:abstractNumId w:val="64"/>
  </w:num>
  <w:num w:numId="45">
    <w:abstractNumId w:val="36"/>
  </w:num>
  <w:num w:numId="46">
    <w:abstractNumId w:val="18"/>
  </w:num>
  <w:num w:numId="47">
    <w:abstractNumId w:val="20"/>
  </w:num>
  <w:num w:numId="48">
    <w:abstractNumId w:val="29"/>
  </w:num>
  <w:num w:numId="49">
    <w:abstractNumId w:val="104"/>
  </w:num>
  <w:num w:numId="50">
    <w:abstractNumId w:val="108"/>
  </w:num>
  <w:num w:numId="51">
    <w:abstractNumId w:val="37"/>
  </w:num>
  <w:num w:numId="52">
    <w:abstractNumId w:val="119"/>
  </w:num>
  <w:num w:numId="53">
    <w:abstractNumId w:val="22"/>
  </w:num>
  <w:num w:numId="54">
    <w:abstractNumId w:val="57"/>
  </w:num>
  <w:num w:numId="55">
    <w:abstractNumId w:val="135"/>
  </w:num>
  <w:num w:numId="56">
    <w:abstractNumId w:val="139"/>
  </w:num>
  <w:num w:numId="57">
    <w:abstractNumId w:val="65"/>
  </w:num>
  <w:num w:numId="58">
    <w:abstractNumId w:val="105"/>
  </w:num>
  <w:num w:numId="59">
    <w:abstractNumId w:val="67"/>
  </w:num>
  <w:num w:numId="60">
    <w:abstractNumId w:val="79"/>
  </w:num>
  <w:num w:numId="61">
    <w:abstractNumId w:val="30"/>
  </w:num>
  <w:num w:numId="62">
    <w:abstractNumId w:val="90"/>
  </w:num>
  <w:num w:numId="63">
    <w:abstractNumId w:val="76"/>
  </w:num>
  <w:num w:numId="64">
    <w:abstractNumId w:val="136"/>
  </w:num>
  <w:num w:numId="65">
    <w:abstractNumId w:val="16"/>
  </w:num>
  <w:num w:numId="66">
    <w:abstractNumId w:val="59"/>
  </w:num>
  <w:num w:numId="67">
    <w:abstractNumId w:val="118"/>
  </w:num>
  <w:num w:numId="68">
    <w:abstractNumId w:val="31"/>
  </w:num>
  <w:num w:numId="69">
    <w:abstractNumId w:val="12"/>
  </w:num>
  <w:num w:numId="70">
    <w:abstractNumId w:val="43"/>
  </w:num>
  <w:num w:numId="71">
    <w:abstractNumId w:val="10"/>
  </w:num>
  <w:num w:numId="72">
    <w:abstractNumId w:val="120"/>
  </w:num>
  <w:num w:numId="73">
    <w:abstractNumId w:val="114"/>
  </w:num>
  <w:num w:numId="74">
    <w:abstractNumId w:val="58"/>
  </w:num>
  <w:num w:numId="75">
    <w:abstractNumId w:val="89"/>
  </w:num>
  <w:num w:numId="76">
    <w:abstractNumId w:val="123"/>
  </w:num>
  <w:num w:numId="77">
    <w:abstractNumId w:val="24"/>
  </w:num>
  <w:num w:numId="78">
    <w:abstractNumId w:val="92"/>
  </w:num>
  <w:num w:numId="79">
    <w:abstractNumId w:val="111"/>
  </w:num>
  <w:num w:numId="80">
    <w:abstractNumId w:val="134"/>
  </w:num>
  <w:num w:numId="81">
    <w:abstractNumId w:val="61"/>
  </w:num>
  <w:num w:numId="82">
    <w:abstractNumId w:val="124"/>
  </w:num>
  <w:num w:numId="83">
    <w:abstractNumId w:val="83"/>
  </w:num>
  <w:num w:numId="84">
    <w:abstractNumId w:val="14"/>
  </w:num>
  <w:num w:numId="85">
    <w:abstractNumId w:val="54"/>
  </w:num>
  <w:num w:numId="86">
    <w:abstractNumId w:val="115"/>
  </w:num>
  <w:num w:numId="87">
    <w:abstractNumId w:val="116"/>
  </w:num>
  <w:num w:numId="88">
    <w:abstractNumId w:val="102"/>
  </w:num>
  <w:num w:numId="89">
    <w:abstractNumId w:val="137"/>
  </w:num>
  <w:num w:numId="90">
    <w:abstractNumId w:val="17"/>
  </w:num>
  <w:num w:numId="91">
    <w:abstractNumId w:val="49"/>
  </w:num>
  <w:num w:numId="92">
    <w:abstractNumId w:val="52"/>
  </w:num>
  <w:num w:numId="93">
    <w:abstractNumId w:val="106"/>
  </w:num>
  <w:num w:numId="94">
    <w:abstractNumId w:val="68"/>
  </w:num>
  <w:num w:numId="95">
    <w:abstractNumId w:val="80"/>
  </w:num>
  <w:num w:numId="96">
    <w:abstractNumId w:val="75"/>
  </w:num>
  <w:num w:numId="97">
    <w:abstractNumId w:val="21"/>
  </w:num>
  <w:num w:numId="98">
    <w:abstractNumId w:val="34"/>
  </w:num>
  <w:num w:numId="99">
    <w:abstractNumId w:val="72"/>
  </w:num>
  <w:num w:numId="100">
    <w:abstractNumId w:val="19"/>
  </w:num>
  <w:num w:numId="101">
    <w:abstractNumId w:val="23"/>
  </w:num>
  <w:num w:numId="102">
    <w:abstractNumId w:val="82"/>
  </w:num>
  <w:num w:numId="103">
    <w:abstractNumId w:val="132"/>
  </w:num>
  <w:num w:numId="104">
    <w:abstractNumId w:val="41"/>
  </w:num>
  <w:num w:numId="105">
    <w:abstractNumId w:val="66"/>
  </w:num>
  <w:num w:numId="106">
    <w:abstractNumId w:val="103"/>
  </w:num>
  <w:num w:numId="107">
    <w:abstractNumId w:val="84"/>
  </w:num>
  <w:num w:numId="108">
    <w:abstractNumId w:val="126"/>
  </w:num>
  <w:num w:numId="109">
    <w:abstractNumId w:val="101"/>
  </w:num>
  <w:num w:numId="110">
    <w:abstractNumId w:val="85"/>
  </w:num>
  <w:num w:numId="111">
    <w:abstractNumId w:val="73"/>
  </w:num>
  <w:num w:numId="112">
    <w:abstractNumId w:val="44"/>
  </w:num>
  <w:num w:numId="113">
    <w:abstractNumId w:val="63"/>
  </w:num>
  <w:num w:numId="114">
    <w:abstractNumId w:val="128"/>
  </w:num>
  <w:num w:numId="115">
    <w:abstractNumId w:val="130"/>
  </w:num>
  <w:num w:numId="116">
    <w:abstractNumId w:val="71"/>
  </w:num>
  <w:num w:numId="117">
    <w:abstractNumId w:val="138"/>
  </w:num>
  <w:num w:numId="118">
    <w:abstractNumId w:val="96"/>
  </w:num>
  <w:num w:numId="119">
    <w:abstractNumId w:val="32"/>
  </w:num>
  <w:num w:numId="120">
    <w:abstractNumId w:val="113"/>
  </w:num>
  <w:num w:numId="121">
    <w:abstractNumId w:val="98"/>
  </w:num>
  <w:num w:numId="122">
    <w:abstractNumId w:val="53"/>
  </w:num>
  <w:num w:numId="123">
    <w:abstractNumId w:val="127"/>
  </w:num>
  <w:num w:numId="124">
    <w:abstractNumId w:val="70"/>
  </w:num>
  <w:num w:numId="125">
    <w:abstractNumId w:val="100"/>
  </w:num>
  <w:num w:numId="126">
    <w:abstractNumId w:val="15"/>
  </w:num>
  <w:num w:numId="127">
    <w:abstractNumId w:val="93"/>
  </w:num>
  <w:num w:numId="128">
    <w:abstractNumId w:val="87"/>
  </w:num>
  <w:num w:numId="129">
    <w:abstractNumId w:val="74"/>
  </w:num>
  <w:num w:numId="130">
    <w:abstractNumId w:val="33"/>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63"/>
    <w:rsid w:val="0000054D"/>
    <w:rsid w:val="00000949"/>
    <w:rsid w:val="00001951"/>
    <w:rsid w:val="00001F35"/>
    <w:rsid w:val="00004718"/>
    <w:rsid w:val="000060F5"/>
    <w:rsid w:val="0000641C"/>
    <w:rsid w:val="00006608"/>
    <w:rsid w:val="000066D4"/>
    <w:rsid w:val="000071DA"/>
    <w:rsid w:val="00007215"/>
    <w:rsid w:val="00010A28"/>
    <w:rsid w:val="00011720"/>
    <w:rsid w:val="00011CCB"/>
    <w:rsid w:val="00011CF3"/>
    <w:rsid w:val="00011F4B"/>
    <w:rsid w:val="0001267F"/>
    <w:rsid w:val="00013A76"/>
    <w:rsid w:val="00013C26"/>
    <w:rsid w:val="000145E7"/>
    <w:rsid w:val="000151FA"/>
    <w:rsid w:val="000154FA"/>
    <w:rsid w:val="0001612A"/>
    <w:rsid w:val="00020923"/>
    <w:rsid w:val="000209FF"/>
    <w:rsid w:val="000219E8"/>
    <w:rsid w:val="00021A76"/>
    <w:rsid w:val="0002287E"/>
    <w:rsid w:val="00022912"/>
    <w:rsid w:val="00023144"/>
    <w:rsid w:val="0002334E"/>
    <w:rsid w:val="00023463"/>
    <w:rsid w:val="0002359B"/>
    <w:rsid w:val="00024331"/>
    <w:rsid w:val="0002437E"/>
    <w:rsid w:val="0002515A"/>
    <w:rsid w:val="000264CD"/>
    <w:rsid w:val="000301D4"/>
    <w:rsid w:val="00031DD3"/>
    <w:rsid w:val="000329B9"/>
    <w:rsid w:val="00033E2E"/>
    <w:rsid w:val="000349EE"/>
    <w:rsid w:val="00035BDB"/>
    <w:rsid w:val="00035BEA"/>
    <w:rsid w:val="00035C38"/>
    <w:rsid w:val="00036437"/>
    <w:rsid w:val="00036496"/>
    <w:rsid w:val="000368D3"/>
    <w:rsid w:val="00036E8F"/>
    <w:rsid w:val="00037F36"/>
    <w:rsid w:val="000408CF"/>
    <w:rsid w:val="00042327"/>
    <w:rsid w:val="00042AB6"/>
    <w:rsid w:val="0004366F"/>
    <w:rsid w:val="0004369F"/>
    <w:rsid w:val="00043DCD"/>
    <w:rsid w:val="0004443A"/>
    <w:rsid w:val="000457CD"/>
    <w:rsid w:val="00045A9B"/>
    <w:rsid w:val="00045E9B"/>
    <w:rsid w:val="000466E7"/>
    <w:rsid w:val="0004691C"/>
    <w:rsid w:val="00050CAC"/>
    <w:rsid w:val="00050EA5"/>
    <w:rsid w:val="000528E0"/>
    <w:rsid w:val="000528F7"/>
    <w:rsid w:val="0005368B"/>
    <w:rsid w:val="00054D0D"/>
    <w:rsid w:val="00054EDA"/>
    <w:rsid w:val="00055206"/>
    <w:rsid w:val="000558A1"/>
    <w:rsid w:val="00055FFB"/>
    <w:rsid w:val="000565B7"/>
    <w:rsid w:val="000611FC"/>
    <w:rsid w:val="00061948"/>
    <w:rsid w:val="00061BA2"/>
    <w:rsid w:val="00062039"/>
    <w:rsid w:val="0006378C"/>
    <w:rsid w:val="0006455C"/>
    <w:rsid w:val="000656B3"/>
    <w:rsid w:val="00066E75"/>
    <w:rsid w:val="000708AB"/>
    <w:rsid w:val="0007090A"/>
    <w:rsid w:val="00071FFE"/>
    <w:rsid w:val="00072C04"/>
    <w:rsid w:val="000734D7"/>
    <w:rsid w:val="00073500"/>
    <w:rsid w:val="00073FF6"/>
    <w:rsid w:val="0007489F"/>
    <w:rsid w:val="00075436"/>
    <w:rsid w:val="00076B7E"/>
    <w:rsid w:val="00076CE0"/>
    <w:rsid w:val="00077A2C"/>
    <w:rsid w:val="00077E3E"/>
    <w:rsid w:val="000803A6"/>
    <w:rsid w:val="00080FF2"/>
    <w:rsid w:val="00081583"/>
    <w:rsid w:val="000819C9"/>
    <w:rsid w:val="0008287C"/>
    <w:rsid w:val="0008316D"/>
    <w:rsid w:val="00084DB4"/>
    <w:rsid w:val="000859DA"/>
    <w:rsid w:val="00090580"/>
    <w:rsid w:val="00090B53"/>
    <w:rsid w:val="000915A0"/>
    <w:rsid w:val="00091657"/>
    <w:rsid w:val="000926DC"/>
    <w:rsid w:val="000928C1"/>
    <w:rsid w:val="00093DB2"/>
    <w:rsid w:val="00094195"/>
    <w:rsid w:val="00094416"/>
    <w:rsid w:val="00094745"/>
    <w:rsid w:val="000A02F3"/>
    <w:rsid w:val="000A0949"/>
    <w:rsid w:val="000A09DC"/>
    <w:rsid w:val="000A0DDA"/>
    <w:rsid w:val="000A2144"/>
    <w:rsid w:val="000A2226"/>
    <w:rsid w:val="000A2B9D"/>
    <w:rsid w:val="000A32C6"/>
    <w:rsid w:val="000A3610"/>
    <w:rsid w:val="000A425A"/>
    <w:rsid w:val="000A5CE8"/>
    <w:rsid w:val="000A6297"/>
    <w:rsid w:val="000A6A91"/>
    <w:rsid w:val="000B02FD"/>
    <w:rsid w:val="000B09FF"/>
    <w:rsid w:val="000B0F86"/>
    <w:rsid w:val="000B14AD"/>
    <w:rsid w:val="000B14EB"/>
    <w:rsid w:val="000B1C63"/>
    <w:rsid w:val="000B269C"/>
    <w:rsid w:val="000B2970"/>
    <w:rsid w:val="000B31CA"/>
    <w:rsid w:val="000B3F84"/>
    <w:rsid w:val="000B400D"/>
    <w:rsid w:val="000B476A"/>
    <w:rsid w:val="000B4E08"/>
    <w:rsid w:val="000B5538"/>
    <w:rsid w:val="000B5C86"/>
    <w:rsid w:val="000B615F"/>
    <w:rsid w:val="000B7B69"/>
    <w:rsid w:val="000B7BE2"/>
    <w:rsid w:val="000C0391"/>
    <w:rsid w:val="000C152B"/>
    <w:rsid w:val="000C3A03"/>
    <w:rsid w:val="000C4899"/>
    <w:rsid w:val="000C5386"/>
    <w:rsid w:val="000C550C"/>
    <w:rsid w:val="000C6A91"/>
    <w:rsid w:val="000C6AA0"/>
    <w:rsid w:val="000C6EAA"/>
    <w:rsid w:val="000C7162"/>
    <w:rsid w:val="000C75E7"/>
    <w:rsid w:val="000C77CA"/>
    <w:rsid w:val="000D0C31"/>
    <w:rsid w:val="000D269D"/>
    <w:rsid w:val="000D2AD8"/>
    <w:rsid w:val="000D2B25"/>
    <w:rsid w:val="000D316D"/>
    <w:rsid w:val="000D35D0"/>
    <w:rsid w:val="000D3BE5"/>
    <w:rsid w:val="000D3C91"/>
    <w:rsid w:val="000D4C45"/>
    <w:rsid w:val="000D58B6"/>
    <w:rsid w:val="000D62E4"/>
    <w:rsid w:val="000D6327"/>
    <w:rsid w:val="000D69AB"/>
    <w:rsid w:val="000D7529"/>
    <w:rsid w:val="000D7F60"/>
    <w:rsid w:val="000E0CA7"/>
    <w:rsid w:val="000E0DD0"/>
    <w:rsid w:val="000E1352"/>
    <w:rsid w:val="000E1DC4"/>
    <w:rsid w:val="000E2EB4"/>
    <w:rsid w:val="000E3487"/>
    <w:rsid w:val="000E362C"/>
    <w:rsid w:val="000E3683"/>
    <w:rsid w:val="000E3E8A"/>
    <w:rsid w:val="000E403B"/>
    <w:rsid w:val="000E41C8"/>
    <w:rsid w:val="000E4DAC"/>
    <w:rsid w:val="000E593D"/>
    <w:rsid w:val="000E5C0C"/>
    <w:rsid w:val="000E7C54"/>
    <w:rsid w:val="000F0657"/>
    <w:rsid w:val="000F240A"/>
    <w:rsid w:val="000F25B2"/>
    <w:rsid w:val="000F379C"/>
    <w:rsid w:val="000F3EDB"/>
    <w:rsid w:val="000F41EE"/>
    <w:rsid w:val="000F43D5"/>
    <w:rsid w:val="000F7470"/>
    <w:rsid w:val="000F760D"/>
    <w:rsid w:val="000F7955"/>
    <w:rsid w:val="000F7DF3"/>
    <w:rsid w:val="000F7FF0"/>
    <w:rsid w:val="00100B13"/>
    <w:rsid w:val="00101F50"/>
    <w:rsid w:val="0010307E"/>
    <w:rsid w:val="00103444"/>
    <w:rsid w:val="00104CA1"/>
    <w:rsid w:val="001056CA"/>
    <w:rsid w:val="00105CEE"/>
    <w:rsid w:val="00105D09"/>
    <w:rsid w:val="00105DE3"/>
    <w:rsid w:val="00105EFF"/>
    <w:rsid w:val="00106740"/>
    <w:rsid w:val="00107467"/>
    <w:rsid w:val="00107F8E"/>
    <w:rsid w:val="00110D15"/>
    <w:rsid w:val="00110E5A"/>
    <w:rsid w:val="001116A5"/>
    <w:rsid w:val="0011220E"/>
    <w:rsid w:val="00112C27"/>
    <w:rsid w:val="00113EAF"/>
    <w:rsid w:val="00114369"/>
    <w:rsid w:val="00114C96"/>
    <w:rsid w:val="001154D8"/>
    <w:rsid w:val="001157B5"/>
    <w:rsid w:val="0011611C"/>
    <w:rsid w:val="00116A56"/>
    <w:rsid w:val="00117021"/>
    <w:rsid w:val="0011776E"/>
    <w:rsid w:val="001209C9"/>
    <w:rsid w:val="00120BEC"/>
    <w:rsid w:val="00121F59"/>
    <w:rsid w:val="00122067"/>
    <w:rsid w:val="00122388"/>
    <w:rsid w:val="001223A1"/>
    <w:rsid w:val="001235A1"/>
    <w:rsid w:val="001245A9"/>
    <w:rsid w:val="001245D2"/>
    <w:rsid w:val="00124C87"/>
    <w:rsid w:val="00124EBF"/>
    <w:rsid w:val="00126372"/>
    <w:rsid w:val="00126E34"/>
    <w:rsid w:val="00127120"/>
    <w:rsid w:val="00131364"/>
    <w:rsid w:val="00131459"/>
    <w:rsid w:val="00131FF1"/>
    <w:rsid w:val="00132E8C"/>
    <w:rsid w:val="001350BD"/>
    <w:rsid w:val="001352AC"/>
    <w:rsid w:val="00136279"/>
    <w:rsid w:val="001363E1"/>
    <w:rsid w:val="00136F2C"/>
    <w:rsid w:val="00137DBC"/>
    <w:rsid w:val="00137E10"/>
    <w:rsid w:val="00137FDC"/>
    <w:rsid w:val="00140742"/>
    <w:rsid w:val="001410B2"/>
    <w:rsid w:val="001417EA"/>
    <w:rsid w:val="00141AA9"/>
    <w:rsid w:val="00142D5D"/>
    <w:rsid w:val="001434BE"/>
    <w:rsid w:val="001434D3"/>
    <w:rsid w:val="00143C48"/>
    <w:rsid w:val="00143EFB"/>
    <w:rsid w:val="0014438E"/>
    <w:rsid w:val="001446CE"/>
    <w:rsid w:val="00145B17"/>
    <w:rsid w:val="001460AD"/>
    <w:rsid w:val="00146F8B"/>
    <w:rsid w:val="0014775D"/>
    <w:rsid w:val="00147F1F"/>
    <w:rsid w:val="0015046E"/>
    <w:rsid w:val="0015052D"/>
    <w:rsid w:val="0015089E"/>
    <w:rsid w:val="00150FAC"/>
    <w:rsid w:val="00151626"/>
    <w:rsid w:val="001518CA"/>
    <w:rsid w:val="00152930"/>
    <w:rsid w:val="00153FC1"/>
    <w:rsid w:val="00154128"/>
    <w:rsid w:val="001548BD"/>
    <w:rsid w:val="00154E60"/>
    <w:rsid w:val="001554B2"/>
    <w:rsid w:val="00155993"/>
    <w:rsid w:val="0015648C"/>
    <w:rsid w:val="00156C31"/>
    <w:rsid w:val="00157E93"/>
    <w:rsid w:val="00160642"/>
    <w:rsid w:val="001615AE"/>
    <w:rsid w:val="001620C8"/>
    <w:rsid w:val="00162682"/>
    <w:rsid w:val="001626BF"/>
    <w:rsid w:val="00162C66"/>
    <w:rsid w:val="00163879"/>
    <w:rsid w:val="0016396B"/>
    <w:rsid w:val="0016454A"/>
    <w:rsid w:val="00164B20"/>
    <w:rsid w:val="00165C02"/>
    <w:rsid w:val="0016767D"/>
    <w:rsid w:val="001676A9"/>
    <w:rsid w:val="00171694"/>
    <w:rsid w:val="00171BD4"/>
    <w:rsid w:val="00171F62"/>
    <w:rsid w:val="00172276"/>
    <w:rsid w:val="00172493"/>
    <w:rsid w:val="00172ACD"/>
    <w:rsid w:val="00172B45"/>
    <w:rsid w:val="00172D2D"/>
    <w:rsid w:val="00173893"/>
    <w:rsid w:val="00173C13"/>
    <w:rsid w:val="00173E2E"/>
    <w:rsid w:val="00173FDC"/>
    <w:rsid w:val="00174649"/>
    <w:rsid w:val="001758CB"/>
    <w:rsid w:val="00175BE8"/>
    <w:rsid w:val="00177FDC"/>
    <w:rsid w:val="00181245"/>
    <w:rsid w:val="00181552"/>
    <w:rsid w:val="00181AB7"/>
    <w:rsid w:val="001828F0"/>
    <w:rsid w:val="0018301D"/>
    <w:rsid w:val="001832E9"/>
    <w:rsid w:val="001842F7"/>
    <w:rsid w:val="001849C5"/>
    <w:rsid w:val="00184A7B"/>
    <w:rsid w:val="00186B9B"/>
    <w:rsid w:val="0018731E"/>
    <w:rsid w:val="0019069B"/>
    <w:rsid w:val="00191183"/>
    <w:rsid w:val="0019147A"/>
    <w:rsid w:val="00191BAC"/>
    <w:rsid w:val="00192531"/>
    <w:rsid w:val="00194466"/>
    <w:rsid w:val="001964ED"/>
    <w:rsid w:val="00197399"/>
    <w:rsid w:val="001973C3"/>
    <w:rsid w:val="00197598"/>
    <w:rsid w:val="00197F23"/>
    <w:rsid w:val="001A0AF5"/>
    <w:rsid w:val="001A0EAA"/>
    <w:rsid w:val="001A10A2"/>
    <w:rsid w:val="001A15FA"/>
    <w:rsid w:val="001A1B77"/>
    <w:rsid w:val="001A1F3D"/>
    <w:rsid w:val="001A22FC"/>
    <w:rsid w:val="001A235A"/>
    <w:rsid w:val="001A26C5"/>
    <w:rsid w:val="001A3C5B"/>
    <w:rsid w:val="001A5298"/>
    <w:rsid w:val="001A5454"/>
    <w:rsid w:val="001A630E"/>
    <w:rsid w:val="001A7BC1"/>
    <w:rsid w:val="001B068C"/>
    <w:rsid w:val="001B0997"/>
    <w:rsid w:val="001B0A9A"/>
    <w:rsid w:val="001B0C3E"/>
    <w:rsid w:val="001B0FB6"/>
    <w:rsid w:val="001B14FF"/>
    <w:rsid w:val="001B169C"/>
    <w:rsid w:val="001B1889"/>
    <w:rsid w:val="001B2B27"/>
    <w:rsid w:val="001B664A"/>
    <w:rsid w:val="001B690B"/>
    <w:rsid w:val="001B6A22"/>
    <w:rsid w:val="001C03BC"/>
    <w:rsid w:val="001C08D5"/>
    <w:rsid w:val="001C0B45"/>
    <w:rsid w:val="001C100A"/>
    <w:rsid w:val="001C12FB"/>
    <w:rsid w:val="001C2E8B"/>
    <w:rsid w:val="001C4875"/>
    <w:rsid w:val="001C49F1"/>
    <w:rsid w:val="001C7869"/>
    <w:rsid w:val="001D1E56"/>
    <w:rsid w:val="001D200B"/>
    <w:rsid w:val="001D21D5"/>
    <w:rsid w:val="001D2C20"/>
    <w:rsid w:val="001D38B8"/>
    <w:rsid w:val="001D47E2"/>
    <w:rsid w:val="001D53D2"/>
    <w:rsid w:val="001D6702"/>
    <w:rsid w:val="001D70F6"/>
    <w:rsid w:val="001D7251"/>
    <w:rsid w:val="001D7ECB"/>
    <w:rsid w:val="001E0C0F"/>
    <w:rsid w:val="001E0F9E"/>
    <w:rsid w:val="001E2041"/>
    <w:rsid w:val="001E3518"/>
    <w:rsid w:val="001E5449"/>
    <w:rsid w:val="001E5604"/>
    <w:rsid w:val="001E5625"/>
    <w:rsid w:val="001E5CBC"/>
    <w:rsid w:val="001E70A4"/>
    <w:rsid w:val="001E7F3A"/>
    <w:rsid w:val="001E7FC2"/>
    <w:rsid w:val="001F0123"/>
    <w:rsid w:val="001F1BBA"/>
    <w:rsid w:val="001F1CDE"/>
    <w:rsid w:val="001F2728"/>
    <w:rsid w:val="001F2C17"/>
    <w:rsid w:val="001F30D8"/>
    <w:rsid w:val="001F3AF0"/>
    <w:rsid w:val="001F4721"/>
    <w:rsid w:val="001F6399"/>
    <w:rsid w:val="001F6CB5"/>
    <w:rsid w:val="001F6CDA"/>
    <w:rsid w:val="001F72AE"/>
    <w:rsid w:val="001F7513"/>
    <w:rsid w:val="00200179"/>
    <w:rsid w:val="002002BB"/>
    <w:rsid w:val="00200E58"/>
    <w:rsid w:val="00201ACA"/>
    <w:rsid w:val="00202455"/>
    <w:rsid w:val="0020302F"/>
    <w:rsid w:val="002040F1"/>
    <w:rsid w:val="0020433B"/>
    <w:rsid w:val="002048A3"/>
    <w:rsid w:val="0020565E"/>
    <w:rsid w:val="00205935"/>
    <w:rsid w:val="00205A6B"/>
    <w:rsid w:val="00205DE7"/>
    <w:rsid w:val="00206923"/>
    <w:rsid w:val="00206CD3"/>
    <w:rsid w:val="0020768E"/>
    <w:rsid w:val="002109CC"/>
    <w:rsid w:val="002109CE"/>
    <w:rsid w:val="00210C28"/>
    <w:rsid w:val="00210DCB"/>
    <w:rsid w:val="00211E07"/>
    <w:rsid w:val="002122C0"/>
    <w:rsid w:val="00214AE6"/>
    <w:rsid w:val="00214BBA"/>
    <w:rsid w:val="00214FD8"/>
    <w:rsid w:val="0021522D"/>
    <w:rsid w:val="002168D4"/>
    <w:rsid w:val="00216A7C"/>
    <w:rsid w:val="00216ADE"/>
    <w:rsid w:val="0022065E"/>
    <w:rsid w:val="00220E0E"/>
    <w:rsid w:val="00221690"/>
    <w:rsid w:val="002216FB"/>
    <w:rsid w:val="00221864"/>
    <w:rsid w:val="00221E17"/>
    <w:rsid w:val="00222B28"/>
    <w:rsid w:val="002244B7"/>
    <w:rsid w:val="00224576"/>
    <w:rsid w:val="00224E84"/>
    <w:rsid w:val="00225947"/>
    <w:rsid w:val="00227BEB"/>
    <w:rsid w:val="0023000C"/>
    <w:rsid w:val="00230255"/>
    <w:rsid w:val="00230A77"/>
    <w:rsid w:val="00231B4A"/>
    <w:rsid w:val="00232EC5"/>
    <w:rsid w:val="0023394B"/>
    <w:rsid w:val="00233DC9"/>
    <w:rsid w:val="0023465B"/>
    <w:rsid w:val="00234B74"/>
    <w:rsid w:val="00235CDD"/>
    <w:rsid w:val="002360D1"/>
    <w:rsid w:val="0023795B"/>
    <w:rsid w:val="00240319"/>
    <w:rsid w:val="0024070F"/>
    <w:rsid w:val="00242012"/>
    <w:rsid w:val="002442DE"/>
    <w:rsid w:val="00245408"/>
    <w:rsid w:val="0024609E"/>
    <w:rsid w:val="00246232"/>
    <w:rsid w:val="002471BC"/>
    <w:rsid w:val="0024787F"/>
    <w:rsid w:val="002510E8"/>
    <w:rsid w:val="002513F4"/>
    <w:rsid w:val="0025229E"/>
    <w:rsid w:val="00252CDF"/>
    <w:rsid w:val="00254473"/>
    <w:rsid w:val="00255717"/>
    <w:rsid w:val="00256369"/>
    <w:rsid w:val="0025716C"/>
    <w:rsid w:val="00257FE9"/>
    <w:rsid w:val="00260845"/>
    <w:rsid w:val="002615D2"/>
    <w:rsid w:val="00261B7E"/>
    <w:rsid w:val="002624F3"/>
    <w:rsid w:val="00262CCA"/>
    <w:rsid w:val="0026373E"/>
    <w:rsid w:val="0026380B"/>
    <w:rsid w:val="00264086"/>
    <w:rsid w:val="00265CB1"/>
    <w:rsid w:val="00265F4B"/>
    <w:rsid w:val="0026659B"/>
    <w:rsid w:val="00266EEE"/>
    <w:rsid w:val="00273630"/>
    <w:rsid w:val="00274312"/>
    <w:rsid w:val="00274BCA"/>
    <w:rsid w:val="00275468"/>
    <w:rsid w:val="00276A2F"/>
    <w:rsid w:val="00276A7B"/>
    <w:rsid w:val="002772E1"/>
    <w:rsid w:val="00277FE6"/>
    <w:rsid w:val="0028152B"/>
    <w:rsid w:val="00281938"/>
    <w:rsid w:val="00282667"/>
    <w:rsid w:val="00282E06"/>
    <w:rsid w:val="00282E94"/>
    <w:rsid w:val="00283E12"/>
    <w:rsid w:val="00284BE9"/>
    <w:rsid w:val="002854E1"/>
    <w:rsid w:val="002857BD"/>
    <w:rsid w:val="00287848"/>
    <w:rsid w:val="002902EF"/>
    <w:rsid w:val="0029115D"/>
    <w:rsid w:val="00291896"/>
    <w:rsid w:val="00292BF5"/>
    <w:rsid w:val="00292D04"/>
    <w:rsid w:val="0029458F"/>
    <w:rsid w:val="0029619D"/>
    <w:rsid w:val="0029701E"/>
    <w:rsid w:val="00297406"/>
    <w:rsid w:val="00297A82"/>
    <w:rsid w:val="00297CEC"/>
    <w:rsid w:val="00297D41"/>
    <w:rsid w:val="00297DAF"/>
    <w:rsid w:val="00297F38"/>
    <w:rsid w:val="002A00D8"/>
    <w:rsid w:val="002A0759"/>
    <w:rsid w:val="002A11F3"/>
    <w:rsid w:val="002A2487"/>
    <w:rsid w:val="002A31A3"/>
    <w:rsid w:val="002A5F82"/>
    <w:rsid w:val="002A646D"/>
    <w:rsid w:val="002A64D5"/>
    <w:rsid w:val="002A78F7"/>
    <w:rsid w:val="002B0150"/>
    <w:rsid w:val="002B0C29"/>
    <w:rsid w:val="002B0DFD"/>
    <w:rsid w:val="002B1327"/>
    <w:rsid w:val="002B1FEE"/>
    <w:rsid w:val="002B6676"/>
    <w:rsid w:val="002B79F1"/>
    <w:rsid w:val="002C040F"/>
    <w:rsid w:val="002C18D8"/>
    <w:rsid w:val="002C191B"/>
    <w:rsid w:val="002C1DA2"/>
    <w:rsid w:val="002C2ED1"/>
    <w:rsid w:val="002C30CA"/>
    <w:rsid w:val="002C33E5"/>
    <w:rsid w:val="002C391D"/>
    <w:rsid w:val="002C39EC"/>
    <w:rsid w:val="002C4142"/>
    <w:rsid w:val="002C470F"/>
    <w:rsid w:val="002C5068"/>
    <w:rsid w:val="002C50A6"/>
    <w:rsid w:val="002C58B2"/>
    <w:rsid w:val="002C610D"/>
    <w:rsid w:val="002C6FBE"/>
    <w:rsid w:val="002C7512"/>
    <w:rsid w:val="002C7642"/>
    <w:rsid w:val="002D084A"/>
    <w:rsid w:val="002D2498"/>
    <w:rsid w:val="002D3700"/>
    <w:rsid w:val="002D3EDB"/>
    <w:rsid w:val="002D48FE"/>
    <w:rsid w:val="002D4D5C"/>
    <w:rsid w:val="002D5050"/>
    <w:rsid w:val="002D536B"/>
    <w:rsid w:val="002D575D"/>
    <w:rsid w:val="002D5765"/>
    <w:rsid w:val="002D6519"/>
    <w:rsid w:val="002D6E49"/>
    <w:rsid w:val="002D79D4"/>
    <w:rsid w:val="002D7B16"/>
    <w:rsid w:val="002D7EAF"/>
    <w:rsid w:val="002E0016"/>
    <w:rsid w:val="002E1321"/>
    <w:rsid w:val="002E1719"/>
    <w:rsid w:val="002E1B01"/>
    <w:rsid w:val="002E2C14"/>
    <w:rsid w:val="002E2FBB"/>
    <w:rsid w:val="002E38BB"/>
    <w:rsid w:val="002E397C"/>
    <w:rsid w:val="002E487C"/>
    <w:rsid w:val="002E69FA"/>
    <w:rsid w:val="002E6F38"/>
    <w:rsid w:val="002E7325"/>
    <w:rsid w:val="002E791D"/>
    <w:rsid w:val="002E795A"/>
    <w:rsid w:val="002F10DD"/>
    <w:rsid w:val="002F1376"/>
    <w:rsid w:val="002F160F"/>
    <w:rsid w:val="002F25C7"/>
    <w:rsid w:val="002F26E6"/>
    <w:rsid w:val="002F2BA3"/>
    <w:rsid w:val="002F473A"/>
    <w:rsid w:val="002F4CF3"/>
    <w:rsid w:val="002F5533"/>
    <w:rsid w:val="002F5B98"/>
    <w:rsid w:val="002F5F9D"/>
    <w:rsid w:val="002F6FCD"/>
    <w:rsid w:val="00300C5B"/>
    <w:rsid w:val="0030167E"/>
    <w:rsid w:val="00302A12"/>
    <w:rsid w:val="003030DB"/>
    <w:rsid w:val="00303BD8"/>
    <w:rsid w:val="0030479C"/>
    <w:rsid w:val="00304A0D"/>
    <w:rsid w:val="003051BC"/>
    <w:rsid w:val="0030562E"/>
    <w:rsid w:val="00306B21"/>
    <w:rsid w:val="00306B36"/>
    <w:rsid w:val="00307D3E"/>
    <w:rsid w:val="003101D2"/>
    <w:rsid w:val="00310E0A"/>
    <w:rsid w:val="00310F30"/>
    <w:rsid w:val="00311CB1"/>
    <w:rsid w:val="003124CB"/>
    <w:rsid w:val="00312ECC"/>
    <w:rsid w:val="003135F9"/>
    <w:rsid w:val="0031362B"/>
    <w:rsid w:val="00313D88"/>
    <w:rsid w:val="00314136"/>
    <w:rsid w:val="00314FA4"/>
    <w:rsid w:val="00315DCF"/>
    <w:rsid w:val="0031603D"/>
    <w:rsid w:val="003165EA"/>
    <w:rsid w:val="0031753B"/>
    <w:rsid w:val="00317F20"/>
    <w:rsid w:val="00320734"/>
    <w:rsid w:val="003212F1"/>
    <w:rsid w:val="00321EE2"/>
    <w:rsid w:val="00322228"/>
    <w:rsid w:val="00322381"/>
    <w:rsid w:val="003225C3"/>
    <w:rsid w:val="003235C2"/>
    <w:rsid w:val="003247A9"/>
    <w:rsid w:val="00324DB1"/>
    <w:rsid w:val="003250A7"/>
    <w:rsid w:val="0032721A"/>
    <w:rsid w:val="003274F1"/>
    <w:rsid w:val="00330D65"/>
    <w:rsid w:val="003318D1"/>
    <w:rsid w:val="003327C8"/>
    <w:rsid w:val="00332FB5"/>
    <w:rsid w:val="0033336A"/>
    <w:rsid w:val="003333E3"/>
    <w:rsid w:val="0033356B"/>
    <w:rsid w:val="0033419C"/>
    <w:rsid w:val="003342C3"/>
    <w:rsid w:val="00334C42"/>
    <w:rsid w:val="00334F05"/>
    <w:rsid w:val="003353CF"/>
    <w:rsid w:val="00335A91"/>
    <w:rsid w:val="0033774D"/>
    <w:rsid w:val="003418AE"/>
    <w:rsid w:val="003425D7"/>
    <w:rsid w:val="00343090"/>
    <w:rsid w:val="00345577"/>
    <w:rsid w:val="003463F1"/>
    <w:rsid w:val="00346873"/>
    <w:rsid w:val="00351099"/>
    <w:rsid w:val="0035154B"/>
    <w:rsid w:val="00351B00"/>
    <w:rsid w:val="0035333C"/>
    <w:rsid w:val="00355DA9"/>
    <w:rsid w:val="00356CCA"/>
    <w:rsid w:val="00357ECC"/>
    <w:rsid w:val="0036007D"/>
    <w:rsid w:val="00360801"/>
    <w:rsid w:val="00360E3A"/>
    <w:rsid w:val="0036202B"/>
    <w:rsid w:val="0036260D"/>
    <w:rsid w:val="003628A8"/>
    <w:rsid w:val="00364842"/>
    <w:rsid w:val="00364C70"/>
    <w:rsid w:val="00364F8D"/>
    <w:rsid w:val="00366591"/>
    <w:rsid w:val="003671FE"/>
    <w:rsid w:val="00367933"/>
    <w:rsid w:val="00367A82"/>
    <w:rsid w:val="00371ECC"/>
    <w:rsid w:val="003723E7"/>
    <w:rsid w:val="00373679"/>
    <w:rsid w:val="003743D4"/>
    <w:rsid w:val="0037451B"/>
    <w:rsid w:val="0037470F"/>
    <w:rsid w:val="00375C5A"/>
    <w:rsid w:val="0037661D"/>
    <w:rsid w:val="00376E3D"/>
    <w:rsid w:val="00376F19"/>
    <w:rsid w:val="00376F3D"/>
    <w:rsid w:val="003776CD"/>
    <w:rsid w:val="0038049D"/>
    <w:rsid w:val="00380AAD"/>
    <w:rsid w:val="00380BA4"/>
    <w:rsid w:val="00381819"/>
    <w:rsid w:val="00381CFA"/>
    <w:rsid w:val="003820F5"/>
    <w:rsid w:val="00382334"/>
    <w:rsid w:val="003835D8"/>
    <w:rsid w:val="00384FEB"/>
    <w:rsid w:val="003850BB"/>
    <w:rsid w:val="0038619C"/>
    <w:rsid w:val="00386515"/>
    <w:rsid w:val="00386E58"/>
    <w:rsid w:val="00387579"/>
    <w:rsid w:val="0039009A"/>
    <w:rsid w:val="00390E68"/>
    <w:rsid w:val="00390F04"/>
    <w:rsid w:val="00390FFA"/>
    <w:rsid w:val="0039102A"/>
    <w:rsid w:val="00391363"/>
    <w:rsid w:val="00392525"/>
    <w:rsid w:val="003946E4"/>
    <w:rsid w:val="00395534"/>
    <w:rsid w:val="00395CA7"/>
    <w:rsid w:val="003962BC"/>
    <w:rsid w:val="003A01C2"/>
    <w:rsid w:val="003A16A1"/>
    <w:rsid w:val="003A1D6D"/>
    <w:rsid w:val="003A1DFB"/>
    <w:rsid w:val="003A5389"/>
    <w:rsid w:val="003A53E3"/>
    <w:rsid w:val="003A63AE"/>
    <w:rsid w:val="003A64C5"/>
    <w:rsid w:val="003B04D4"/>
    <w:rsid w:val="003B0A33"/>
    <w:rsid w:val="003B0B2D"/>
    <w:rsid w:val="003B0C94"/>
    <w:rsid w:val="003B0F49"/>
    <w:rsid w:val="003B3C19"/>
    <w:rsid w:val="003B4371"/>
    <w:rsid w:val="003B4A08"/>
    <w:rsid w:val="003B5555"/>
    <w:rsid w:val="003B61F5"/>
    <w:rsid w:val="003B6C65"/>
    <w:rsid w:val="003B75A8"/>
    <w:rsid w:val="003C038E"/>
    <w:rsid w:val="003C0B5F"/>
    <w:rsid w:val="003C19C9"/>
    <w:rsid w:val="003C2CBF"/>
    <w:rsid w:val="003C3318"/>
    <w:rsid w:val="003C38CB"/>
    <w:rsid w:val="003C43E1"/>
    <w:rsid w:val="003C492F"/>
    <w:rsid w:val="003C5283"/>
    <w:rsid w:val="003C5AFD"/>
    <w:rsid w:val="003C5D4D"/>
    <w:rsid w:val="003C64B2"/>
    <w:rsid w:val="003D0E43"/>
    <w:rsid w:val="003D12E6"/>
    <w:rsid w:val="003D1B17"/>
    <w:rsid w:val="003D1F7E"/>
    <w:rsid w:val="003D1F95"/>
    <w:rsid w:val="003D22B0"/>
    <w:rsid w:val="003D37AA"/>
    <w:rsid w:val="003D4802"/>
    <w:rsid w:val="003D5EB1"/>
    <w:rsid w:val="003D6EEA"/>
    <w:rsid w:val="003D7B95"/>
    <w:rsid w:val="003D7F83"/>
    <w:rsid w:val="003E072D"/>
    <w:rsid w:val="003E162F"/>
    <w:rsid w:val="003E1C09"/>
    <w:rsid w:val="003E2143"/>
    <w:rsid w:val="003E2356"/>
    <w:rsid w:val="003E306C"/>
    <w:rsid w:val="003E320A"/>
    <w:rsid w:val="003E3337"/>
    <w:rsid w:val="003E3B30"/>
    <w:rsid w:val="003E5282"/>
    <w:rsid w:val="003E73B9"/>
    <w:rsid w:val="003E7663"/>
    <w:rsid w:val="003E7A06"/>
    <w:rsid w:val="003E7B26"/>
    <w:rsid w:val="003F006F"/>
    <w:rsid w:val="003F0637"/>
    <w:rsid w:val="003F0AD5"/>
    <w:rsid w:val="003F0F7C"/>
    <w:rsid w:val="003F0FE8"/>
    <w:rsid w:val="003F1F05"/>
    <w:rsid w:val="003F1F59"/>
    <w:rsid w:val="003F217E"/>
    <w:rsid w:val="003F2669"/>
    <w:rsid w:val="003F27EB"/>
    <w:rsid w:val="003F28EA"/>
    <w:rsid w:val="003F321D"/>
    <w:rsid w:val="003F3980"/>
    <w:rsid w:val="003F3BC6"/>
    <w:rsid w:val="003F6807"/>
    <w:rsid w:val="003F690F"/>
    <w:rsid w:val="003F73FD"/>
    <w:rsid w:val="003F7CEC"/>
    <w:rsid w:val="0040046C"/>
    <w:rsid w:val="00400B95"/>
    <w:rsid w:val="0040176B"/>
    <w:rsid w:val="004017E0"/>
    <w:rsid w:val="00402038"/>
    <w:rsid w:val="004020A6"/>
    <w:rsid w:val="00402342"/>
    <w:rsid w:val="0040404E"/>
    <w:rsid w:val="00405267"/>
    <w:rsid w:val="0040556C"/>
    <w:rsid w:val="00405952"/>
    <w:rsid w:val="00405C7F"/>
    <w:rsid w:val="004062F6"/>
    <w:rsid w:val="004063CE"/>
    <w:rsid w:val="004071A1"/>
    <w:rsid w:val="00407C12"/>
    <w:rsid w:val="00410672"/>
    <w:rsid w:val="00411697"/>
    <w:rsid w:val="00411B19"/>
    <w:rsid w:val="00411C1F"/>
    <w:rsid w:val="0041284E"/>
    <w:rsid w:val="00412ABC"/>
    <w:rsid w:val="004157E6"/>
    <w:rsid w:val="00415A89"/>
    <w:rsid w:val="00415F80"/>
    <w:rsid w:val="0041635E"/>
    <w:rsid w:val="0041646B"/>
    <w:rsid w:val="00416875"/>
    <w:rsid w:val="00417420"/>
    <w:rsid w:val="00417F93"/>
    <w:rsid w:val="00421477"/>
    <w:rsid w:val="00421ACE"/>
    <w:rsid w:val="00422060"/>
    <w:rsid w:val="004223FF"/>
    <w:rsid w:val="00424684"/>
    <w:rsid w:val="00424D6C"/>
    <w:rsid w:val="0042509D"/>
    <w:rsid w:val="00426AFF"/>
    <w:rsid w:val="00426FD1"/>
    <w:rsid w:val="00427498"/>
    <w:rsid w:val="00427636"/>
    <w:rsid w:val="00430971"/>
    <w:rsid w:val="00430ED6"/>
    <w:rsid w:val="0043113B"/>
    <w:rsid w:val="0043145E"/>
    <w:rsid w:val="00431DEC"/>
    <w:rsid w:val="00432B3F"/>
    <w:rsid w:val="00434167"/>
    <w:rsid w:val="004409F9"/>
    <w:rsid w:val="004413C5"/>
    <w:rsid w:val="0044196B"/>
    <w:rsid w:val="00442456"/>
    <w:rsid w:val="00442A67"/>
    <w:rsid w:val="00442B19"/>
    <w:rsid w:val="00442B26"/>
    <w:rsid w:val="00443836"/>
    <w:rsid w:val="00443A51"/>
    <w:rsid w:val="004445F9"/>
    <w:rsid w:val="00444E50"/>
    <w:rsid w:val="00445D7D"/>
    <w:rsid w:val="00446FCF"/>
    <w:rsid w:val="00447311"/>
    <w:rsid w:val="00447F9D"/>
    <w:rsid w:val="00451244"/>
    <w:rsid w:val="0045183F"/>
    <w:rsid w:val="00451E8E"/>
    <w:rsid w:val="00452130"/>
    <w:rsid w:val="00452819"/>
    <w:rsid w:val="004535B8"/>
    <w:rsid w:val="00453904"/>
    <w:rsid w:val="00454D0C"/>
    <w:rsid w:val="00455C04"/>
    <w:rsid w:val="00455DFD"/>
    <w:rsid w:val="00456423"/>
    <w:rsid w:val="00456BA9"/>
    <w:rsid w:val="00456BB9"/>
    <w:rsid w:val="004600C7"/>
    <w:rsid w:val="00460336"/>
    <w:rsid w:val="00460932"/>
    <w:rsid w:val="00460F43"/>
    <w:rsid w:val="004618EF"/>
    <w:rsid w:val="00461F62"/>
    <w:rsid w:val="00462CE5"/>
    <w:rsid w:val="00463D15"/>
    <w:rsid w:val="00464265"/>
    <w:rsid w:val="004644B7"/>
    <w:rsid w:val="004645FC"/>
    <w:rsid w:val="00465996"/>
    <w:rsid w:val="00465A97"/>
    <w:rsid w:val="00465B16"/>
    <w:rsid w:val="00465E2A"/>
    <w:rsid w:val="004665E0"/>
    <w:rsid w:val="004673CF"/>
    <w:rsid w:val="0046784A"/>
    <w:rsid w:val="00470A3D"/>
    <w:rsid w:val="00470A3E"/>
    <w:rsid w:val="00472475"/>
    <w:rsid w:val="00472CF3"/>
    <w:rsid w:val="00473D6B"/>
    <w:rsid w:val="00474424"/>
    <w:rsid w:val="00474AA7"/>
    <w:rsid w:val="00475875"/>
    <w:rsid w:val="00475E5D"/>
    <w:rsid w:val="00476102"/>
    <w:rsid w:val="00476558"/>
    <w:rsid w:val="00477493"/>
    <w:rsid w:val="00483173"/>
    <w:rsid w:val="00483346"/>
    <w:rsid w:val="0048419C"/>
    <w:rsid w:val="00484AC4"/>
    <w:rsid w:val="004859F9"/>
    <w:rsid w:val="00486774"/>
    <w:rsid w:val="00486FEE"/>
    <w:rsid w:val="00486FFB"/>
    <w:rsid w:val="00487183"/>
    <w:rsid w:val="00487369"/>
    <w:rsid w:val="00490799"/>
    <w:rsid w:val="004908E2"/>
    <w:rsid w:val="004929BB"/>
    <w:rsid w:val="00494526"/>
    <w:rsid w:val="004952E0"/>
    <w:rsid w:val="0049786E"/>
    <w:rsid w:val="00497F56"/>
    <w:rsid w:val="004A00E1"/>
    <w:rsid w:val="004A057E"/>
    <w:rsid w:val="004A0B7B"/>
    <w:rsid w:val="004A2A43"/>
    <w:rsid w:val="004A4465"/>
    <w:rsid w:val="004A46E5"/>
    <w:rsid w:val="004A4BF4"/>
    <w:rsid w:val="004A4FCE"/>
    <w:rsid w:val="004A6408"/>
    <w:rsid w:val="004A66BE"/>
    <w:rsid w:val="004A6DD1"/>
    <w:rsid w:val="004B0E58"/>
    <w:rsid w:val="004B147E"/>
    <w:rsid w:val="004B230D"/>
    <w:rsid w:val="004B2C9E"/>
    <w:rsid w:val="004B352B"/>
    <w:rsid w:val="004B37D3"/>
    <w:rsid w:val="004B399E"/>
    <w:rsid w:val="004B3F65"/>
    <w:rsid w:val="004B4E7E"/>
    <w:rsid w:val="004B5C25"/>
    <w:rsid w:val="004C107A"/>
    <w:rsid w:val="004C1371"/>
    <w:rsid w:val="004C1C0E"/>
    <w:rsid w:val="004C25BA"/>
    <w:rsid w:val="004C6B7B"/>
    <w:rsid w:val="004C73EE"/>
    <w:rsid w:val="004C7535"/>
    <w:rsid w:val="004D06FE"/>
    <w:rsid w:val="004D0B3A"/>
    <w:rsid w:val="004D140A"/>
    <w:rsid w:val="004D1A67"/>
    <w:rsid w:val="004D2E66"/>
    <w:rsid w:val="004D59CD"/>
    <w:rsid w:val="004D5DB4"/>
    <w:rsid w:val="004D6223"/>
    <w:rsid w:val="004D722C"/>
    <w:rsid w:val="004D796B"/>
    <w:rsid w:val="004D7EB5"/>
    <w:rsid w:val="004E02DF"/>
    <w:rsid w:val="004E0924"/>
    <w:rsid w:val="004E0B89"/>
    <w:rsid w:val="004E1124"/>
    <w:rsid w:val="004E1B68"/>
    <w:rsid w:val="004E1CEB"/>
    <w:rsid w:val="004E2023"/>
    <w:rsid w:val="004E420F"/>
    <w:rsid w:val="004E47D1"/>
    <w:rsid w:val="004E4897"/>
    <w:rsid w:val="004E62F7"/>
    <w:rsid w:val="004E727E"/>
    <w:rsid w:val="004E73F7"/>
    <w:rsid w:val="004F05CE"/>
    <w:rsid w:val="004F13C5"/>
    <w:rsid w:val="004F14AE"/>
    <w:rsid w:val="004F167D"/>
    <w:rsid w:val="004F39E3"/>
    <w:rsid w:val="004F41EE"/>
    <w:rsid w:val="004F52F8"/>
    <w:rsid w:val="004F5A07"/>
    <w:rsid w:val="004F65C0"/>
    <w:rsid w:val="004F78C1"/>
    <w:rsid w:val="0050050F"/>
    <w:rsid w:val="00500761"/>
    <w:rsid w:val="005016CE"/>
    <w:rsid w:val="0050244B"/>
    <w:rsid w:val="0050473F"/>
    <w:rsid w:val="00504908"/>
    <w:rsid w:val="00505C64"/>
    <w:rsid w:val="0050652B"/>
    <w:rsid w:val="0050747D"/>
    <w:rsid w:val="0051015E"/>
    <w:rsid w:val="0051044E"/>
    <w:rsid w:val="0051079D"/>
    <w:rsid w:val="00512DF0"/>
    <w:rsid w:val="0051320A"/>
    <w:rsid w:val="0051349A"/>
    <w:rsid w:val="00514106"/>
    <w:rsid w:val="00514EAD"/>
    <w:rsid w:val="00515E2F"/>
    <w:rsid w:val="00516821"/>
    <w:rsid w:val="005168E4"/>
    <w:rsid w:val="005171EF"/>
    <w:rsid w:val="00517405"/>
    <w:rsid w:val="00517FFA"/>
    <w:rsid w:val="00520B03"/>
    <w:rsid w:val="00520BC4"/>
    <w:rsid w:val="00520ECC"/>
    <w:rsid w:val="00521196"/>
    <w:rsid w:val="00521A99"/>
    <w:rsid w:val="00521D93"/>
    <w:rsid w:val="00521E5B"/>
    <w:rsid w:val="0052282F"/>
    <w:rsid w:val="00522A57"/>
    <w:rsid w:val="00523DEC"/>
    <w:rsid w:val="00523FEF"/>
    <w:rsid w:val="00524AE0"/>
    <w:rsid w:val="00525DDF"/>
    <w:rsid w:val="00526222"/>
    <w:rsid w:val="00526958"/>
    <w:rsid w:val="005272A1"/>
    <w:rsid w:val="00527504"/>
    <w:rsid w:val="0053047E"/>
    <w:rsid w:val="00531BE7"/>
    <w:rsid w:val="00532482"/>
    <w:rsid w:val="005326A0"/>
    <w:rsid w:val="00532C0C"/>
    <w:rsid w:val="00533A58"/>
    <w:rsid w:val="00533B63"/>
    <w:rsid w:val="00534907"/>
    <w:rsid w:val="00535176"/>
    <w:rsid w:val="005365E9"/>
    <w:rsid w:val="005372D3"/>
    <w:rsid w:val="00540D76"/>
    <w:rsid w:val="00540EEB"/>
    <w:rsid w:val="00540FA9"/>
    <w:rsid w:val="00541129"/>
    <w:rsid w:val="00542066"/>
    <w:rsid w:val="00542624"/>
    <w:rsid w:val="00542895"/>
    <w:rsid w:val="00543808"/>
    <w:rsid w:val="00544378"/>
    <w:rsid w:val="0054553E"/>
    <w:rsid w:val="00546495"/>
    <w:rsid w:val="005478AE"/>
    <w:rsid w:val="00547C20"/>
    <w:rsid w:val="00550781"/>
    <w:rsid w:val="00550E57"/>
    <w:rsid w:val="005510B7"/>
    <w:rsid w:val="0055220A"/>
    <w:rsid w:val="00552A4C"/>
    <w:rsid w:val="00553503"/>
    <w:rsid w:val="00553EB7"/>
    <w:rsid w:val="0055570D"/>
    <w:rsid w:val="005567C0"/>
    <w:rsid w:val="00556866"/>
    <w:rsid w:val="00556D60"/>
    <w:rsid w:val="005578EE"/>
    <w:rsid w:val="0055794B"/>
    <w:rsid w:val="00560DC4"/>
    <w:rsid w:val="005624DA"/>
    <w:rsid w:val="0056349B"/>
    <w:rsid w:val="00563C18"/>
    <w:rsid w:val="00564BA9"/>
    <w:rsid w:val="0056623D"/>
    <w:rsid w:val="00567211"/>
    <w:rsid w:val="00567EB6"/>
    <w:rsid w:val="005701EC"/>
    <w:rsid w:val="00572674"/>
    <w:rsid w:val="00572B7F"/>
    <w:rsid w:val="00572D5E"/>
    <w:rsid w:val="00573ACE"/>
    <w:rsid w:val="00573E79"/>
    <w:rsid w:val="0057412D"/>
    <w:rsid w:val="00574D24"/>
    <w:rsid w:val="00575CC6"/>
    <w:rsid w:val="00576077"/>
    <w:rsid w:val="005764C4"/>
    <w:rsid w:val="005771D5"/>
    <w:rsid w:val="00577403"/>
    <w:rsid w:val="00580780"/>
    <w:rsid w:val="005815A6"/>
    <w:rsid w:val="00582BD7"/>
    <w:rsid w:val="00583C15"/>
    <w:rsid w:val="00585C73"/>
    <w:rsid w:val="0058685C"/>
    <w:rsid w:val="00586C8C"/>
    <w:rsid w:val="00587A95"/>
    <w:rsid w:val="005900F2"/>
    <w:rsid w:val="00590823"/>
    <w:rsid w:val="00590C1B"/>
    <w:rsid w:val="005915EB"/>
    <w:rsid w:val="005916C2"/>
    <w:rsid w:val="00592067"/>
    <w:rsid w:val="0059266F"/>
    <w:rsid w:val="00593B9E"/>
    <w:rsid w:val="0059483D"/>
    <w:rsid w:val="00594FA2"/>
    <w:rsid w:val="0059561D"/>
    <w:rsid w:val="00596958"/>
    <w:rsid w:val="00596C1D"/>
    <w:rsid w:val="00596E8C"/>
    <w:rsid w:val="00596F2B"/>
    <w:rsid w:val="005971A9"/>
    <w:rsid w:val="00597334"/>
    <w:rsid w:val="00597AA0"/>
    <w:rsid w:val="00597E00"/>
    <w:rsid w:val="005A0110"/>
    <w:rsid w:val="005A274F"/>
    <w:rsid w:val="005A27A0"/>
    <w:rsid w:val="005A3414"/>
    <w:rsid w:val="005A43B8"/>
    <w:rsid w:val="005A4BBB"/>
    <w:rsid w:val="005A4CEF"/>
    <w:rsid w:val="005A4E61"/>
    <w:rsid w:val="005A54BD"/>
    <w:rsid w:val="005A5765"/>
    <w:rsid w:val="005A6504"/>
    <w:rsid w:val="005A6919"/>
    <w:rsid w:val="005A7947"/>
    <w:rsid w:val="005A7B64"/>
    <w:rsid w:val="005B2130"/>
    <w:rsid w:val="005B28DD"/>
    <w:rsid w:val="005B311C"/>
    <w:rsid w:val="005B39D5"/>
    <w:rsid w:val="005B449F"/>
    <w:rsid w:val="005B7A1C"/>
    <w:rsid w:val="005B7FA5"/>
    <w:rsid w:val="005C0197"/>
    <w:rsid w:val="005C0527"/>
    <w:rsid w:val="005C267E"/>
    <w:rsid w:val="005C27C3"/>
    <w:rsid w:val="005C3620"/>
    <w:rsid w:val="005C3968"/>
    <w:rsid w:val="005C3E92"/>
    <w:rsid w:val="005C4E80"/>
    <w:rsid w:val="005C59C2"/>
    <w:rsid w:val="005C62DA"/>
    <w:rsid w:val="005C6641"/>
    <w:rsid w:val="005C6B4F"/>
    <w:rsid w:val="005D10F7"/>
    <w:rsid w:val="005D12FE"/>
    <w:rsid w:val="005D2029"/>
    <w:rsid w:val="005D30D4"/>
    <w:rsid w:val="005D3204"/>
    <w:rsid w:val="005D3EF7"/>
    <w:rsid w:val="005D4161"/>
    <w:rsid w:val="005D5A5C"/>
    <w:rsid w:val="005D5D34"/>
    <w:rsid w:val="005D5F3F"/>
    <w:rsid w:val="005E1BEE"/>
    <w:rsid w:val="005E2994"/>
    <w:rsid w:val="005E2B48"/>
    <w:rsid w:val="005E2F12"/>
    <w:rsid w:val="005E327C"/>
    <w:rsid w:val="005E3F63"/>
    <w:rsid w:val="005E3FB9"/>
    <w:rsid w:val="005E421C"/>
    <w:rsid w:val="005E4F46"/>
    <w:rsid w:val="005E541D"/>
    <w:rsid w:val="005E5661"/>
    <w:rsid w:val="005E68D8"/>
    <w:rsid w:val="005E7D23"/>
    <w:rsid w:val="005F085F"/>
    <w:rsid w:val="005F170E"/>
    <w:rsid w:val="005F189C"/>
    <w:rsid w:val="005F1914"/>
    <w:rsid w:val="005F1B12"/>
    <w:rsid w:val="005F1B27"/>
    <w:rsid w:val="005F2F51"/>
    <w:rsid w:val="005F35E8"/>
    <w:rsid w:val="005F3709"/>
    <w:rsid w:val="005F53BA"/>
    <w:rsid w:val="005F53D6"/>
    <w:rsid w:val="005F608B"/>
    <w:rsid w:val="005F6443"/>
    <w:rsid w:val="005F64F2"/>
    <w:rsid w:val="005F70C0"/>
    <w:rsid w:val="005F73A1"/>
    <w:rsid w:val="005F78CB"/>
    <w:rsid w:val="006002E0"/>
    <w:rsid w:val="006006EB"/>
    <w:rsid w:val="006016FD"/>
    <w:rsid w:val="00601CB1"/>
    <w:rsid w:val="00601CFB"/>
    <w:rsid w:val="00603B1B"/>
    <w:rsid w:val="00604372"/>
    <w:rsid w:val="00604742"/>
    <w:rsid w:val="00605701"/>
    <w:rsid w:val="006057BB"/>
    <w:rsid w:val="00606900"/>
    <w:rsid w:val="006069A5"/>
    <w:rsid w:val="00606AE5"/>
    <w:rsid w:val="00607E31"/>
    <w:rsid w:val="006107E2"/>
    <w:rsid w:val="0061188F"/>
    <w:rsid w:val="006118DD"/>
    <w:rsid w:val="00612184"/>
    <w:rsid w:val="0061295C"/>
    <w:rsid w:val="00612E58"/>
    <w:rsid w:val="00613326"/>
    <w:rsid w:val="00613563"/>
    <w:rsid w:val="00613F55"/>
    <w:rsid w:val="00616EDC"/>
    <w:rsid w:val="0061777B"/>
    <w:rsid w:val="0061786B"/>
    <w:rsid w:val="00617B1A"/>
    <w:rsid w:val="006208A3"/>
    <w:rsid w:val="00620D61"/>
    <w:rsid w:val="00620D6E"/>
    <w:rsid w:val="0062243A"/>
    <w:rsid w:val="00622B3A"/>
    <w:rsid w:val="0062300C"/>
    <w:rsid w:val="0062354F"/>
    <w:rsid w:val="00623FA8"/>
    <w:rsid w:val="00623FF5"/>
    <w:rsid w:val="00624490"/>
    <w:rsid w:val="006271D8"/>
    <w:rsid w:val="00630245"/>
    <w:rsid w:val="00630A8D"/>
    <w:rsid w:val="00630DFE"/>
    <w:rsid w:val="00631CC8"/>
    <w:rsid w:val="00632B7A"/>
    <w:rsid w:val="00632F56"/>
    <w:rsid w:val="00633B1C"/>
    <w:rsid w:val="0063419F"/>
    <w:rsid w:val="00634BF3"/>
    <w:rsid w:val="006350AC"/>
    <w:rsid w:val="006353D6"/>
    <w:rsid w:val="0063552E"/>
    <w:rsid w:val="00635E6B"/>
    <w:rsid w:val="006363BF"/>
    <w:rsid w:val="00637942"/>
    <w:rsid w:val="00637F58"/>
    <w:rsid w:val="00640455"/>
    <w:rsid w:val="006417A2"/>
    <w:rsid w:val="00641BA0"/>
    <w:rsid w:val="00642D8D"/>
    <w:rsid w:val="00642D9A"/>
    <w:rsid w:val="00645605"/>
    <w:rsid w:val="00645947"/>
    <w:rsid w:val="006477C3"/>
    <w:rsid w:val="006501CC"/>
    <w:rsid w:val="00650FA4"/>
    <w:rsid w:val="0065123C"/>
    <w:rsid w:val="00651B6B"/>
    <w:rsid w:val="00655917"/>
    <w:rsid w:val="0065739F"/>
    <w:rsid w:val="00657624"/>
    <w:rsid w:val="00657B75"/>
    <w:rsid w:val="0066038A"/>
    <w:rsid w:val="00660FFD"/>
    <w:rsid w:val="006619B0"/>
    <w:rsid w:val="006639E3"/>
    <w:rsid w:val="00663C68"/>
    <w:rsid w:val="00664407"/>
    <w:rsid w:val="00664429"/>
    <w:rsid w:val="00665061"/>
    <w:rsid w:val="00665CD8"/>
    <w:rsid w:val="006661CA"/>
    <w:rsid w:val="00666DE4"/>
    <w:rsid w:val="00667C3A"/>
    <w:rsid w:val="00667D62"/>
    <w:rsid w:val="00670FAE"/>
    <w:rsid w:val="00671923"/>
    <w:rsid w:val="00671B22"/>
    <w:rsid w:val="00671EAF"/>
    <w:rsid w:val="00675E4A"/>
    <w:rsid w:val="006766BA"/>
    <w:rsid w:val="006810F8"/>
    <w:rsid w:val="00682FF0"/>
    <w:rsid w:val="00683A85"/>
    <w:rsid w:val="00683D00"/>
    <w:rsid w:val="00684BBC"/>
    <w:rsid w:val="006854A2"/>
    <w:rsid w:val="00686858"/>
    <w:rsid w:val="00686867"/>
    <w:rsid w:val="00686BFC"/>
    <w:rsid w:val="00686EAA"/>
    <w:rsid w:val="0068781F"/>
    <w:rsid w:val="00687EB0"/>
    <w:rsid w:val="0069008B"/>
    <w:rsid w:val="00691297"/>
    <w:rsid w:val="00691E90"/>
    <w:rsid w:val="0069263C"/>
    <w:rsid w:val="00694432"/>
    <w:rsid w:val="0069473A"/>
    <w:rsid w:val="00694863"/>
    <w:rsid w:val="00694B57"/>
    <w:rsid w:val="00694DCB"/>
    <w:rsid w:val="00695ED0"/>
    <w:rsid w:val="006A07F4"/>
    <w:rsid w:val="006A208A"/>
    <w:rsid w:val="006A253E"/>
    <w:rsid w:val="006A2E0E"/>
    <w:rsid w:val="006A33B4"/>
    <w:rsid w:val="006A35D9"/>
    <w:rsid w:val="006A4E27"/>
    <w:rsid w:val="006A67BD"/>
    <w:rsid w:val="006B097A"/>
    <w:rsid w:val="006B0ADB"/>
    <w:rsid w:val="006B13CD"/>
    <w:rsid w:val="006B23B9"/>
    <w:rsid w:val="006B414E"/>
    <w:rsid w:val="006B5AF9"/>
    <w:rsid w:val="006B723F"/>
    <w:rsid w:val="006B75B2"/>
    <w:rsid w:val="006C0E4E"/>
    <w:rsid w:val="006C0FD8"/>
    <w:rsid w:val="006C1F2F"/>
    <w:rsid w:val="006C22BB"/>
    <w:rsid w:val="006C4961"/>
    <w:rsid w:val="006C4AC2"/>
    <w:rsid w:val="006C4CBF"/>
    <w:rsid w:val="006C5A11"/>
    <w:rsid w:val="006C6BA6"/>
    <w:rsid w:val="006C7252"/>
    <w:rsid w:val="006C78D8"/>
    <w:rsid w:val="006C7D7E"/>
    <w:rsid w:val="006D09CF"/>
    <w:rsid w:val="006D1095"/>
    <w:rsid w:val="006D1166"/>
    <w:rsid w:val="006D12FC"/>
    <w:rsid w:val="006D15EA"/>
    <w:rsid w:val="006D1895"/>
    <w:rsid w:val="006D1EE1"/>
    <w:rsid w:val="006D2E62"/>
    <w:rsid w:val="006D557B"/>
    <w:rsid w:val="006D5C2F"/>
    <w:rsid w:val="006D75D0"/>
    <w:rsid w:val="006D75E1"/>
    <w:rsid w:val="006E322F"/>
    <w:rsid w:val="006E369B"/>
    <w:rsid w:val="006E3ACF"/>
    <w:rsid w:val="006E3E94"/>
    <w:rsid w:val="006E3F31"/>
    <w:rsid w:val="006E4852"/>
    <w:rsid w:val="006E4B7E"/>
    <w:rsid w:val="006E52AE"/>
    <w:rsid w:val="006E595A"/>
    <w:rsid w:val="006E7067"/>
    <w:rsid w:val="006F042A"/>
    <w:rsid w:val="006F0FB6"/>
    <w:rsid w:val="006F0FE4"/>
    <w:rsid w:val="006F1DB5"/>
    <w:rsid w:val="006F2299"/>
    <w:rsid w:val="006F39E8"/>
    <w:rsid w:val="006F3AF4"/>
    <w:rsid w:val="006F4958"/>
    <w:rsid w:val="006F4EDF"/>
    <w:rsid w:val="006F5054"/>
    <w:rsid w:val="006F55B2"/>
    <w:rsid w:val="006F5832"/>
    <w:rsid w:val="006F5B69"/>
    <w:rsid w:val="006F5DE0"/>
    <w:rsid w:val="006F6961"/>
    <w:rsid w:val="006F6C82"/>
    <w:rsid w:val="006F6D30"/>
    <w:rsid w:val="006F75F2"/>
    <w:rsid w:val="006F76CB"/>
    <w:rsid w:val="006F7A56"/>
    <w:rsid w:val="00700631"/>
    <w:rsid w:val="007007DC"/>
    <w:rsid w:val="00700F8D"/>
    <w:rsid w:val="00702911"/>
    <w:rsid w:val="00702C7B"/>
    <w:rsid w:val="007039B7"/>
    <w:rsid w:val="007039FA"/>
    <w:rsid w:val="00703A66"/>
    <w:rsid w:val="00704D2D"/>
    <w:rsid w:val="00705088"/>
    <w:rsid w:val="0070563C"/>
    <w:rsid w:val="00707C9B"/>
    <w:rsid w:val="00710647"/>
    <w:rsid w:val="007113C4"/>
    <w:rsid w:val="0071203B"/>
    <w:rsid w:val="00712510"/>
    <w:rsid w:val="007135C5"/>
    <w:rsid w:val="00713D8C"/>
    <w:rsid w:val="00713DE9"/>
    <w:rsid w:val="00713DF8"/>
    <w:rsid w:val="00713E75"/>
    <w:rsid w:val="00714185"/>
    <w:rsid w:val="007158B9"/>
    <w:rsid w:val="00715A19"/>
    <w:rsid w:val="007164C4"/>
    <w:rsid w:val="00716C8C"/>
    <w:rsid w:val="007174AB"/>
    <w:rsid w:val="00717A9A"/>
    <w:rsid w:val="00720488"/>
    <w:rsid w:val="00721301"/>
    <w:rsid w:val="00721B47"/>
    <w:rsid w:val="00722714"/>
    <w:rsid w:val="007227EE"/>
    <w:rsid w:val="00722F0D"/>
    <w:rsid w:val="007232B8"/>
    <w:rsid w:val="007235E2"/>
    <w:rsid w:val="007246CC"/>
    <w:rsid w:val="00725508"/>
    <w:rsid w:val="007274A1"/>
    <w:rsid w:val="007308AC"/>
    <w:rsid w:val="007308FB"/>
    <w:rsid w:val="00730F1A"/>
    <w:rsid w:val="0073176D"/>
    <w:rsid w:val="00732A3D"/>
    <w:rsid w:val="00732EBE"/>
    <w:rsid w:val="00733354"/>
    <w:rsid w:val="00734BE6"/>
    <w:rsid w:val="00734C3A"/>
    <w:rsid w:val="00736DC1"/>
    <w:rsid w:val="00737171"/>
    <w:rsid w:val="00742409"/>
    <w:rsid w:val="007425E7"/>
    <w:rsid w:val="007429E9"/>
    <w:rsid w:val="007436A7"/>
    <w:rsid w:val="007447A5"/>
    <w:rsid w:val="0074559C"/>
    <w:rsid w:val="0074563D"/>
    <w:rsid w:val="00746D46"/>
    <w:rsid w:val="007501EA"/>
    <w:rsid w:val="007503DC"/>
    <w:rsid w:val="0075046E"/>
    <w:rsid w:val="00750BCA"/>
    <w:rsid w:val="00750DC6"/>
    <w:rsid w:val="00751037"/>
    <w:rsid w:val="0075124E"/>
    <w:rsid w:val="00751AAD"/>
    <w:rsid w:val="00751DB3"/>
    <w:rsid w:val="007529CA"/>
    <w:rsid w:val="00753030"/>
    <w:rsid w:val="0075388F"/>
    <w:rsid w:val="00753FF0"/>
    <w:rsid w:val="00754D48"/>
    <w:rsid w:val="007557F0"/>
    <w:rsid w:val="00755ADE"/>
    <w:rsid w:val="00755CDB"/>
    <w:rsid w:val="00756318"/>
    <w:rsid w:val="007578B2"/>
    <w:rsid w:val="00760DA6"/>
    <w:rsid w:val="0076172D"/>
    <w:rsid w:val="007620C6"/>
    <w:rsid w:val="00763858"/>
    <w:rsid w:val="0076452C"/>
    <w:rsid w:val="00764624"/>
    <w:rsid w:val="00764B74"/>
    <w:rsid w:val="00764D74"/>
    <w:rsid w:val="00764EEA"/>
    <w:rsid w:val="007665BD"/>
    <w:rsid w:val="007676E3"/>
    <w:rsid w:val="00770933"/>
    <w:rsid w:val="00771857"/>
    <w:rsid w:val="00772C91"/>
    <w:rsid w:val="00774715"/>
    <w:rsid w:val="00774B1B"/>
    <w:rsid w:val="00774D01"/>
    <w:rsid w:val="0077559D"/>
    <w:rsid w:val="00775648"/>
    <w:rsid w:val="00775BE5"/>
    <w:rsid w:val="0077642E"/>
    <w:rsid w:val="00776B1B"/>
    <w:rsid w:val="00777152"/>
    <w:rsid w:val="00780A26"/>
    <w:rsid w:val="00780F4D"/>
    <w:rsid w:val="007814C4"/>
    <w:rsid w:val="007834A0"/>
    <w:rsid w:val="00783F9E"/>
    <w:rsid w:val="0078482E"/>
    <w:rsid w:val="00784F3F"/>
    <w:rsid w:val="0078525B"/>
    <w:rsid w:val="007870A7"/>
    <w:rsid w:val="00787791"/>
    <w:rsid w:val="00787DFC"/>
    <w:rsid w:val="0079003D"/>
    <w:rsid w:val="007927A3"/>
    <w:rsid w:val="0079280C"/>
    <w:rsid w:val="007940D3"/>
    <w:rsid w:val="00795667"/>
    <w:rsid w:val="007956E8"/>
    <w:rsid w:val="00796AFF"/>
    <w:rsid w:val="00797427"/>
    <w:rsid w:val="007A0E4A"/>
    <w:rsid w:val="007A1BDB"/>
    <w:rsid w:val="007A2603"/>
    <w:rsid w:val="007A2B27"/>
    <w:rsid w:val="007A2BC9"/>
    <w:rsid w:val="007A312A"/>
    <w:rsid w:val="007A35C4"/>
    <w:rsid w:val="007A362A"/>
    <w:rsid w:val="007A3B1E"/>
    <w:rsid w:val="007A4175"/>
    <w:rsid w:val="007A465C"/>
    <w:rsid w:val="007A6BB1"/>
    <w:rsid w:val="007A6F3F"/>
    <w:rsid w:val="007B00F4"/>
    <w:rsid w:val="007B07BA"/>
    <w:rsid w:val="007B2562"/>
    <w:rsid w:val="007B336F"/>
    <w:rsid w:val="007B33FE"/>
    <w:rsid w:val="007B3863"/>
    <w:rsid w:val="007B4147"/>
    <w:rsid w:val="007B4E5E"/>
    <w:rsid w:val="007B5A10"/>
    <w:rsid w:val="007B760E"/>
    <w:rsid w:val="007B781A"/>
    <w:rsid w:val="007C0576"/>
    <w:rsid w:val="007C0C67"/>
    <w:rsid w:val="007C1052"/>
    <w:rsid w:val="007C1B8F"/>
    <w:rsid w:val="007C2F8F"/>
    <w:rsid w:val="007C3490"/>
    <w:rsid w:val="007C3837"/>
    <w:rsid w:val="007C3B12"/>
    <w:rsid w:val="007C50D2"/>
    <w:rsid w:val="007C6695"/>
    <w:rsid w:val="007C69F0"/>
    <w:rsid w:val="007C7363"/>
    <w:rsid w:val="007D02D3"/>
    <w:rsid w:val="007D03F7"/>
    <w:rsid w:val="007D0AAD"/>
    <w:rsid w:val="007D0CD6"/>
    <w:rsid w:val="007D0FB5"/>
    <w:rsid w:val="007D13F4"/>
    <w:rsid w:val="007D1859"/>
    <w:rsid w:val="007D20C1"/>
    <w:rsid w:val="007D29D2"/>
    <w:rsid w:val="007D359F"/>
    <w:rsid w:val="007D35AA"/>
    <w:rsid w:val="007D37FE"/>
    <w:rsid w:val="007D3932"/>
    <w:rsid w:val="007D4158"/>
    <w:rsid w:val="007D4AC1"/>
    <w:rsid w:val="007D5CCC"/>
    <w:rsid w:val="007D65A0"/>
    <w:rsid w:val="007D773E"/>
    <w:rsid w:val="007D7B45"/>
    <w:rsid w:val="007E0505"/>
    <w:rsid w:val="007E0CCD"/>
    <w:rsid w:val="007E0F18"/>
    <w:rsid w:val="007E11A5"/>
    <w:rsid w:val="007E15C9"/>
    <w:rsid w:val="007E19B3"/>
    <w:rsid w:val="007E1D05"/>
    <w:rsid w:val="007E3353"/>
    <w:rsid w:val="007E362C"/>
    <w:rsid w:val="007E38B2"/>
    <w:rsid w:val="007E3A7C"/>
    <w:rsid w:val="007E4F92"/>
    <w:rsid w:val="007E5A72"/>
    <w:rsid w:val="007E5F49"/>
    <w:rsid w:val="007E6DDC"/>
    <w:rsid w:val="007E7CA9"/>
    <w:rsid w:val="007F0456"/>
    <w:rsid w:val="007F0E1D"/>
    <w:rsid w:val="007F274D"/>
    <w:rsid w:val="007F50EA"/>
    <w:rsid w:val="007F664E"/>
    <w:rsid w:val="007F70F1"/>
    <w:rsid w:val="0080053F"/>
    <w:rsid w:val="00801BC8"/>
    <w:rsid w:val="00802430"/>
    <w:rsid w:val="008029FF"/>
    <w:rsid w:val="00802E7A"/>
    <w:rsid w:val="008030C3"/>
    <w:rsid w:val="00804A5E"/>
    <w:rsid w:val="008059B0"/>
    <w:rsid w:val="00806C4C"/>
    <w:rsid w:val="008074C9"/>
    <w:rsid w:val="008074FE"/>
    <w:rsid w:val="00807CAC"/>
    <w:rsid w:val="00807F02"/>
    <w:rsid w:val="008102EA"/>
    <w:rsid w:val="00810C25"/>
    <w:rsid w:val="00810C31"/>
    <w:rsid w:val="008123C6"/>
    <w:rsid w:val="0081248A"/>
    <w:rsid w:val="00812D85"/>
    <w:rsid w:val="00813CA7"/>
    <w:rsid w:val="00815E6E"/>
    <w:rsid w:val="008172D0"/>
    <w:rsid w:val="00817854"/>
    <w:rsid w:val="00817859"/>
    <w:rsid w:val="00817CD5"/>
    <w:rsid w:val="0082006D"/>
    <w:rsid w:val="00820D6C"/>
    <w:rsid w:val="00822B8F"/>
    <w:rsid w:val="00823330"/>
    <w:rsid w:val="008237CD"/>
    <w:rsid w:val="0082449C"/>
    <w:rsid w:val="00824628"/>
    <w:rsid w:val="008248C0"/>
    <w:rsid w:val="0082557E"/>
    <w:rsid w:val="00825DD8"/>
    <w:rsid w:val="008263F5"/>
    <w:rsid w:val="00826756"/>
    <w:rsid w:val="00826C02"/>
    <w:rsid w:val="00827187"/>
    <w:rsid w:val="0082770B"/>
    <w:rsid w:val="008309CB"/>
    <w:rsid w:val="008317FB"/>
    <w:rsid w:val="00831C20"/>
    <w:rsid w:val="00831EAC"/>
    <w:rsid w:val="008326E1"/>
    <w:rsid w:val="0083299B"/>
    <w:rsid w:val="008335FE"/>
    <w:rsid w:val="0083453A"/>
    <w:rsid w:val="00834969"/>
    <w:rsid w:val="0083705D"/>
    <w:rsid w:val="00837566"/>
    <w:rsid w:val="00837C97"/>
    <w:rsid w:val="00837D7A"/>
    <w:rsid w:val="0084064E"/>
    <w:rsid w:val="00842D3D"/>
    <w:rsid w:val="00843216"/>
    <w:rsid w:val="00843950"/>
    <w:rsid w:val="00843DB8"/>
    <w:rsid w:val="0084494C"/>
    <w:rsid w:val="00845106"/>
    <w:rsid w:val="00845D9B"/>
    <w:rsid w:val="00845F9E"/>
    <w:rsid w:val="008462E2"/>
    <w:rsid w:val="00846499"/>
    <w:rsid w:val="0084693E"/>
    <w:rsid w:val="00847AC7"/>
    <w:rsid w:val="00847AD8"/>
    <w:rsid w:val="00847B0C"/>
    <w:rsid w:val="008504B1"/>
    <w:rsid w:val="00850B09"/>
    <w:rsid w:val="008517E1"/>
    <w:rsid w:val="00851ADD"/>
    <w:rsid w:val="0085255E"/>
    <w:rsid w:val="0085297D"/>
    <w:rsid w:val="00852FFD"/>
    <w:rsid w:val="0085346B"/>
    <w:rsid w:val="008535CD"/>
    <w:rsid w:val="008537FD"/>
    <w:rsid w:val="008538AF"/>
    <w:rsid w:val="00854364"/>
    <w:rsid w:val="008548C7"/>
    <w:rsid w:val="00854A0F"/>
    <w:rsid w:val="00854CAF"/>
    <w:rsid w:val="008550C9"/>
    <w:rsid w:val="00855253"/>
    <w:rsid w:val="0085589A"/>
    <w:rsid w:val="0085597C"/>
    <w:rsid w:val="00855EE7"/>
    <w:rsid w:val="00856A9D"/>
    <w:rsid w:val="008570F6"/>
    <w:rsid w:val="00860056"/>
    <w:rsid w:val="00860845"/>
    <w:rsid w:val="0086156E"/>
    <w:rsid w:val="00861602"/>
    <w:rsid w:val="00861901"/>
    <w:rsid w:val="00861A8B"/>
    <w:rsid w:val="008623E1"/>
    <w:rsid w:val="00862E07"/>
    <w:rsid w:val="00863388"/>
    <w:rsid w:val="008635D2"/>
    <w:rsid w:val="00865F2F"/>
    <w:rsid w:val="00866CC7"/>
    <w:rsid w:val="00867769"/>
    <w:rsid w:val="0086784F"/>
    <w:rsid w:val="00870540"/>
    <w:rsid w:val="00870B8D"/>
    <w:rsid w:val="008713D9"/>
    <w:rsid w:val="00871481"/>
    <w:rsid w:val="008715A5"/>
    <w:rsid w:val="00871C93"/>
    <w:rsid w:val="008725F7"/>
    <w:rsid w:val="00872C35"/>
    <w:rsid w:val="008734BD"/>
    <w:rsid w:val="008736EA"/>
    <w:rsid w:val="0087410C"/>
    <w:rsid w:val="0087540D"/>
    <w:rsid w:val="008769CB"/>
    <w:rsid w:val="00877DE6"/>
    <w:rsid w:val="00880243"/>
    <w:rsid w:val="00881039"/>
    <w:rsid w:val="00882273"/>
    <w:rsid w:val="008824A9"/>
    <w:rsid w:val="008827CA"/>
    <w:rsid w:val="00883408"/>
    <w:rsid w:val="0088519B"/>
    <w:rsid w:val="008855F7"/>
    <w:rsid w:val="00885CFA"/>
    <w:rsid w:val="0088761F"/>
    <w:rsid w:val="00887B28"/>
    <w:rsid w:val="00887CC3"/>
    <w:rsid w:val="008900C7"/>
    <w:rsid w:val="00890B38"/>
    <w:rsid w:val="00890B86"/>
    <w:rsid w:val="008913CD"/>
    <w:rsid w:val="008920AE"/>
    <w:rsid w:val="008925CC"/>
    <w:rsid w:val="00892AC8"/>
    <w:rsid w:val="00892B4E"/>
    <w:rsid w:val="00892C6D"/>
    <w:rsid w:val="00893A80"/>
    <w:rsid w:val="00894919"/>
    <w:rsid w:val="00894BC0"/>
    <w:rsid w:val="00894D51"/>
    <w:rsid w:val="00895116"/>
    <w:rsid w:val="0089530B"/>
    <w:rsid w:val="00895F04"/>
    <w:rsid w:val="00896BA9"/>
    <w:rsid w:val="008978B2"/>
    <w:rsid w:val="008A08C3"/>
    <w:rsid w:val="008A1B25"/>
    <w:rsid w:val="008A2ABB"/>
    <w:rsid w:val="008A2AF9"/>
    <w:rsid w:val="008A360E"/>
    <w:rsid w:val="008A3E32"/>
    <w:rsid w:val="008A42EC"/>
    <w:rsid w:val="008A5083"/>
    <w:rsid w:val="008A5710"/>
    <w:rsid w:val="008A5CC8"/>
    <w:rsid w:val="008A741D"/>
    <w:rsid w:val="008B0F21"/>
    <w:rsid w:val="008B157C"/>
    <w:rsid w:val="008B2DE0"/>
    <w:rsid w:val="008B2E24"/>
    <w:rsid w:val="008B36DE"/>
    <w:rsid w:val="008B43C8"/>
    <w:rsid w:val="008B462F"/>
    <w:rsid w:val="008B51B2"/>
    <w:rsid w:val="008B559E"/>
    <w:rsid w:val="008B5EDE"/>
    <w:rsid w:val="008B67FC"/>
    <w:rsid w:val="008B711F"/>
    <w:rsid w:val="008B7BB4"/>
    <w:rsid w:val="008C10B2"/>
    <w:rsid w:val="008C11D6"/>
    <w:rsid w:val="008C130B"/>
    <w:rsid w:val="008C15EA"/>
    <w:rsid w:val="008C17C2"/>
    <w:rsid w:val="008C1AE9"/>
    <w:rsid w:val="008C1AF2"/>
    <w:rsid w:val="008C1B38"/>
    <w:rsid w:val="008C37DC"/>
    <w:rsid w:val="008C3C4A"/>
    <w:rsid w:val="008C5D3A"/>
    <w:rsid w:val="008C656B"/>
    <w:rsid w:val="008C6E6D"/>
    <w:rsid w:val="008C7FAE"/>
    <w:rsid w:val="008D16AC"/>
    <w:rsid w:val="008D19A3"/>
    <w:rsid w:val="008D1BB5"/>
    <w:rsid w:val="008D1D28"/>
    <w:rsid w:val="008D27A6"/>
    <w:rsid w:val="008D5467"/>
    <w:rsid w:val="008D57A3"/>
    <w:rsid w:val="008D5860"/>
    <w:rsid w:val="008D58C7"/>
    <w:rsid w:val="008D5932"/>
    <w:rsid w:val="008D5F82"/>
    <w:rsid w:val="008D6882"/>
    <w:rsid w:val="008D6947"/>
    <w:rsid w:val="008D6B8A"/>
    <w:rsid w:val="008D6F60"/>
    <w:rsid w:val="008D7000"/>
    <w:rsid w:val="008E0630"/>
    <w:rsid w:val="008E1895"/>
    <w:rsid w:val="008E1EB2"/>
    <w:rsid w:val="008E23A1"/>
    <w:rsid w:val="008E3029"/>
    <w:rsid w:val="008E3FD4"/>
    <w:rsid w:val="008E400D"/>
    <w:rsid w:val="008E48FF"/>
    <w:rsid w:val="008E51AD"/>
    <w:rsid w:val="008E5295"/>
    <w:rsid w:val="008E68F0"/>
    <w:rsid w:val="008E7255"/>
    <w:rsid w:val="008E7A32"/>
    <w:rsid w:val="008E7AB5"/>
    <w:rsid w:val="008F0549"/>
    <w:rsid w:val="008F054C"/>
    <w:rsid w:val="008F08CE"/>
    <w:rsid w:val="008F26D1"/>
    <w:rsid w:val="008F2A54"/>
    <w:rsid w:val="008F2B6E"/>
    <w:rsid w:val="008F30B2"/>
    <w:rsid w:val="008F590A"/>
    <w:rsid w:val="008F5B47"/>
    <w:rsid w:val="008F5E5F"/>
    <w:rsid w:val="008F6915"/>
    <w:rsid w:val="008F6D98"/>
    <w:rsid w:val="008F72CA"/>
    <w:rsid w:val="008F78C3"/>
    <w:rsid w:val="00900651"/>
    <w:rsid w:val="0090148C"/>
    <w:rsid w:val="00901B4F"/>
    <w:rsid w:val="00903842"/>
    <w:rsid w:val="0090441F"/>
    <w:rsid w:val="0090662F"/>
    <w:rsid w:val="009076BE"/>
    <w:rsid w:val="00910AA0"/>
    <w:rsid w:val="00910B1C"/>
    <w:rsid w:val="00911918"/>
    <w:rsid w:val="00911D1B"/>
    <w:rsid w:val="00912458"/>
    <w:rsid w:val="00912542"/>
    <w:rsid w:val="0091286F"/>
    <w:rsid w:val="00913899"/>
    <w:rsid w:val="00913986"/>
    <w:rsid w:val="00913F50"/>
    <w:rsid w:val="0091521D"/>
    <w:rsid w:val="00915903"/>
    <w:rsid w:val="00915B53"/>
    <w:rsid w:val="00917FC7"/>
    <w:rsid w:val="00920A12"/>
    <w:rsid w:val="00920E47"/>
    <w:rsid w:val="009217A0"/>
    <w:rsid w:val="00921846"/>
    <w:rsid w:val="009218A8"/>
    <w:rsid w:val="00921E9F"/>
    <w:rsid w:val="009226DF"/>
    <w:rsid w:val="009234C6"/>
    <w:rsid w:val="00923704"/>
    <w:rsid w:val="00924246"/>
    <w:rsid w:val="00924D5F"/>
    <w:rsid w:val="009251A2"/>
    <w:rsid w:val="009255E2"/>
    <w:rsid w:val="009257D2"/>
    <w:rsid w:val="00926BEE"/>
    <w:rsid w:val="00927A21"/>
    <w:rsid w:val="0093154D"/>
    <w:rsid w:val="00933C81"/>
    <w:rsid w:val="00934088"/>
    <w:rsid w:val="00934BBE"/>
    <w:rsid w:val="0093576A"/>
    <w:rsid w:val="0093579B"/>
    <w:rsid w:val="00935829"/>
    <w:rsid w:val="00935AA6"/>
    <w:rsid w:val="00936005"/>
    <w:rsid w:val="009362B7"/>
    <w:rsid w:val="00937B88"/>
    <w:rsid w:val="00937F6E"/>
    <w:rsid w:val="009404B8"/>
    <w:rsid w:val="009404F5"/>
    <w:rsid w:val="0094097A"/>
    <w:rsid w:val="00941676"/>
    <w:rsid w:val="00943850"/>
    <w:rsid w:val="00945A2D"/>
    <w:rsid w:val="00946EF9"/>
    <w:rsid w:val="00946F9F"/>
    <w:rsid w:val="00947895"/>
    <w:rsid w:val="00950B31"/>
    <w:rsid w:val="00953472"/>
    <w:rsid w:val="00953C15"/>
    <w:rsid w:val="00953FB6"/>
    <w:rsid w:val="00954849"/>
    <w:rsid w:val="00954E17"/>
    <w:rsid w:val="00955304"/>
    <w:rsid w:val="00955E51"/>
    <w:rsid w:val="009570EC"/>
    <w:rsid w:val="0095728A"/>
    <w:rsid w:val="009603B0"/>
    <w:rsid w:val="009605B6"/>
    <w:rsid w:val="0096171A"/>
    <w:rsid w:val="009621F8"/>
    <w:rsid w:val="009627C2"/>
    <w:rsid w:val="009627C9"/>
    <w:rsid w:val="00962BDC"/>
    <w:rsid w:val="0096477F"/>
    <w:rsid w:val="009652CF"/>
    <w:rsid w:val="00965B60"/>
    <w:rsid w:val="0096744C"/>
    <w:rsid w:val="009676B4"/>
    <w:rsid w:val="00967915"/>
    <w:rsid w:val="009703E4"/>
    <w:rsid w:val="0097152C"/>
    <w:rsid w:val="00972AB0"/>
    <w:rsid w:val="0097315B"/>
    <w:rsid w:val="00974060"/>
    <w:rsid w:val="009755C0"/>
    <w:rsid w:val="0097691C"/>
    <w:rsid w:val="00977BDD"/>
    <w:rsid w:val="00977C00"/>
    <w:rsid w:val="00981483"/>
    <w:rsid w:val="00981613"/>
    <w:rsid w:val="00982032"/>
    <w:rsid w:val="00982147"/>
    <w:rsid w:val="009822E2"/>
    <w:rsid w:val="009861DC"/>
    <w:rsid w:val="00986605"/>
    <w:rsid w:val="00986E22"/>
    <w:rsid w:val="009870A7"/>
    <w:rsid w:val="0099008E"/>
    <w:rsid w:val="009911A1"/>
    <w:rsid w:val="0099251C"/>
    <w:rsid w:val="00992E46"/>
    <w:rsid w:val="00993518"/>
    <w:rsid w:val="00993520"/>
    <w:rsid w:val="0099376A"/>
    <w:rsid w:val="00993B36"/>
    <w:rsid w:val="00993BB8"/>
    <w:rsid w:val="00995207"/>
    <w:rsid w:val="0099612A"/>
    <w:rsid w:val="009A08DB"/>
    <w:rsid w:val="009A0F3C"/>
    <w:rsid w:val="009A11AF"/>
    <w:rsid w:val="009A3898"/>
    <w:rsid w:val="009A45E6"/>
    <w:rsid w:val="009A4763"/>
    <w:rsid w:val="009A4FD6"/>
    <w:rsid w:val="009A678E"/>
    <w:rsid w:val="009A72E9"/>
    <w:rsid w:val="009A7463"/>
    <w:rsid w:val="009A75D4"/>
    <w:rsid w:val="009A7967"/>
    <w:rsid w:val="009A7D2B"/>
    <w:rsid w:val="009B02B6"/>
    <w:rsid w:val="009B0B69"/>
    <w:rsid w:val="009B19C6"/>
    <w:rsid w:val="009B1D0D"/>
    <w:rsid w:val="009B4176"/>
    <w:rsid w:val="009B5151"/>
    <w:rsid w:val="009B5418"/>
    <w:rsid w:val="009B5E1A"/>
    <w:rsid w:val="009B6560"/>
    <w:rsid w:val="009B6569"/>
    <w:rsid w:val="009B6948"/>
    <w:rsid w:val="009B6BC4"/>
    <w:rsid w:val="009B724D"/>
    <w:rsid w:val="009C0545"/>
    <w:rsid w:val="009C0B41"/>
    <w:rsid w:val="009C116C"/>
    <w:rsid w:val="009C166F"/>
    <w:rsid w:val="009C16EC"/>
    <w:rsid w:val="009C1F3D"/>
    <w:rsid w:val="009C396A"/>
    <w:rsid w:val="009C3C37"/>
    <w:rsid w:val="009C451B"/>
    <w:rsid w:val="009C52B8"/>
    <w:rsid w:val="009C571B"/>
    <w:rsid w:val="009C578C"/>
    <w:rsid w:val="009C5A52"/>
    <w:rsid w:val="009C668E"/>
    <w:rsid w:val="009C6B69"/>
    <w:rsid w:val="009D0CD1"/>
    <w:rsid w:val="009D1229"/>
    <w:rsid w:val="009D18D1"/>
    <w:rsid w:val="009D2A79"/>
    <w:rsid w:val="009D2CB2"/>
    <w:rsid w:val="009D6193"/>
    <w:rsid w:val="009D6C6B"/>
    <w:rsid w:val="009D7070"/>
    <w:rsid w:val="009D7431"/>
    <w:rsid w:val="009D7AE1"/>
    <w:rsid w:val="009E1129"/>
    <w:rsid w:val="009E1B3C"/>
    <w:rsid w:val="009E1DF4"/>
    <w:rsid w:val="009E3735"/>
    <w:rsid w:val="009E39FE"/>
    <w:rsid w:val="009E4F5A"/>
    <w:rsid w:val="009E5DC1"/>
    <w:rsid w:val="009E641B"/>
    <w:rsid w:val="009E6711"/>
    <w:rsid w:val="009E68AD"/>
    <w:rsid w:val="009E6A79"/>
    <w:rsid w:val="009F0694"/>
    <w:rsid w:val="009F09BF"/>
    <w:rsid w:val="009F0F86"/>
    <w:rsid w:val="009F193E"/>
    <w:rsid w:val="009F479B"/>
    <w:rsid w:val="009F5BA3"/>
    <w:rsid w:val="009F6D01"/>
    <w:rsid w:val="009F72D9"/>
    <w:rsid w:val="009F750C"/>
    <w:rsid w:val="009F7A54"/>
    <w:rsid w:val="00A0010A"/>
    <w:rsid w:val="00A00BAB"/>
    <w:rsid w:val="00A0130C"/>
    <w:rsid w:val="00A01C2D"/>
    <w:rsid w:val="00A02680"/>
    <w:rsid w:val="00A02F1F"/>
    <w:rsid w:val="00A031F6"/>
    <w:rsid w:val="00A0592D"/>
    <w:rsid w:val="00A06327"/>
    <w:rsid w:val="00A06548"/>
    <w:rsid w:val="00A0728B"/>
    <w:rsid w:val="00A07973"/>
    <w:rsid w:val="00A113B3"/>
    <w:rsid w:val="00A131A5"/>
    <w:rsid w:val="00A13745"/>
    <w:rsid w:val="00A14382"/>
    <w:rsid w:val="00A144BE"/>
    <w:rsid w:val="00A16E3B"/>
    <w:rsid w:val="00A17A9B"/>
    <w:rsid w:val="00A2036A"/>
    <w:rsid w:val="00A2189E"/>
    <w:rsid w:val="00A219D5"/>
    <w:rsid w:val="00A21ADB"/>
    <w:rsid w:val="00A22325"/>
    <w:rsid w:val="00A22C17"/>
    <w:rsid w:val="00A23D51"/>
    <w:rsid w:val="00A25556"/>
    <w:rsid w:val="00A25F02"/>
    <w:rsid w:val="00A25FC2"/>
    <w:rsid w:val="00A27305"/>
    <w:rsid w:val="00A277E6"/>
    <w:rsid w:val="00A31779"/>
    <w:rsid w:val="00A32493"/>
    <w:rsid w:val="00A3266C"/>
    <w:rsid w:val="00A33DBC"/>
    <w:rsid w:val="00A34B28"/>
    <w:rsid w:val="00A34FF5"/>
    <w:rsid w:val="00A35F74"/>
    <w:rsid w:val="00A363A4"/>
    <w:rsid w:val="00A36CA8"/>
    <w:rsid w:val="00A3712A"/>
    <w:rsid w:val="00A37C56"/>
    <w:rsid w:val="00A4075A"/>
    <w:rsid w:val="00A439BD"/>
    <w:rsid w:val="00A4462F"/>
    <w:rsid w:val="00A44AC2"/>
    <w:rsid w:val="00A44ADB"/>
    <w:rsid w:val="00A4685F"/>
    <w:rsid w:val="00A46B58"/>
    <w:rsid w:val="00A47E0E"/>
    <w:rsid w:val="00A50246"/>
    <w:rsid w:val="00A50340"/>
    <w:rsid w:val="00A506FD"/>
    <w:rsid w:val="00A50857"/>
    <w:rsid w:val="00A50F67"/>
    <w:rsid w:val="00A5138C"/>
    <w:rsid w:val="00A51C3B"/>
    <w:rsid w:val="00A52067"/>
    <w:rsid w:val="00A521FE"/>
    <w:rsid w:val="00A5435F"/>
    <w:rsid w:val="00A54F97"/>
    <w:rsid w:val="00A552BA"/>
    <w:rsid w:val="00A56556"/>
    <w:rsid w:val="00A57B53"/>
    <w:rsid w:val="00A619CA"/>
    <w:rsid w:val="00A656CE"/>
    <w:rsid w:val="00A657CD"/>
    <w:rsid w:val="00A665F5"/>
    <w:rsid w:val="00A66629"/>
    <w:rsid w:val="00A6709E"/>
    <w:rsid w:val="00A67680"/>
    <w:rsid w:val="00A67756"/>
    <w:rsid w:val="00A677E3"/>
    <w:rsid w:val="00A67B13"/>
    <w:rsid w:val="00A7045E"/>
    <w:rsid w:val="00A71A9A"/>
    <w:rsid w:val="00A71AB5"/>
    <w:rsid w:val="00A71AEA"/>
    <w:rsid w:val="00A71C1C"/>
    <w:rsid w:val="00A728DA"/>
    <w:rsid w:val="00A728DE"/>
    <w:rsid w:val="00A73AB1"/>
    <w:rsid w:val="00A74108"/>
    <w:rsid w:val="00A7489F"/>
    <w:rsid w:val="00A7492A"/>
    <w:rsid w:val="00A76B3D"/>
    <w:rsid w:val="00A77A9D"/>
    <w:rsid w:val="00A80708"/>
    <w:rsid w:val="00A816C1"/>
    <w:rsid w:val="00A83219"/>
    <w:rsid w:val="00A832B8"/>
    <w:rsid w:val="00A8482C"/>
    <w:rsid w:val="00A84C76"/>
    <w:rsid w:val="00A85129"/>
    <w:rsid w:val="00A855AA"/>
    <w:rsid w:val="00A8667C"/>
    <w:rsid w:val="00A8677E"/>
    <w:rsid w:val="00A86E96"/>
    <w:rsid w:val="00A902C4"/>
    <w:rsid w:val="00A919F6"/>
    <w:rsid w:val="00A926E4"/>
    <w:rsid w:val="00A9313A"/>
    <w:rsid w:val="00A95038"/>
    <w:rsid w:val="00A9576D"/>
    <w:rsid w:val="00A96B3C"/>
    <w:rsid w:val="00AA117A"/>
    <w:rsid w:val="00AA20AB"/>
    <w:rsid w:val="00AA2779"/>
    <w:rsid w:val="00AA31DC"/>
    <w:rsid w:val="00AA3BC2"/>
    <w:rsid w:val="00AA49E0"/>
    <w:rsid w:val="00AA4E93"/>
    <w:rsid w:val="00AA5647"/>
    <w:rsid w:val="00AA6E04"/>
    <w:rsid w:val="00AB09E3"/>
    <w:rsid w:val="00AB0E9A"/>
    <w:rsid w:val="00AB26F0"/>
    <w:rsid w:val="00AB340F"/>
    <w:rsid w:val="00AB3CBD"/>
    <w:rsid w:val="00AB4034"/>
    <w:rsid w:val="00AB69D1"/>
    <w:rsid w:val="00AB6B55"/>
    <w:rsid w:val="00AB6C01"/>
    <w:rsid w:val="00AB6FA8"/>
    <w:rsid w:val="00AB77BD"/>
    <w:rsid w:val="00AC025A"/>
    <w:rsid w:val="00AC051C"/>
    <w:rsid w:val="00AC08A4"/>
    <w:rsid w:val="00AC1BCD"/>
    <w:rsid w:val="00AC20C6"/>
    <w:rsid w:val="00AC2225"/>
    <w:rsid w:val="00AC2D95"/>
    <w:rsid w:val="00AC433B"/>
    <w:rsid w:val="00AC450E"/>
    <w:rsid w:val="00AC4874"/>
    <w:rsid w:val="00AC4CBC"/>
    <w:rsid w:val="00AC50BC"/>
    <w:rsid w:val="00AC74D1"/>
    <w:rsid w:val="00AC77E5"/>
    <w:rsid w:val="00AD00C2"/>
    <w:rsid w:val="00AD029E"/>
    <w:rsid w:val="00AD03D8"/>
    <w:rsid w:val="00AD063F"/>
    <w:rsid w:val="00AD0A59"/>
    <w:rsid w:val="00AD2655"/>
    <w:rsid w:val="00AD33D1"/>
    <w:rsid w:val="00AD38B4"/>
    <w:rsid w:val="00AD4640"/>
    <w:rsid w:val="00AD490F"/>
    <w:rsid w:val="00AD5218"/>
    <w:rsid w:val="00AD54E5"/>
    <w:rsid w:val="00AD557D"/>
    <w:rsid w:val="00AD59AC"/>
    <w:rsid w:val="00AD68FB"/>
    <w:rsid w:val="00AD7211"/>
    <w:rsid w:val="00AD7312"/>
    <w:rsid w:val="00AD769C"/>
    <w:rsid w:val="00AE007E"/>
    <w:rsid w:val="00AE04A2"/>
    <w:rsid w:val="00AE05DE"/>
    <w:rsid w:val="00AE11D8"/>
    <w:rsid w:val="00AE1BCE"/>
    <w:rsid w:val="00AE265B"/>
    <w:rsid w:val="00AE2D06"/>
    <w:rsid w:val="00AE3936"/>
    <w:rsid w:val="00AE3D9C"/>
    <w:rsid w:val="00AE542F"/>
    <w:rsid w:val="00AE5470"/>
    <w:rsid w:val="00AF00E7"/>
    <w:rsid w:val="00AF05BB"/>
    <w:rsid w:val="00AF192A"/>
    <w:rsid w:val="00AF2236"/>
    <w:rsid w:val="00AF226B"/>
    <w:rsid w:val="00AF27E9"/>
    <w:rsid w:val="00AF4718"/>
    <w:rsid w:val="00AF5AC4"/>
    <w:rsid w:val="00AF5D43"/>
    <w:rsid w:val="00AF602B"/>
    <w:rsid w:val="00AF616A"/>
    <w:rsid w:val="00AF71F0"/>
    <w:rsid w:val="00B007C4"/>
    <w:rsid w:val="00B019D3"/>
    <w:rsid w:val="00B039CE"/>
    <w:rsid w:val="00B03ACA"/>
    <w:rsid w:val="00B06034"/>
    <w:rsid w:val="00B06418"/>
    <w:rsid w:val="00B0652C"/>
    <w:rsid w:val="00B07D80"/>
    <w:rsid w:val="00B10708"/>
    <w:rsid w:val="00B1194D"/>
    <w:rsid w:val="00B1207D"/>
    <w:rsid w:val="00B138A5"/>
    <w:rsid w:val="00B13C24"/>
    <w:rsid w:val="00B15000"/>
    <w:rsid w:val="00B1506C"/>
    <w:rsid w:val="00B15B45"/>
    <w:rsid w:val="00B15B6B"/>
    <w:rsid w:val="00B164A1"/>
    <w:rsid w:val="00B177D3"/>
    <w:rsid w:val="00B17B4F"/>
    <w:rsid w:val="00B21A52"/>
    <w:rsid w:val="00B21F4A"/>
    <w:rsid w:val="00B22CC4"/>
    <w:rsid w:val="00B22F4C"/>
    <w:rsid w:val="00B232D8"/>
    <w:rsid w:val="00B238D4"/>
    <w:rsid w:val="00B24D54"/>
    <w:rsid w:val="00B2632F"/>
    <w:rsid w:val="00B26B5E"/>
    <w:rsid w:val="00B273AE"/>
    <w:rsid w:val="00B301D5"/>
    <w:rsid w:val="00B30EDD"/>
    <w:rsid w:val="00B311A4"/>
    <w:rsid w:val="00B31648"/>
    <w:rsid w:val="00B31720"/>
    <w:rsid w:val="00B321B3"/>
    <w:rsid w:val="00B321FD"/>
    <w:rsid w:val="00B32CFE"/>
    <w:rsid w:val="00B33ED2"/>
    <w:rsid w:val="00B340D8"/>
    <w:rsid w:val="00B358B9"/>
    <w:rsid w:val="00B35F49"/>
    <w:rsid w:val="00B35FA4"/>
    <w:rsid w:val="00B365C9"/>
    <w:rsid w:val="00B36B52"/>
    <w:rsid w:val="00B37C6B"/>
    <w:rsid w:val="00B40110"/>
    <w:rsid w:val="00B4089B"/>
    <w:rsid w:val="00B41EDE"/>
    <w:rsid w:val="00B42B15"/>
    <w:rsid w:val="00B44258"/>
    <w:rsid w:val="00B459A3"/>
    <w:rsid w:val="00B47F0E"/>
    <w:rsid w:val="00B50DB0"/>
    <w:rsid w:val="00B515EC"/>
    <w:rsid w:val="00B51A59"/>
    <w:rsid w:val="00B51BD2"/>
    <w:rsid w:val="00B52551"/>
    <w:rsid w:val="00B52B95"/>
    <w:rsid w:val="00B53B5C"/>
    <w:rsid w:val="00B549D2"/>
    <w:rsid w:val="00B5572F"/>
    <w:rsid w:val="00B56E16"/>
    <w:rsid w:val="00B5718A"/>
    <w:rsid w:val="00B57DDB"/>
    <w:rsid w:val="00B60DBA"/>
    <w:rsid w:val="00B618DD"/>
    <w:rsid w:val="00B620DD"/>
    <w:rsid w:val="00B627BB"/>
    <w:rsid w:val="00B62BD4"/>
    <w:rsid w:val="00B6353D"/>
    <w:rsid w:val="00B645CC"/>
    <w:rsid w:val="00B66674"/>
    <w:rsid w:val="00B66B25"/>
    <w:rsid w:val="00B66DF6"/>
    <w:rsid w:val="00B67A3A"/>
    <w:rsid w:val="00B67CCE"/>
    <w:rsid w:val="00B700FD"/>
    <w:rsid w:val="00B707C6"/>
    <w:rsid w:val="00B708A9"/>
    <w:rsid w:val="00B70B3C"/>
    <w:rsid w:val="00B70BF5"/>
    <w:rsid w:val="00B71111"/>
    <w:rsid w:val="00B71FFD"/>
    <w:rsid w:val="00B72EA7"/>
    <w:rsid w:val="00B73342"/>
    <w:rsid w:val="00B739B3"/>
    <w:rsid w:val="00B7600F"/>
    <w:rsid w:val="00B76661"/>
    <w:rsid w:val="00B76F45"/>
    <w:rsid w:val="00B772F5"/>
    <w:rsid w:val="00B774B1"/>
    <w:rsid w:val="00B77B63"/>
    <w:rsid w:val="00B8004E"/>
    <w:rsid w:val="00B801AC"/>
    <w:rsid w:val="00B8080A"/>
    <w:rsid w:val="00B80C2D"/>
    <w:rsid w:val="00B81432"/>
    <w:rsid w:val="00B82DB0"/>
    <w:rsid w:val="00B83067"/>
    <w:rsid w:val="00B83FFE"/>
    <w:rsid w:val="00B845DE"/>
    <w:rsid w:val="00B85B9E"/>
    <w:rsid w:val="00B8617E"/>
    <w:rsid w:val="00B8700E"/>
    <w:rsid w:val="00B90324"/>
    <w:rsid w:val="00B908C2"/>
    <w:rsid w:val="00B91091"/>
    <w:rsid w:val="00B915DC"/>
    <w:rsid w:val="00B91975"/>
    <w:rsid w:val="00B91C80"/>
    <w:rsid w:val="00B92418"/>
    <w:rsid w:val="00B9260E"/>
    <w:rsid w:val="00B92AC4"/>
    <w:rsid w:val="00B93B6C"/>
    <w:rsid w:val="00B93BBA"/>
    <w:rsid w:val="00B94CF5"/>
    <w:rsid w:val="00B9567D"/>
    <w:rsid w:val="00B958E0"/>
    <w:rsid w:val="00B97452"/>
    <w:rsid w:val="00B97F62"/>
    <w:rsid w:val="00BA0A24"/>
    <w:rsid w:val="00BA1D6D"/>
    <w:rsid w:val="00BA2548"/>
    <w:rsid w:val="00BA2D97"/>
    <w:rsid w:val="00BA3045"/>
    <w:rsid w:val="00BA3CB0"/>
    <w:rsid w:val="00BA3E32"/>
    <w:rsid w:val="00BA41C6"/>
    <w:rsid w:val="00BA45A7"/>
    <w:rsid w:val="00BA4D14"/>
    <w:rsid w:val="00BA519D"/>
    <w:rsid w:val="00BA70E5"/>
    <w:rsid w:val="00BA70EA"/>
    <w:rsid w:val="00BA75A1"/>
    <w:rsid w:val="00BA7961"/>
    <w:rsid w:val="00BA7F5D"/>
    <w:rsid w:val="00BB0977"/>
    <w:rsid w:val="00BB1988"/>
    <w:rsid w:val="00BB1BA1"/>
    <w:rsid w:val="00BB23E9"/>
    <w:rsid w:val="00BB290E"/>
    <w:rsid w:val="00BB40BF"/>
    <w:rsid w:val="00BB475C"/>
    <w:rsid w:val="00BB54F1"/>
    <w:rsid w:val="00BB5657"/>
    <w:rsid w:val="00BB6B7D"/>
    <w:rsid w:val="00BB6D65"/>
    <w:rsid w:val="00BC1230"/>
    <w:rsid w:val="00BC1302"/>
    <w:rsid w:val="00BC1D47"/>
    <w:rsid w:val="00BC2CFA"/>
    <w:rsid w:val="00BC36A2"/>
    <w:rsid w:val="00BC3D25"/>
    <w:rsid w:val="00BC5DAE"/>
    <w:rsid w:val="00BC6C96"/>
    <w:rsid w:val="00BC7CBE"/>
    <w:rsid w:val="00BD18EE"/>
    <w:rsid w:val="00BD37BF"/>
    <w:rsid w:val="00BD3E5C"/>
    <w:rsid w:val="00BD4131"/>
    <w:rsid w:val="00BD43A8"/>
    <w:rsid w:val="00BD46FA"/>
    <w:rsid w:val="00BD52E4"/>
    <w:rsid w:val="00BD568C"/>
    <w:rsid w:val="00BD59A6"/>
    <w:rsid w:val="00BD640F"/>
    <w:rsid w:val="00BD6694"/>
    <w:rsid w:val="00BD688F"/>
    <w:rsid w:val="00BD6FAA"/>
    <w:rsid w:val="00BD7985"/>
    <w:rsid w:val="00BE0480"/>
    <w:rsid w:val="00BE100A"/>
    <w:rsid w:val="00BE10BB"/>
    <w:rsid w:val="00BE163E"/>
    <w:rsid w:val="00BE1CA5"/>
    <w:rsid w:val="00BE274E"/>
    <w:rsid w:val="00BE2C9E"/>
    <w:rsid w:val="00BE3899"/>
    <w:rsid w:val="00BE4D5E"/>
    <w:rsid w:val="00BE5231"/>
    <w:rsid w:val="00BE608C"/>
    <w:rsid w:val="00BE6B8F"/>
    <w:rsid w:val="00BE6E21"/>
    <w:rsid w:val="00BE732C"/>
    <w:rsid w:val="00BE74E4"/>
    <w:rsid w:val="00BE7F6B"/>
    <w:rsid w:val="00BF0682"/>
    <w:rsid w:val="00BF0CE5"/>
    <w:rsid w:val="00BF0D2C"/>
    <w:rsid w:val="00BF138F"/>
    <w:rsid w:val="00BF1763"/>
    <w:rsid w:val="00BF18FF"/>
    <w:rsid w:val="00BF2F7E"/>
    <w:rsid w:val="00BF3C2E"/>
    <w:rsid w:val="00BF48E9"/>
    <w:rsid w:val="00BF4B03"/>
    <w:rsid w:val="00BF5540"/>
    <w:rsid w:val="00BF559B"/>
    <w:rsid w:val="00BF7201"/>
    <w:rsid w:val="00BF7388"/>
    <w:rsid w:val="00BF74C6"/>
    <w:rsid w:val="00C005D6"/>
    <w:rsid w:val="00C0063D"/>
    <w:rsid w:val="00C010D3"/>
    <w:rsid w:val="00C035CD"/>
    <w:rsid w:val="00C03709"/>
    <w:rsid w:val="00C04953"/>
    <w:rsid w:val="00C052A2"/>
    <w:rsid w:val="00C05940"/>
    <w:rsid w:val="00C05A44"/>
    <w:rsid w:val="00C05D6D"/>
    <w:rsid w:val="00C05DDF"/>
    <w:rsid w:val="00C06872"/>
    <w:rsid w:val="00C074FC"/>
    <w:rsid w:val="00C1083A"/>
    <w:rsid w:val="00C10F5B"/>
    <w:rsid w:val="00C117B0"/>
    <w:rsid w:val="00C11EC2"/>
    <w:rsid w:val="00C12BEE"/>
    <w:rsid w:val="00C13B51"/>
    <w:rsid w:val="00C14031"/>
    <w:rsid w:val="00C171A0"/>
    <w:rsid w:val="00C20441"/>
    <w:rsid w:val="00C20EEB"/>
    <w:rsid w:val="00C21126"/>
    <w:rsid w:val="00C220EE"/>
    <w:rsid w:val="00C24477"/>
    <w:rsid w:val="00C248A6"/>
    <w:rsid w:val="00C24A7D"/>
    <w:rsid w:val="00C257BE"/>
    <w:rsid w:val="00C26193"/>
    <w:rsid w:val="00C2666D"/>
    <w:rsid w:val="00C27290"/>
    <w:rsid w:val="00C305C6"/>
    <w:rsid w:val="00C30FEA"/>
    <w:rsid w:val="00C31335"/>
    <w:rsid w:val="00C31993"/>
    <w:rsid w:val="00C32AD9"/>
    <w:rsid w:val="00C3336E"/>
    <w:rsid w:val="00C333D4"/>
    <w:rsid w:val="00C3341A"/>
    <w:rsid w:val="00C33974"/>
    <w:rsid w:val="00C33EF0"/>
    <w:rsid w:val="00C34AC3"/>
    <w:rsid w:val="00C3588F"/>
    <w:rsid w:val="00C36B03"/>
    <w:rsid w:val="00C37FC3"/>
    <w:rsid w:val="00C40526"/>
    <w:rsid w:val="00C4265D"/>
    <w:rsid w:val="00C435EE"/>
    <w:rsid w:val="00C444B0"/>
    <w:rsid w:val="00C44A56"/>
    <w:rsid w:val="00C450F1"/>
    <w:rsid w:val="00C45641"/>
    <w:rsid w:val="00C45FEB"/>
    <w:rsid w:val="00C4604C"/>
    <w:rsid w:val="00C46D11"/>
    <w:rsid w:val="00C477C4"/>
    <w:rsid w:val="00C47E09"/>
    <w:rsid w:val="00C504C9"/>
    <w:rsid w:val="00C50AEE"/>
    <w:rsid w:val="00C51E8E"/>
    <w:rsid w:val="00C527BF"/>
    <w:rsid w:val="00C53226"/>
    <w:rsid w:val="00C53D36"/>
    <w:rsid w:val="00C54B60"/>
    <w:rsid w:val="00C55DE4"/>
    <w:rsid w:val="00C5657A"/>
    <w:rsid w:val="00C56C01"/>
    <w:rsid w:val="00C57AE1"/>
    <w:rsid w:val="00C57BDC"/>
    <w:rsid w:val="00C57D02"/>
    <w:rsid w:val="00C57DA1"/>
    <w:rsid w:val="00C57DB8"/>
    <w:rsid w:val="00C6065F"/>
    <w:rsid w:val="00C60725"/>
    <w:rsid w:val="00C617E9"/>
    <w:rsid w:val="00C62094"/>
    <w:rsid w:val="00C620F8"/>
    <w:rsid w:val="00C6316E"/>
    <w:rsid w:val="00C632B3"/>
    <w:rsid w:val="00C6331C"/>
    <w:rsid w:val="00C63AEC"/>
    <w:rsid w:val="00C64409"/>
    <w:rsid w:val="00C64A4F"/>
    <w:rsid w:val="00C651B7"/>
    <w:rsid w:val="00C65A0E"/>
    <w:rsid w:val="00C6717F"/>
    <w:rsid w:val="00C672A5"/>
    <w:rsid w:val="00C67B1C"/>
    <w:rsid w:val="00C70D01"/>
    <w:rsid w:val="00C71462"/>
    <w:rsid w:val="00C717BF"/>
    <w:rsid w:val="00C71A80"/>
    <w:rsid w:val="00C72D74"/>
    <w:rsid w:val="00C73CCB"/>
    <w:rsid w:val="00C752D7"/>
    <w:rsid w:val="00C76912"/>
    <w:rsid w:val="00C76E7F"/>
    <w:rsid w:val="00C77260"/>
    <w:rsid w:val="00C77325"/>
    <w:rsid w:val="00C80958"/>
    <w:rsid w:val="00C8098B"/>
    <w:rsid w:val="00C80F27"/>
    <w:rsid w:val="00C81738"/>
    <w:rsid w:val="00C839E7"/>
    <w:rsid w:val="00C83F98"/>
    <w:rsid w:val="00C85615"/>
    <w:rsid w:val="00C85CD5"/>
    <w:rsid w:val="00C85D07"/>
    <w:rsid w:val="00C864B8"/>
    <w:rsid w:val="00C875A1"/>
    <w:rsid w:val="00C875FE"/>
    <w:rsid w:val="00C906D2"/>
    <w:rsid w:val="00C9285B"/>
    <w:rsid w:val="00C92B7A"/>
    <w:rsid w:val="00C92C15"/>
    <w:rsid w:val="00C92C7D"/>
    <w:rsid w:val="00C92EA3"/>
    <w:rsid w:val="00C941EF"/>
    <w:rsid w:val="00C9531C"/>
    <w:rsid w:val="00C95ABD"/>
    <w:rsid w:val="00C96547"/>
    <w:rsid w:val="00C96558"/>
    <w:rsid w:val="00C9670B"/>
    <w:rsid w:val="00C96B26"/>
    <w:rsid w:val="00C97443"/>
    <w:rsid w:val="00C977F9"/>
    <w:rsid w:val="00C97EA1"/>
    <w:rsid w:val="00CA0A64"/>
    <w:rsid w:val="00CA0FF6"/>
    <w:rsid w:val="00CA1E91"/>
    <w:rsid w:val="00CA42DB"/>
    <w:rsid w:val="00CA47FC"/>
    <w:rsid w:val="00CA4F2F"/>
    <w:rsid w:val="00CA61F3"/>
    <w:rsid w:val="00CA68B5"/>
    <w:rsid w:val="00CA6E85"/>
    <w:rsid w:val="00CA7984"/>
    <w:rsid w:val="00CA7AF4"/>
    <w:rsid w:val="00CA7F6B"/>
    <w:rsid w:val="00CB1A38"/>
    <w:rsid w:val="00CB22EE"/>
    <w:rsid w:val="00CB4A0A"/>
    <w:rsid w:val="00CB5333"/>
    <w:rsid w:val="00CB57DA"/>
    <w:rsid w:val="00CB59ED"/>
    <w:rsid w:val="00CB5B7E"/>
    <w:rsid w:val="00CB5DB8"/>
    <w:rsid w:val="00CC0C10"/>
    <w:rsid w:val="00CC123B"/>
    <w:rsid w:val="00CC1CA0"/>
    <w:rsid w:val="00CC2038"/>
    <w:rsid w:val="00CC2920"/>
    <w:rsid w:val="00CC2997"/>
    <w:rsid w:val="00CC30E9"/>
    <w:rsid w:val="00CC340B"/>
    <w:rsid w:val="00CC35A2"/>
    <w:rsid w:val="00CC4004"/>
    <w:rsid w:val="00CC41BD"/>
    <w:rsid w:val="00CC59C8"/>
    <w:rsid w:val="00CC673C"/>
    <w:rsid w:val="00CC693C"/>
    <w:rsid w:val="00CC6B2E"/>
    <w:rsid w:val="00CD07A0"/>
    <w:rsid w:val="00CD17F4"/>
    <w:rsid w:val="00CD21BD"/>
    <w:rsid w:val="00CD2564"/>
    <w:rsid w:val="00CD4089"/>
    <w:rsid w:val="00CD443B"/>
    <w:rsid w:val="00CD45CC"/>
    <w:rsid w:val="00CD47E8"/>
    <w:rsid w:val="00CD4C93"/>
    <w:rsid w:val="00CD4E0D"/>
    <w:rsid w:val="00CD5865"/>
    <w:rsid w:val="00CD5E00"/>
    <w:rsid w:val="00CD63A4"/>
    <w:rsid w:val="00CD7FB6"/>
    <w:rsid w:val="00CE0B7C"/>
    <w:rsid w:val="00CE0C4B"/>
    <w:rsid w:val="00CE144D"/>
    <w:rsid w:val="00CE1EE3"/>
    <w:rsid w:val="00CE1F76"/>
    <w:rsid w:val="00CE2399"/>
    <w:rsid w:val="00CE2B39"/>
    <w:rsid w:val="00CE2E14"/>
    <w:rsid w:val="00CE2EBA"/>
    <w:rsid w:val="00CE339A"/>
    <w:rsid w:val="00CE387C"/>
    <w:rsid w:val="00CE3FF6"/>
    <w:rsid w:val="00CE424E"/>
    <w:rsid w:val="00CE449E"/>
    <w:rsid w:val="00CE457A"/>
    <w:rsid w:val="00CE4960"/>
    <w:rsid w:val="00CE4F86"/>
    <w:rsid w:val="00CE6D5A"/>
    <w:rsid w:val="00CE70B5"/>
    <w:rsid w:val="00CE71A3"/>
    <w:rsid w:val="00CE77E8"/>
    <w:rsid w:val="00CE7A87"/>
    <w:rsid w:val="00CF0442"/>
    <w:rsid w:val="00CF05F5"/>
    <w:rsid w:val="00CF248B"/>
    <w:rsid w:val="00CF2FDC"/>
    <w:rsid w:val="00CF361F"/>
    <w:rsid w:val="00CF39DF"/>
    <w:rsid w:val="00CF3FE5"/>
    <w:rsid w:val="00CF3FF3"/>
    <w:rsid w:val="00CF5A01"/>
    <w:rsid w:val="00CF6CC8"/>
    <w:rsid w:val="00CF70B4"/>
    <w:rsid w:val="00CF7387"/>
    <w:rsid w:val="00D00B86"/>
    <w:rsid w:val="00D00E54"/>
    <w:rsid w:val="00D01BD1"/>
    <w:rsid w:val="00D02262"/>
    <w:rsid w:val="00D024C7"/>
    <w:rsid w:val="00D03DAD"/>
    <w:rsid w:val="00D042D2"/>
    <w:rsid w:val="00D046A4"/>
    <w:rsid w:val="00D0471E"/>
    <w:rsid w:val="00D04A1D"/>
    <w:rsid w:val="00D04F39"/>
    <w:rsid w:val="00D067D5"/>
    <w:rsid w:val="00D07E7B"/>
    <w:rsid w:val="00D07FF9"/>
    <w:rsid w:val="00D10DA6"/>
    <w:rsid w:val="00D10EA1"/>
    <w:rsid w:val="00D12BA7"/>
    <w:rsid w:val="00D1385E"/>
    <w:rsid w:val="00D14034"/>
    <w:rsid w:val="00D14519"/>
    <w:rsid w:val="00D16174"/>
    <w:rsid w:val="00D1721C"/>
    <w:rsid w:val="00D2153A"/>
    <w:rsid w:val="00D22D05"/>
    <w:rsid w:val="00D250E8"/>
    <w:rsid w:val="00D2591A"/>
    <w:rsid w:val="00D267A6"/>
    <w:rsid w:val="00D267E7"/>
    <w:rsid w:val="00D27379"/>
    <w:rsid w:val="00D301DC"/>
    <w:rsid w:val="00D306D1"/>
    <w:rsid w:val="00D30A54"/>
    <w:rsid w:val="00D31412"/>
    <w:rsid w:val="00D3447C"/>
    <w:rsid w:val="00D34DCA"/>
    <w:rsid w:val="00D35178"/>
    <w:rsid w:val="00D35C35"/>
    <w:rsid w:val="00D35DC0"/>
    <w:rsid w:val="00D3627C"/>
    <w:rsid w:val="00D373AE"/>
    <w:rsid w:val="00D374F9"/>
    <w:rsid w:val="00D40189"/>
    <w:rsid w:val="00D40BC9"/>
    <w:rsid w:val="00D40CC8"/>
    <w:rsid w:val="00D40CDD"/>
    <w:rsid w:val="00D40F45"/>
    <w:rsid w:val="00D4156F"/>
    <w:rsid w:val="00D4303F"/>
    <w:rsid w:val="00D4361B"/>
    <w:rsid w:val="00D44078"/>
    <w:rsid w:val="00D4438E"/>
    <w:rsid w:val="00D458CA"/>
    <w:rsid w:val="00D45AA0"/>
    <w:rsid w:val="00D45ACB"/>
    <w:rsid w:val="00D46B2F"/>
    <w:rsid w:val="00D50EDF"/>
    <w:rsid w:val="00D51F3D"/>
    <w:rsid w:val="00D526F0"/>
    <w:rsid w:val="00D52DB8"/>
    <w:rsid w:val="00D531E6"/>
    <w:rsid w:val="00D53A79"/>
    <w:rsid w:val="00D5424C"/>
    <w:rsid w:val="00D544B2"/>
    <w:rsid w:val="00D55737"/>
    <w:rsid w:val="00D56316"/>
    <w:rsid w:val="00D56C89"/>
    <w:rsid w:val="00D57F78"/>
    <w:rsid w:val="00D6021A"/>
    <w:rsid w:val="00D60244"/>
    <w:rsid w:val="00D60BCC"/>
    <w:rsid w:val="00D61666"/>
    <w:rsid w:val="00D6193E"/>
    <w:rsid w:val="00D62191"/>
    <w:rsid w:val="00D625B2"/>
    <w:rsid w:val="00D62D2B"/>
    <w:rsid w:val="00D636E8"/>
    <w:rsid w:val="00D639F2"/>
    <w:rsid w:val="00D6412E"/>
    <w:rsid w:val="00D6453E"/>
    <w:rsid w:val="00D65972"/>
    <w:rsid w:val="00D66924"/>
    <w:rsid w:val="00D66CBC"/>
    <w:rsid w:val="00D70932"/>
    <w:rsid w:val="00D71F80"/>
    <w:rsid w:val="00D724D2"/>
    <w:rsid w:val="00D72EA2"/>
    <w:rsid w:val="00D73024"/>
    <w:rsid w:val="00D73961"/>
    <w:rsid w:val="00D741DB"/>
    <w:rsid w:val="00D74ADD"/>
    <w:rsid w:val="00D74CB4"/>
    <w:rsid w:val="00D7501E"/>
    <w:rsid w:val="00D75A11"/>
    <w:rsid w:val="00D75AAC"/>
    <w:rsid w:val="00D76216"/>
    <w:rsid w:val="00D7753B"/>
    <w:rsid w:val="00D77FCF"/>
    <w:rsid w:val="00D815C1"/>
    <w:rsid w:val="00D81BE5"/>
    <w:rsid w:val="00D832A2"/>
    <w:rsid w:val="00D83BF4"/>
    <w:rsid w:val="00D85A10"/>
    <w:rsid w:val="00D86847"/>
    <w:rsid w:val="00D87487"/>
    <w:rsid w:val="00D87D84"/>
    <w:rsid w:val="00D90038"/>
    <w:rsid w:val="00D91233"/>
    <w:rsid w:val="00D917F9"/>
    <w:rsid w:val="00D91B31"/>
    <w:rsid w:val="00D9255D"/>
    <w:rsid w:val="00D92BC2"/>
    <w:rsid w:val="00D934C3"/>
    <w:rsid w:val="00D9373A"/>
    <w:rsid w:val="00D93827"/>
    <w:rsid w:val="00D93A34"/>
    <w:rsid w:val="00D93DE3"/>
    <w:rsid w:val="00D9432B"/>
    <w:rsid w:val="00D951CC"/>
    <w:rsid w:val="00D95BE8"/>
    <w:rsid w:val="00D96D0C"/>
    <w:rsid w:val="00D971A6"/>
    <w:rsid w:val="00D97EE2"/>
    <w:rsid w:val="00DA0B5F"/>
    <w:rsid w:val="00DA18BD"/>
    <w:rsid w:val="00DA24E8"/>
    <w:rsid w:val="00DA28AB"/>
    <w:rsid w:val="00DA2ECF"/>
    <w:rsid w:val="00DA2F06"/>
    <w:rsid w:val="00DA4A6E"/>
    <w:rsid w:val="00DA4BE4"/>
    <w:rsid w:val="00DA4BEF"/>
    <w:rsid w:val="00DA5FDB"/>
    <w:rsid w:val="00DA6088"/>
    <w:rsid w:val="00DA7A6E"/>
    <w:rsid w:val="00DB02F4"/>
    <w:rsid w:val="00DB037B"/>
    <w:rsid w:val="00DB05B1"/>
    <w:rsid w:val="00DB1471"/>
    <w:rsid w:val="00DB1525"/>
    <w:rsid w:val="00DB156B"/>
    <w:rsid w:val="00DB1F7B"/>
    <w:rsid w:val="00DB2B49"/>
    <w:rsid w:val="00DB3014"/>
    <w:rsid w:val="00DB32DB"/>
    <w:rsid w:val="00DB482C"/>
    <w:rsid w:val="00DB48D3"/>
    <w:rsid w:val="00DB4C44"/>
    <w:rsid w:val="00DB4D20"/>
    <w:rsid w:val="00DB4DBC"/>
    <w:rsid w:val="00DB5A03"/>
    <w:rsid w:val="00DB697B"/>
    <w:rsid w:val="00DB7398"/>
    <w:rsid w:val="00DB74BF"/>
    <w:rsid w:val="00DC0F69"/>
    <w:rsid w:val="00DC24F4"/>
    <w:rsid w:val="00DC32B2"/>
    <w:rsid w:val="00DC3789"/>
    <w:rsid w:val="00DC3D7C"/>
    <w:rsid w:val="00DC432A"/>
    <w:rsid w:val="00DC4A0C"/>
    <w:rsid w:val="00DC532D"/>
    <w:rsid w:val="00DC5889"/>
    <w:rsid w:val="00DC599C"/>
    <w:rsid w:val="00DC5E22"/>
    <w:rsid w:val="00DC5F62"/>
    <w:rsid w:val="00DC657D"/>
    <w:rsid w:val="00DC6DEB"/>
    <w:rsid w:val="00DC708E"/>
    <w:rsid w:val="00DC7FEA"/>
    <w:rsid w:val="00DD121A"/>
    <w:rsid w:val="00DD16E5"/>
    <w:rsid w:val="00DD174C"/>
    <w:rsid w:val="00DD2328"/>
    <w:rsid w:val="00DD2C3B"/>
    <w:rsid w:val="00DD38F3"/>
    <w:rsid w:val="00DD41F5"/>
    <w:rsid w:val="00DD4307"/>
    <w:rsid w:val="00DD4DED"/>
    <w:rsid w:val="00DD5976"/>
    <w:rsid w:val="00DD604F"/>
    <w:rsid w:val="00DD6358"/>
    <w:rsid w:val="00DD7281"/>
    <w:rsid w:val="00DE00AD"/>
    <w:rsid w:val="00DE1B56"/>
    <w:rsid w:val="00DE2AA7"/>
    <w:rsid w:val="00DE3092"/>
    <w:rsid w:val="00DE330A"/>
    <w:rsid w:val="00DE37BE"/>
    <w:rsid w:val="00DE525E"/>
    <w:rsid w:val="00DE5375"/>
    <w:rsid w:val="00DE7009"/>
    <w:rsid w:val="00DE74A0"/>
    <w:rsid w:val="00DE79D6"/>
    <w:rsid w:val="00DF0A2C"/>
    <w:rsid w:val="00DF1645"/>
    <w:rsid w:val="00DF2DE7"/>
    <w:rsid w:val="00DF2EC8"/>
    <w:rsid w:val="00DF4277"/>
    <w:rsid w:val="00DF5709"/>
    <w:rsid w:val="00DF5A90"/>
    <w:rsid w:val="00DF5AF3"/>
    <w:rsid w:val="00DF5B83"/>
    <w:rsid w:val="00DF64CA"/>
    <w:rsid w:val="00DF66EC"/>
    <w:rsid w:val="00DF67F3"/>
    <w:rsid w:val="00DF6898"/>
    <w:rsid w:val="00DF6C1D"/>
    <w:rsid w:val="00E0028A"/>
    <w:rsid w:val="00E0035C"/>
    <w:rsid w:val="00E00CEB"/>
    <w:rsid w:val="00E00DFF"/>
    <w:rsid w:val="00E01B7C"/>
    <w:rsid w:val="00E01DDF"/>
    <w:rsid w:val="00E02042"/>
    <w:rsid w:val="00E02534"/>
    <w:rsid w:val="00E0458A"/>
    <w:rsid w:val="00E04E6F"/>
    <w:rsid w:val="00E052BD"/>
    <w:rsid w:val="00E05E8D"/>
    <w:rsid w:val="00E06194"/>
    <w:rsid w:val="00E072D0"/>
    <w:rsid w:val="00E07788"/>
    <w:rsid w:val="00E10374"/>
    <w:rsid w:val="00E103FF"/>
    <w:rsid w:val="00E1071B"/>
    <w:rsid w:val="00E10B35"/>
    <w:rsid w:val="00E10FD5"/>
    <w:rsid w:val="00E11230"/>
    <w:rsid w:val="00E11C06"/>
    <w:rsid w:val="00E1291E"/>
    <w:rsid w:val="00E12A4D"/>
    <w:rsid w:val="00E139B9"/>
    <w:rsid w:val="00E14019"/>
    <w:rsid w:val="00E15B76"/>
    <w:rsid w:val="00E1628D"/>
    <w:rsid w:val="00E16D1B"/>
    <w:rsid w:val="00E17214"/>
    <w:rsid w:val="00E17C1A"/>
    <w:rsid w:val="00E20540"/>
    <w:rsid w:val="00E206A1"/>
    <w:rsid w:val="00E247F5"/>
    <w:rsid w:val="00E249D9"/>
    <w:rsid w:val="00E25C7E"/>
    <w:rsid w:val="00E25F60"/>
    <w:rsid w:val="00E26275"/>
    <w:rsid w:val="00E26CBD"/>
    <w:rsid w:val="00E30178"/>
    <w:rsid w:val="00E30BAD"/>
    <w:rsid w:val="00E30E57"/>
    <w:rsid w:val="00E31E18"/>
    <w:rsid w:val="00E33307"/>
    <w:rsid w:val="00E3374F"/>
    <w:rsid w:val="00E35F92"/>
    <w:rsid w:val="00E36088"/>
    <w:rsid w:val="00E36160"/>
    <w:rsid w:val="00E37379"/>
    <w:rsid w:val="00E37478"/>
    <w:rsid w:val="00E40207"/>
    <w:rsid w:val="00E40A20"/>
    <w:rsid w:val="00E41ADD"/>
    <w:rsid w:val="00E440DE"/>
    <w:rsid w:val="00E44A9E"/>
    <w:rsid w:val="00E46737"/>
    <w:rsid w:val="00E53763"/>
    <w:rsid w:val="00E53CE2"/>
    <w:rsid w:val="00E5470B"/>
    <w:rsid w:val="00E567B0"/>
    <w:rsid w:val="00E56E9C"/>
    <w:rsid w:val="00E60816"/>
    <w:rsid w:val="00E61669"/>
    <w:rsid w:val="00E621AB"/>
    <w:rsid w:val="00E646DD"/>
    <w:rsid w:val="00E65588"/>
    <w:rsid w:val="00E665C2"/>
    <w:rsid w:val="00E66E48"/>
    <w:rsid w:val="00E67028"/>
    <w:rsid w:val="00E70532"/>
    <w:rsid w:val="00E71397"/>
    <w:rsid w:val="00E72D74"/>
    <w:rsid w:val="00E74F70"/>
    <w:rsid w:val="00E752A6"/>
    <w:rsid w:val="00E75CAD"/>
    <w:rsid w:val="00E76218"/>
    <w:rsid w:val="00E77591"/>
    <w:rsid w:val="00E7782B"/>
    <w:rsid w:val="00E80113"/>
    <w:rsid w:val="00E8062E"/>
    <w:rsid w:val="00E80785"/>
    <w:rsid w:val="00E80B0C"/>
    <w:rsid w:val="00E81265"/>
    <w:rsid w:val="00E82482"/>
    <w:rsid w:val="00E825C6"/>
    <w:rsid w:val="00E83759"/>
    <w:rsid w:val="00E83852"/>
    <w:rsid w:val="00E84876"/>
    <w:rsid w:val="00E84E27"/>
    <w:rsid w:val="00E85E0B"/>
    <w:rsid w:val="00E8632A"/>
    <w:rsid w:val="00E865F6"/>
    <w:rsid w:val="00E86DFD"/>
    <w:rsid w:val="00E86F57"/>
    <w:rsid w:val="00E871AE"/>
    <w:rsid w:val="00E90170"/>
    <w:rsid w:val="00E90C9B"/>
    <w:rsid w:val="00E912D7"/>
    <w:rsid w:val="00E916D6"/>
    <w:rsid w:val="00E918F3"/>
    <w:rsid w:val="00E92258"/>
    <w:rsid w:val="00E92565"/>
    <w:rsid w:val="00E939D8"/>
    <w:rsid w:val="00E93A46"/>
    <w:rsid w:val="00E93B54"/>
    <w:rsid w:val="00E94869"/>
    <w:rsid w:val="00E964C6"/>
    <w:rsid w:val="00E965FD"/>
    <w:rsid w:val="00E96D67"/>
    <w:rsid w:val="00E96D9C"/>
    <w:rsid w:val="00E97B1F"/>
    <w:rsid w:val="00E97FD3"/>
    <w:rsid w:val="00EA0237"/>
    <w:rsid w:val="00EA0E41"/>
    <w:rsid w:val="00EA3633"/>
    <w:rsid w:val="00EA4250"/>
    <w:rsid w:val="00EA4F2A"/>
    <w:rsid w:val="00EA5414"/>
    <w:rsid w:val="00EA63D8"/>
    <w:rsid w:val="00EA6668"/>
    <w:rsid w:val="00EA6992"/>
    <w:rsid w:val="00EA706A"/>
    <w:rsid w:val="00EA7F75"/>
    <w:rsid w:val="00EB1AE3"/>
    <w:rsid w:val="00EB1C41"/>
    <w:rsid w:val="00EB38DB"/>
    <w:rsid w:val="00EB3FB5"/>
    <w:rsid w:val="00EB4F25"/>
    <w:rsid w:val="00EB5F4E"/>
    <w:rsid w:val="00EB71E6"/>
    <w:rsid w:val="00EC179A"/>
    <w:rsid w:val="00EC185D"/>
    <w:rsid w:val="00EC1AE7"/>
    <w:rsid w:val="00EC1C6A"/>
    <w:rsid w:val="00EC2DE0"/>
    <w:rsid w:val="00EC35B9"/>
    <w:rsid w:val="00EC40FF"/>
    <w:rsid w:val="00EC4120"/>
    <w:rsid w:val="00EC4239"/>
    <w:rsid w:val="00EC5848"/>
    <w:rsid w:val="00EC5B11"/>
    <w:rsid w:val="00EC63FC"/>
    <w:rsid w:val="00EC7DFE"/>
    <w:rsid w:val="00EC7F73"/>
    <w:rsid w:val="00ED0600"/>
    <w:rsid w:val="00ED0C3A"/>
    <w:rsid w:val="00ED1F47"/>
    <w:rsid w:val="00ED2FC1"/>
    <w:rsid w:val="00ED4682"/>
    <w:rsid w:val="00ED4961"/>
    <w:rsid w:val="00ED49DF"/>
    <w:rsid w:val="00ED4EC3"/>
    <w:rsid w:val="00ED5075"/>
    <w:rsid w:val="00ED51D4"/>
    <w:rsid w:val="00ED7B8A"/>
    <w:rsid w:val="00EE01F5"/>
    <w:rsid w:val="00EE088D"/>
    <w:rsid w:val="00EE0BBB"/>
    <w:rsid w:val="00EE0E6E"/>
    <w:rsid w:val="00EE1B5A"/>
    <w:rsid w:val="00EE1FFE"/>
    <w:rsid w:val="00EE2890"/>
    <w:rsid w:val="00EE2ADF"/>
    <w:rsid w:val="00EE37B3"/>
    <w:rsid w:val="00EE4418"/>
    <w:rsid w:val="00EE4A2F"/>
    <w:rsid w:val="00EE5FF0"/>
    <w:rsid w:val="00EE750A"/>
    <w:rsid w:val="00EE751F"/>
    <w:rsid w:val="00EF13B7"/>
    <w:rsid w:val="00EF163B"/>
    <w:rsid w:val="00EF1B8E"/>
    <w:rsid w:val="00EF2F4A"/>
    <w:rsid w:val="00EF38B6"/>
    <w:rsid w:val="00EF57AB"/>
    <w:rsid w:val="00EF5E13"/>
    <w:rsid w:val="00EF656E"/>
    <w:rsid w:val="00EF703C"/>
    <w:rsid w:val="00EF7083"/>
    <w:rsid w:val="00EF747D"/>
    <w:rsid w:val="00F002D1"/>
    <w:rsid w:val="00F0071D"/>
    <w:rsid w:val="00F0141A"/>
    <w:rsid w:val="00F02143"/>
    <w:rsid w:val="00F02543"/>
    <w:rsid w:val="00F03F5E"/>
    <w:rsid w:val="00F05759"/>
    <w:rsid w:val="00F06EBE"/>
    <w:rsid w:val="00F10AAA"/>
    <w:rsid w:val="00F112FB"/>
    <w:rsid w:val="00F126EB"/>
    <w:rsid w:val="00F12AAF"/>
    <w:rsid w:val="00F12AEA"/>
    <w:rsid w:val="00F12BA8"/>
    <w:rsid w:val="00F12CED"/>
    <w:rsid w:val="00F13B6C"/>
    <w:rsid w:val="00F142C1"/>
    <w:rsid w:val="00F14652"/>
    <w:rsid w:val="00F1525B"/>
    <w:rsid w:val="00F15BAF"/>
    <w:rsid w:val="00F16092"/>
    <w:rsid w:val="00F16801"/>
    <w:rsid w:val="00F17DD4"/>
    <w:rsid w:val="00F20107"/>
    <w:rsid w:val="00F20E64"/>
    <w:rsid w:val="00F2100F"/>
    <w:rsid w:val="00F2123E"/>
    <w:rsid w:val="00F21AFD"/>
    <w:rsid w:val="00F22AAE"/>
    <w:rsid w:val="00F237AE"/>
    <w:rsid w:val="00F23C08"/>
    <w:rsid w:val="00F23CED"/>
    <w:rsid w:val="00F24660"/>
    <w:rsid w:val="00F24CA0"/>
    <w:rsid w:val="00F26796"/>
    <w:rsid w:val="00F2707F"/>
    <w:rsid w:val="00F276D4"/>
    <w:rsid w:val="00F27C79"/>
    <w:rsid w:val="00F311AA"/>
    <w:rsid w:val="00F31833"/>
    <w:rsid w:val="00F31C94"/>
    <w:rsid w:val="00F32102"/>
    <w:rsid w:val="00F3216B"/>
    <w:rsid w:val="00F3225A"/>
    <w:rsid w:val="00F33199"/>
    <w:rsid w:val="00F33504"/>
    <w:rsid w:val="00F3421B"/>
    <w:rsid w:val="00F34670"/>
    <w:rsid w:val="00F34BBD"/>
    <w:rsid w:val="00F34EBC"/>
    <w:rsid w:val="00F34F09"/>
    <w:rsid w:val="00F34F55"/>
    <w:rsid w:val="00F35606"/>
    <w:rsid w:val="00F357D3"/>
    <w:rsid w:val="00F36A9F"/>
    <w:rsid w:val="00F36B1A"/>
    <w:rsid w:val="00F37952"/>
    <w:rsid w:val="00F4090B"/>
    <w:rsid w:val="00F40EA6"/>
    <w:rsid w:val="00F41402"/>
    <w:rsid w:val="00F426F6"/>
    <w:rsid w:val="00F42C8C"/>
    <w:rsid w:val="00F43CFD"/>
    <w:rsid w:val="00F44B6E"/>
    <w:rsid w:val="00F44C4D"/>
    <w:rsid w:val="00F44FA8"/>
    <w:rsid w:val="00F45285"/>
    <w:rsid w:val="00F4632B"/>
    <w:rsid w:val="00F4706A"/>
    <w:rsid w:val="00F529BE"/>
    <w:rsid w:val="00F5305E"/>
    <w:rsid w:val="00F534FA"/>
    <w:rsid w:val="00F5390E"/>
    <w:rsid w:val="00F550FA"/>
    <w:rsid w:val="00F55544"/>
    <w:rsid w:val="00F55C34"/>
    <w:rsid w:val="00F55DB6"/>
    <w:rsid w:val="00F55DD3"/>
    <w:rsid w:val="00F55ED4"/>
    <w:rsid w:val="00F56736"/>
    <w:rsid w:val="00F569E3"/>
    <w:rsid w:val="00F56DC0"/>
    <w:rsid w:val="00F6014A"/>
    <w:rsid w:val="00F60A22"/>
    <w:rsid w:val="00F60B49"/>
    <w:rsid w:val="00F60C19"/>
    <w:rsid w:val="00F60FDA"/>
    <w:rsid w:val="00F611B7"/>
    <w:rsid w:val="00F618AB"/>
    <w:rsid w:val="00F630F9"/>
    <w:rsid w:val="00F640D5"/>
    <w:rsid w:val="00F641FD"/>
    <w:rsid w:val="00F64AC2"/>
    <w:rsid w:val="00F656EE"/>
    <w:rsid w:val="00F6576A"/>
    <w:rsid w:val="00F65843"/>
    <w:rsid w:val="00F668F5"/>
    <w:rsid w:val="00F67960"/>
    <w:rsid w:val="00F7051D"/>
    <w:rsid w:val="00F70712"/>
    <w:rsid w:val="00F709C4"/>
    <w:rsid w:val="00F71523"/>
    <w:rsid w:val="00F71684"/>
    <w:rsid w:val="00F71CE2"/>
    <w:rsid w:val="00F727E0"/>
    <w:rsid w:val="00F72E5E"/>
    <w:rsid w:val="00F7375D"/>
    <w:rsid w:val="00F74DD2"/>
    <w:rsid w:val="00F750BC"/>
    <w:rsid w:val="00F7677B"/>
    <w:rsid w:val="00F7681A"/>
    <w:rsid w:val="00F76FDC"/>
    <w:rsid w:val="00F8004E"/>
    <w:rsid w:val="00F803BA"/>
    <w:rsid w:val="00F8171B"/>
    <w:rsid w:val="00F81D5B"/>
    <w:rsid w:val="00F8268D"/>
    <w:rsid w:val="00F82B09"/>
    <w:rsid w:val="00F82EBE"/>
    <w:rsid w:val="00F848A4"/>
    <w:rsid w:val="00F84E0E"/>
    <w:rsid w:val="00F86926"/>
    <w:rsid w:val="00F869AD"/>
    <w:rsid w:val="00F877AA"/>
    <w:rsid w:val="00F90ADC"/>
    <w:rsid w:val="00F93659"/>
    <w:rsid w:val="00F9457A"/>
    <w:rsid w:val="00F9585F"/>
    <w:rsid w:val="00F958AB"/>
    <w:rsid w:val="00F964E6"/>
    <w:rsid w:val="00F96A29"/>
    <w:rsid w:val="00F96E94"/>
    <w:rsid w:val="00F97A7A"/>
    <w:rsid w:val="00F97B08"/>
    <w:rsid w:val="00FA138C"/>
    <w:rsid w:val="00FA1735"/>
    <w:rsid w:val="00FA1838"/>
    <w:rsid w:val="00FA1928"/>
    <w:rsid w:val="00FA3508"/>
    <w:rsid w:val="00FA3AB8"/>
    <w:rsid w:val="00FA3BA1"/>
    <w:rsid w:val="00FA40A8"/>
    <w:rsid w:val="00FA40DD"/>
    <w:rsid w:val="00FA42BF"/>
    <w:rsid w:val="00FA47F4"/>
    <w:rsid w:val="00FA4ECE"/>
    <w:rsid w:val="00FA51E0"/>
    <w:rsid w:val="00FA5D92"/>
    <w:rsid w:val="00FA5DED"/>
    <w:rsid w:val="00FA5E91"/>
    <w:rsid w:val="00FA7C68"/>
    <w:rsid w:val="00FB0C5C"/>
    <w:rsid w:val="00FB1036"/>
    <w:rsid w:val="00FB2EEA"/>
    <w:rsid w:val="00FB49E6"/>
    <w:rsid w:val="00FB5175"/>
    <w:rsid w:val="00FB5D02"/>
    <w:rsid w:val="00FB651A"/>
    <w:rsid w:val="00FB7498"/>
    <w:rsid w:val="00FC090E"/>
    <w:rsid w:val="00FC14C0"/>
    <w:rsid w:val="00FC1BED"/>
    <w:rsid w:val="00FC1FD0"/>
    <w:rsid w:val="00FC3BD2"/>
    <w:rsid w:val="00FC40E1"/>
    <w:rsid w:val="00FC4461"/>
    <w:rsid w:val="00FC6A3D"/>
    <w:rsid w:val="00FD0E0F"/>
    <w:rsid w:val="00FD1656"/>
    <w:rsid w:val="00FD21AA"/>
    <w:rsid w:val="00FD2DDE"/>
    <w:rsid w:val="00FD3BC3"/>
    <w:rsid w:val="00FD4985"/>
    <w:rsid w:val="00FD5E04"/>
    <w:rsid w:val="00FD681B"/>
    <w:rsid w:val="00FD70C1"/>
    <w:rsid w:val="00FD77DB"/>
    <w:rsid w:val="00FD77DC"/>
    <w:rsid w:val="00FD7A92"/>
    <w:rsid w:val="00FE01EB"/>
    <w:rsid w:val="00FE07F3"/>
    <w:rsid w:val="00FE1ADA"/>
    <w:rsid w:val="00FE1CA5"/>
    <w:rsid w:val="00FE257D"/>
    <w:rsid w:val="00FE29E5"/>
    <w:rsid w:val="00FE3608"/>
    <w:rsid w:val="00FE40A7"/>
    <w:rsid w:val="00FE4CC6"/>
    <w:rsid w:val="00FE5154"/>
    <w:rsid w:val="00FE5867"/>
    <w:rsid w:val="00FE5D23"/>
    <w:rsid w:val="00FE6A33"/>
    <w:rsid w:val="00FE7AEB"/>
    <w:rsid w:val="00FF06B4"/>
    <w:rsid w:val="00FF0DFC"/>
    <w:rsid w:val="00FF1F5D"/>
    <w:rsid w:val="00FF2752"/>
    <w:rsid w:val="00FF2A28"/>
    <w:rsid w:val="00FF2B31"/>
    <w:rsid w:val="00FF34E2"/>
    <w:rsid w:val="00FF46F4"/>
    <w:rsid w:val="00FF47F8"/>
    <w:rsid w:val="00FF58E1"/>
    <w:rsid w:val="00FF604C"/>
    <w:rsid w:val="00FF6F9E"/>
    <w:rsid w:val="00FF71DB"/>
    <w:rsid w:val="00FF7EF5"/>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250720"/>
  <w15:docId w15:val="{F8AE3129-0A79-4974-A271-96B09E59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72EA2"/>
    <w:pPr>
      <w:spacing w:after="5" w:line="269" w:lineRule="auto"/>
      <w:ind w:left="10" w:right="48" w:hanging="10"/>
      <w:jc w:val="both"/>
    </w:pPr>
    <w:rPr>
      <w:rFonts w:ascii="Times New Roman" w:eastAsia="Times New Roman" w:hAnsi="Times New Roman" w:cs="Times New Roman"/>
      <w:color w:val="000000"/>
      <w:sz w:val="24"/>
      <w:lang w:eastAsia="et-EE"/>
    </w:rPr>
  </w:style>
  <w:style w:type="paragraph" w:styleId="Pealkiri1">
    <w:name w:val="heading 1"/>
    <w:basedOn w:val="Normaallaad"/>
    <w:next w:val="Normaallaad"/>
    <w:link w:val="Pealkiri1Mrk"/>
    <w:uiPriority w:val="9"/>
    <w:qFormat/>
    <w:rsid w:val="00C333D4"/>
    <w:pPr>
      <w:keepNext/>
      <w:keepLines/>
      <w:numPr>
        <w:numId w:val="121"/>
      </w:numPr>
      <w:spacing w:before="480" w:after="0"/>
      <w:jc w:val="left"/>
      <w:outlineLvl w:val="0"/>
    </w:pPr>
    <w:rPr>
      <w:rFonts w:ascii="Arial Narrow" w:eastAsiaTheme="majorEastAsia" w:hAnsi="Arial Narrow" w:cstheme="majorBidi"/>
      <w:b/>
      <w:bCs/>
      <w:color w:val="auto"/>
      <w:sz w:val="28"/>
      <w:szCs w:val="32"/>
    </w:rPr>
  </w:style>
  <w:style w:type="paragraph" w:styleId="Pealkiri2">
    <w:name w:val="heading 2"/>
    <w:basedOn w:val="Normaallaad"/>
    <w:next w:val="Normaallaad"/>
    <w:link w:val="Pealkiri2Mrk"/>
    <w:uiPriority w:val="9"/>
    <w:unhideWhenUsed/>
    <w:qFormat/>
    <w:rsid w:val="00C333D4"/>
    <w:pPr>
      <w:keepNext/>
      <w:keepLines/>
      <w:numPr>
        <w:numId w:val="122"/>
      </w:numPr>
      <w:spacing w:before="200" w:after="0"/>
      <w:jc w:val="left"/>
      <w:outlineLvl w:val="1"/>
    </w:pPr>
    <w:rPr>
      <w:rFonts w:ascii="Arial Narrow" w:eastAsiaTheme="majorEastAsia" w:hAnsi="Arial Narrow" w:cstheme="majorBidi"/>
      <w:b/>
      <w:bCs/>
      <w:color w:val="000000" w:themeColor="text1"/>
      <w:szCs w:val="26"/>
    </w:rPr>
  </w:style>
  <w:style w:type="paragraph" w:styleId="Pealkiri3">
    <w:name w:val="heading 3"/>
    <w:basedOn w:val="Normaallaad"/>
    <w:next w:val="Normaallaad"/>
    <w:link w:val="Pealkiri3Mrk"/>
    <w:uiPriority w:val="9"/>
    <w:unhideWhenUsed/>
    <w:qFormat/>
    <w:rsid w:val="00C333D4"/>
    <w:pPr>
      <w:keepNext/>
      <w:keepLines/>
      <w:numPr>
        <w:ilvl w:val="2"/>
        <w:numId w:val="121"/>
      </w:numPr>
      <w:spacing w:before="40" w:after="0"/>
      <w:outlineLvl w:val="2"/>
    </w:pPr>
    <w:rPr>
      <w:rFonts w:asciiTheme="majorHAnsi" w:eastAsiaTheme="majorEastAsia" w:hAnsiTheme="majorHAnsi" w:cstheme="majorBidi"/>
      <w:color w:val="243F60" w:themeColor="accent1" w:themeShade="7F"/>
      <w:szCs w:val="24"/>
    </w:rPr>
  </w:style>
  <w:style w:type="paragraph" w:styleId="Pealkiri4">
    <w:name w:val="heading 4"/>
    <w:basedOn w:val="Normaallaad"/>
    <w:next w:val="Normaallaad"/>
    <w:link w:val="Pealkiri4Mrk"/>
    <w:uiPriority w:val="9"/>
    <w:semiHidden/>
    <w:unhideWhenUsed/>
    <w:qFormat/>
    <w:rsid w:val="00C333D4"/>
    <w:pPr>
      <w:keepNext/>
      <w:keepLines/>
      <w:numPr>
        <w:ilvl w:val="3"/>
        <w:numId w:val="121"/>
      </w:numPr>
      <w:spacing w:before="40" w:after="0"/>
      <w:outlineLvl w:val="3"/>
    </w:pPr>
    <w:rPr>
      <w:rFonts w:asciiTheme="majorHAnsi" w:eastAsiaTheme="majorEastAsia" w:hAnsiTheme="majorHAnsi" w:cstheme="majorBidi"/>
      <w:i/>
      <w:iCs/>
      <w:color w:val="365F91" w:themeColor="accent1" w:themeShade="BF"/>
    </w:rPr>
  </w:style>
  <w:style w:type="paragraph" w:styleId="Pealkiri5">
    <w:name w:val="heading 5"/>
    <w:basedOn w:val="Normaallaad"/>
    <w:next w:val="Normaallaad"/>
    <w:link w:val="Pealkiri5Mrk"/>
    <w:uiPriority w:val="9"/>
    <w:semiHidden/>
    <w:unhideWhenUsed/>
    <w:qFormat/>
    <w:rsid w:val="00C333D4"/>
    <w:pPr>
      <w:keepNext/>
      <w:keepLines/>
      <w:numPr>
        <w:ilvl w:val="4"/>
        <w:numId w:val="121"/>
      </w:numPr>
      <w:spacing w:before="40" w:after="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iPriority w:val="9"/>
    <w:semiHidden/>
    <w:unhideWhenUsed/>
    <w:qFormat/>
    <w:rsid w:val="00C333D4"/>
    <w:pPr>
      <w:keepNext/>
      <w:keepLines/>
      <w:numPr>
        <w:ilvl w:val="5"/>
        <w:numId w:val="121"/>
      </w:numPr>
      <w:spacing w:before="40" w:after="0"/>
      <w:outlineLvl w:val="5"/>
    </w:pPr>
    <w:rPr>
      <w:rFonts w:asciiTheme="majorHAnsi" w:eastAsiaTheme="majorEastAsia" w:hAnsiTheme="majorHAnsi" w:cstheme="majorBidi"/>
      <w:color w:val="243F60" w:themeColor="accent1" w:themeShade="7F"/>
    </w:rPr>
  </w:style>
  <w:style w:type="paragraph" w:styleId="Pealkiri7">
    <w:name w:val="heading 7"/>
    <w:basedOn w:val="Normaallaad"/>
    <w:next w:val="Normaallaad"/>
    <w:link w:val="Pealkiri7Mrk"/>
    <w:uiPriority w:val="9"/>
    <w:semiHidden/>
    <w:unhideWhenUsed/>
    <w:qFormat/>
    <w:rsid w:val="00C333D4"/>
    <w:pPr>
      <w:keepNext/>
      <w:keepLines/>
      <w:numPr>
        <w:ilvl w:val="6"/>
        <w:numId w:val="121"/>
      </w:numPr>
      <w:spacing w:before="40" w:after="0"/>
      <w:outlineLvl w:val="6"/>
    </w:pPr>
    <w:rPr>
      <w:rFonts w:asciiTheme="majorHAnsi" w:eastAsiaTheme="majorEastAsia" w:hAnsiTheme="majorHAnsi" w:cstheme="majorBidi"/>
      <w:i/>
      <w:iCs/>
      <w:color w:val="243F60" w:themeColor="accent1" w:themeShade="7F"/>
    </w:rPr>
  </w:style>
  <w:style w:type="paragraph" w:styleId="Pealkiri8">
    <w:name w:val="heading 8"/>
    <w:basedOn w:val="Normaallaad"/>
    <w:next w:val="Normaallaad"/>
    <w:link w:val="Pealkiri8Mrk"/>
    <w:uiPriority w:val="9"/>
    <w:semiHidden/>
    <w:unhideWhenUsed/>
    <w:qFormat/>
    <w:rsid w:val="00C333D4"/>
    <w:pPr>
      <w:keepNext/>
      <w:keepLines/>
      <w:numPr>
        <w:ilvl w:val="7"/>
        <w:numId w:val="121"/>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C333D4"/>
    <w:pPr>
      <w:keepNext/>
      <w:keepLines/>
      <w:numPr>
        <w:ilvl w:val="8"/>
        <w:numId w:val="1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rsid w:val="00BF1763"/>
    <w:pPr>
      <w:spacing w:after="0" w:line="240" w:lineRule="auto"/>
    </w:pPr>
    <w:rPr>
      <w:rFonts w:eastAsiaTheme="minorEastAsia"/>
      <w:lang w:eastAsia="et-EE"/>
    </w:rPr>
    <w:tblPr>
      <w:tblCellMar>
        <w:top w:w="0" w:type="dxa"/>
        <w:left w:w="0" w:type="dxa"/>
        <w:bottom w:w="0" w:type="dxa"/>
        <w:right w:w="0" w:type="dxa"/>
      </w:tblCellMar>
    </w:tblPr>
  </w:style>
  <w:style w:type="paragraph" w:styleId="Loendilik">
    <w:name w:val="List Paragraph"/>
    <w:basedOn w:val="Normaallaad"/>
    <w:link w:val="LoendilikMrk"/>
    <w:uiPriority w:val="34"/>
    <w:qFormat/>
    <w:rsid w:val="00D76216"/>
    <w:pPr>
      <w:ind w:left="720"/>
      <w:contextualSpacing/>
    </w:pPr>
  </w:style>
  <w:style w:type="character" w:styleId="Hperlink">
    <w:name w:val="Hyperlink"/>
    <w:basedOn w:val="Liguvaikefont"/>
    <w:uiPriority w:val="99"/>
    <w:unhideWhenUsed/>
    <w:rsid w:val="00A34B28"/>
    <w:rPr>
      <w:color w:val="0000FF"/>
      <w:u w:val="single"/>
    </w:rPr>
  </w:style>
  <w:style w:type="character" w:styleId="Klastatudhperlink">
    <w:name w:val="FollowedHyperlink"/>
    <w:basedOn w:val="Liguvaikefont"/>
    <w:uiPriority w:val="99"/>
    <w:semiHidden/>
    <w:unhideWhenUsed/>
    <w:rsid w:val="00BF48E9"/>
    <w:rPr>
      <w:color w:val="800080" w:themeColor="followedHyperlink"/>
      <w:u w:val="single"/>
    </w:rPr>
  </w:style>
  <w:style w:type="table" w:styleId="Kontuurtabel">
    <w:name w:val="Table Grid"/>
    <w:basedOn w:val="Normaaltabel"/>
    <w:uiPriority w:val="59"/>
    <w:rsid w:val="00D3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9A72E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A72E9"/>
    <w:rPr>
      <w:rFonts w:ascii="Tahoma" w:eastAsia="Times New Roman" w:hAnsi="Tahoma" w:cs="Tahoma"/>
      <w:color w:val="000000"/>
      <w:sz w:val="16"/>
      <w:szCs w:val="16"/>
      <w:lang w:eastAsia="et-EE"/>
    </w:rPr>
  </w:style>
  <w:style w:type="character" w:customStyle="1" w:styleId="LoendilikMrk">
    <w:name w:val="Loendi lõik Märk"/>
    <w:link w:val="Loendilik"/>
    <w:uiPriority w:val="34"/>
    <w:locked/>
    <w:rsid w:val="000E5C0C"/>
    <w:rPr>
      <w:rFonts w:ascii="Times New Roman" w:eastAsia="Times New Roman" w:hAnsi="Times New Roman" w:cs="Times New Roman"/>
      <w:color w:val="000000"/>
      <w:sz w:val="24"/>
      <w:lang w:eastAsia="et-EE"/>
    </w:rPr>
  </w:style>
  <w:style w:type="paragraph" w:customStyle="1" w:styleId="Loendilik1">
    <w:name w:val="Loendi lõik1"/>
    <w:basedOn w:val="Normaallaad"/>
    <w:uiPriority w:val="34"/>
    <w:qFormat/>
    <w:rsid w:val="00B51A59"/>
    <w:pPr>
      <w:widowControl w:val="0"/>
      <w:spacing w:after="0" w:line="240" w:lineRule="auto"/>
      <w:ind w:left="708" w:right="0" w:firstLine="0"/>
      <w:jc w:val="left"/>
    </w:pPr>
    <w:rPr>
      <w:color w:val="auto"/>
      <w:szCs w:val="24"/>
      <w:lang w:eastAsia="en-US"/>
    </w:rPr>
  </w:style>
  <w:style w:type="paragraph" w:customStyle="1" w:styleId="Normaallaad1">
    <w:name w:val="Normaallaad1"/>
    <w:rsid w:val="00B51A59"/>
    <w:pPr>
      <w:suppressAutoHyphens/>
    </w:pPr>
    <w:rPr>
      <w:rFonts w:ascii="Calibri" w:eastAsia="Calibri" w:hAnsi="Calibri" w:cs="Times New Roman"/>
      <w:lang w:eastAsia="ar-SA"/>
    </w:rPr>
  </w:style>
  <w:style w:type="paragraph" w:customStyle="1" w:styleId="Loendilik2">
    <w:name w:val="Loendi lõik2"/>
    <w:basedOn w:val="Normaallaad"/>
    <w:qFormat/>
    <w:rsid w:val="000060F5"/>
    <w:pPr>
      <w:widowControl w:val="0"/>
      <w:spacing w:after="0" w:line="240" w:lineRule="auto"/>
      <w:ind w:left="708" w:right="0" w:firstLine="0"/>
      <w:jc w:val="left"/>
    </w:pPr>
    <w:rPr>
      <w:color w:val="auto"/>
      <w:szCs w:val="24"/>
      <w:lang w:eastAsia="en-US"/>
    </w:rPr>
  </w:style>
  <w:style w:type="character" w:customStyle="1" w:styleId="WW8Num2z0">
    <w:name w:val="WW8Num2z0"/>
    <w:rsid w:val="00127120"/>
    <w:rPr>
      <w:rFonts w:ascii="Symbol" w:hAnsi="Symbol"/>
    </w:rPr>
  </w:style>
  <w:style w:type="paragraph" w:styleId="Kehatekst">
    <w:name w:val="Body Text"/>
    <w:basedOn w:val="Normaallaad"/>
    <w:link w:val="KehatekstMrk"/>
    <w:rsid w:val="007A465C"/>
    <w:pPr>
      <w:spacing w:before="60" w:after="60" w:line="240" w:lineRule="auto"/>
      <w:ind w:left="0" w:right="0" w:firstLine="0"/>
      <w:jc w:val="left"/>
    </w:pPr>
    <w:rPr>
      <w:rFonts w:ascii="Arial" w:hAnsi="Arial"/>
      <w:color w:val="auto"/>
      <w:szCs w:val="24"/>
      <w:lang w:eastAsia="en-US"/>
    </w:rPr>
  </w:style>
  <w:style w:type="character" w:customStyle="1" w:styleId="KehatekstMrk">
    <w:name w:val="Kehatekst Märk"/>
    <w:basedOn w:val="Liguvaikefont"/>
    <w:link w:val="Kehatekst"/>
    <w:rsid w:val="007A465C"/>
    <w:rPr>
      <w:rFonts w:ascii="Arial" w:eastAsia="Times New Roman" w:hAnsi="Arial" w:cs="Times New Roman"/>
      <w:sz w:val="24"/>
      <w:szCs w:val="24"/>
    </w:rPr>
  </w:style>
  <w:style w:type="paragraph" w:styleId="Vahedeta">
    <w:name w:val="No Spacing"/>
    <w:link w:val="VahedetaMrk"/>
    <w:uiPriority w:val="1"/>
    <w:qFormat/>
    <w:rsid w:val="00C53D36"/>
    <w:pPr>
      <w:spacing w:after="0" w:line="240" w:lineRule="auto"/>
    </w:pPr>
    <w:rPr>
      <w:rFonts w:eastAsiaTheme="minorEastAsia"/>
    </w:rPr>
  </w:style>
  <w:style w:type="character" w:customStyle="1" w:styleId="VahedetaMrk">
    <w:name w:val="Vahedeta Märk"/>
    <w:basedOn w:val="Liguvaikefont"/>
    <w:link w:val="Vahedeta"/>
    <w:uiPriority w:val="1"/>
    <w:rsid w:val="00C53D36"/>
    <w:rPr>
      <w:rFonts w:eastAsiaTheme="minorEastAsia"/>
    </w:rPr>
  </w:style>
  <w:style w:type="paragraph" w:styleId="Jalus">
    <w:name w:val="footer"/>
    <w:basedOn w:val="Normaallaad"/>
    <w:link w:val="JalusMrk"/>
    <w:uiPriority w:val="99"/>
    <w:unhideWhenUsed/>
    <w:rsid w:val="00DB02F4"/>
    <w:pPr>
      <w:tabs>
        <w:tab w:val="center" w:pos="4153"/>
        <w:tab w:val="right" w:pos="8306"/>
      </w:tabs>
      <w:spacing w:after="0" w:line="240" w:lineRule="auto"/>
    </w:pPr>
  </w:style>
  <w:style w:type="character" w:customStyle="1" w:styleId="JalusMrk">
    <w:name w:val="Jalus Märk"/>
    <w:basedOn w:val="Liguvaikefont"/>
    <w:link w:val="Jalus"/>
    <w:uiPriority w:val="99"/>
    <w:rsid w:val="00DB02F4"/>
    <w:rPr>
      <w:rFonts w:ascii="Times New Roman" w:eastAsia="Times New Roman" w:hAnsi="Times New Roman" w:cs="Times New Roman"/>
      <w:color w:val="000000"/>
      <w:sz w:val="24"/>
      <w:lang w:eastAsia="et-EE"/>
    </w:rPr>
  </w:style>
  <w:style w:type="character" w:styleId="Lehekljenumber">
    <w:name w:val="page number"/>
    <w:basedOn w:val="Liguvaikefont"/>
    <w:uiPriority w:val="99"/>
    <w:semiHidden/>
    <w:unhideWhenUsed/>
    <w:rsid w:val="00DB02F4"/>
  </w:style>
  <w:style w:type="character" w:customStyle="1" w:styleId="Pealkiri1Mrk">
    <w:name w:val="Pealkiri 1 Märk"/>
    <w:basedOn w:val="Liguvaikefont"/>
    <w:link w:val="Pealkiri1"/>
    <w:uiPriority w:val="9"/>
    <w:rsid w:val="00C333D4"/>
    <w:rPr>
      <w:rFonts w:ascii="Arial Narrow" w:eastAsiaTheme="majorEastAsia" w:hAnsi="Arial Narrow" w:cstheme="majorBidi"/>
      <w:b/>
      <w:bCs/>
      <w:sz w:val="28"/>
      <w:szCs w:val="32"/>
      <w:lang w:eastAsia="et-EE"/>
    </w:rPr>
  </w:style>
  <w:style w:type="character" w:customStyle="1" w:styleId="Pealkiri2Mrk">
    <w:name w:val="Pealkiri 2 Märk"/>
    <w:basedOn w:val="Liguvaikefont"/>
    <w:link w:val="Pealkiri2"/>
    <w:uiPriority w:val="9"/>
    <w:rsid w:val="00C333D4"/>
    <w:rPr>
      <w:rFonts w:ascii="Arial Narrow" w:eastAsiaTheme="majorEastAsia" w:hAnsi="Arial Narrow" w:cstheme="majorBidi"/>
      <w:b/>
      <w:bCs/>
      <w:color w:val="000000" w:themeColor="text1"/>
      <w:sz w:val="24"/>
      <w:szCs w:val="26"/>
      <w:lang w:eastAsia="et-EE"/>
    </w:rPr>
  </w:style>
  <w:style w:type="character" w:styleId="Raamatupealkiri">
    <w:name w:val="Book Title"/>
    <w:basedOn w:val="Liguvaikefont"/>
    <w:uiPriority w:val="33"/>
    <w:qFormat/>
    <w:rsid w:val="00A44ADB"/>
    <w:rPr>
      <w:b/>
      <w:bCs/>
      <w:smallCaps/>
      <w:spacing w:val="5"/>
    </w:rPr>
  </w:style>
  <w:style w:type="character" w:styleId="Rhutus">
    <w:name w:val="Emphasis"/>
    <w:basedOn w:val="Liguvaikefont"/>
    <w:uiPriority w:val="20"/>
    <w:qFormat/>
    <w:rsid w:val="000D7529"/>
    <w:rPr>
      <w:i/>
      <w:iCs/>
    </w:rPr>
  </w:style>
  <w:style w:type="table" w:customStyle="1" w:styleId="TableGrid1">
    <w:name w:val="TableGrid1"/>
    <w:rsid w:val="00C03709"/>
    <w:pPr>
      <w:spacing w:after="0" w:line="240" w:lineRule="auto"/>
    </w:pPr>
    <w:rPr>
      <w:rFonts w:eastAsiaTheme="minorEastAsia"/>
      <w:lang w:eastAsia="et-EE"/>
    </w:rPr>
    <w:tblPr>
      <w:tblCellMar>
        <w:top w:w="0" w:type="dxa"/>
        <w:left w:w="0" w:type="dxa"/>
        <w:bottom w:w="0" w:type="dxa"/>
        <w:right w:w="0" w:type="dxa"/>
      </w:tblCellMar>
    </w:tblPr>
  </w:style>
  <w:style w:type="table" w:customStyle="1" w:styleId="Kontuurtabel1">
    <w:name w:val="Kontuurtabel1"/>
    <w:basedOn w:val="Normaaltabel"/>
    <w:next w:val="Kontuurtabel"/>
    <w:uiPriority w:val="59"/>
    <w:rsid w:val="00C0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field">
    <w:name w:val="form-field"/>
    <w:basedOn w:val="Liguvaikefont"/>
    <w:rsid w:val="00AF4718"/>
  </w:style>
  <w:style w:type="paragraph" w:styleId="Pis">
    <w:name w:val="header"/>
    <w:basedOn w:val="Normaallaad"/>
    <w:link w:val="PisMrk"/>
    <w:uiPriority w:val="99"/>
    <w:unhideWhenUsed/>
    <w:rsid w:val="00B52551"/>
    <w:pPr>
      <w:tabs>
        <w:tab w:val="center" w:pos="4536"/>
        <w:tab w:val="right" w:pos="9072"/>
      </w:tabs>
      <w:spacing w:after="0" w:line="240" w:lineRule="auto"/>
    </w:pPr>
  </w:style>
  <w:style w:type="character" w:customStyle="1" w:styleId="PisMrk">
    <w:name w:val="Päis Märk"/>
    <w:basedOn w:val="Liguvaikefont"/>
    <w:link w:val="Pis"/>
    <w:uiPriority w:val="99"/>
    <w:rsid w:val="00B52551"/>
    <w:rPr>
      <w:rFonts w:ascii="Times New Roman" w:eastAsia="Times New Roman" w:hAnsi="Times New Roman" w:cs="Times New Roman"/>
      <w:color w:val="000000"/>
      <w:sz w:val="24"/>
      <w:lang w:eastAsia="et-EE"/>
    </w:rPr>
  </w:style>
  <w:style w:type="character" w:customStyle="1" w:styleId="Pealkiri3Mrk">
    <w:name w:val="Pealkiri 3 Märk"/>
    <w:basedOn w:val="Liguvaikefont"/>
    <w:link w:val="Pealkiri3"/>
    <w:uiPriority w:val="9"/>
    <w:rsid w:val="00C333D4"/>
    <w:rPr>
      <w:rFonts w:asciiTheme="majorHAnsi" w:eastAsiaTheme="majorEastAsia" w:hAnsiTheme="majorHAnsi" w:cstheme="majorBidi"/>
      <w:color w:val="243F60" w:themeColor="accent1" w:themeShade="7F"/>
      <w:sz w:val="24"/>
      <w:szCs w:val="24"/>
      <w:lang w:eastAsia="et-EE"/>
    </w:rPr>
  </w:style>
  <w:style w:type="character" w:customStyle="1" w:styleId="Pealkiri4Mrk">
    <w:name w:val="Pealkiri 4 Märk"/>
    <w:basedOn w:val="Liguvaikefont"/>
    <w:link w:val="Pealkiri4"/>
    <w:uiPriority w:val="9"/>
    <w:semiHidden/>
    <w:rsid w:val="00C333D4"/>
    <w:rPr>
      <w:rFonts w:asciiTheme="majorHAnsi" w:eastAsiaTheme="majorEastAsia" w:hAnsiTheme="majorHAnsi" w:cstheme="majorBidi"/>
      <w:i/>
      <w:iCs/>
      <w:color w:val="365F91" w:themeColor="accent1" w:themeShade="BF"/>
      <w:sz w:val="24"/>
      <w:lang w:eastAsia="et-EE"/>
    </w:rPr>
  </w:style>
  <w:style w:type="character" w:customStyle="1" w:styleId="Pealkiri5Mrk">
    <w:name w:val="Pealkiri 5 Märk"/>
    <w:basedOn w:val="Liguvaikefont"/>
    <w:link w:val="Pealkiri5"/>
    <w:uiPriority w:val="9"/>
    <w:semiHidden/>
    <w:rsid w:val="00C333D4"/>
    <w:rPr>
      <w:rFonts w:asciiTheme="majorHAnsi" w:eastAsiaTheme="majorEastAsia" w:hAnsiTheme="majorHAnsi" w:cstheme="majorBidi"/>
      <w:color w:val="365F91" w:themeColor="accent1" w:themeShade="BF"/>
      <w:sz w:val="24"/>
      <w:lang w:eastAsia="et-EE"/>
    </w:rPr>
  </w:style>
  <w:style w:type="character" w:customStyle="1" w:styleId="Pealkiri6Mrk">
    <w:name w:val="Pealkiri 6 Märk"/>
    <w:basedOn w:val="Liguvaikefont"/>
    <w:link w:val="Pealkiri6"/>
    <w:uiPriority w:val="9"/>
    <w:semiHidden/>
    <w:rsid w:val="00C333D4"/>
    <w:rPr>
      <w:rFonts w:asciiTheme="majorHAnsi" w:eastAsiaTheme="majorEastAsia" w:hAnsiTheme="majorHAnsi" w:cstheme="majorBidi"/>
      <w:color w:val="243F60" w:themeColor="accent1" w:themeShade="7F"/>
      <w:sz w:val="24"/>
      <w:lang w:eastAsia="et-EE"/>
    </w:rPr>
  </w:style>
  <w:style w:type="character" w:customStyle="1" w:styleId="Pealkiri7Mrk">
    <w:name w:val="Pealkiri 7 Märk"/>
    <w:basedOn w:val="Liguvaikefont"/>
    <w:link w:val="Pealkiri7"/>
    <w:uiPriority w:val="9"/>
    <w:semiHidden/>
    <w:rsid w:val="00C333D4"/>
    <w:rPr>
      <w:rFonts w:asciiTheme="majorHAnsi" w:eastAsiaTheme="majorEastAsia" w:hAnsiTheme="majorHAnsi" w:cstheme="majorBidi"/>
      <w:i/>
      <w:iCs/>
      <w:color w:val="243F60" w:themeColor="accent1" w:themeShade="7F"/>
      <w:sz w:val="24"/>
      <w:lang w:eastAsia="et-EE"/>
    </w:rPr>
  </w:style>
  <w:style w:type="character" w:customStyle="1" w:styleId="Pealkiri8Mrk">
    <w:name w:val="Pealkiri 8 Märk"/>
    <w:basedOn w:val="Liguvaikefont"/>
    <w:link w:val="Pealkiri8"/>
    <w:uiPriority w:val="9"/>
    <w:semiHidden/>
    <w:rsid w:val="00C333D4"/>
    <w:rPr>
      <w:rFonts w:asciiTheme="majorHAnsi" w:eastAsiaTheme="majorEastAsia" w:hAnsiTheme="majorHAnsi" w:cstheme="majorBidi"/>
      <w:color w:val="272727" w:themeColor="text1" w:themeTint="D8"/>
      <w:sz w:val="21"/>
      <w:szCs w:val="21"/>
      <w:lang w:eastAsia="et-EE"/>
    </w:rPr>
  </w:style>
  <w:style w:type="character" w:customStyle="1" w:styleId="Pealkiri9Mrk">
    <w:name w:val="Pealkiri 9 Märk"/>
    <w:basedOn w:val="Liguvaikefont"/>
    <w:link w:val="Pealkiri9"/>
    <w:uiPriority w:val="9"/>
    <w:semiHidden/>
    <w:rsid w:val="00C333D4"/>
    <w:rPr>
      <w:rFonts w:asciiTheme="majorHAnsi" w:eastAsiaTheme="majorEastAsia" w:hAnsiTheme="majorHAnsi" w:cstheme="majorBidi"/>
      <w:i/>
      <w:iCs/>
      <w:color w:val="272727" w:themeColor="text1" w:themeTint="D8"/>
      <w:sz w:val="21"/>
      <w:szCs w:val="21"/>
      <w:lang w:eastAsia="et-EE"/>
    </w:rPr>
  </w:style>
  <w:style w:type="paragraph" w:styleId="Sisukorrapealkiri">
    <w:name w:val="TOC Heading"/>
    <w:basedOn w:val="Pealkiri1"/>
    <w:next w:val="Normaallaad"/>
    <w:uiPriority w:val="39"/>
    <w:unhideWhenUsed/>
    <w:qFormat/>
    <w:rsid w:val="00AD33D1"/>
    <w:pPr>
      <w:numPr>
        <w:numId w:val="0"/>
      </w:numPr>
      <w:spacing w:before="240" w:line="259" w:lineRule="auto"/>
      <w:ind w:right="0"/>
      <w:outlineLvl w:val="9"/>
    </w:pPr>
    <w:rPr>
      <w:rFonts w:asciiTheme="majorHAnsi" w:hAnsiTheme="majorHAnsi"/>
      <w:b w:val="0"/>
      <w:bCs w:val="0"/>
      <w:color w:val="365F91" w:themeColor="accent1" w:themeShade="BF"/>
      <w:sz w:val="32"/>
    </w:rPr>
  </w:style>
  <w:style w:type="paragraph" w:styleId="SK1">
    <w:name w:val="toc 1"/>
    <w:basedOn w:val="Normaallaad"/>
    <w:next w:val="Normaallaad"/>
    <w:autoRedefine/>
    <w:uiPriority w:val="39"/>
    <w:unhideWhenUsed/>
    <w:rsid w:val="00605701"/>
    <w:pPr>
      <w:tabs>
        <w:tab w:val="left" w:pos="480"/>
        <w:tab w:val="right" w:leader="dot" w:pos="21247"/>
      </w:tabs>
      <w:spacing w:after="100" w:line="240" w:lineRule="auto"/>
      <w:ind w:left="0"/>
    </w:pPr>
    <w:rPr>
      <w:rFonts w:ascii="Cambria" w:hAnsi="Cambria"/>
      <w:b/>
      <w:noProof/>
    </w:rPr>
  </w:style>
  <w:style w:type="paragraph" w:styleId="SK2">
    <w:name w:val="toc 2"/>
    <w:basedOn w:val="Normaallaad"/>
    <w:next w:val="Normaallaad"/>
    <w:autoRedefine/>
    <w:uiPriority w:val="39"/>
    <w:unhideWhenUsed/>
    <w:rsid w:val="00AD33D1"/>
    <w:pPr>
      <w:spacing w:after="100"/>
      <w:ind w:left="240"/>
    </w:pPr>
  </w:style>
  <w:style w:type="paragraph" w:styleId="SK3">
    <w:name w:val="toc 3"/>
    <w:basedOn w:val="Normaallaad"/>
    <w:next w:val="Normaallaad"/>
    <w:autoRedefine/>
    <w:uiPriority w:val="39"/>
    <w:unhideWhenUsed/>
    <w:rsid w:val="009404F5"/>
    <w:pPr>
      <w:spacing w:after="100"/>
      <w:ind w:left="480"/>
    </w:pPr>
  </w:style>
  <w:style w:type="character" w:customStyle="1" w:styleId="Lahendamatamainimine1">
    <w:name w:val="Lahendamata mainimine1"/>
    <w:basedOn w:val="Liguvaikefont"/>
    <w:uiPriority w:val="99"/>
    <w:semiHidden/>
    <w:unhideWhenUsed/>
    <w:rsid w:val="002D2498"/>
    <w:rPr>
      <w:color w:val="808080"/>
      <w:shd w:val="clear" w:color="auto" w:fill="E6E6E6"/>
    </w:rPr>
  </w:style>
  <w:style w:type="character" w:styleId="Lahendamatamainimine">
    <w:name w:val="Unresolved Mention"/>
    <w:basedOn w:val="Liguvaikefont"/>
    <w:uiPriority w:val="99"/>
    <w:semiHidden/>
    <w:unhideWhenUsed/>
    <w:rsid w:val="009A4763"/>
    <w:rPr>
      <w:color w:val="605E5C"/>
      <w:shd w:val="clear" w:color="auto" w:fill="E1DFDD"/>
    </w:rPr>
  </w:style>
  <w:style w:type="character" w:styleId="Kommentaariviide">
    <w:name w:val="annotation reference"/>
    <w:basedOn w:val="Liguvaikefont"/>
    <w:uiPriority w:val="99"/>
    <w:semiHidden/>
    <w:unhideWhenUsed/>
    <w:rsid w:val="00C40526"/>
    <w:rPr>
      <w:sz w:val="16"/>
      <w:szCs w:val="16"/>
    </w:rPr>
  </w:style>
  <w:style w:type="paragraph" w:styleId="Kommentaaritekst">
    <w:name w:val="annotation text"/>
    <w:basedOn w:val="Normaallaad"/>
    <w:link w:val="KommentaaritekstMrk"/>
    <w:uiPriority w:val="99"/>
    <w:semiHidden/>
    <w:unhideWhenUsed/>
    <w:rsid w:val="00C40526"/>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40526"/>
    <w:rPr>
      <w:rFonts w:ascii="Times New Roman" w:eastAsia="Times New Roman" w:hAnsi="Times New Roman" w:cs="Times New Roman"/>
      <w:color w:val="000000"/>
      <w:sz w:val="20"/>
      <w:szCs w:val="20"/>
      <w:lang w:eastAsia="et-EE"/>
    </w:rPr>
  </w:style>
  <w:style w:type="paragraph" w:styleId="Kommentaariteema">
    <w:name w:val="annotation subject"/>
    <w:basedOn w:val="Kommentaaritekst"/>
    <w:next w:val="Kommentaaritekst"/>
    <w:link w:val="KommentaariteemaMrk"/>
    <w:uiPriority w:val="99"/>
    <w:semiHidden/>
    <w:unhideWhenUsed/>
    <w:rsid w:val="00C40526"/>
    <w:rPr>
      <w:b/>
      <w:bCs/>
    </w:rPr>
  </w:style>
  <w:style w:type="character" w:customStyle="1" w:styleId="KommentaariteemaMrk">
    <w:name w:val="Kommentaari teema Märk"/>
    <w:basedOn w:val="KommentaaritekstMrk"/>
    <w:link w:val="Kommentaariteema"/>
    <w:uiPriority w:val="99"/>
    <w:semiHidden/>
    <w:rsid w:val="00C40526"/>
    <w:rPr>
      <w:rFonts w:ascii="Times New Roman" w:eastAsia="Times New Roman" w:hAnsi="Times New Roman" w:cs="Times New Roman"/>
      <w:b/>
      <w:bCs/>
      <w:color w:val="000000"/>
      <w:sz w:val="20"/>
      <w:szCs w:val="20"/>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607">
      <w:bodyDiv w:val="1"/>
      <w:marLeft w:val="0"/>
      <w:marRight w:val="0"/>
      <w:marTop w:val="0"/>
      <w:marBottom w:val="0"/>
      <w:divBdr>
        <w:top w:val="none" w:sz="0" w:space="0" w:color="auto"/>
        <w:left w:val="none" w:sz="0" w:space="0" w:color="auto"/>
        <w:bottom w:val="none" w:sz="0" w:space="0" w:color="auto"/>
        <w:right w:val="none" w:sz="0" w:space="0" w:color="auto"/>
      </w:divBdr>
    </w:div>
    <w:div w:id="1171944633">
      <w:bodyDiv w:val="1"/>
      <w:marLeft w:val="0"/>
      <w:marRight w:val="0"/>
      <w:marTop w:val="0"/>
      <w:marBottom w:val="0"/>
      <w:divBdr>
        <w:top w:val="none" w:sz="0" w:space="0" w:color="auto"/>
        <w:left w:val="none" w:sz="0" w:space="0" w:color="auto"/>
        <w:bottom w:val="none" w:sz="0" w:space="0" w:color="auto"/>
        <w:right w:val="none" w:sz="0" w:space="0" w:color="auto"/>
      </w:divBdr>
    </w:div>
    <w:div w:id="192159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i.ee" TargetMode="External"/><Relationship Id="rId18" Type="http://schemas.openxmlformats.org/officeDocument/2006/relationships/hyperlink" Target="http://www.emta.ee" TargetMode="External"/><Relationship Id="rId26" Type="http://schemas.openxmlformats.org/officeDocument/2006/relationships/hyperlink" Target="http://www.slideshare.net/merlitaldosin/pimapp-proov" TargetMode="External"/><Relationship Id="rId3" Type="http://schemas.openxmlformats.org/officeDocument/2006/relationships/styles" Target="styles.xml"/><Relationship Id="rId21" Type="http://schemas.openxmlformats.org/officeDocument/2006/relationships/hyperlink" Target="http://metshein.com/index.php/kontoritarkvara/ms-excel-2010" TargetMode="External"/><Relationship Id="rId7" Type="http://schemas.openxmlformats.org/officeDocument/2006/relationships/endnotes" Target="endnotes.xml"/><Relationship Id="rId12" Type="http://schemas.openxmlformats.org/officeDocument/2006/relationships/hyperlink" Target="http://www.rajaleidja.ee" TargetMode="External"/><Relationship Id="rId17" Type="http://schemas.openxmlformats.org/officeDocument/2006/relationships/hyperlink" Target="http://www.fin.ee" TargetMode="External"/><Relationship Id="rId25" Type="http://schemas.openxmlformats.org/officeDocument/2006/relationships/hyperlink" Target="https://www.kulka.e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utseharidus.ee" TargetMode="External"/><Relationship Id="rId20" Type="http://schemas.openxmlformats.org/officeDocument/2006/relationships/hyperlink" Target="http://metshein.com/index.php/kontoritarkvara/microsoft-word-201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raamikuteliit.ee/" TargetMode="External"/><Relationship Id="rId24" Type="http://schemas.openxmlformats.org/officeDocument/2006/relationships/hyperlink" Target="https://www.digar.ee/arhiiv/et/raamatud/4410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yppelaud.ee" TargetMode="External"/><Relationship Id="rId23" Type="http://schemas.openxmlformats.org/officeDocument/2006/relationships/hyperlink" Target="http://www.innove.ee/et/kutseharidus/kutsehariduse-rok/praktika" TargetMode="External"/><Relationship Id="rId28" Type="http://schemas.openxmlformats.org/officeDocument/2006/relationships/hyperlink" Target="https://creativemarket.com/free-goods" TargetMode="External"/><Relationship Id="rId10" Type="http://schemas.openxmlformats.org/officeDocument/2006/relationships/hyperlink" Target="http://www.folkart.ee/kutseomistamine/erkl-kutsetunnistuse-valjasta" TargetMode="External"/><Relationship Id="rId19" Type="http://schemas.openxmlformats.org/officeDocument/2006/relationships/hyperlink" Target="http://opilane.ametikool.ee/getset/?q=node/9"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folkart.ee/" TargetMode="External"/><Relationship Id="rId14" Type="http://schemas.openxmlformats.org/officeDocument/2006/relationships/hyperlink" Target="http://www.eas.ee" TargetMode="External"/><Relationship Id="rId22" Type="http://schemas.openxmlformats.org/officeDocument/2006/relationships/hyperlink" Target="http://opiobjektid.tptlive.ee/Varviop/Index.htm" TargetMode="External"/><Relationship Id="rId27" Type="http://schemas.openxmlformats.org/officeDocument/2006/relationships/hyperlink" Target="http://www.companyfolders.com/blog/graphic-design-print-portfolio-examples" TargetMode="External"/><Relationship Id="rId30" Type="http://schemas.openxmlformats.org/officeDocument/2006/relationships/footer" Target="footer1.xml"/><Relationship Id="rId8" Type="http://schemas.openxmlformats.org/officeDocument/2006/relationships/hyperlink" Target="http://www.ametikool.ee/oppeinfo"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1815B-1D5A-4AFD-B0E0-E340E68F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19558</Words>
  <Characters>113442</Characters>
  <Application>Microsoft Office Word</Application>
  <DocSecurity>0</DocSecurity>
  <Lines>945</Lines>
  <Paragraphs>265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Keraamik õppekava moodulite rakenduskavad</vt:lpstr>
      <vt:lpstr>Keraamika õppekava moodulite rakenduskavad</vt:lpstr>
      <vt:lpstr>Nahkkäsitöö õppekava moodulite rakenduskavad</vt:lpstr>
    </vt:vector>
  </TitlesOfParts>
  <Company>KURESSAARE AMETIKOOL</Company>
  <LinksUpToDate>false</LinksUpToDate>
  <CharactersWithSpaces>132735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Keraamik õppekava moodulite rakenduskavad</dc:title>
  <dc:creator>Leelo</dc:creator>
  <cp:lastModifiedBy>Anne Rand</cp:lastModifiedBy>
  <cp:revision>19</cp:revision>
  <cp:lastPrinted>2022-05-23T10:15:00Z</cp:lastPrinted>
  <dcterms:created xsi:type="dcterms:W3CDTF">2022-05-17T08:49:00Z</dcterms:created>
  <dcterms:modified xsi:type="dcterms:W3CDTF">2022-05-30T13:26:00Z</dcterms:modified>
</cp:coreProperties>
</file>