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CD0D" w14:textId="3EE97045" w:rsidR="000023E4" w:rsidRDefault="00EF40AD" w:rsidP="000023E4">
      <w:pPr>
        <w:spacing w:after="0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>
        <w:rPr>
          <w:rFonts w:ascii="Cambria" w:eastAsia="Cambria" w:hAnsi="Cambria" w:cs="Cambria"/>
          <w:b/>
          <w:bCs/>
          <w:i/>
          <w:iCs/>
          <w:sz w:val="16"/>
          <w:szCs w:val="16"/>
        </w:rPr>
        <w:t xml:space="preserve">Lisa 2 </w:t>
      </w:r>
    </w:p>
    <w:p w14:paraId="1C84E999" w14:textId="77777777" w:rsidR="00EF40AD" w:rsidRDefault="00EF40AD" w:rsidP="000023E4">
      <w:pPr>
        <w:spacing w:after="0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</w:p>
    <w:p w14:paraId="39CDCD0E" w14:textId="77777777" w:rsidR="000023E4" w:rsidRPr="00EF40AD" w:rsidRDefault="000023E4" w:rsidP="000023E4">
      <w:pPr>
        <w:spacing w:before="0" w:after="0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EF40AD">
        <w:rPr>
          <w:rFonts w:ascii="Cambria" w:eastAsia="Cambria" w:hAnsi="Cambria" w:cs="Cambria"/>
          <w:b/>
          <w:bCs/>
          <w:i/>
          <w:iCs/>
          <w:sz w:val="16"/>
          <w:szCs w:val="16"/>
        </w:rPr>
        <w:t>KOOSKÕLASTATUD</w:t>
      </w:r>
    </w:p>
    <w:p w14:paraId="39CDCD0F" w14:textId="1B5E5495" w:rsidR="000023E4" w:rsidRPr="00EF40AD" w:rsidRDefault="000023E4" w:rsidP="000023E4">
      <w:pPr>
        <w:spacing w:before="0" w:after="0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EF40AD">
        <w:rPr>
          <w:rFonts w:ascii="Cambria" w:eastAsia="Cambria" w:hAnsi="Cambria" w:cs="Cambria"/>
          <w:b/>
          <w:bCs/>
          <w:i/>
          <w:iCs/>
          <w:sz w:val="16"/>
          <w:szCs w:val="16"/>
        </w:rPr>
        <w:t xml:space="preserve">kooli nõukogu poolt </w:t>
      </w:r>
      <w:r w:rsidR="00EF40AD" w:rsidRPr="00EF40AD">
        <w:rPr>
          <w:rFonts w:ascii="Cambria" w:eastAsia="Cambria" w:hAnsi="Cambria" w:cs="Cambria"/>
          <w:b/>
          <w:bCs/>
          <w:i/>
          <w:iCs/>
          <w:sz w:val="16"/>
          <w:szCs w:val="16"/>
        </w:rPr>
        <w:t>13.06.2022</w:t>
      </w:r>
    </w:p>
    <w:p w14:paraId="39CDCD10" w14:textId="46C8176E" w:rsidR="000023E4" w:rsidRPr="00EF40AD" w:rsidRDefault="000023E4" w:rsidP="000023E4">
      <w:pPr>
        <w:spacing w:before="0" w:after="0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EF40AD">
        <w:rPr>
          <w:rFonts w:ascii="Cambria" w:eastAsia="Cambria" w:hAnsi="Cambria" w:cs="Cambria"/>
          <w:b/>
          <w:bCs/>
          <w:i/>
          <w:iCs/>
          <w:sz w:val="16"/>
          <w:szCs w:val="16"/>
        </w:rPr>
        <w:t>protokoll nr 1-2/</w:t>
      </w:r>
      <w:r w:rsidR="00EF40AD" w:rsidRPr="00EF40AD">
        <w:rPr>
          <w:rFonts w:ascii="Cambria" w:eastAsia="Cambria" w:hAnsi="Cambria" w:cs="Cambria"/>
          <w:b/>
          <w:bCs/>
          <w:i/>
          <w:iCs/>
          <w:sz w:val="16"/>
          <w:szCs w:val="16"/>
        </w:rPr>
        <w:t>7</w:t>
      </w:r>
    </w:p>
    <w:p w14:paraId="39CDCD11" w14:textId="77777777" w:rsidR="000023E4" w:rsidRPr="00EF40AD" w:rsidRDefault="000023E4" w:rsidP="000023E4">
      <w:pPr>
        <w:spacing w:before="0" w:after="0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</w:p>
    <w:p w14:paraId="39CDCD12" w14:textId="77777777" w:rsidR="000023E4" w:rsidRPr="00EF40AD" w:rsidRDefault="000023E4" w:rsidP="000023E4">
      <w:pPr>
        <w:spacing w:before="0"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EF40AD">
        <w:rPr>
          <w:rFonts w:ascii="Cambria" w:eastAsia="Cambria" w:hAnsi="Cambria" w:cs="Cambria"/>
          <w:b/>
          <w:bCs/>
          <w:i/>
          <w:iCs/>
          <w:sz w:val="16"/>
          <w:szCs w:val="16"/>
        </w:rPr>
        <w:t xml:space="preserve">KINNITATUD </w:t>
      </w:r>
    </w:p>
    <w:p w14:paraId="39CDCD13" w14:textId="0864B5C7" w:rsidR="000023E4" w:rsidRPr="00EF40AD" w:rsidRDefault="000023E4" w:rsidP="000023E4">
      <w:pPr>
        <w:spacing w:before="0"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EF40AD">
        <w:rPr>
          <w:rFonts w:ascii="Cambria" w:eastAsia="Cambria" w:hAnsi="Cambria" w:cs="Cambria"/>
          <w:b/>
          <w:bCs/>
          <w:i/>
          <w:iCs/>
          <w:sz w:val="16"/>
          <w:szCs w:val="16"/>
        </w:rPr>
        <w:t xml:space="preserve">direktori </w:t>
      </w:r>
      <w:r w:rsidR="00EF40AD" w:rsidRPr="00EF40AD">
        <w:rPr>
          <w:rFonts w:ascii="Cambria" w:eastAsia="Cambria" w:hAnsi="Cambria" w:cs="Cambria"/>
          <w:b/>
          <w:bCs/>
          <w:i/>
          <w:iCs/>
          <w:sz w:val="16"/>
          <w:szCs w:val="16"/>
        </w:rPr>
        <w:t>13.06.2022</w:t>
      </w:r>
    </w:p>
    <w:p w14:paraId="39CDCD14" w14:textId="386BC458" w:rsidR="000023E4" w:rsidRDefault="000023E4" w:rsidP="000023E4">
      <w:pPr>
        <w:spacing w:before="0"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EF40AD">
        <w:rPr>
          <w:rFonts w:ascii="Cambria" w:eastAsia="Cambria" w:hAnsi="Cambria" w:cs="Cambria"/>
          <w:b/>
          <w:bCs/>
          <w:i/>
          <w:iCs/>
          <w:sz w:val="16"/>
          <w:szCs w:val="16"/>
        </w:rPr>
        <w:t>käskkirjaga nr 1-9/</w:t>
      </w:r>
      <w:r w:rsidR="00534A72">
        <w:rPr>
          <w:rFonts w:ascii="Cambria" w:eastAsia="Cambria" w:hAnsi="Cambria" w:cs="Cambria"/>
          <w:b/>
          <w:bCs/>
          <w:i/>
          <w:iCs/>
          <w:sz w:val="16"/>
          <w:szCs w:val="16"/>
        </w:rPr>
        <w:t>24</w:t>
      </w:r>
    </w:p>
    <w:p w14:paraId="39CDCD15" w14:textId="77777777" w:rsidR="000023E4" w:rsidRDefault="000023E4" w:rsidP="000023E4">
      <w:pPr>
        <w:spacing w:before="0" w:after="0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</w:p>
    <w:p w14:paraId="39CDCD16" w14:textId="77777777" w:rsidR="000023E4" w:rsidRDefault="000023E4" w:rsidP="000023E4">
      <w:pPr>
        <w:rPr>
          <w:rFonts w:ascii="Cambria" w:hAnsi="Cambria" w:cstheme="minorHAnsi"/>
        </w:rPr>
      </w:pPr>
    </w:p>
    <w:p w14:paraId="39CDCD17" w14:textId="77777777" w:rsidR="000023E4" w:rsidRDefault="000023E4" w:rsidP="000023E4">
      <w:pPr>
        <w:rPr>
          <w:rFonts w:ascii="Cambria" w:hAnsi="Cambria" w:cstheme="minorHAnsi"/>
        </w:rPr>
      </w:pPr>
    </w:p>
    <w:p w14:paraId="39CDCD18" w14:textId="77777777" w:rsidR="000023E4" w:rsidRDefault="000023E4" w:rsidP="000023E4">
      <w:pPr>
        <w:rPr>
          <w:rFonts w:ascii="Cambria" w:hAnsi="Cambria" w:cstheme="minorHAnsi"/>
        </w:rPr>
      </w:pPr>
    </w:p>
    <w:p w14:paraId="39CDCD19" w14:textId="77777777" w:rsidR="000023E4" w:rsidRDefault="000023E4" w:rsidP="000023E4">
      <w:pPr>
        <w:rPr>
          <w:rFonts w:ascii="Cambria" w:hAnsi="Cambria" w:cstheme="minorHAnsi"/>
        </w:rPr>
      </w:pPr>
    </w:p>
    <w:p w14:paraId="39CDCD1A" w14:textId="77777777" w:rsidR="000023E4" w:rsidRDefault="000023E4" w:rsidP="000023E4">
      <w:pPr>
        <w:rPr>
          <w:rFonts w:ascii="Cambria" w:hAnsi="Cambria" w:cstheme="minorHAnsi"/>
          <w:sz w:val="32"/>
          <w:szCs w:val="32"/>
        </w:rPr>
      </w:pPr>
    </w:p>
    <w:p w14:paraId="4977B1AC" w14:textId="77777777" w:rsidR="007F0823" w:rsidRDefault="000023E4" w:rsidP="000023E4">
      <w:pPr>
        <w:spacing w:line="360" w:lineRule="auto"/>
        <w:jc w:val="center"/>
        <w:rPr>
          <w:rFonts w:ascii="Cambria" w:hAnsi="Cambria" w:cstheme="minorHAnsi"/>
          <w:sz w:val="32"/>
          <w:szCs w:val="32"/>
        </w:rPr>
      </w:pPr>
      <w:r>
        <w:rPr>
          <w:rFonts w:ascii="Cambria" w:hAnsi="Cambria" w:cstheme="minorHAnsi"/>
          <w:sz w:val="32"/>
          <w:szCs w:val="32"/>
        </w:rPr>
        <w:t xml:space="preserve">KURESSAARE AMETIKOOLI </w:t>
      </w:r>
    </w:p>
    <w:p w14:paraId="4ED622D8" w14:textId="77777777" w:rsidR="007F0823" w:rsidRDefault="007F0823" w:rsidP="000023E4">
      <w:pPr>
        <w:spacing w:line="360" w:lineRule="auto"/>
        <w:jc w:val="center"/>
        <w:rPr>
          <w:rFonts w:ascii="Cambria" w:hAnsi="Cambria" w:cstheme="minorHAnsi"/>
          <w:sz w:val="32"/>
          <w:szCs w:val="32"/>
        </w:rPr>
      </w:pPr>
      <w:r w:rsidRPr="007F0823">
        <w:rPr>
          <w:rFonts w:ascii="Cambria" w:hAnsi="Cambria" w:cstheme="minorHAnsi"/>
          <w:sz w:val="32"/>
          <w:szCs w:val="32"/>
        </w:rPr>
        <w:t>144877</w:t>
      </w:r>
      <w:r>
        <w:rPr>
          <w:rFonts w:ascii="Cambria" w:hAnsi="Cambria" w:cstheme="minorHAnsi"/>
          <w:sz w:val="32"/>
          <w:szCs w:val="32"/>
        </w:rPr>
        <w:t xml:space="preserve"> </w:t>
      </w:r>
      <w:r w:rsidR="000023E4">
        <w:rPr>
          <w:rFonts w:ascii="Cambria" w:hAnsi="Cambria" w:cstheme="minorHAnsi"/>
          <w:sz w:val="32"/>
          <w:szCs w:val="32"/>
        </w:rPr>
        <w:t xml:space="preserve">RAAMATUPIDAJA </w:t>
      </w:r>
      <w:r w:rsidR="00CB1733">
        <w:rPr>
          <w:rFonts w:ascii="Cambria" w:hAnsi="Cambria" w:cstheme="minorHAnsi"/>
          <w:sz w:val="32"/>
          <w:szCs w:val="32"/>
        </w:rPr>
        <w:t xml:space="preserve">(TASE 5) </w:t>
      </w:r>
    </w:p>
    <w:p w14:paraId="39CDCD1C" w14:textId="0A0B49A7" w:rsidR="000023E4" w:rsidRDefault="000023E4" w:rsidP="007F0823">
      <w:pPr>
        <w:spacing w:line="360" w:lineRule="auto"/>
        <w:jc w:val="center"/>
        <w:rPr>
          <w:rFonts w:ascii="Cambria" w:hAnsi="Cambria" w:cstheme="minorHAnsi"/>
          <w:sz w:val="32"/>
          <w:szCs w:val="32"/>
        </w:rPr>
      </w:pPr>
      <w:r>
        <w:rPr>
          <w:rFonts w:ascii="Cambria" w:hAnsi="Cambria" w:cstheme="minorHAnsi"/>
          <w:sz w:val="32"/>
          <w:szCs w:val="32"/>
        </w:rPr>
        <w:t>ÕPPEKAVA</w:t>
      </w:r>
      <w:r w:rsidR="007F0823">
        <w:rPr>
          <w:rFonts w:ascii="Cambria" w:hAnsi="Cambria" w:cstheme="minorHAnsi"/>
          <w:sz w:val="32"/>
          <w:szCs w:val="32"/>
        </w:rPr>
        <w:t xml:space="preserve"> </w:t>
      </w:r>
      <w:r>
        <w:rPr>
          <w:rFonts w:ascii="Cambria" w:hAnsi="Cambria" w:cstheme="minorHAnsi"/>
          <w:sz w:val="32"/>
          <w:szCs w:val="32"/>
        </w:rPr>
        <w:t>MOODULITE RAKENDUSKAVA</w:t>
      </w:r>
    </w:p>
    <w:p w14:paraId="39CDCD1D" w14:textId="77777777" w:rsidR="000023E4" w:rsidRDefault="000023E4" w:rsidP="000023E4">
      <w:pPr>
        <w:spacing w:line="360" w:lineRule="auto"/>
        <w:jc w:val="center"/>
        <w:rPr>
          <w:rFonts w:ascii="Cambria" w:hAnsi="Cambria" w:cstheme="minorHAnsi"/>
          <w:sz w:val="32"/>
          <w:szCs w:val="32"/>
        </w:rPr>
      </w:pPr>
      <w:r>
        <w:rPr>
          <w:rFonts w:ascii="Cambria" w:hAnsi="Cambria" w:cstheme="minorHAnsi"/>
          <w:sz w:val="32"/>
          <w:szCs w:val="32"/>
        </w:rPr>
        <w:t>120 EKAP</w:t>
      </w:r>
    </w:p>
    <w:p w14:paraId="39CDCD1E" w14:textId="77777777" w:rsidR="000023E4" w:rsidRDefault="000023E4" w:rsidP="000023E4">
      <w:pPr>
        <w:spacing w:after="0" w:line="240" w:lineRule="auto"/>
        <w:rPr>
          <w:rFonts w:ascii="Cambria" w:hAnsi="Cambria" w:cstheme="minorHAnsi"/>
          <w:snapToGrid w:val="0"/>
        </w:rPr>
      </w:pPr>
    </w:p>
    <w:p w14:paraId="39CDCD1F" w14:textId="77777777" w:rsidR="000023E4" w:rsidRDefault="000023E4" w:rsidP="000023E4">
      <w:pPr>
        <w:spacing w:after="0" w:line="240" w:lineRule="auto"/>
        <w:rPr>
          <w:rFonts w:ascii="Cambria" w:hAnsi="Cambria" w:cstheme="minorHAnsi"/>
          <w:snapToGrid w:val="0"/>
        </w:rPr>
      </w:pPr>
    </w:p>
    <w:p w14:paraId="39CDCD20" w14:textId="77777777" w:rsidR="000023E4" w:rsidRDefault="000023E4" w:rsidP="000023E4">
      <w:pPr>
        <w:spacing w:after="0" w:line="240" w:lineRule="auto"/>
        <w:rPr>
          <w:rFonts w:ascii="Cambria" w:hAnsi="Cambria" w:cstheme="minorHAnsi"/>
          <w:snapToGrid w:val="0"/>
        </w:rPr>
      </w:pPr>
    </w:p>
    <w:p w14:paraId="39CDCD21" w14:textId="77777777" w:rsidR="000023E4" w:rsidRDefault="000023E4" w:rsidP="000023E4">
      <w:pPr>
        <w:spacing w:after="0" w:line="240" w:lineRule="auto"/>
        <w:rPr>
          <w:rFonts w:ascii="Cambria" w:hAnsi="Cambria" w:cstheme="minorHAnsi"/>
          <w:snapToGrid w:val="0"/>
        </w:rPr>
      </w:pPr>
    </w:p>
    <w:p w14:paraId="39CDCD22" w14:textId="77777777" w:rsidR="000023E4" w:rsidRDefault="000023E4" w:rsidP="000023E4">
      <w:pPr>
        <w:spacing w:after="0" w:line="240" w:lineRule="auto"/>
        <w:rPr>
          <w:rFonts w:ascii="Cambria" w:hAnsi="Cambria" w:cstheme="minorHAnsi"/>
          <w:snapToGrid w:val="0"/>
        </w:rPr>
      </w:pPr>
    </w:p>
    <w:p w14:paraId="39CDCD23" w14:textId="77777777" w:rsidR="000023E4" w:rsidRDefault="000023E4" w:rsidP="000023E4">
      <w:pPr>
        <w:spacing w:after="0" w:line="240" w:lineRule="auto"/>
        <w:rPr>
          <w:rFonts w:ascii="Cambria" w:hAnsi="Cambria" w:cstheme="minorHAnsi"/>
          <w:snapToGrid w:val="0"/>
        </w:rPr>
      </w:pPr>
    </w:p>
    <w:p w14:paraId="39CDCD24" w14:textId="77777777" w:rsidR="000023E4" w:rsidRDefault="000023E4" w:rsidP="000023E4">
      <w:pPr>
        <w:spacing w:after="0" w:line="240" w:lineRule="auto"/>
        <w:rPr>
          <w:rFonts w:ascii="Cambria" w:hAnsi="Cambria" w:cstheme="minorHAnsi"/>
          <w:snapToGrid w:val="0"/>
        </w:rPr>
      </w:pPr>
    </w:p>
    <w:p w14:paraId="39CDCD25" w14:textId="77777777" w:rsidR="000023E4" w:rsidRDefault="000023E4" w:rsidP="000023E4">
      <w:pPr>
        <w:spacing w:after="0" w:line="240" w:lineRule="auto"/>
        <w:rPr>
          <w:rFonts w:ascii="Cambria" w:hAnsi="Cambria" w:cstheme="minorHAnsi"/>
          <w:snapToGrid w:val="0"/>
        </w:rPr>
      </w:pPr>
    </w:p>
    <w:p w14:paraId="39CDCD26" w14:textId="77777777" w:rsidR="000023E4" w:rsidRDefault="000023E4" w:rsidP="000023E4">
      <w:pPr>
        <w:spacing w:before="0" w:after="0"/>
        <w:rPr>
          <w:rFonts w:ascii="Cambria" w:eastAsia="Times New Roman" w:hAnsi="Cambria" w:cs="Times New Roman"/>
          <w:b/>
        </w:rPr>
        <w:sectPr w:rsidR="000023E4">
          <w:headerReference w:type="even" r:id="rId8"/>
          <w:headerReference w:type="default" r:id="rId9"/>
          <w:headerReference w:type="first" r:id="rId10"/>
          <w:pgSz w:w="16838" w:h="11906" w:orient="landscape"/>
          <w:pgMar w:top="426" w:right="720" w:bottom="720" w:left="720" w:header="708" w:footer="708" w:gutter="0"/>
          <w:cols w:space="708"/>
        </w:sectPr>
      </w:pPr>
    </w:p>
    <w:tbl>
      <w:tblPr>
        <w:tblW w:w="1573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985"/>
        <w:gridCol w:w="20"/>
        <w:gridCol w:w="2968"/>
        <w:gridCol w:w="8"/>
        <w:gridCol w:w="2979"/>
        <w:gridCol w:w="4379"/>
        <w:gridCol w:w="15"/>
      </w:tblGrid>
      <w:tr w:rsidR="000023E4" w14:paraId="39CDCD2A" w14:textId="77777777" w:rsidTr="0053655C">
        <w:trPr>
          <w:gridAfter w:val="1"/>
          <w:wAfter w:w="15" w:type="dxa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FFFE"/>
            <w:hideMark/>
          </w:tcPr>
          <w:p w14:paraId="39CDCD27" w14:textId="77777777" w:rsidR="000023E4" w:rsidRDefault="000023E4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Mooduli nr</w:t>
            </w:r>
          </w:p>
        </w:tc>
        <w:tc>
          <w:tcPr>
            <w:tcW w:w="5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FFFE"/>
            <w:hideMark/>
          </w:tcPr>
          <w:p w14:paraId="39CDCD28" w14:textId="77777777" w:rsidR="000023E4" w:rsidRDefault="000023E4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7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FFFE"/>
            <w:hideMark/>
          </w:tcPr>
          <w:p w14:paraId="39CDCD29" w14:textId="77777777" w:rsidR="000023E4" w:rsidRDefault="000023E4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 xml:space="preserve">Maht </w:t>
            </w:r>
          </w:p>
        </w:tc>
      </w:tr>
      <w:tr w:rsidR="000023E4" w14:paraId="39CDCD2E" w14:textId="77777777" w:rsidTr="0053655C">
        <w:trPr>
          <w:gridAfter w:val="1"/>
          <w:wAfter w:w="15" w:type="dxa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FFFE"/>
            <w:hideMark/>
          </w:tcPr>
          <w:p w14:paraId="39CDCD2B" w14:textId="77777777" w:rsidR="000023E4" w:rsidRDefault="000023E4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</w:rPr>
              <w:t>1</w:t>
            </w:r>
          </w:p>
        </w:tc>
        <w:tc>
          <w:tcPr>
            <w:tcW w:w="5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FFFE"/>
            <w:vAlign w:val="center"/>
            <w:hideMark/>
          </w:tcPr>
          <w:p w14:paraId="39CDCD2C" w14:textId="77777777" w:rsidR="000023E4" w:rsidRDefault="000023E4">
            <w:pPr>
              <w:pStyle w:val="Pealkiri1"/>
              <w:spacing w:line="256" w:lineRule="auto"/>
              <w:rPr>
                <w:rFonts w:ascii="Cambria" w:hAnsi="Cambria"/>
                <w:lang w:eastAsia="en-US"/>
              </w:rPr>
            </w:pPr>
            <w:bookmarkStart w:id="0" w:name="_Õpitee_ja_töö"/>
            <w:bookmarkEnd w:id="0"/>
            <w:r>
              <w:rPr>
                <w:rFonts w:ascii="Cambria" w:hAnsi="Cambria"/>
                <w:lang w:eastAsia="en-US"/>
              </w:rPr>
              <w:t>Õpitee ja töö muutuvas keskkonnas</w:t>
            </w:r>
          </w:p>
        </w:tc>
        <w:tc>
          <w:tcPr>
            <w:tcW w:w="7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FFFE"/>
            <w:hideMark/>
          </w:tcPr>
          <w:p w14:paraId="39CDCD2D" w14:textId="78A78FBD" w:rsidR="000023E4" w:rsidRDefault="008F24B2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</w:rPr>
              <w:t>4</w:t>
            </w:r>
            <w:r w:rsidR="000023E4">
              <w:rPr>
                <w:rFonts w:ascii="Cambria" w:eastAsia="Times New Roman" w:hAnsi="Cambria" w:cs="Times New Roman"/>
                <w:b/>
                <w:sz w:val="24"/>
              </w:rPr>
              <w:t xml:space="preserve"> EKAP </w:t>
            </w:r>
          </w:p>
        </w:tc>
      </w:tr>
      <w:tr w:rsidR="000023E4" w14:paraId="39CDCD30" w14:textId="77777777" w:rsidTr="0053655C">
        <w:trPr>
          <w:gridAfter w:val="1"/>
          <w:wAfter w:w="15" w:type="dxa"/>
        </w:trPr>
        <w:tc>
          <w:tcPr>
            <w:tcW w:w="15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CD2F" w14:textId="77777777" w:rsidR="000023E4" w:rsidRDefault="000023E4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  <w:b/>
              </w:rPr>
              <w:t>Eesmärk:</w:t>
            </w:r>
            <w:r>
              <w:rPr>
                <w:rFonts w:ascii="Cambria" w:eastAsia="Times New Roman" w:hAnsi="Cambria" w:cs="Times New Roman"/>
              </w:rPr>
              <w:t xml:space="preserve"> </w:t>
            </w:r>
            <w:r>
              <w:rPr>
                <w:rFonts w:ascii="Cambria" w:eastAsia="Times New Roman" w:hAnsi="Cambria" w:cs="Times New Roman"/>
                <w:iCs/>
              </w:rPr>
              <w:t>õpetusega taotletakse, et õppija juhib enda tööalast karjääri tänapäevases muutuvas keskkonnas, lähtudes elukestva õppe põhimõtetest</w:t>
            </w:r>
          </w:p>
        </w:tc>
      </w:tr>
      <w:tr w:rsidR="000023E4" w14:paraId="39CDCD32" w14:textId="77777777" w:rsidTr="0053655C">
        <w:trPr>
          <w:gridAfter w:val="1"/>
          <w:wAfter w:w="15" w:type="dxa"/>
        </w:trPr>
        <w:tc>
          <w:tcPr>
            <w:tcW w:w="15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CD31" w14:textId="77777777" w:rsidR="000023E4" w:rsidRDefault="000023E4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Nõuded mooduli alustamiseks: puuduvad</w:t>
            </w:r>
          </w:p>
        </w:tc>
      </w:tr>
      <w:tr w:rsidR="000023E4" w14:paraId="39CDCD34" w14:textId="77777777" w:rsidTr="0053655C">
        <w:trPr>
          <w:gridAfter w:val="1"/>
          <w:wAfter w:w="15" w:type="dxa"/>
          <w:trHeight w:val="326"/>
        </w:trPr>
        <w:tc>
          <w:tcPr>
            <w:tcW w:w="15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CD33" w14:textId="615663F4" w:rsidR="000023E4" w:rsidRDefault="000023E4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 xml:space="preserve">Õpetajad: Anne Lember, Marve Koppel, Arvo Kereme, </w:t>
            </w:r>
            <w:r w:rsidR="008F24B2">
              <w:rPr>
                <w:rFonts w:ascii="Cambria" w:eastAsia="Times New Roman" w:hAnsi="Cambria" w:cs="Times New Roman"/>
                <w:b/>
              </w:rPr>
              <w:t xml:space="preserve">Helen Kruut, </w:t>
            </w:r>
            <w:r>
              <w:rPr>
                <w:rFonts w:ascii="Cambria" w:eastAsia="Times New Roman" w:hAnsi="Cambria" w:cs="Times New Roman"/>
                <w:b/>
              </w:rPr>
              <w:t>Jane Mägi</w:t>
            </w:r>
          </w:p>
        </w:tc>
      </w:tr>
      <w:tr w:rsidR="0053655C" w:rsidRPr="00496F4C" w14:paraId="5B346062" w14:textId="77777777" w:rsidTr="0053655C">
        <w:trPr>
          <w:trHeight w:val="437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85EA" w14:textId="77777777" w:rsidR="0053655C" w:rsidRPr="00496F4C" w:rsidRDefault="0053655C" w:rsidP="0053655C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496F4C">
              <w:rPr>
                <w:rFonts w:ascii="Cambria" w:eastAsia="Times New Roman" w:hAnsi="Cambria" w:cs="Times New Roman"/>
                <w:b/>
                <w:sz w:val="21"/>
                <w:szCs w:val="21"/>
              </w:rPr>
              <w:t>Õpiväljundid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68E0" w14:textId="77777777" w:rsidR="0053655C" w:rsidRPr="00496F4C" w:rsidRDefault="0053655C" w:rsidP="0053655C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496F4C">
              <w:rPr>
                <w:rFonts w:ascii="Cambria" w:eastAsia="Times New Roman" w:hAnsi="Cambria" w:cs="Times New Roman"/>
                <w:b/>
                <w:sz w:val="21"/>
                <w:szCs w:val="21"/>
              </w:rPr>
              <w:t>Hindamiskriteeriumid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57C7" w14:textId="77777777" w:rsidR="0053655C" w:rsidRPr="00496F4C" w:rsidRDefault="0053655C" w:rsidP="0053655C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496F4C">
              <w:rPr>
                <w:rFonts w:ascii="Cambria" w:eastAsia="Times New Roman" w:hAnsi="Cambria" w:cs="Times New Roman"/>
                <w:b/>
                <w:sz w:val="21"/>
                <w:szCs w:val="21"/>
              </w:rPr>
              <w:t>Õppemeetodid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579E" w14:textId="77777777" w:rsidR="0053655C" w:rsidRPr="00496F4C" w:rsidRDefault="0053655C" w:rsidP="0053655C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496F4C">
              <w:rPr>
                <w:rFonts w:ascii="Cambria" w:eastAsia="Times New Roman" w:hAnsi="Cambria" w:cs="Times New Roman"/>
                <w:b/>
                <w:sz w:val="21"/>
                <w:szCs w:val="21"/>
              </w:rPr>
              <w:t>Hindamismeetodid ja -ülesanded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18A6" w14:textId="77777777" w:rsidR="0053655C" w:rsidRPr="00496F4C" w:rsidRDefault="0053655C" w:rsidP="0053655C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sz w:val="21"/>
                <w:szCs w:val="21"/>
              </w:rPr>
            </w:pPr>
            <w:r w:rsidRPr="00496F4C">
              <w:rPr>
                <w:rFonts w:ascii="Cambria" w:eastAsia="Times New Roman" w:hAnsi="Cambria" w:cs="Times New Roman"/>
                <w:b/>
                <w:sz w:val="21"/>
                <w:szCs w:val="21"/>
              </w:rPr>
              <w:t>Mooduli teemad</w:t>
            </w:r>
          </w:p>
        </w:tc>
      </w:tr>
      <w:tr w:rsidR="000023E4" w14:paraId="39CDCD4F" w14:textId="77777777" w:rsidTr="0053655C">
        <w:trPr>
          <w:gridAfter w:val="1"/>
          <w:wAfter w:w="15" w:type="dxa"/>
          <w:trHeight w:val="1222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CD3B" w14:textId="77777777" w:rsidR="000023E4" w:rsidRDefault="000023E4" w:rsidP="0053655C">
            <w:pPr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ÕV1</w:t>
            </w:r>
            <w:r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  <w:b/>
                <w:bCs/>
                <w:color w:val="FF0000"/>
              </w:rPr>
              <w:t>kavandab</w:t>
            </w:r>
            <w:r>
              <w:rPr>
                <w:rFonts w:ascii="Cambria" w:hAnsi="Cambria"/>
              </w:rPr>
              <w:t xml:space="preserve"> oma õpitee arvestades isiklikke, sotsiaalseid ja tööalaseid võimalusi ning piiranguid</w:t>
            </w:r>
          </w:p>
        </w:tc>
        <w:tc>
          <w:tcPr>
            <w:tcW w:w="3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CD3C" w14:textId="77777777" w:rsidR="000023E4" w:rsidRPr="009734D3" w:rsidRDefault="000023E4" w:rsidP="009734D3">
            <w:pPr>
              <w:spacing w:before="0" w:after="0" w:line="240" w:lineRule="auto"/>
              <w:rPr>
                <w:rFonts w:ascii="Cambria" w:hAnsi="Cambria"/>
                <w:sz w:val="20"/>
                <w:szCs w:val="18"/>
              </w:rPr>
            </w:pPr>
            <w:r w:rsidRPr="009734D3">
              <w:rPr>
                <w:rFonts w:ascii="Cambria" w:hAnsi="Cambria"/>
                <w:b/>
                <w:bCs/>
                <w:color w:val="1339FF"/>
                <w:sz w:val="20"/>
                <w:szCs w:val="18"/>
              </w:rPr>
              <w:t>HK1.1. analüüsib</w:t>
            </w:r>
            <w:r w:rsidRPr="009734D3">
              <w:rPr>
                <w:rFonts w:ascii="Cambria" w:hAnsi="Cambria"/>
                <w:sz w:val="20"/>
                <w:szCs w:val="18"/>
              </w:rPr>
              <w:t xml:space="preserve"> oma huvisid, väärtusi, oskusi, teadmisi, kogemusi ja isikuomadusi, sh õpi-, suhtlemis- ja koostööoskusi </w:t>
            </w:r>
          </w:p>
          <w:p w14:paraId="39CDCD3D" w14:textId="77777777" w:rsidR="000023E4" w:rsidRPr="009734D3" w:rsidRDefault="000023E4" w:rsidP="009734D3">
            <w:pPr>
              <w:spacing w:before="0" w:after="0" w:line="240" w:lineRule="auto"/>
              <w:rPr>
                <w:rFonts w:ascii="Cambria" w:hAnsi="Cambria"/>
                <w:sz w:val="20"/>
                <w:szCs w:val="18"/>
              </w:rPr>
            </w:pPr>
            <w:r w:rsidRPr="009734D3">
              <w:rPr>
                <w:rFonts w:ascii="Cambria" w:hAnsi="Cambria"/>
                <w:b/>
                <w:bCs/>
                <w:color w:val="1339FF"/>
                <w:sz w:val="20"/>
                <w:szCs w:val="18"/>
              </w:rPr>
              <w:t>HK1.2. analüüsib</w:t>
            </w:r>
            <w:r w:rsidRPr="009734D3">
              <w:rPr>
                <w:rFonts w:ascii="Cambria" w:hAnsi="Cambria"/>
                <w:color w:val="1339FF"/>
                <w:sz w:val="20"/>
                <w:szCs w:val="18"/>
              </w:rPr>
              <w:t xml:space="preserve"> </w:t>
            </w:r>
            <w:r w:rsidRPr="009734D3">
              <w:rPr>
                <w:rFonts w:ascii="Cambria" w:hAnsi="Cambria"/>
                <w:sz w:val="20"/>
                <w:szCs w:val="18"/>
              </w:rPr>
              <w:t xml:space="preserve">ennast ja oma õpiteed ning sõnastab oma õpieesmärgid </w:t>
            </w:r>
          </w:p>
          <w:p w14:paraId="39CDCD3E" w14:textId="77777777" w:rsidR="000023E4" w:rsidRDefault="000023E4" w:rsidP="009734D3">
            <w:pPr>
              <w:spacing w:before="0" w:after="0" w:line="240" w:lineRule="auto"/>
              <w:rPr>
                <w:rFonts w:ascii="Cambria" w:hAnsi="Cambria"/>
              </w:rPr>
            </w:pPr>
            <w:r w:rsidRPr="009734D3">
              <w:rPr>
                <w:rFonts w:ascii="Cambria" w:hAnsi="Cambria"/>
                <w:b/>
                <w:bCs/>
                <w:color w:val="1339FF"/>
                <w:sz w:val="20"/>
                <w:szCs w:val="18"/>
              </w:rPr>
              <w:t>HK1.3. koostab</w:t>
            </w:r>
            <w:r w:rsidRPr="009734D3">
              <w:rPr>
                <w:rFonts w:ascii="Cambria" w:hAnsi="Cambria"/>
                <w:color w:val="1339FF"/>
                <w:sz w:val="20"/>
                <w:szCs w:val="18"/>
              </w:rPr>
              <w:t xml:space="preserve"> </w:t>
            </w:r>
            <w:r w:rsidRPr="009734D3">
              <w:rPr>
                <w:rFonts w:ascii="Cambria" w:hAnsi="Cambria"/>
                <w:sz w:val="20"/>
                <w:szCs w:val="18"/>
              </w:rPr>
              <w:t>eesmärgipärase isikliku õpitegevuste plaani, arvestades oma ressursside ja erinevate keskkonnateguritega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CD3F" w14:textId="77777777" w:rsidR="000023E4" w:rsidRPr="00F24B18" w:rsidRDefault="000023E4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0"/>
                <w:szCs w:val="20"/>
              </w:rPr>
            </w:pPr>
            <w:r w:rsidRPr="00F24B18">
              <w:rPr>
                <w:rFonts w:ascii="Cambria" w:hAnsi="Cambria"/>
                <w:bCs/>
                <w:sz w:val="20"/>
                <w:szCs w:val="20"/>
              </w:rPr>
              <w:t>E-õpimappide loomise võimalused</w:t>
            </w:r>
          </w:p>
          <w:p w14:paraId="39CDCD40" w14:textId="77777777" w:rsidR="000023E4" w:rsidRPr="00F24B18" w:rsidRDefault="000023E4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0"/>
                <w:szCs w:val="20"/>
              </w:rPr>
            </w:pPr>
            <w:r w:rsidRPr="00F24B18">
              <w:rPr>
                <w:rFonts w:ascii="Cambria" w:hAnsi="Cambria"/>
                <w:bCs/>
                <w:sz w:val="20"/>
                <w:szCs w:val="20"/>
              </w:rPr>
              <w:t>Eneseanalüüs lähtuvalt Väikeettevõtja 5 kutsestandardist</w:t>
            </w:r>
          </w:p>
          <w:p w14:paraId="39CDCD41" w14:textId="77777777" w:rsidR="000023E4" w:rsidRPr="00F24B18" w:rsidRDefault="000023E4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0"/>
                <w:szCs w:val="20"/>
              </w:rPr>
            </w:pPr>
            <w:r w:rsidRPr="00F24B18">
              <w:rPr>
                <w:rFonts w:ascii="Cambria" w:hAnsi="Cambria"/>
                <w:bCs/>
                <w:sz w:val="20"/>
                <w:szCs w:val="20"/>
              </w:rPr>
              <w:t>Praktilised ülesanded õpingute eesmärgistamisest ja planeerimisest, enese- ja ajajuhtimisest</w:t>
            </w:r>
          </w:p>
          <w:p w14:paraId="39CDCD42" w14:textId="77777777" w:rsidR="000023E4" w:rsidRPr="00F24B18" w:rsidRDefault="000023E4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0"/>
                <w:szCs w:val="20"/>
              </w:rPr>
            </w:pPr>
            <w:r w:rsidRPr="00F24B18">
              <w:rPr>
                <w:rFonts w:ascii="Cambria" w:hAnsi="Cambria"/>
                <w:bCs/>
                <w:sz w:val="20"/>
                <w:szCs w:val="20"/>
              </w:rPr>
              <w:t>Õpioskuste kirjeldamine ja analüüs</w:t>
            </w:r>
          </w:p>
          <w:p w14:paraId="39CDCD43" w14:textId="77777777" w:rsidR="000023E4" w:rsidRDefault="000023E4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F24B18">
              <w:rPr>
                <w:rFonts w:ascii="Cambria" w:hAnsi="Cambria"/>
                <w:bCs/>
                <w:sz w:val="20"/>
                <w:szCs w:val="20"/>
              </w:rPr>
              <w:t>Praktilised harjutused tagasiside küsimisest ja vastuvõtmisest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CD44" w14:textId="77777777" w:rsidR="000023E4" w:rsidRDefault="000023E4" w:rsidP="00457ADF">
            <w:pPr>
              <w:pStyle w:val="Loendilik"/>
              <w:numPr>
                <w:ilvl w:val="0"/>
                <w:numId w:val="9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53655C">
              <w:rPr>
                <w:rFonts w:ascii="Cambria" w:hAnsi="Cambria"/>
                <w:sz w:val="21"/>
                <w:szCs w:val="21"/>
                <w:lang w:eastAsia="en-US"/>
              </w:rPr>
              <w:t xml:space="preserve">Eneseanalüüs ja õpitegevuste plaan 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CD45" w14:textId="77777777" w:rsidR="000023E4" w:rsidRDefault="000023E4" w:rsidP="00457ADF">
            <w:pPr>
              <w:pStyle w:val="mooduliteemad"/>
              <w:numPr>
                <w:ilvl w:val="0"/>
                <w:numId w:val="10"/>
              </w:numPr>
              <w:tabs>
                <w:tab w:val="left" w:pos="708"/>
              </w:tabs>
              <w:spacing w:before="0"/>
              <w:ind w:left="317" w:hanging="317"/>
              <w:rPr>
                <w:rStyle w:val="Rhutus"/>
                <w:i/>
                <w:sz w:val="21"/>
                <w:szCs w:val="20"/>
              </w:rPr>
            </w:pPr>
            <w:r>
              <w:rPr>
                <w:rStyle w:val="Rhutus"/>
                <w:rFonts w:ascii="Cambria" w:hAnsi="Cambria"/>
                <w:sz w:val="21"/>
                <w:szCs w:val="20"/>
              </w:rPr>
              <w:t>Õpitee kavandamine 1 EKAP</w:t>
            </w:r>
          </w:p>
          <w:p w14:paraId="39CDCD46" w14:textId="77777777" w:rsidR="000023E4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Eneseanalüüs ja enesejuhtimine</w:t>
            </w:r>
          </w:p>
          <w:p w14:paraId="39CDCD47" w14:textId="77777777" w:rsidR="000023E4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Eneseanalüüsi meetodid</w:t>
            </w:r>
          </w:p>
          <w:p w14:paraId="39CDCD48" w14:textId="77777777" w:rsidR="000023E4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Lühi-ja pikaajalised eesmärgid</w:t>
            </w:r>
          </w:p>
          <w:p w14:paraId="39CDCD49" w14:textId="77777777" w:rsidR="000023E4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Planeerimine</w:t>
            </w:r>
          </w:p>
          <w:p w14:paraId="39CDCD4A" w14:textId="77777777" w:rsidR="000023E4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Kutsesüsteem ja kvalifikatsiooniraamistik</w:t>
            </w:r>
          </w:p>
          <w:p w14:paraId="39CDCD4B" w14:textId="77777777" w:rsidR="000023E4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Õpitee kujundamise võimalused</w:t>
            </w:r>
          </w:p>
          <w:p w14:paraId="39CDCD4C" w14:textId="77777777" w:rsidR="000023E4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Õpioskuste arendamine ja teadlik rakendamine</w:t>
            </w:r>
          </w:p>
          <w:p w14:paraId="39CDCD4D" w14:textId="77777777" w:rsidR="000023E4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Enesemotivatsioon</w:t>
            </w:r>
          </w:p>
          <w:p w14:paraId="39CDCD4E" w14:textId="77777777" w:rsidR="000023E4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Tagasiside küsimine ja vastuvõtmine</w:t>
            </w:r>
          </w:p>
        </w:tc>
      </w:tr>
      <w:tr w:rsidR="000023E4" w14:paraId="39CDCD55" w14:textId="77777777" w:rsidTr="0053655C">
        <w:trPr>
          <w:gridAfter w:val="1"/>
          <w:wAfter w:w="15" w:type="dxa"/>
          <w:trHeight w:val="284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CD50" w14:textId="77777777" w:rsidR="000023E4" w:rsidRDefault="000023E4">
            <w:pPr>
              <w:spacing w:before="0" w:after="0" w:line="256" w:lineRule="auto"/>
              <w:rPr>
                <w:rFonts w:ascii="Cambria" w:hAnsi="Cambria"/>
              </w:rPr>
            </w:pPr>
          </w:p>
        </w:tc>
        <w:tc>
          <w:tcPr>
            <w:tcW w:w="3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CD51" w14:textId="77777777" w:rsidR="000023E4" w:rsidRDefault="000023E4">
            <w:pPr>
              <w:spacing w:before="0" w:after="0" w:line="256" w:lineRule="auto"/>
              <w:rPr>
                <w:rFonts w:ascii="Cambria" w:hAnsi="Cambria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CD52" w14:textId="77777777" w:rsidR="000023E4" w:rsidRDefault="000023E4">
            <w:pPr>
              <w:spacing w:before="0" w:after="0" w:line="256" w:lineRule="auto"/>
              <w:rPr>
                <w:rFonts w:ascii="Cambria" w:eastAsia="Times New Roman" w:hAnsi="Cambria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CD53" w14:textId="77777777" w:rsidR="000023E4" w:rsidRDefault="000023E4">
            <w:pPr>
              <w:spacing w:before="0" w:after="0" w:line="256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CDCD54" w14:textId="77777777" w:rsidR="000023E4" w:rsidRDefault="000023E4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rStyle w:val="Rhutus"/>
                <w:rFonts w:ascii="Cambria" w:hAnsi="Cambria"/>
                <w:sz w:val="21"/>
                <w:szCs w:val="20"/>
              </w:rPr>
            </w:pPr>
            <w:r>
              <w:rPr>
                <w:rStyle w:val="Rhutus"/>
                <w:rFonts w:ascii="Cambria" w:hAnsi="Cambria"/>
                <w:sz w:val="21"/>
                <w:szCs w:val="20"/>
              </w:rPr>
              <w:t>1. Õpitee kavandamine (1)</w:t>
            </w:r>
          </w:p>
        </w:tc>
      </w:tr>
      <w:tr w:rsidR="000023E4" w14:paraId="39CDCD78" w14:textId="77777777" w:rsidTr="00CB1733">
        <w:trPr>
          <w:gridAfter w:val="1"/>
          <w:wAfter w:w="15" w:type="dxa"/>
          <w:trHeight w:val="1166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CD56" w14:textId="77777777" w:rsidR="000023E4" w:rsidRDefault="000023E4" w:rsidP="0053655C">
            <w:pPr>
              <w:spacing w:before="0" w:after="0" w:line="240" w:lineRule="auto"/>
              <w:ind w:left="57"/>
            </w:pPr>
            <w:r>
              <w:rPr>
                <w:rFonts w:ascii="Cambria" w:hAnsi="Cambria"/>
                <w:b/>
                <w:bCs/>
                <w:color w:val="FF0000"/>
              </w:rPr>
              <w:t>ÕV2. analüüsib</w:t>
            </w:r>
            <w:r>
              <w:rPr>
                <w:rFonts w:ascii="Cambria" w:hAnsi="Cambria"/>
                <w:color w:val="FF0000"/>
              </w:rPr>
              <w:t xml:space="preserve"> </w:t>
            </w:r>
            <w:r>
              <w:rPr>
                <w:rFonts w:ascii="Cambria" w:hAnsi="Cambria"/>
              </w:rPr>
              <w:t>ühiskonna toimimist, tööandja ja organisatsiooni väljakutseid, probleeme ning võimalusi,  lähtudes jätkusuutlikkuse põhimõtetest</w:t>
            </w:r>
          </w:p>
        </w:tc>
        <w:tc>
          <w:tcPr>
            <w:tcW w:w="3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CD57" w14:textId="77777777" w:rsidR="000023E4" w:rsidRPr="009734D3" w:rsidRDefault="000023E4" w:rsidP="0053655C">
            <w:pPr>
              <w:tabs>
                <w:tab w:val="center" w:pos="4680"/>
                <w:tab w:val="right" w:pos="9360"/>
              </w:tabs>
              <w:spacing w:before="0" w:after="0" w:line="240" w:lineRule="auto"/>
              <w:ind w:left="57"/>
              <w:rPr>
                <w:rFonts w:ascii="Cambria" w:hAnsi="Cambria"/>
                <w:sz w:val="20"/>
                <w:szCs w:val="18"/>
              </w:rPr>
            </w:pPr>
            <w:r w:rsidRPr="009734D3">
              <w:rPr>
                <w:rFonts w:ascii="Cambria" w:hAnsi="Cambria"/>
                <w:b/>
                <w:bCs/>
                <w:color w:val="1339FF"/>
                <w:sz w:val="20"/>
                <w:szCs w:val="18"/>
              </w:rPr>
              <w:t>HK2.1. analüüsib</w:t>
            </w:r>
            <w:r w:rsidRPr="009734D3">
              <w:rPr>
                <w:rFonts w:ascii="Cambria" w:hAnsi="Cambria"/>
                <w:color w:val="1339FF"/>
                <w:sz w:val="20"/>
                <w:szCs w:val="18"/>
              </w:rPr>
              <w:t xml:space="preserve"> </w:t>
            </w:r>
            <w:r w:rsidRPr="009734D3">
              <w:rPr>
                <w:rFonts w:ascii="Cambria" w:hAnsi="Cambria"/>
                <w:sz w:val="20"/>
                <w:szCs w:val="18"/>
              </w:rPr>
              <w:t>meeskonnatööna turumajanduse toimimist ja selle osapoolte ülesandeid</w:t>
            </w:r>
          </w:p>
          <w:p w14:paraId="39CDCD58" w14:textId="77777777" w:rsidR="000023E4" w:rsidRPr="009734D3" w:rsidRDefault="000023E4" w:rsidP="0053655C">
            <w:pPr>
              <w:tabs>
                <w:tab w:val="center" w:pos="4680"/>
                <w:tab w:val="right" w:pos="9360"/>
              </w:tabs>
              <w:spacing w:before="0" w:after="0" w:line="240" w:lineRule="auto"/>
              <w:ind w:left="57"/>
              <w:rPr>
                <w:rFonts w:ascii="Cambria" w:hAnsi="Cambria"/>
                <w:sz w:val="20"/>
                <w:szCs w:val="18"/>
              </w:rPr>
            </w:pPr>
            <w:r w:rsidRPr="009734D3">
              <w:rPr>
                <w:rFonts w:ascii="Cambria" w:hAnsi="Cambria"/>
                <w:b/>
                <w:bCs/>
                <w:color w:val="1339FF"/>
                <w:sz w:val="20"/>
                <w:szCs w:val="18"/>
              </w:rPr>
              <w:t>HK2.2. analüüsib</w:t>
            </w:r>
            <w:r w:rsidRPr="009734D3">
              <w:rPr>
                <w:rFonts w:ascii="Cambria" w:hAnsi="Cambria"/>
                <w:color w:val="1339FF"/>
                <w:sz w:val="20"/>
                <w:szCs w:val="18"/>
              </w:rPr>
              <w:t xml:space="preserve"> </w:t>
            </w:r>
            <w:r w:rsidRPr="009734D3">
              <w:rPr>
                <w:rFonts w:ascii="Cambria" w:hAnsi="Cambria"/>
                <w:sz w:val="20"/>
                <w:szCs w:val="18"/>
              </w:rPr>
              <w:t>meeskonnatööna piirkondlikku ettevõtluskeskkonda</w:t>
            </w:r>
          </w:p>
          <w:p w14:paraId="39CDCD59" w14:textId="77777777" w:rsidR="000023E4" w:rsidRPr="009734D3" w:rsidRDefault="000023E4" w:rsidP="0053655C">
            <w:pPr>
              <w:tabs>
                <w:tab w:val="center" w:pos="4680"/>
                <w:tab w:val="right" w:pos="9360"/>
              </w:tabs>
              <w:spacing w:before="0" w:after="0" w:line="240" w:lineRule="auto"/>
              <w:ind w:left="57"/>
              <w:rPr>
                <w:rFonts w:ascii="Cambria" w:hAnsi="Cambria"/>
                <w:sz w:val="20"/>
                <w:szCs w:val="20"/>
              </w:rPr>
            </w:pPr>
            <w:r w:rsidRPr="009734D3">
              <w:rPr>
                <w:rFonts w:ascii="Cambria" w:hAnsi="Cambria"/>
                <w:b/>
                <w:bCs/>
                <w:color w:val="1339FF"/>
                <w:sz w:val="20"/>
                <w:szCs w:val="18"/>
              </w:rPr>
              <w:t>HK2.3. selgitab</w:t>
            </w:r>
            <w:r w:rsidRPr="009734D3">
              <w:rPr>
                <w:rFonts w:ascii="Cambria" w:hAnsi="Cambria"/>
                <w:color w:val="1339FF"/>
                <w:sz w:val="20"/>
                <w:szCs w:val="18"/>
              </w:rPr>
              <w:t xml:space="preserve"> </w:t>
            </w:r>
            <w:r w:rsidRPr="009734D3">
              <w:rPr>
                <w:rFonts w:ascii="Cambria" w:hAnsi="Cambria"/>
                <w:sz w:val="20"/>
                <w:szCs w:val="18"/>
              </w:rPr>
              <w:t xml:space="preserve">regulatsioonidest lähtuvaid tööandja ja töövõtja rolle, </w:t>
            </w:r>
            <w:r w:rsidRPr="009734D3">
              <w:rPr>
                <w:rFonts w:ascii="Cambria" w:hAnsi="Cambria"/>
                <w:sz w:val="20"/>
                <w:szCs w:val="20"/>
              </w:rPr>
              <w:t xml:space="preserve">õigusi ja kohustusi </w:t>
            </w:r>
          </w:p>
          <w:p w14:paraId="39CDCD5A" w14:textId="77777777" w:rsidR="000023E4" w:rsidRPr="009734D3" w:rsidRDefault="000023E4" w:rsidP="0053655C">
            <w:pPr>
              <w:tabs>
                <w:tab w:val="center" w:pos="4680"/>
                <w:tab w:val="right" w:pos="9360"/>
              </w:tabs>
              <w:spacing w:before="0" w:after="0" w:line="240" w:lineRule="auto"/>
              <w:ind w:left="57"/>
              <w:rPr>
                <w:rFonts w:ascii="Cambria" w:hAnsi="Cambria"/>
                <w:sz w:val="20"/>
                <w:szCs w:val="20"/>
              </w:rPr>
            </w:pPr>
            <w:r w:rsidRPr="009734D3">
              <w:rPr>
                <w:rFonts w:ascii="Cambria" w:hAnsi="Cambria"/>
                <w:b/>
                <w:bCs/>
                <w:color w:val="1339FF"/>
                <w:sz w:val="20"/>
                <w:szCs w:val="20"/>
              </w:rPr>
              <w:t>HK2.4. analüüsib</w:t>
            </w:r>
            <w:r w:rsidRPr="009734D3">
              <w:rPr>
                <w:rFonts w:ascii="Cambria" w:hAnsi="Cambria"/>
                <w:color w:val="1339FF"/>
                <w:sz w:val="20"/>
                <w:szCs w:val="20"/>
              </w:rPr>
              <w:t xml:space="preserve"> </w:t>
            </w:r>
            <w:r w:rsidRPr="009734D3">
              <w:rPr>
                <w:rFonts w:ascii="Cambria" w:hAnsi="Cambria"/>
                <w:sz w:val="20"/>
                <w:szCs w:val="20"/>
              </w:rPr>
              <w:t>organisatsioonide vorme ja tegutsemise viise, lähtudes nende eesmärkidest</w:t>
            </w:r>
          </w:p>
          <w:p w14:paraId="39CDCD5B" w14:textId="77777777" w:rsidR="000023E4" w:rsidRPr="009734D3" w:rsidRDefault="000023E4" w:rsidP="0053655C">
            <w:pPr>
              <w:tabs>
                <w:tab w:val="center" w:pos="4680"/>
                <w:tab w:val="right" w:pos="9360"/>
              </w:tabs>
              <w:spacing w:before="0" w:after="0" w:line="240" w:lineRule="auto"/>
              <w:ind w:left="57"/>
              <w:rPr>
                <w:rFonts w:ascii="Cambria" w:hAnsi="Cambria"/>
                <w:sz w:val="20"/>
                <w:szCs w:val="20"/>
              </w:rPr>
            </w:pPr>
            <w:r w:rsidRPr="009734D3">
              <w:rPr>
                <w:rFonts w:ascii="Cambria" w:hAnsi="Cambria"/>
                <w:b/>
                <w:bCs/>
                <w:color w:val="1339FF"/>
                <w:sz w:val="20"/>
                <w:szCs w:val="20"/>
              </w:rPr>
              <w:lastRenderedPageBreak/>
              <w:t>HK2.5. valib</w:t>
            </w:r>
            <w:r w:rsidRPr="009734D3">
              <w:rPr>
                <w:rFonts w:ascii="Cambria" w:hAnsi="Cambria"/>
                <w:color w:val="1339FF"/>
                <w:sz w:val="20"/>
                <w:szCs w:val="20"/>
              </w:rPr>
              <w:t xml:space="preserve"> </w:t>
            </w:r>
            <w:r w:rsidRPr="009734D3">
              <w:rPr>
                <w:rFonts w:ascii="Cambria" w:hAnsi="Cambria"/>
                <w:sz w:val="20"/>
                <w:szCs w:val="20"/>
              </w:rPr>
              <w:t xml:space="preserve">oma karjääri eesmärkidega sobiva organisatsiooni ning selgitab selles enda võimalikku rolli </w:t>
            </w:r>
          </w:p>
          <w:p w14:paraId="39CDCD5C" w14:textId="77777777" w:rsidR="000023E4" w:rsidRDefault="000023E4" w:rsidP="0053655C">
            <w:pPr>
              <w:spacing w:before="0" w:after="0" w:line="240" w:lineRule="auto"/>
              <w:ind w:left="57"/>
              <w:rPr>
                <w:rFonts w:ascii="Cambria" w:hAnsi="Cambria"/>
                <w:sz w:val="21"/>
                <w:szCs w:val="20"/>
              </w:rPr>
            </w:pPr>
            <w:r w:rsidRPr="009734D3">
              <w:rPr>
                <w:rFonts w:ascii="Cambria" w:hAnsi="Cambria"/>
                <w:b/>
                <w:bCs/>
                <w:color w:val="1339FF"/>
                <w:sz w:val="20"/>
                <w:szCs w:val="20"/>
              </w:rPr>
              <w:t>HK2.6. seostab</w:t>
            </w:r>
            <w:r w:rsidRPr="009734D3">
              <w:rPr>
                <w:rFonts w:ascii="Cambria" w:hAnsi="Cambria"/>
                <w:color w:val="1339FF"/>
                <w:sz w:val="20"/>
                <w:szCs w:val="20"/>
              </w:rPr>
              <w:t xml:space="preserve"> </w:t>
            </w:r>
            <w:r w:rsidRPr="009734D3">
              <w:rPr>
                <w:rFonts w:ascii="Cambria" w:hAnsi="Cambria"/>
                <w:sz w:val="20"/>
                <w:szCs w:val="20"/>
              </w:rPr>
              <w:t>erinevaid keskkonnategureid enda valitud organisatsiooniga ning selgitab organisatsiooni  probleeme ja  jätkusuutlikke võimalusi</w:t>
            </w:r>
            <w:r>
              <w:rPr>
                <w:rFonts w:ascii="Cambria" w:hAnsi="Cambria"/>
                <w:sz w:val="21"/>
                <w:szCs w:val="20"/>
              </w:rPr>
              <w:t xml:space="preserve">  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CD5D" w14:textId="77777777" w:rsidR="000023E4" w:rsidRPr="00F24B18" w:rsidRDefault="000023E4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0"/>
                <w:szCs w:val="20"/>
              </w:rPr>
            </w:pPr>
            <w:r w:rsidRPr="00F24B18">
              <w:rPr>
                <w:rFonts w:ascii="Cambria" w:hAnsi="Cambria"/>
                <w:bCs/>
                <w:sz w:val="20"/>
                <w:szCs w:val="20"/>
              </w:rPr>
              <w:lastRenderedPageBreak/>
              <w:t>Arutelu ühiskonnast ja turumajandusest, jätkusuutlikust ja vastutustundlikust ettevõtlusest</w:t>
            </w:r>
          </w:p>
          <w:p w14:paraId="39CDCD5E" w14:textId="77777777" w:rsidR="000023E4" w:rsidRPr="00F24B18" w:rsidRDefault="000023E4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0"/>
                <w:szCs w:val="20"/>
              </w:rPr>
            </w:pPr>
            <w:r w:rsidRPr="00F24B18">
              <w:rPr>
                <w:rFonts w:ascii="Cambria" w:hAnsi="Cambria"/>
                <w:bCs/>
                <w:sz w:val="20"/>
                <w:szCs w:val="20"/>
              </w:rPr>
              <w:t>Turumajanduse alused, sissejuhatusena põhiõpingutesse</w:t>
            </w:r>
          </w:p>
          <w:p w14:paraId="39CDCD5F" w14:textId="77777777" w:rsidR="000023E4" w:rsidRPr="00F24B18" w:rsidRDefault="000023E4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0"/>
                <w:szCs w:val="20"/>
              </w:rPr>
            </w:pPr>
            <w:r w:rsidRPr="00F24B18">
              <w:rPr>
                <w:rFonts w:ascii="Cambria" w:hAnsi="Cambria"/>
                <w:bCs/>
                <w:sz w:val="20"/>
                <w:szCs w:val="20"/>
              </w:rPr>
              <w:t>Regionaalse ettevõtluskeskkonna analüüs, õppekäigud kohalikesse ettevõtetesse</w:t>
            </w:r>
          </w:p>
          <w:p w14:paraId="39CDCD60" w14:textId="77777777" w:rsidR="000023E4" w:rsidRPr="00F24B18" w:rsidRDefault="000023E4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0"/>
                <w:szCs w:val="20"/>
              </w:rPr>
            </w:pPr>
            <w:r w:rsidRPr="00F24B18">
              <w:rPr>
                <w:rFonts w:ascii="Cambria" w:hAnsi="Cambria"/>
                <w:bCs/>
                <w:sz w:val="20"/>
                <w:szCs w:val="20"/>
              </w:rPr>
              <w:t>Organisatsioonivormide võrdlev analüüs</w:t>
            </w:r>
          </w:p>
          <w:p w14:paraId="39CDCD61" w14:textId="77777777" w:rsidR="000023E4" w:rsidRPr="00F24B18" w:rsidRDefault="000023E4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0"/>
                <w:szCs w:val="20"/>
              </w:rPr>
            </w:pPr>
            <w:r w:rsidRPr="00F24B18">
              <w:rPr>
                <w:rFonts w:ascii="Cambria" w:hAnsi="Cambria"/>
                <w:bCs/>
                <w:sz w:val="20"/>
                <w:szCs w:val="20"/>
              </w:rPr>
              <w:t>Meeskonna moodustamine ja juhtimine</w:t>
            </w:r>
          </w:p>
          <w:p w14:paraId="39CDCD62" w14:textId="77777777" w:rsidR="000023E4" w:rsidRPr="00F24B18" w:rsidRDefault="000023E4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0"/>
                <w:szCs w:val="20"/>
              </w:rPr>
            </w:pPr>
            <w:r w:rsidRPr="00F24B18">
              <w:rPr>
                <w:rFonts w:ascii="Cambria" w:hAnsi="Cambria"/>
                <w:bCs/>
                <w:sz w:val="20"/>
                <w:szCs w:val="20"/>
              </w:rPr>
              <w:lastRenderedPageBreak/>
              <w:t>Töökeskkonna analüüs, praktilised ülesanded</w:t>
            </w:r>
          </w:p>
          <w:p w14:paraId="39CDCD63" w14:textId="77777777" w:rsidR="000023E4" w:rsidRPr="00F24B18" w:rsidRDefault="000023E4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0"/>
                <w:szCs w:val="20"/>
              </w:rPr>
            </w:pPr>
            <w:r w:rsidRPr="00F24B18">
              <w:rPr>
                <w:rFonts w:ascii="Cambria" w:hAnsi="Cambria"/>
                <w:bCs/>
                <w:sz w:val="20"/>
                <w:szCs w:val="20"/>
              </w:rPr>
              <w:t>Mõttekaart töökeskkonna ohuteguritest</w:t>
            </w:r>
          </w:p>
          <w:p w14:paraId="39CDCD65" w14:textId="77777777" w:rsidR="000023E4" w:rsidRPr="009734D3" w:rsidRDefault="000023E4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F24B18">
              <w:rPr>
                <w:rFonts w:ascii="Cambria" w:hAnsi="Cambria"/>
                <w:bCs/>
                <w:sz w:val="20"/>
                <w:szCs w:val="20"/>
              </w:rPr>
              <w:t>Juhtumianalüüsid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CD66" w14:textId="77777777" w:rsidR="000023E4" w:rsidRPr="0053655C" w:rsidRDefault="000023E4" w:rsidP="00457ADF">
            <w:pPr>
              <w:pStyle w:val="Loendilik"/>
              <w:numPr>
                <w:ilvl w:val="0"/>
                <w:numId w:val="9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53655C">
              <w:rPr>
                <w:rFonts w:ascii="Cambria" w:hAnsi="Cambria"/>
                <w:sz w:val="21"/>
                <w:szCs w:val="21"/>
                <w:lang w:eastAsia="en-US"/>
              </w:rPr>
              <w:lastRenderedPageBreak/>
              <w:t>Kompleksülesanne: kohaliku majanduse ja ettevõtluskeskkonna analüüs</w:t>
            </w:r>
          </w:p>
          <w:p w14:paraId="39CDCD69" w14:textId="5189F0A5" w:rsidR="000023E4" w:rsidRPr="008F24B2" w:rsidRDefault="000023E4" w:rsidP="00457ADF">
            <w:pPr>
              <w:pStyle w:val="Loendilik"/>
              <w:numPr>
                <w:ilvl w:val="0"/>
                <w:numId w:val="9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53655C">
              <w:rPr>
                <w:rFonts w:ascii="Cambria" w:hAnsi="Cambria"/>
                <w:sz w:val="21"/>
                <w:szCs w:val="21"/>
                <w:lang w:eastAsia="en-US"/>
              </w:rPr>
              <w:t>Kompleksülesanne: väikeettevõtte töökeskkonna ja töökorralduse kirjeldus: sh  töökeskkonna  riskide hindamine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CD6A" w14:textId="15307F5A" w:rsidR="000023E4" w:rsidRDefault="000023E4" w:rsidP="00457ADF">
            <w:pPr>
              <w:pStyle w:val="mooduliteemad"/>
              <w:numPr>
                <w:ilvl w:val="0"/>
                <w:numId w:val="10"/>
              </w:numPr>
              <w:tabs>
                <w:tab w:val="left" w:pos="708"/>
              </w:tabs>
              <w:spacing w:before="0"/>
              <w:ind w:left="317" w:hanging="317"/>
              <w:rPr>
                <w:rStyle w:val="Rhutus"/>
                <w:i/>
                <w:sz w:val="21"/>
                <w:szCs w:val="20"/>
              </w:rPr>
            </w:pPr>
            <w:r>
              <w:rPr>
                <w:rStyle w:val="Rhutus"/>
                <w:rFonts w:ascii="Cambria" w:hAnsi="Cambria"/>
                <w:sz w:val="21"/>
                <w:szCs w:val="20"/>
              </w:rPr>
              <w:t>Majandu</w:t>
            </w:r>
            <w:r w:rsidR="00E57A59">
              <w:rPr>
                <w:rStyle w:val="Rhutus"/>
                <w:rFonts w:ascii="Cambria" w:hAnsi="Cambria"/>
                <w:sz w:val="21"/>
                <w:szCs w:val="20"/>
              </w:rPr>
              <w:t>s</w:t>
            </w:r>
            <w:r>
              <w:rPr>
                <w:rStyle w:val="Rhutus"/>
                <w:rFonts w:ascii="Cambria" w:hAnsi="Cambria"/>
                <w:sz w:val="21"/>
                <w:szCs w:val="20"/>
              </w:rPr>
              <w:t xml:space="preserve">keskkond </w:t>
            </w:r>
            <w:r w:rsidR="00E57A59">
              <w:rPr>
                <w:rStyle w:val="Rhutus"/>
                <w:rFonts w:ascii="Cambria" w:hAnsi="Cambria"/>
                <w:sz w:val="21"/>
                <w:szCs w:val="20"/>
              </w:rPr>
              <w:t xml:space="preserve">0,5 </w:t>
            </w:r>
            <w:r>
              <w:rPr>
                <w:rStyle w:val="Rhutus"/>
                <w:rFonts w:ascii="Cambria" w:hAnsi="Cambria"/>
                <w:sz w:val="21"/>
                <w:szCs w:val="20"/>
              </w:rPr>
              <w:t>EKAP</w:t>
            </w:r>
          </w:p>
          <w:p w14:paraId="39CDCD6B" w14:textId="77777777" w:rsidR="000023E4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/>
                <w:iCs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Ühiskond ja majandus</w:t>
            </w:r>
          </w:p>
          <w:p w14:paraId="39CDCD6C" w14:textId="77777777" w:rsidR="000023E4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Jätkusuutlik majandus</w:t>
            </w:r>
          </w:p>
          <w:p w14:paraId="39CDCD6D" w14:textId="50CE525A" w:rsidR="000023E4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Turumajandus</w:t>
            </w:r>
            <w:r w:rsidR="00271BAF">
              <w:rPr>
                <w:rStyle w:val="Rhutus"/>
                <w:rFonts w:ascii="Cambria" w:hAnsi="Cambria"/>
                <w:b w:val="0"/>
                <w:sz w:val="20"/>
                <w:szCs w:val="18"/>
              </w:rPr>
              <w:t>e</w:t>
            </w: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 xml:space="preserve"> alused</w:t>
            </w:r>
          </w:p>
          <w:p w14:paraId="39CDCD6E" w14:textId="77777777" w:rsidR="000023E4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Ettevõtluskeskkond ja analüüs</w:t>
            </w:r>
          </w:p>
          <w:p w14:paraId="39CDCD6F" w14:textId="77777777" w:rsidR="000023E4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Organisatsioonivormid, eesmärgid ja tegevus</w:t>
            </w:r>
          </w:p>
          <w:p w14:paraId="5DB0DD63" w14:textId="3F3F5254" w:rsidR="00E57A59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Rühma- ja meeskonnatöö</w:t>
            </w:r>
          </w:p>
          <w:p w14:paraId="7B462F7D" w14:textId="098A0792" w:rsidR="00E57A59" w:rsidRPr="00E57A59" w:rsidRDefault="00E57A59" w:rsidP="00457ADF">
            <w:pPr>
              <w:pStyle w:val="mooduliteemad"/>
              <w:numPr>
                <w:ilvl w:val="0"/>
                <w:numId w:val="10"/>
              </w:numPr>
              <w:tabs>
                <w:tab w:val="left" w:pos="708"/>
              </w:tabs>
              <w:spacing w:before="0"/>
              <w:ind w:left="317" w:hanging="317"/>
              <w:rPr>
                <w:rStyle w:val="Rhutus"/>
                <w:rFonts w:ascii="Cambria" w:hAnsi="Cambria"/>
                <w:sz w:val="21"/>
                <w:szCs w:val="20"/>
              </w:rPr>
            </w:pPr>
            <w:r w:rsidRPr="00E57A59">
              <w:rPr>
                <w:rStyle w:val="Rhutus"/>
                <w:rFonts w:ascii="Cambria" w:hAnsi="Cambria"/>
                <w:sz w:val="21"/>
                <w:szCs w:val="20"/>
              </w:rPr>
              <w:t>Töökeskkond 0,5 EKAP</w:t>
            </w:r>
          </w:p>
          <w:p w14:paraId="39CDCD71" w14:textId="77777777" w:rsidR="000023E4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Töökeskkond ja töökorraldus</w:t>
            </w:r>
          </w:p>
          <w:p w14:paraId="39CDCD77" w14:textId="1608BA43" w:rsidR="000023E4" w:rsidRPr="0053655C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hAnsi="Cambria"/>
                <w:b w:val="0"/>
                <w:i/>
                <w:iCs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Töökeskkonna ohutegurid</w:t>
            </w:r>
            <w:r w:rsidR="0053655C">
              <w:rPr>
                <w:rStyle w:val="Rhutus"/>
                <w:rFonts w:ascii="Cambria" w:hAnsi="Cambria"/>
                <w:b w:val="0"/>
                <w:sz w:val="20"/>
                <w:szCs w:val="18"/>
              </w:rPr>
              <w:br/>
            </w:r>
            <w:r w:rsidR="0053655C">
              <w:rPr>
                <w:rStyle w:val="Rhutus"/>
                <w:rFonts w:ascii="Cambria" w:hAnsi="Cambria"/>
                <w:b w:val="0"/>
                <w:sz w:val="20"/>
                <w:szCs w:val="18"/>
              </w:rPr>
              <w:br/>
            </w:r>
            <w:r w:rsidR="0053655C">
              <w:rPr>
                <w:rStyle w:val="Rhutus"/>
                <w:rFonts w:ascii="Cambria" w:hAnsi="Cambria"/>
                <w:b w:val="0"/>
                <w:sz w:val="20"/>
                <w:szCs w:val="18"/>
              </w:rPr>
              <w:br/>
            </w:r>
            <w:r w:rsidR="0053655C">
              <w:rPr>
                <w:rStyle w:val="Rhutus"/>
              </w:rPr>
              <w:br/>
            </w:r>
            <w:r w:rsidR="0053655C">
              <w:rPr>
                <w:rStyle w:val="Rhutus"/>
              </w:rPr>
              <w:br/>
            </w:r>
            <w:r w:rsidR="0053655C">
              <w:rPr>
                <w:rStyle w:val="Rhutus"/>
              </w:rPr>
              <w:br/>
            </w:r>
            <w:r w:rsidR="0053655C">
              <w:rPr>
                <w:rStyle w:val="Rhutus"/>
              </w:rPr>
              <w:br/>
            </w:r>
            <w:r w:rsidR="0053655C">
              <w:rPr>
                <w:rStyle w:val="Rhutus"/>
              </w:rPr>
              <w:lastRenderedPageBreak/>
              <w:br/>
            </w:r>
            <w:r w:rsidR="0053655C">
              <w:rPr>
                <w:rStyle w:val="Rhutus"/>
              </w:rPr>
              <w:br/>
            </w:r>
          </w:p>
        </w:tc>
      </w:tr>
      <w:tr w:rsidR="000023E4" w14:paraId="39CDCD80" w14:textId="77777777" w:rsidTr="00CB1733">
        <w:trPr>
          <w:gridAfter w:val="1"/>
          <w:wAfter w:w="15" w:type="dxa"/>
          <w:trHeight w:val="419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CD79" w14:textId="77777777" w:rsidR="000023E4" w:rsidRDefault="000023E4">
            <w:pPr>
              <w:spacing w:before="0" w:after="0" w:line="256" w:lineRule="auto"/>
            </w:pPr>
          </w:p>
        </w:tc>
        <w:tc>
          <w:tcPr>
            <w:tcW w:w="3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CD7A" w14:textId="77777777" w:rsidR="000023E4" w:rsidRDefault="000023E4">
            <w:pPr>
              <w:spacing w:before="0" w:after="0" w:line="256" w:lineRule="auto"/>
              <w:rPr>
                <w:rFonts w:ascii="Cambria" w:hAnsi="Cambria"/>
                <w:sz w:val="21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CD7B" w14:textId="77777777" w:rsidR="000023E4" w:rsidRDefault="000023E4">
            <w:pPr>
              <w:spacing w:before="0" w:after="0" w:line="256" w:lineRule="auto"/>
              <w:rPr>
                <w:rFonts w:ascii="Cambria" w:eastAsia="Times New Roman" w:hAnsi="Cambria" w:cs="Times New Roman"/>
                <w:sz w:val="21"/>
                <w:szCs w:val="21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CD7C" w14:textId="77777777" w:rsidR="000023E4" w:rsidRDefault="000023E4">
            <w:pPr>
              <w:spacing w:before="0" w:after="0" w:line="256" w:lineRule="auto"/>
              <w:rPr>
                <w:rFonts w:ascii="Cambria" w:hAnsi="Cambria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CDCD7D" w14:textId="77777777" w:rsidR="000023E4" w:rsidRDefault="000023E4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rStyle w:val="Rhutus"/>
                <w:sz w:val="21"/>
                <w:szCs w:val="20"/>
              </w:rPr>
            </w:pPr>
            <w:r>
              <w:rPr>
                <w:rStyle w:val="Rhutus"/>
                <w:rFonts w:ascii="Cambria" w:hAnsi="Cambria"/>
                <w:sz w:val="21"/>
                <w:szCs w:val="20"/>
              </w:rPr>
              <w:t>2. Majanduskeskkond (2)</w:t>
            </w:r>
          </w:p>
          <w:p w14:paraId="39CDCD7E" w14:textId="77777777" w:rsidR="000023E4" w:rsidRDefault="000023E4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rStyle w:val="Rhutus"/>
                <w:rFonts w:ascii="Cambria" w:hAnsi="Cambria"/>
                <w:sz w:val="21"/>
                <w:szCs w:val="20"/>
              </w:rPr>
            </w:pPr>
            <w:r>
              <w:rPr>
                <w:rStyle w:val="Rhutus"/>
                <w:rFonts w:ascii="Cambria" w:hAnsi="Cambria"/>
                <w:sz w:val="21"/>
                <w:szCs w:val="20"/>
              </w:rPr>
              <w:t>2. Töökeskkond (3)</w:t>
            </w:r>
          </w:p>
          <w:p w14:paraId="39CDCD7F" w14:textId="4A456B25" w:rsidR="000023E4" w:rsidRDefault="000023E4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after="120" w:line="256" w:lineRule="auto"/>
              <w:rPr>
                <w:rStyle w:val="Rhutus"/>
                <w:rFonts w:ascii="Cambria" w:hAnsi="Cambria"/>
                <w:sz w:val="21"/>
                <w:szCs w:val="20"/>
              </w:rPr>
            </w:pPr>
          </w:p>
        </w:tc>
      </w:tr>
      <w:tr w:rsidR="000023E4" w14:paraId="39CDCDA3" w14:textId="77777777" w:rsidTr="00CB1733">
        <w:trPr>
          <w:gridAfter w:val="1"/>
          <w:wAfter w:w="15" w:type="dxa"/>
          <w:trHeight w:val="509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CD81" w14:textId="77777777" w:rsidR="000023E4" w:rsidRDefault="000023E4" w:rsidP="0053655C">
            <w:pPr>
              <w:spacing w:before="0" w:after="0" w:line="240" w:lineRule="auto"/>
              <w:rPr>
                <w:b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 xml:space="preserve">ÕV3. </w:t>
            </w:r>
            <w:r>
              <w:rPr>
                <w:rFonts w:ascii="Cambria" w:hAnsi="Cambria"/>
                <w:b/>
                <w:color w:val="FF0000"/>
              </w:rPr>
              <w:t xml:space="preserve">hindab </w:t>
            </w:r>
            <w:r>
              <w:rPr>
                <w:rFonts w:ascii="Cambria" w:hAnsi="Cambria"/>
              </w:rPr>
              <w:t>oma panust väärtuste loomisel enda ja teiste jaoks kultuurilises, sotsiaalses ja/või rahalises tähenduses</w:t>
            </w:r>
            <w:r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3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CD82" w14:textId="77777777" w:rsidR="000023E4" w:rsidRPr="009734D3" w:rsidRDefault="000023E4" w:rsidP="0053655C">
            <w:pPr>
              <w:spacing w:before="0" w:after="0" w:line="240" w:lineRule="auto"/>
              <w:rPr>
                <w:rFonts w:ascii="Cambria" w:hAnsi="Cambria"/>
                <w:sz w:val="20"/>
                <w:szCs w:val="18"/>
              </w:rPr>
            </w:pPr>
            <w:r w:rsidRPr="009734D3">
              <w:rPr>
                <w:rFonts w:ascii="Cambria" w:hAnsi="Cambria"/>
                <w:b/>
                <w:bCs/>
                <w:color w:val="1339FF"/>
                <w:sz w:val="20"/>
                <w:szCs w:val="18"/>
              </w:rPr>
              <w:t>HK3.1. analüüsib</w:t>
            </w:r>
            <w:r w:rsidRPr="009734D3">
              <w:rPr>
                <w:rFonts w:ascii="Cambria" w:hAnsi="Cambria"/>
                <w:color w:val="1339FF"/>
                <w:sz w:val="20"/>
                <w:szCs w:val="18"/>
              </w:rPr>
              <w:t xml:space="preserve"> </w:t>
            </w:r>
            <w:r w:rsidRPr="009734D3">
              <w:rPr>
                <w:rFonts w:ascii="Cambria" w:hAnsi="Cambria"/>
                <w:sz w:val="20"/>
                <w:szCs w:val="18"/>
              </w:rPr>
              <w:t>erinevaid keskkonnategureid ning määratleb meeskonnatööna kompleksse probleemi ühiskonnas</w:t>
            </w:r>
          </w:p>
          <w:p w14:paraId="39CDCD83" w14:textId="77777777" w:rsidR="000023E4" w:rsidRPr="009734D3" w:rsidRDefault="000023E4" w:rsidP="0053655C">
            <w:pPr>
              <w:spacing w:before="0" w:after="0" w:line="240" w:lineRule="auto"/>
              <w:rPr>
                <w:rFonts w:ascii="Cambria" w:hAnsi="Cambria"/>
                <w:sz w:val="20"/>
                <w:szCs w:val="18"/>
              </w:rPr>
            </w:pPr>
            <w:r w:rsidRPr="009734D3">
              <w:rPr>
                <w:rFonts w:ascii="Cambria" w:hAnsi="Cambria"/>
                <w:b/>
                <w:bCs/>
                <w:color w:val="1339FF"/>
                <w:sz w:val="20"/>
                <w:szCs w:val="18"/>
              </w:rPr>
              <w:t xml:space="preserve">HK3.2. kavandab </w:t>
            </w:r>
            <w:r w:rsidRPr="009734D3">
              <w:rPr>
                <w:rFonts w:ascii="Cambria" w:hAnsi="Cambria"/>
                <w:sz w:val="20"/>
                <w:szCs w:val="18"/>
              </w:rPr>
              <w:t xml:space="preserve">meeskonnatööna uuenduslikke lahendusi, kasutades loovustehnikaid </w:t>
            </w:r>
          </w:p>
          <w:p w14:paraId="39CDCD84" w14:textId="77777777" w:rsidR="000023E4" w:rsidRPr="009734D3" w:rsidRDefault="000023E4" w:rsidP="0053655C">
            <w:pPr>
              <w:spacing w:before="0" w:after="0" w:line="240" w:lineRule="auto"/>
              <w:rPr>
                <w:rFonts w:ascii="Cambria" w:hAnsi="Cambria"/>
                <w:sz w:val="20"/>
                <w:szCs w:val="18"/>
              </w:rPr>
            </w:pPr>
            <w:r w:rsidRPr="009734D3">
              <w:rPr>
                <w:rFonts w:ascii="Cambria" w:hAnsi="Cambria"/>
                <w:b/>
                <w:bCs/>
                <w:color w:val="1339FF"/>
                <w:sz w:val="20"/>
                <w:szCs w:val="18"/>
              </w:rPr>
              <w:t xml:space="preserve">HK3.3. analüüsib </w:t>
            </w:r>
            <w:r w:rsidRPr="009734D3">
              <w:rPr>
                <w:rFonts w:ascii="Cambria" w:hAnsi="Cambria"/>
                <w:sz w:val="20"/>
                <w:szCs w:val="18"/>
              </w:rPr>
              <w:t>meeskonnatööna erinevate lahenduste kultuurilist, sotsiaalset ja/või rahalist väärtust</w:t>
            </w:r>
          </w:p>
          <w:p w14:paraId="39CDCD85" w14:textId="77777777" w:rsidR="000023E4" w:rsidRPr="009734D3" w:rsidRDefault="000023E4" w:rsidP="0053655C">
            <w:pPr>
              <w:spacing w:before="0" w:after="0" w:line="240" w:lineRule="auto"/>
              <w:rPr>
                <w:rFonts w:ascii="Cambria" w:hAnsi="Cambria"/>
                <w:sz w:val="20"/>
                <w:szCs w:val="18"/>
              </w:rPr>
            </w:pPr>
            <w:r w:rsidRPr="009734D3">
              <w:rPr>
                <w:rFonts w:ascii="Cambria" w:hAnsi="Cambria"/>
                <w:b/>
                <w:bCs/>
                <w:color w:val="1339FF"/>
                <w:sz w:val="20"/>
                <w:szCs w:val="18"/>
              </w:rPr>
              <w:t>HK3.4. valib ja põhjendab</w:t>
            </w:r>
            <w:r w:rsidRPr="009734D3">
              <w:rPr>
                <w:rFonts w:ascii="Cambria" w:hAnsi="Cambria"/>
                <w:color w:val="1339FF"/>
                <w:sz w:val="20"/>
                <w:szCs w:val="18"/>
              </w:rPr>
              <w:t xml:space="preserve"> </w:t>
            </w:r>
            <w:r w:rsidRPr="009734D3">
              <w:rPr>
                <w:rFonts w:ascii="Cambria" w:hAnsi="Cambria"/>
                <w:sz w:val="20"/>
                <w:szCs w:val="18"/>
              </w:rPr>
              <w:t>meeskonnatööna sobivaima lahenduse probleemile</w:t>
            </w:r>
          </w:p>
          <w:p w14:paraId="39CDCD86" w14:textId="77777777" w:rsidR="000023E4" w:rsidRPr="009734D3" w:rsidRDefault="000023E4" w:rsidP="0053655C">
            <w:pPr>
              <w:spacing w:before="0" w:after="0" w:line="240" w:lineRule="auto"/>
              <w:rPr>
                <w:rFonts w:ascii="Cambria" w:hAnsi="Cambria"/>
                <w:sz w:val="20"/>
                <w:szCs w:val="18"/>
              </w:rPr>
            </w:pPr>
            <w:r w:rsidRPr="009734D3">
              <w:rPr>
                <w:rFonts w:ascii="Cambria" w:hAnsi="Cambria"/>
                <w:b/>
                <w:bCs/>
                <w:color w:val="1339FF"/>
                <w:sz w:val="20"/>
                <w:szCs w:val="18"/>
              </w:rPr>
              <w:t>HK3.5. koostab</w:t>
            </w:r>
            <w:r w:rsidRPr="009734D3">
              <w:rPr>
                <w:rFonts w:ascii="Cambria" w:hAnsi="Cambria"/>
                <w:color w:val="1339FF"/>
                <w:sz w:val="20"/>
                <w:szCs w:val="18"/>
              </w:rPr>
              <w:t xml:space="preserve"> </w:t>
            </w:r>
            <w:r w:rsidRPr="009734D3">
              <w:rPr>
                <w:rFonts w:ascii="Cambria" w:hAnsi="Cambria"/>
                <w:sz w:val="20"/>
                <w:szCs w:val="18"/>
              </w:rPr>
              <w:t>meeskonnatööna tegevuskava ja eelarve valitud lahenduse elluviimiseks</w:t>
            </w:r>
          </w:p>
          <w:p w14:paraId="39CDCD87" w14:textId="77777777" w:rsidR="000023E4" w:rsidRPr="009734D3" w:rsidRDefault="000023E4" w:rsidP="0053655C">
            <w:pPr>
              <w:spacing w:before="0" w:after="0" w:line="240" w:lineRule="auto"/>
              <w:rPr>
                <w:rFonts w:ascii="Cambria" w:hAnsi="Cambria"/>
                <w:sz w:val="20"/>
                <w:szCs w:val="18"/>
              </w:rPr>
            </w:pPr>
            <w:r w:rsidRPr="009734D3">
              <w:rPr>
                <w:rFonts w:ascii="Cambria" w:hAnsi="Cambria"/>
                <w:b/>
                <w:bCs/>
                <w:color w:val="1339FF"/>
                <w:sz w:val="20"/>
                <w:szCs w:val="18"/>
              </w:rPr>
              <w:t>HK3.6. hindab</w:t>
            </w:r>
            <w:r w:rsidRPr="009734D3">
              <w:rPr>
                <w:rFonts w:ascii="Cambria" w:hAnsi="Cambria"/>
                <w:color w:val="1339FF"/>
                <w:sz w:val="20"/>
                <w:szCs w:val="18"/>
              </w:rPr>
              <w:t xml:space="preserve"> </w:t>
            </w:r>
            <w:r w:rsidRPr="009734D3">
              <w:rPr>
                <w:rFonts w:ascii="Cambria" w:hAnsi="Cambria"/>
                <w:sz w:val="20"/>
                <w:szCs w:val="18"/>
              </w:rPr>
              <w:t>enda kui meeskonnaliikme panust väärtusloomes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CD88" w14:textId="77777777" w:rsidR="000023E4" w:rsidRPr="00F24B18" w:rsidRDefault="000023E4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0"/>
                <w:szCs w:val="20"/>
              </w:rPr>
            </w:pPr>
            <w:r w:rsidRPr="00F24B18">
              <w:rPr>
                <w:rFonts w:ascii="Cambria" w:hAnsi="Cambria"/>
                <w:bCs/>
                <w:sz w:val="20"/>
                <w:szCs w:val="20"/>
              </w:rPr>
              <w:t>Praktilised harjutused: probleemide määratlemine, analüüs ja lahendusmeetodid</w:t>
            </w:r>
          </w:p>
          <w:p w14:paraId="39CDCD89" w14:textId="77777777" w:rsidR="000023E4" w:rsidRPr="00F24B18" w:rsidRDefault="000023E4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0"/>
                <w:szCs w:val="20"/>
              </w:rPr>
            </w:pPr>
            <w:r w:rsidRPr="00F24B18">
              <w:rPr>
                <w:rFonts w:ascii="Cambria" w:hAnsi="Cambria"/>
                <w:bCs/>
                <w:sz w:val="20"/>
                <w:szCs w:val="20"/>
              </w:rPr>
              <w:t>Juhtumianalüüsi metoodika, protsessi skeemid</w:t>
            </w:r>
          </w:p>
          <w:p w14:paraId="39CDCD8A" w14:textId="77777777" w:rsidR="000023E4" w:rsidRPr="00F24B18" w:rsidRDefault="000023E4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0"/>
                <w:szCs w:val="20"/>
              </w:rPr>
            </w:pPr>
            <w:r w:rsidRPr="00F24B18">
              <w:rPr>
                <w:rFonts w:ascii="Cambria" w:hAnsi="Cambria"/>
                <w:bCs/>
                <w:sz w:val="20"/>
                <w:szCs w:val="20"/>
              </w:rPr>
              <w:t>Arutelu ja analüüs väärtusloomest ja igaühe panustamisest ühiskonnas</w:t>
            </w:r>
          </w:p>
          <w:p w14:paraId="39CDCD8B" w14:textId="77777777" w:rsidR="000023E4" w:rsidRPr="00F24B18" w:rsidRDefault="000023E4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0"/>
                <w:szCs w:val="20"/>
              </w:rPr>
            </w:pPr>
            <w:r w:rsidRPr="00F24B18">
              <w:rPr>
                <w:rFonts w:ascii="Cambria" w:hAnsi="Cambria"/>
                <w:bCs/>
                <w:sz w:val="20"/>
                <w:szCs w:val="20"/>
              </w:rPr>
              <w:t>Praktilised loovharjutused</w:t>
            </w:r>
          </w:p>
          <w:p w14:paraId="39CDCD8C" w14:textId="77777777" w:rsidR="000023E4" w:rsidRPr="00F24B18" w:rsidRDefault="000023E4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0"/>
                <w:szCs w:val="20"/>
              </w:rPr>
            </w:pPr>
            <w:r w:rsidRPr="00F24B18">
              <w:rPr>
                <w:rFonts w:ascii="Cambria" w:hAnsi="Cambria"/>
                <w:bCs/>
                <w:sz w:val="20"/>
                <w:szCs w:val="20"/>
              </w:rPr>
              <w:t>Kultuurilise, sotsiaalse ja rahalise väärtuse analüüs</w:t>
            </w:r>
          </w:p>
          <w:p w14:paraId="39CDCD8D" w14:textId="77777777" w:rsidR="000023E4" w:rsidRPr="00F24B18" w:rsidRDefault="000023E4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0"/>
                <w:szCs w:val="20"/>
              </w:rPr>
            </w:pPr>
            <w:r w:rsidRPr="00F24B18">
              <w:rPr>
                <w:rFonts w:ascii="Cambria" w:hAnsi="Cambria"/>
                <w:bCs/>
                <w:sz w:val="20"/>
                <w:szCs w:val="20"/>
              </w:rPr>
              <w:t>Jätkusuutlikkus, vastutustundlikkus ja keskkonnategurite analüüs väärtusloomes</w:t>
            </w:r>
          </w:p>
          <w:p w14:paraId="39CDCD8E" w14:textId="77777777" w:rsidR="000023E4" w:rsidRPr="00F24B18" w:rsidRDefault="000023E4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0"/>
                <w:szCs w:val="20"/>
              </w:rPr>
            </w:pPr>
            <w:r w:rsidRPr="00F24B18">
              <w:rPr>
                <w:rFonts w:ascii="Cambria" w:hAnsi="Cambria"/>
                <w:bCs/>
                <w:sz w:val="20"/>
                <w:szCs w:val="20"/>
              </w:rPr>
              <w:t>Projektid ja projektijuhtimine</w:t>
            </w:r>
          </w:p>
          <w:p w14:paraId="39CDCD90" w14:textId="44DC3F26" w:rsidR="000023E4" w:rsidRPr="00F24B18" w:rsidRDefault="000023E4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 w:rsidRPr="00F24B18">
              <w:rPr>
                <w:rFonts w:ascii="Cambria" w:hAnsi="Cambria"/>
                <w:bCs/>
                <w:sz w:val="20"/>
                <w:szCs w:val="20"/>
              </w:rPr>
              <w:t>Äriideed, ärimudelid ja nende teostamine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CD91" w14:textId="4099D746" w:rsidR="000023E4" w:rsidRPr="0053655C" w:rsidRDefault="000023E4" w:rsidP="00457ADF">
            <w:pPr>
              <w:pStyle w:val="Loendilik"/>
              <w:numPr>
                <w:ilvl w:val="0"/>
                <w:numId w:val="9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53655C">
              <w:rPr>
                <w:rFonts w:ascii="Cambria" w:hAnsi="Cambria"/>
                <w:sz w:val="21"/>
                <w:szCs w:val="21"/>
                <w:lang w:eastAsia="en-US"/>
              </w:rPr>
              <w:t>Kompleksülesanne</w:t>
            </w:r>
            <w:r w:rsidR="008F24B2" w:rsidRPr="0053655C">
              <w:rPr>
                <w:rFonts w:ascii="Cambria" w:hAnsi="Cambria"/>
                <w:sz w:val="21"/>
                <w:szCs w:val="21"/>
                <w:lang w:eastAsia="en-US"/>
              </w:rPr>
              <w:t xml:space="preserve"> väärtuspakkumisest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CD92" w14:textId="12864159" w:rsidR="000023E4" w:rsidRDefault="000023E4" w:rsidP="00457ADF">
            <w:pPr>
              <w:pStyle w:val="mooduliteemad"/>
              <w:numPr>
                <w:ilvl w:val="0"/>
                <w:numId w:val="10"/>
              </w:numPr>
              <w:tabs>
                <w:tab w:val="left" w:pos="708"/>
              </w:tabs>
              <w:spacing w:before="0"/>
              <w:ind w:left="317" w:hanging="317"/>
              <w:rPr>
                <w:rStyle w:val="Rhutus"/>
                <w:i/>
              </w:rPr>
            </w:pPr>
            <w:r>
              <w:rPr>
                <w:rStyle w:val="Rhutus"/>
                <w:rFonts w:ascii="Cambria" w:hAnsi="Cambria"/>
              </w:rPr>
              <w:t>Väärtusloome 1 EKAP</w:t>
            </w:r>
          </w:p>
          <w:p w14:paraId="39CDCD93" w14:textId="77777777" w:rsidR="000023E4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Fonts w:eastAsia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Cambria" w:eastAsia="Times New Roman" w:hAnsi="Cambria" w:cs="Times New Roman"/>
                <w:b w:val="0"/>
                <w:bCs/>
                <w:iCs/>
                <w:sz w:val="20"/>
                <w:szCs w:val="20"/>
                <w:lang w:eastAsia="ja-JP"/>
              </w:rPr>
              <w:t>Probleemianalüüs ja lahendus</w:t>
            </w:r>
          </w:p>
          <w:p w14:paraId="39CDCD94" w14:textId="77777777" w:rsidR="000023E4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eastAsia="Times New Roman" w:hAnsi="Cambria" w:cs="Times New Roman"/>
                <w:b w:val="0"/>
                <w:bCs/>
                <w:sz w:val="20"/>
                <w:szCs w:val="20"/>
                <w:lang w:eastAsia="ja-JP"/>
              </w:rPr>
            </w:pPr>
            <w:r>
              <w:rPr>
                <w:rFonts w:ascii="Cambria" w:eastAsia="Times New Roman" w:hAnsi="Cambria" w:cs="Times New Roman"/>
                <w:b w:val="0"/>
                <w:bCs/>
                <w:sz w:val="20"/>
                <w:szCs w:val="20"/>
                <w:lang w:eastAsia="ja-JP"/>
              </w:rPr>
              <w:t>Loovus ja loovustehnikad</w:t>
            </w:r>
          </w:p>
          <w:p w14:paraId="39CDCD95" w14:textId="77777777" w:rsidR="000023E4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eastAsia="Times New Roman" w:hAnsi="Cambria" w:cs="Times New Roman"/>
                <w:b w:val="0"/>
                <w:bCs/>
                <w:sz w:val="20"/>
                <w:szCs w:val="20"/>
                <w:lang w:eastAsia="ja-JP"/>
              </w:rPr>
            </w:pPr>
            <w:r>
              <w:rPr>
                <w:rFonts w:ascii="Cambria" w:eastAsia="Times New Roman" w:hAnsi="Cambria" w:cs="Times New Roman"/>
                <w:b w:val="0"/>
                <w:bCs/>
                <w:sz w:val="20"/>
                <w:szCs w:val="20"/>
                <w:lang w:eastAsia="ja-JP"/>
              </w:rPr>
              <w:t xml:space="preserve">Väärtusloome </w:t>
            </w:r>
          </w:p>
          <w:p w14:paraId="39CDCD96" w14:textId="77777777" w:rsidR="000023E4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eastAsia="Times New Roman" w:hAnsi="Cambria" w:cs="Times New Roman"/>
                <w:b w:val="0"/>
                <w:bCs/>
                <w:sz w:val="20"/>
                <w:szCs w:val="20"/>
                <w:lang w:eastAsia="ja-JP"/>
              </w:rPr>
            </w:pPr>
            <w:r>
              <w:rPr>
                <w:rFonts w:ascii="Cambria" w:eastAsia="Times New Roman" w:hAnsi="Cambria" w:cs="Times New Roman"/>
                <w:b w:val="0"/>
                <w:bCs/>
                <w:sz w:val="20"/>
                <w:szCs w:val="20"/>
                <w:lang w:eastAsia="ja-JP"/>
              </w:rPr>
              <w:t>Panustamine ühiskonnas</w:t>
            </w:r>
          </w:p>
          <w:p w14:paraId="39CDCD97" w14:textId="77777777" w:rsidR="000023E4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eastAsia="Times New Roman" w:hAnsi="Cambria" w:cs="Times New Roman"/>
                <w:b w:val="0"/>
                <w:bCs/>
                <w:sz w:val="20"/>
                <w:szCs w:val="20"/>
                <w:lang w:eastAsia="ja-JP"/>
              </w:rPr>
            </w:pPr>
            <w:r>
              <w:rPr>
                <w:rFonts w:ascii="Cambria" w:eastAsia="Times New Roman" w:hAnsi="Cambria" w:cs="Times New Roman"/>
                <w:b w:val="0"/>
                <w:bCs/>
                <w:sz w:val="20"/>
                <w:szCs w:val="20"/>
                <w:lang w:eastAsia="ja-JP"/>
              </w:rPr>
              <w:t>Projektitöö ja -juhtimine</w:t>
            </w:r>
          </w:p>
          <w:p w14:paraId="39CDCD98" w14:textId="77777777" w:rsidR="000023E4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eastAsia="Times New Roman" w:hAnsi="Cambria" w:cs="Times New Roman"/>
                <w:b w:val="0"/>
                <w:bCs/>
                <w:sz w:val="20"/>
                <w:szCs w:val="20"/>
                <w:lang w:eastAsia="ja-JP"/>
              </w:rPr>
            </w:pPr>
            <w:r>
              <w:rPr>
                <w:rFonts w:ascii="Cambria" w:eastAsia="Times New Roman" w:hAnsi="Cambria" w:cs="Times New Roman"/>
                <w:b w:val="0"/>
                <w:bCs/>
                <w:sz w:val="20"/>
                <w:szCs w:val="20"/>
                <w:lang w:eastAsia="ja-JP"/>
              </w:rPr>
              <w:t>Äriidee loomine ja hindamine</w:t>
            </w:r>
          </w:p>
          <w:p w14:paraId="39CDCD99" w14:textId="77777777" w:rsidR="000023E4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eastAsia="Times New Roman" w:hAnsi="Cambria" w:cs="Times New Roman"/>
                <w:b w:val="0"/>
                <w:bCs/>
                <w:sz w:val="20"/>
                <w:szCs w:val="20"/>
                <w:lang w:eastAsia="ja-JP"/>
              </w:rPr>
            </w:pPr>
            <w:r>
              <w:rPr>
                <w:rFonts w:ascii="Cambria" w:eastAsia="Times New Roman" w:hAnsi="Cambria" w:cs="Times New Roman"/>
                <w:b w:val="0"/>
                <w:bCs/>
                <w:sz w:val="20"/>
                <w:szCs w:val="20"/>
                <w:lang w:eastAsia="ja-JP"/>
              </w:rPr>
              <w:t>Ärimudeli koostamine</w:t>
            </w:r>
          </w:p>
          <w:p w14:paraId="39CDCD9A" w14:textId="77777777" w:rsidR="000023E4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eastAsia="Times New Roman" w:hAnsi="Cambria" w:cs="Times New Roman"/>
                <w:b w:val="0"/>
                <w:bCs/>
                <w:sz w:val="20"/>
                <w:szCs w:val="20"/>
                <w:lang w:eastAsia="ja-JP"/>
              </w:rPr>
            </w:pPr>
            <w:r>
              <w:rPr>
                <w:rFonts w:ascii="Cambria" w:eastAsia="Times New Roman" w:hAnsi="Cambria" w:cs="Times New Roman"/>
                <w:b w:val="0"/>
                <w:bCs/>
                <w:sz w:val="20"/>
                <w:szCs w:val="20"/>
                <w:lang w:eastAsia="ja-JP"/>
              </w:rPr>
              <w:t>Disainmõtlemine</w:t>
            </w:r>
          </w:p>
          <w:p w14:paraId="39CDCD9B" w14:textId="77777777" w:rsidR="000023E4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eastAsia="Times New Roman" w:hAnsi="Cambria" w:cs="Times New Roman"/>
                <w:b w:val="0"/>
                <w:bCs/>
                <w:sz w:val="20"/>
                <w:szCs w:val="20"/>
                <w:lang w:eastAsia="ja-JP"/>
              </w:rPr>
            </w:pPr>
            <w:r>
              <w:rPr>
                <w:rFonts w:ascii="Cambria" w:eastAsia="Times New Roman" w:hAnsi="Cambria" w:cs="Times New Roman"/>
                <w:b w:val="0"/>
                <w:bCs/>
                <w:sz w:val="20"/>
                <w:szCs w:val="20"/>
                <w:lang w:eastAsia="ja-JP"/>
              </w:rPr>
              <w:t>Seoste loomine, põhjused ja tagajärjed analüüs</w:t>
            </w:r>
          </w:p>
          <w:p w14:paraId="39CDCD9C" w14:textId="77777777" w:rsidR="000023E4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eastAsia="Times New Roman" w:hAnsi="Cambria" w:cs="Times New Roman"/>
                <w:b w:val="0"/>
                <w:bCs/>
                <w:sz w:val="20"/>
                <w:szCs w:val="20"/>
                <w:lang w:eastAsia="ja-JP"/>
              </w:rPr>
            </w:pPr>
            <w:r>
              <w:rPr>
                <w:rFonts w:ascii="Cambria" w:eastAsia="Times New Roman" w:hAnsi="Cambria" w:cs="Times New Roman"/>
                <w:b w:val="0"/>
                <w:bCs/>
                <w:sz w:val="20"/>
                <w:szCs w:val="20"/>
                <w:lang w:eastAsia="ja-JP"/>
              </w:rPr>
              <w:t>Jätkusuutlikkus ja eetika</w:t>
            </w:r>
          </w:p>
          <w:p w14:paraId="39CDCD9D" w14:textId="77777777" w:rsidR="000023E4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eastAsia="Times New Roman" w:hAnsi="Cambria" w:cs="Times New Roman"/>
                <w:b w:val="0"/>
                <w:bCs/>
                <w:lang w:eastAsia="ja-JP"/>
              </w:rPr>
            </w:pPr>
          </w:p>
          <w:p w14:paraId="39CDCD9E" w14:textId="77777777" w:rsidR="000023E4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eastAsia="Times New Roman" w:hAnsi="Cambria" w:cs="Times New Roman"/>
                <w:b w:val="0"/>
                <w:bCs/>
                <w:lang w:eastAsia="ja-JP"/>
              </w:rPr>
            </w:pPr>
          </w:p>
          <w:p w14:paraId="39CDCD9F" w14:textId="77777777" w:rsidR="000023E4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eastAsia="Times New Roman" w:hAnsi="Cambria" w:cs="Times New Roman"/>
                <w:b w:val="0"/>
                <w:bCs/>
                <w:lang w:eastAsia="ja-JP"/>
              </w:rPr>
            </w:pPr>
          </w:p>
          <w:p w14:paraId="39CDCDA0" w14:textId="77777777" w:rsidR="000023E4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Fonts w:ascii="Cambria" w:eastAsia="Times New Roman" w:hAnsi="Cambria" w:cs="Times New Roman"/>
                <w:b w:val="0"/>
                <w:bCs/>
                <w:lang w:eastAsia="ja-JP"/>
              </w:rPr>
            </w:pPr>
          </w:p>
          <w:p w14:paraId="39CDCDA1" w14:textId="77777777" w:rsidR="000023E4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Fonts w:ascii="Cambria" w:eastAsia="Times New Roman" w:hAnsi="Cambria" w:cs="Times New Roman"/>
                <w:b w:val="0"/>
                <w:bCs/>
                <w:lang w:eastAsia="ja-JP"/>
              </w:rPr>
            </w:pPr>
          </w:p>
          <w:p w14:paraId="39CDCDA2" w14:textId="77777777" w:rsidR="000023E4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eastAsia="Times New Roman" w:hAnsi="Cambria" w:cs="Times New Roman"/>
                <w:b w:val="0"/>
                <w:bCs/>
                <w:lang w:eastAsia="ja-JP"/>
              </w:rPr>
            </w:pPr>
          </w:p>
        </w:tc>
      </w:tr>
      <w:tr w:rsidR="000023E4" w14:paraId="39CDCDA9" w14:textId="77777777" w:rsidTr="0053655C">
        <w:trPr>
          <w:gridAfter w:val="1"/>
          <w:wAfter w:w="15" w:type="dxa"/>
          <w:trHeight w:val="63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CDA4" w14:textId="77777777" w:rsidR="000023E4" w:rsidRDefault="000023E4">
            <w:pPr>
              <w:spacing w:before="0" w:after="0" w:line="256" w:lineRule="auto"/>
              <w:rPr>
                <w:b/>
              </w:rPr>
            </w:pPr>
          </w:p>
        </w:tc>
        <w:tc>
          <w:tcPr>
            <w:tcW w:w="3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CDA5" w14:textId="77777777" w:rsidR="000023E4" w:rsidRDefault="000023E4">
            <w:pPr>
              <w:spacing w:before="0" w:after="0" w:line="256" w:lineRule="auto"/>
              <w:rPr>
                <w:rFonts w:ascii="Cambria" w:hAnsi="Cambria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CDA6" w14:textId="77777777" w:rsidR="000023E4" w:rsidRDefault="000023E4">
            <w:pPr>
              <w:spacing w:before="0" w:after="0" w:line="256" w:lineRule="auto"/>
              <w:rPr>
                <w:rFonts w:ascii="Cambria" w:hAnsi="Cambria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CDA7" w14:textId="77777777" w:rsidR="000023E4" w:rsidRDefault="000023E4">
            <w:pPr>
              <w:spacing w:before="0" w:after="0" w:line="256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CDCDA8" w14:textId="1C4EB1C7" w:rsidR="000023E4" w:rsidRDefault="000023E4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57" w:hanging="57"/>
              <w:rPr>
                <w:rStyle w:val="Rhutus"/>
              </w:rPr>
            </w:pPr>
            <w:r>
              <w:rPr>
                <w:rStyle w:val="Rhutus"/>
                <w:rFonts w:ascii="Cambria" w:hAnsi="Cambria"/>
              </w:rPr>
              <w:t>3. Väärtusloome (</w:t>
            </w:r>
            <w:r w:rsidR="008F24B2">
              <w:rPr>
                <w:rStyle w:val="Rhutus"/>
                <w:rFonts w:ascii="Cambria" w:hAnsi="Cambria"/>
              </w:rPr>
              <w:t>4</w:t>
            </w:r>
            <w:r>
              <w:rPr>
                <w:rStyle w:val="Rhutus"/>
                <w:rFonts w:ascii="Cambria" w:hAnsi="Cambria"/>
              </w:rPr>
              <w:t>)</w:t>
            </w:r>
          </w:p>
        </w:tc>
      </w:tr>
      <w:tr w:rsidR="000023E4" w14:paraId="39CDCDC3" w14:textId="77777777" w:rsidTr="00CB1733">
        <w:trPr>
          <w:gridAfter w:val="1"/>
          <w:wAfter w:w="15" w:type="dxa"/>
          <w:trHeight w:val="2016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CDAA" w14:textId="77777777" w:rsidR="000023E4" w:rsidRDefault="000023E4" w:rsidP="0053655C">
            <w:pPr>
              <w:spacing w:before="0" w:after="0" w:line="240" w:lineRule="auto"/>
              <w:rPr>
                <w:b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 xml:space="preserve">ÕV4. </w:t>
            </w:r>
            <w:r>
              <w:rPr>
                <w:rFonts w:ascii="Cambria" w:hAnsi="Cambria"/>
                <w:b/>
                <w:color w:val="FF0000"/>
              </w:rPr>
              <w:t xml:space="preserve">koostab </w:t>
            </w:r>
            <w:r>
              <w:rPr>
                <w:rFonts w:ascii="Cambria" w:hAnsi="Cambria"/>
              </w:rPr>
              <w:t>ennastjuhtiva õppijana isikliku lühi- ja pikaajalise karjääripaani</w:t>
            </w:r>
            <w:r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3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CDAB" w14:textId="77777777" w:rsidR="000023E4" w:rsidRPr="009734D3" w:rsidRDefault="000023E4" w:rsidP="0053655C">
            <w:pPr>
              <w:spacing w:before="0" w:after="0" w:line="240" w:lineRule="auto"/>
              <w:rPr>
                <w:rFonts w:ascii="Cambria" w:hAnsi="Cambria"/>
                <w:sz w:val="20"/>
                <w:szCs w:val="18"/>
              </w:rPr>
            </w:pPr>
            <w:r w:rsidRPr="009734D3">
              <w:rPr>
                <w:rFonts w:ascii="Cambria" w:hAnsi="Cambria"/>
                <w:b/>
                <w:bCs/>
                <w:color w:val="1339FF"/>
                <w:sz w:val="20"/>
                <w:szCs w:val="18"/>
              </w:rPr>
              <w:t>HK4.1. analüüsib</w:t>
            </w:r>
            <w:r w:rsidRPr="009734D3">
              <w:rPr>
                <w:rFonts w:ascii="Cambria" w:hAnsi="Cambria"/>
                <w:color w:val="1339FF"/>
                <w:sz w:val="20"/>
                <w:szCs w:val="18"/>
              </w:rPr>
              <w:t xml:space="preserve"> </w:t>
            </w:r>
            <w:r w:rsidRPr="009734D3">
              <w:rPr>
                <w:rFonts w:ascii="Cambria" w:hAnsi="Cambria"/>
                <w:sz w:val="20"/>
                <w:szCs w:val="18"/>
              </w:rPr>
              <w:t>oma kutsealast arengut, seostades seda lähemate ja kaugemate eesmärkidega ning tehes vajadusel muudatusi eesmärkides ja/või tegevustes</w:t>
            </w:r>
          </w:p>
          <w:p w14:paraId="39CDCDAC" w14:textId="77777777" w:rsidR="000023E4" w:rsidRPr="009734D3" w:rsidRDefault="000023E4" w:rsidP="0053655C">
            <w:pPr>
              <w:spacing w:before="0" w:after="0" w:line="240" w:lineRule="auto"/>
              <w:rPr>
                <w:rFonts w:ascii="Cambria" w:hAnsi="Cambria"/>
                <w:sz w:val="20"/>
                <w:szCs w:val="18"/>
              </w:rPr>
            </w:pPr>
            <w:r w:rsidRPr="009734D3">
              <w:rPr>
                <w:rFonts w:ascii="Cambria" w:hAnsi="Cambria"/>
                <w:b/>
                <w:bCs/>
                <w:color w:val="1339FF"/>
                <w:sz w:val="20"/>
                <w:szCs w:val="18"/>
              </w:rPr>
              <w:t xml:space="preserve">HK4.2. </w:t>
            </w:r>
            <w:r w:rsidRPr="009734D3">
              <w:rPr>
                <w:rFonts w:ascii="Cambria" w:hAnsi="Cambria"/>
                <w:sz w:val="20"/>
                <w:szCs w:val="18"/>
              </w:rPr>
              <w:t xml:space="preserve">valib ja kasutab asjakohaseid infoallikaid </w:t>
            </w:r>
            <w:r w:rsidRPr="009734D3">
              <w:rPr>
                <w:rFonts w:ascii="Cambria" w:hAnsi="Cambria"/>
                <w:sz w:val="20"/>
                <w:szCs w:val="18"/>
              </w:rPr>
              <w:lastRenderedPageBreak/>
              <w:t>koolitus-, praktika- või töökoha leidmisel ning koostab kandideerimiseks vajalikud materjalid</w:t>
            </w:r>
          </w:p>
          <w:p w14:paraId="39CDCDAD" w14:textId="77777777" w:rsidR="000023E4" w:rsidRPr="009734D3" w:rsidRDefault="000023E4" w:rsidP="0053655C">
            <w:pPr>
              <w:spacing w:before="0" w:after="0" w:line="240" w:lineRule="auto"/>
              <w:rPr>
                <w:rFonts w:ascii="Cambria" w:hAnsi="Cambria"/>
                <w:sz w:val="20"/>
                <w:szCs w:val="18"/>
              </w:rPr>
            </w:pPr>
            <w:r w:rsidRPr="009734D3">
              <w:rPr>
                <w:rFonts w:ascii="Cambria" w:hAnsi="Cambria"/>
                <w:b/>
                <w:bCs/>
                <w:color w:val="1339FF"/>
                <w:sz w:val="20"/>
                <w:szCs w:val="18"/>
              </w:rPr>
              <w:t xml:space="preserve">HK4.3. </w:t>
            </w:r>
            <w:r w:rsidRPr="009734D3">
              <w:rPr>
                <w:rFonts w:ascii="Cambria" w:hAnsi="Cambria"/>
                <w:sz w:val="20"/>
                <w:szCs w:val="18"/>
              </w:rPr>
              <w:t>analüüsib tegureid, mis mõjutavad karjäärivalikuid ja millega on vaja arvestada otsuste langetamisel. Lähtub analüüsil oma  eesmärkidest ning lühi- ja pikaajalisest karjääriplaanist</w:t>
            </w:r>
          </w:p>
          <w:p w14:paraId="39CDCDAE" w14:textId="77777777" w:rsidR="000023E4" w:rsidRPr="009734D3" w:rsidRDefault="000023E4" w:rsidP="0053655C">
            <w:pPr>
              <w:spacing w:before="0" w:after="0" w:line="240" w:lineRule="auto"/>
              <w:rPr>
                <w:rFonts w:ascii="Cambria" w:hAnsi="Cambria"/>
                <w:sz w:val="20"/>
                <w:szCs w:val="18"/>
              </w:rPr>
            </w:pPr>
            <w:r w:rsidRPr="009734D3">
              <w:rPr>
                <w:rFonts w:ascii="Cambria" w:hAnsi="Cambria"/>
                <w:b/>
                <w:bCs/>
                <w:color w:val="1339FF"/>
                <w:sz w:val="20"/>
                <w:szCs w:val="18"/>
              </w:rPr>
              <w:t xml:space="preserve">HK4.4. </w:t>
            </w:r>
            <w:r w:rsidRPr="009734D3">
              <w:rPr>
                <w:rFonts w:ascii="Cambria" w:hAnsi="Cambria"/>
                <w:sz w:val="20"/>
                <w:szCs w:val="18"/>
              </w:rPr>
              <w:t>analüüsib oma oskuste arendamise ja rakendamise võimalusi muutuvas keskkonnas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CDAF" w14:textId="472D34E9" w:rsidR="000023E4" w:rsidRPr="00F24B18" w:rsidRDefault="000023E4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0"/>
                <w:szCs w:val="20"/>
              </w:rPr>
            </w:pPr>
            <w:r w:rsidRPr="00F24B18">
              <w:rPr>
                <w:rFonts w:ascii="Cambria" w:hAnsi="Cambria"/>
                <w:bCs/>
                <w:sz w:val="20"/>
                <w:szCs w:val="20"/>
              </w:rPr>
              <w:lastRenderedPageBreak/>
              <w:t>Infootsingud töövahendus</w:t>
            </w:r>
            <w:r w:rsidR="0053655C" w:rsidRPr="00F24B18">
              <w:rPr>
                <w:rFonts w:ascii="Cambria" w:hAnsi="Cambria"/>
                <w:bCs/>
                <w:sz w:val="20"/>
                <w:szCs w:val="20"/>
              </w:rPr>
              <w:t>-</w:t>
            </w:r>
            <w:r w:rsidRPr="00F24B18">
              <w:rPr>
                <w:rFonts w:ascii="Cambria" w:hAnsi="Cambria"/>
                <w:bCs/>
                <w:sz w:val="20"/>
                <w:szCs w:val="20"/>
              </w:rPr>
              <w:t xml:space="preserve">keskkondades </w:t>
            </w:r>
          </w:p>
          <w:p w14:paraId="39CDCDB0" w14:textId="77777777" w:rsidR="000023E4" w:rsidRPr="00F24B18" w:rsidRDefault="000023E4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0"/>
                <w:szCs w:val="20"/>
              </w:rPr>
            </w:pPr>
            <w:r w:rsidRPr="00F24B18">
              <w:rPr>
                <w:rFonts w:ascii="Cambria" w:hAnsi="Cambria"/>
                <w:bCs/>
                <w:sz w:val="20"/>
                <w:szCs w:val="20"/>
              </w:rPr>
              <w:t>Infoallikate kriitiline hindamine</w:t>
            </w:r>
          </w:p>
          <w:p w14:paraId="39CDCDB1" w14:textId="77777777" w:rsidR="000023E4" w:rsidRPr="00F24B18" w:rsidRDefault="000023E4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0"/>
                <w:szCs w:val="20"/>
              </w:rPr>
            </w:pPr>
            <w:r w:rsidRPr="00F24B18">
              <w:rPr>
                <w:rFonts w:ascii="Cambria" w:hAnsi="Cambria"/>
                <w:bCs/>
                <w:sz w:val="20"/>
                <w:szCs w:val="20"/>
              </w:rPr>
              <w:t xml:space="preserve">Praktilised harjutused praktika- ja töökoha leidmiseks ning kandideerimiseks, (protsessi </w:t>
            </w:r>
            <w:r w:rsidRPr="00F24B18">
              <w:rPr>
                <w:rFonts w:ascii="Cambria" w:hAnsi="Cambria"/>
                <w:bCs/>
                <w:sz w:val="20"/>
                <w:szCs w:val="20"/>
              </w:rPr>
              <w:lastRenderedPageBreak/>
              <w:t>skeem, eneseanalüüs, dokumendid)</w:t>
            </w:r>
          </w:p>
          <w:p w14:paraId="39CDCDB2" w14:textId="77777777" w:rsidR="000023E4" w:rsidRPr="00F24B18" w:rsidRDefault="000023E4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0"/>
                <w:szCs w:val="20"/>
              </w:rPr>
            </w:pPr>
            <w:r w:rsidRPr="00F24B18">
              <w:rPr>
                <w:rFonts w:ascii="Cambria" w:hAnsi="Cambria"/>
                <w:bCs/>
                <w:sz w:val="20"/>
                <w:szCs w:val="20"/>
              </w:rPr>
              <w:t>Elukestva õppe võimalused ja analüüs</w:t>
            </w:r>
          </w:p>
          <w:p w14:paraId="39CDCDB3" w14:textId="77777777" w:rsidR="000023E4" w:rsidRPr="00F24B18" w:rsidRDefault="000023E4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0"/>
                <w:szCs w:val="20"/>
              </w:rPr>
            </w:pPr>
            <w:r w:rsidRPr="00F24B18">
              <w:rPr>
                <w:rFonts w:ascii="Cambria" w:hAnsi="Cambria"/>
                <w:bCs/>
                <w:sz w:val="20"/>
                <w:szCs w:val="20"/>
              </w:rPr>
              <w:t>Taseme- ja täienduskoolituste analüüs ja eesmärgid</w:t>
            </w:r>
          </w:p>
          <w:p w14:paraId="39CDCDB4" w14:textId="77777777" w:rsidR="000023E4" w:rsidRPr="009734D3" w:rsidRDefault="000023E4" w:rsidP="0053655C">
            <w:pPr>
              <w:spacing w:before="0" w:after="0" w:line="240" w:lineRule="auto"/>
              <w:rPr>
                <w:rFonts w:ascii="Cambria" w:hAnsi="Cambria"/>
                <w:sz w:val="20"/>
                <w:szCs w:val="18"/>
              </w:rPr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CDB5" w14:textId="77777777" w:rsidR="000023E4" w:rsidRPr="0053655C" w:rsidRDefault="000023E4" w:rsidP="00457ADF">
            <w:pPr>
              <w:pStyle w:val="Loendilik"/>
              <w:numPr>
                <w:ilvl w:val="0"/>
                <w:numId w:val="9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53655C">
              <w:rPr>
                <w:rFonts w:ascii="Cambria" w:hAnsi="Cambria"/>
                <w:sz w:val="21"/>
                <w:szCs w:val="21"/>
                <w:lang w:eastAsia="en-US"/>
              </w:rPr>
              <w:lastRenderedPageBreak/>
              <w:t>Lühi- ja pikaajaline karjääriplaan</w:t>
            </w:r>
          </w:p>
          <w:p w14:paraId="39CDCDB6" w14:textId="77777777" w:rsidR="000023E4" w:rsidRPr="0053655C" w:rsidRDefault="000023E4" w:rsidP="00457ADF">
            <w:pPr>
              <w:pStyle w:val="Loendilik"/>
              <w:numPr>
                <w:ilvl w:val="0"/>
                <w:numId w:val="9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53655C">
              <w:rPr>
                <w:rFonts w:ascii="Cambria" w:hAnsi="Cambria"/>
                <w:sz w:val="21"/>
                <w:szCs w:val="21"/>
                <w:lang w:eastAsia="en-US"/>
              </w:rPr>
              <w:t>Õpimapp õpingute tulemuste ja analüüsiga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CDB7" w14:textId="652A6644" w:rsidR="000023E4" w:rsidRPr="007F0823" w:rsidRDefault="000023E4" w:rsidP="00457ADF">
            <w:pPr>
              <w:pStyle w:val="mooduliteemad"/>
              <w:numPr>
                <w:ilvl w:val="0"/>
                <w:numId w:val="10"/>
              </w:numPr>
              <w:tabs>
                <w:tab w:val="left" w:pos="708"/>
              </w:tabs>
              <w:spacing w:before="0"/>
              <w:ind w:left="317" w:hanging="317"/>
              <w:rPr>
                <w:rStyle w:val="Rhutus"/>
                <w:i/>
                <w:sz w:val="21"/>
                <w:szCs w:val="21"/>
              </w:rPr>
            </w:pPr>
            <w:r w:rsidRPr="007F0823">
              <w:rPr>
                <w:rStyle w:val="Rhutus"/>
                <w:rFonts w:ascii="Cambria" w:hAnsi="Cambria"/>
                <w:sz w:val="21"/>
                <w:szCs w:val="21"/>
              </w:rPr>
              <w:t xml:space="preserve">Karjääri kujundamine </w:t>
            </w:r>
            <w:r w:rsidR="008F24B2" w:rsidRPr="007F0823">
              <w:rPr>
                <w:rStyle w:val="Rhutus"/>
                <w:rFonts w:ascii="Cambria" w:hAnsi="Cambria"/>
                <w:sz w:val="21"/>
                <w:szCs w:val="21"/>
              </w:rPr>
              <w:t>1</w:t>
            </w:r>
            <w:r w:rsidRPr="007F0823">
              <w:rPr>
                <w:rStyle w:val="Rhutus"/>
                <w:rFonts w:ascii="Cambria" w:hAnsi="Cambria"/>
                <w:sz w:val="21"/>
                <w:szCs w:val="21"/>
              </w:rPr>
              <w:t xml:space="preserve"> EKAP</w:t>
            </w:r>
          </w:p>
          <w:p w14:paraId="39CDCDB8" w14:textId="77777777" w:rsidR="000023E4" w:rsidRPr="007F0823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Cs w:val="0"/>
                <w:sz w:val="21"/>
                <w:szCs w:val="21"/>
              </w:rPr>
            </w:pPr>
            <w:r w:rsidRPr="007F0823">
              <w:rPr>
                <w:rStyle w:val="Rhutus"/>
                <w:rFonts w:ascii="Cambria" w:hAnsi="Cambria"/>
                <w:b w:val="0"/>
                <w:sz w:val="21"/>
                <w:szCs w:val="21"/>
              </w:rPr>
              <w:t xml:space="preserve"> Karjääri kujundamine ja planeerimine </w:t>
            </w:r>
          </w:p>
          <w:p w14:paraId="39CDCDB9" w14:textId="77777777" w:rsidR="000023E4" w:rsidRPr="007F0823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sz w:val="21"/>
                <w:szCs w:val="21"/>
              </w:rPr>
            </w:pPr>
            <w:r w:rsidRPr="007F0823">
              <w:rPr>
                <w:rStyle w:val="Rhutus"/>
                <w:rFonts w:ascii="Cambria" w:hAnsi="Cambria"/>
                <w:b w:val="0"/>
                <w:sz w:val="21"/>
                <w:szCs w:val="21"/>
              </w:rPr>
              <w:t>Lühi- ja pikaajaline karjääriplaan ja seda mõjutavad tegurid</w:t>
            </w:r>
          </w:p>
          <w:p w14:paraId="39CDCDBA" w14:textId="77777777" w:rsidR="000023E4" w:rsidRPr="007F0823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sz w:val="21"/>
                <w:szCs w:val="21"/>
              </w:rPr>
            </w:pPr>
            <w:r w:rsidRPr="007F0823">
              <w:rPr>
                <w:rStyle w:val="Rhutus"/>
                <w:rFonts w:ascii="Cambria" w:hAnsi="Cambria"/>
                <w:b w:val="0"/>
                <w:sz w:val="21"/>
                <w:szCs w:val="21"/>
              </w:rPr>
              <w:t>Infoallikad</w:t>
            </w:r>
          </w:p>
          <w:p w14:paraId="39CDCDBB" w14:textId="77777777" w:rsidR="000023E4" w:rsidRPr="007F0823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sz w:val="21"/>
                <w:szCs w:val="21"/>
              </w:rPr>
            </w:pPr>
            <w:r w:rsidRPr="007F0823">
              <w:rPr>
                <w:rStyle w:val="Rhutus"/>
                <w:rFonts w:ascii="Cambria" w:hAnsi="Cambria"/>
                <w:b w:val="0"/>
                <w:sz w:val="21"/>
                <w:szCs w:val="21"/>
              </w:rPr>
              <w:t>Töö, erinevad viisid ja vormid</w:t>
            </w:r>
          </w:p>
          <w:p w14:paraId="39CDCDBC" w14:textId="77777777" w:rsidR="000023E4" w:rsidRPr="007F0823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sz w:val="21"/>
                <w:szCs w:val="21"/>
              </w:rPr>
            </w:pPr>
            <w:r w:rsidRPr="007F0823">
              <w:rPr>
                <w:rStyle w:val="Rhutus"/>
                <w:rFonts w:ascii="Cambria" w:hAnsi="Cambria"/>
                <w:b w:val="0"/>
                <w:sz w:val="21"/>
                <w:szCs w:val="21"/>
              </w:rPr>
              <w:t>Kandideerimine, värbamine, valik, dokumendid</w:t>
            </w:r>
          </w:p>
          <w:p w14:paraId="39CDCDBD" w14:textId="77777777" w:rsidR="000023E4" w:rsidRPr="007F0823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sz w:val="21"/>
                <w:szCs w:val="21"/>
              </w:rPr>
            </w:pPr>
            <w:r w:rsidRPr="007F0823">
              <w:rPr>
                <w:rStyle w:val="Rhutus"/>
                <w:rFonts w:ascii="Cambria" w:hAnsi="Cambria"/>
                <w:b w:val="0"/>
                <w:sz w:val="21"/>
                <w:szCs w:val="21"/>
              </w:rPr>
              <w:lastRenderedPageBreak/>
              <w:t>Otsustamine</w:t>
            </w:r>
          </w:p>
          <w:p w14:paraId="39CDCDBE" w14:textId="77777777" w:rsidR="000023E4" w:rsidRPr="007F0823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bCs/>
                <w:sz w:val="21"/>
                <w:szCs w:val="21"/>
              </w:rPr>
            </w:pPr>
            <w:r w:rsidRPr="007F0823">
              <w:rPr>
                <w:rStyle w:val="Rhutus"/>
                <w:rFonts w:ascii="Cambria" w:hAnsi="Cambria"/>
                <w:b w:val="0"/>
                <w:bCs/>
                <w:sz w:val="21"/>
                <w:szCs w:val="21"/>
              </w:rPr>
              <w:t>Enesejuhtimine</w:t>
            </w:r>
          </w:p>
          <w:p w14:paraId="39CDCDBF" w14:textId="77777777" w:rsidR="000023E4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bCs/>
                <w:sz w:val="20"/>
                <w:szCs w:val="18"/>
              </w:rPr>
            </w:pPr>
          </w:p>
          <w:p w14:paraId="39CDCDC0" w14:textId="77777777" w:rsidR="000023E4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sz w:val="20"/>
                <w:szCs w:val="18"/>
              </w:rPr>
            </w:pPr>
          </w:p>
          <w:p w14:paraId="07B06558" w14:textId="77777777" w:rsidR="000023E4" w:rsidRDefault="000023E4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sz w:val="20"/>
                <w:szCs w:val="18"/>
              </w:rPr>
            </w:pPr>
          </w:p>
          <w:p w14:paraId="6A7B68C1" w14:textId="77777777" w:rsidR="009734D3" w:rsidRDefault="009734D3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sz w:val="20"/>
                <w:szCs w:val="18"/>
              </w:rPr>
            </w:pPr>
          </w:p>
          <w:p w14:paraId="0158D57B" w14:textId="77777777" w:rsidR="009734D3" w:rsidRDefault="009734D3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sz w:val="20"/>
                <w:szCs w:val="18"/>
              </w:rPr>
            </w:pPr>
          </w:p>
          <w:p w14:paraId="2351CEDD" w14:textId="77777777" w:rsidR="009734D3" w:rsidRDefault="009734D3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sz w:val="20"/>
                <w:szCs w:val="18"/>
              </w:rPr>
            </w:pPr>
          </w:p>
          <w:p w14:paraId="049FD23A" w14:textId="77777777" w:rsidR="009734D3" w:rsidRDefault="009734D3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sz w:val="20"/>
                <w:szCs w:val="18"/>
              </w:rPr>
            </w:pPr>
          </w:p>
          <w:p w14:paraId="39CDCDC2" w14:textId="36415D2A" w:rsidR="009734D3" w:rsidRDefault="009734D3" w:rsidP="0053655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b w:val="0"/>
                <w:bCs/>
                <w:iCs/>
              </w:rPr>
            </w:pPr>
          </w:p>
        </w:tc>
      </w:tr>
      <w:tr w:rsidR="000023E4" w14:paraId="39CDCDC9" w14:textId="77777777" w:rsidTr="009734D3">
        <w:trPr>
          <w:gridAfter w:val="1"/>
          <w:wAfter w:w="15" w:type="dxa"/>
          <w:trHeight w:val="665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CDC4" w14:textId="77777777" w:rsidR="000023E4" w:rsidRDefault="000023E4">
            <w:pPr>
              <w:spacing w:before="0" w:after="0" w:line="256" w:lineRule="auto"/>
              <w:rPr>
                <w:b/>
              </w:rPr>
            </w:pPr>
          </w:p>
        </w:tc>
        <w:tc>
          <w:tcPr>
            <w:tcW w:w="3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CDC5" w14:textId="77777777" w:rsidR="000023E4" w:rsidRDefault="000023E4">
            <w:pPr>
              <w:spacing w:before="0" w:after="0" w:line="256" w:lineRule="auto"/>
              <w:rPr>
                <w:rFonts w:ascii="Cambria" w:hAnsi="Cambria"/>
                <w:sz w:val="21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CDC6" w14:textId="77777777" w:rsidR="000023E4" w:rsidRDefault="000023E4">
            <w:pPr>
              <w:spacing w:before="0" w:after="0" w:line="256" w:lineRule="auto"/>
              <w:rPr>
                <w:rFonts w:ascii="Cambria" w:hAnsi="Cambria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CDC7" w14:textId="77777777" w:rsidR="000023E4" w:rsidRDefault="000023E4">
            <w:pPr>
              <w:spacing w:before="0" w:after="0" w:line="256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CDCDC8" w14:textId="26EB3FD4" w:rsidR="000023E4" w:rsidRDefault="000023E4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rStyle w:val="Rhutus"/>
                <w:iCs w:val="0"/>
                <w:sz w:val="21"/>
                <w:szCs w:val="20"/>
              </w:rPr>
            </w:pPr>
            <w:bookmarkStart w:id="1" w:name="_heading=h.gjdgxs"/>
            <w:bookmarkEnd w:id="1"/>
            <w:r>
              <w:rPr>
                <w:rStyle w:val="Rhutus"/>
                <w:rFonts w:ascii="Cambria" w:hAnsi="Cambria"/>
                <w:sz w:val="21"/>
                <w:szCs w:val="20"/>
              </w:rPr>
              <w:t>4. Karjääri kujundamine (</w:t>
            </w:r>
            <w:r w:rsidR="008F24B2">
              <w:rPr>
                <w:rStyle w:val="Rhutus"/>
                <w:rFonts w:ascii="Cambria" w:hAnsi="Cambria"/>
                <w:sz w:val="21"/>
                <w:szCs w:val="20"/>
              </w:rPr>
              <w:t>5</w:t>
            </w:r>
            <w:r>
              <w:rPr>
                <w:rStyle w:val="Rhutus"/>
                <w:rFonts w:ascii="Cambria" w:hAnsi="Cambria"/>
                <w:sz w:val="21"/>
                <w:szCs w:val="20"/>
              </w:rPr>
              <w:t>)(</w:t>
            </w:r>
            <w:r w:rsidR="008F24B2">
              <w:rPr>
                <w:rStyle w:val="Rhutus"/>
                <w:rFonts w:ascii="Cambria" w:hAnsi="Cambria"/>
                <w:sz w:val="21"/>
                <w:szCs w:val="20"/>
              </w:rPr>
              <w:t>6</w:t>
            </w:r>
            <w:r>
              <w:rPr>
                <w:rStyle w:val="Rhutus"/>
                <w:rFonts w:ascii="Cambria" w:hAnsi="Cambria"/>
                <w:sz w:val="21"/>
                <w:szCs w:val="20"/>
              </w:rPr>
              <w:t>)</w:t>
            </w:r>
          </w:p>
        </w:tc>
      </w:tr>
      <w:tr w:rsidR="000023E4" w14:paraId="39CDCDD0" w14:textId="77777777" w:rsidTr="0053655C">
        <w:trPr>
          <w:gridAfter w:val="1"/>
          <w:wAfter w:w="15" w:type="dxa"/>
          <w:trHeight w:val="31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CDCA" w14:textId="77777777" w:rsidR="000023E4" w:rsidRDefault="000023E4" w:rsidP="0053655C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Iseseisev töö moodulis</w:t>
            </w:r>
          </w:p>
        </w:tc>
        <w:tc>
          <w:tcPr>
            <w:tcW w:w="13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CDCB" w14:textId="77777777" w:rsidR="000023E4" w:rsidRPr="003D0AF1" w:rsidRDefault="000023E4" w:rsidP="0053655C">
            <w:pPr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3D0AF1">
              <w:rPr>
                <w:rFonts w:ascii="Cambria" w:hAnsi="Cambria"/>
                <w:sz w:val="21"/>
                <w:szCs w:val="20"/>
              </w:rPr>
              <w:t>1. Tutvub õpimapi loomise võimalustega ja loob õpimapi.</w:t>
            </w:r>
          </w:p>
          <w:p w14:paraId="39CDCDCC" w14:textId="77777777" w:rsidR="000023E4" w:rsidRPr="003D0AF1" w:rsidRDefault="000023E4" w:rsidP="0053655C">
            <w:pPr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3D0AF1">
              <w:rPr>
                <w:rFonts w:ascii="Cambria" w:hAnsi="Cambria"/>
                <w:sz w:val="21"/>
                <w:szCs w:val="20"/>
              </w:rPr>
              <w:t xml:space="preserve">2. Vormistab praktikale kandideerimiseks vajalikud dokumendid (sooviavaldus, CV, motivatsioonikiri). </w:t>
            </w:r>
          </w:p>
          <w:p w14:paraId="39CDCDCD" w14:textId="77777777" w:rsidR="000023E4" w:rsidRPr="003D0AF1" w:rsidRDefault="000023E4" w:rsidP="0053655C">
            <w:pPr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3D0AF1">
              <w:rPr>
                <w:rFonts w:ascii="Cambria" w:hAnsi="Cambria"/>
                <w:sz w:val="21"/>
                <w:szCs w:val="20"/>
              </w:rPr>
              <w:t>3. Tutvub kohaliku majanduse ja ettevõtluskeskkonnaga</w:t>
            </w:r>
          </w:p>
          <w:p w14:paraId="39CDCDCE" w14:textId="77777777" w:rsidR="000023E4" w:rsidRPr="003D0AF1" w:rsidRDefault="000023E4" w:rsidP="0053655C">
            <w:pPr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3D0AF1">
              <w:rPr>
                <w:rFonts w:ascii="Cambria" w:hAnsi="Cambria"/>
                <w:sz w:val="21"/>
                <w:szCs w:val="20"/>
              </w:rPr>
              <w:t xml:space="preserve">4. Tutvub  töötervishoiu ja tööohutuse materjalidega Tööinspektsiooni kodulehel. </w:t>
            </w:r>
          </w:p>
          <w:p w14:paraId="39CDCDCF" w14:textId="77777777" w:rsidR="000023E4" w:rsidRPr="003D0AF1" w:rsidRDefault="000023E4" w:rsidP="0053655C">
            <w:pPr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3D0AF1">
              <w:rPr>
                <w:rFonts w:ascii="Cambria" w:hAnsi="Cambria"/>
                <w:sz w:val="21"/>
                <w:szCs w:val="20"/>
              </w:rPr>
              <w:t>5. Tutvub töölepinguseadusega</w:t>
            </w:r>
          </w:p>
        </w:tc>
      </w:tr>
      <w:tr w:rsidR="000023E4" w14:paraId="39CDCDD7" w14:textId="77777777" w:rsidTr="0053655C">
        <w:trPr>
          <w:gridAfter w:val="1"/>
          <w:wAfter w:w="15" w:type="dxa"/>
          <w:trHeight w:val="411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CDD1" w14:textId="77777777" w:rsidR="000023E4" w:rsidRDefault="000023E4" w:rsidP="0053655C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Mooduli hinde kujunemine</w:t>
            </w:r>
          </w:p>
          <w:p w14:paraId="39CDCDD2" w14:textId="77777777" w:rsidR="000023E4" w:rsidRDefault="000023E4" w:rsidP="0053655C">
            <w:pPr>
              <w:shd w:val="clear" w:color="auto" w:fill="FFFFFF"/>
              <w:spacing w:before="0" w:after="0" w:line="240" w:lineRule="auto"/>
              <w:ind w:left="720"/>
              <w:rPr>
                <w:rFonts w:ascii="Cambria" w:eastAsia="Times New Roman" w:hAnsi="Cambria" w:cs="Times New Roman"/>
                <w:bCs/>
                <w:i/>
                <w:iCs/>
                <w:spacing w:val="-1"/>
              </w:rPr>
            </w:pPr>
          </w:p>
        </w:tc>
        <w:tc>
          <w:tcPr>
            <w:tcW w:w="13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CDD3" w14:textId="77777777" w:rsidR="000023E4" w:rsidRPr="003D0AF1" w:rsidRDefault="000023E4" w:rsidP="0053655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eastAsia="Calibri" w:hAnsi="Cambria" w:cs="Times New Roman"/>
                <w:sz w:val="21"/>
                <w:szCs w:val="21"/>
              </w:rPr>
            </w:pPr>
            <w:r w:rsidRPr="003D0AF1">
              <w:rPr>
                <w:rFonts w:ascii="Cambria" w:eastAsia="Calibri" w:hAnsi="Cambria" w:cs="Times New Roman"/>
                <w:sz w:val="21"/>
                <w:szCs w:val="21"/>
              </w:rPr>
              <w:t>Moodulit hinnatakse mitteeristavalt.</w:t>
            </w:r>
          </w:p>
          <w:p w14:paraId="39CDCDD4" w14:textId="77777777" w:rsidR="000023E4" w:rsidRPr="003D0AF1" w:rsidRDefault="000023E4" w:rsidP="0053655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eastAsia="Calibri" w:hAnsi="Cambria" w:cs="Times New Roman"/>
                <w:sz w:val="21"/>
                <w:szCs w:val="21"/>
              </w:rPr>
            </w:pPr>
            <w:r w:rsidRPr="003D0AF1">
              <w:rPr>
                <w:rFonts w:ascii="Cambria" w:eastAsia="Calibri" w:hAnsi="Cambria" w:cs="Times New Roman"/>
                <w:sz w:val="21"/>
                <w:szCs w:val="21"/>
              </w:rPr>
              <w:t>Hindamise eelduseks on aruteludes ja rühmatöödes osalemine.</w:t>
            </w:r>
          </w:p>
          <w:p w14:paraId="39CDCDD5" w14:textId="77777777" w:rsidR="000023E4" w:rsidRPr="003D0AF1" w:rsidRDefault="000023E4" w:rsidP="0053655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eastAsia="Calibri" w:hAnsi="Cambria" w:cs="Times New Roman"/>
                <w:sz w:val="21"/>
                <w:szCs w:val="21"/>
              </w:rPr>
            </w:pPr>
            <w:r w:rsidRPr="003D0AF1">
              <w:rPr>
                <w:rFonts w:ascii="Cambria" w:eastAsia="Calibri" w:hAnsi="Cambria" w:cs="Times New Roman"/>
                <w:sz w:val="21"/>
                <w:szCs w:val="21"/>
              </w:rPr>
              <w:t xml:space="preserve">Mooduli hinne kujuneb õpiväljundite hindamisülesannete täitmise alusel. </w:t>
            </w:r>
          </w:p>
          <w:p w14:paraId="39CDCDD6" w14:textId="77777777" w:rsidR="000023E4" w:rsidRDefault="000023E4" w:rsidP="0053655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eastAsia="Calibri" w:hAnsi="Cambria" w:cs="Times New Roman"/>
              </w:rPr>
            </w:pPr>
            <w:r w:rsidRPr="003D0AF1">
              <w:rPr>
                <w:rFonts w:ascii="Cambria" w:eastAsia="Calibri" w:hAnsi="Cambria" w:cs="Times New Roman"/>
                <w:sz w:val="21"/>
                <w:szCs w:val="21"/>
              </w:rPr>
              <w:t>Moodul loetakse arvestatuks, kui õppija on saavutatud kõik neli õpiväljundit lävendi (arvestatud) tasemel.</w:t>
            </w:r>
            <w:r w:rsidRPr="003D0AF1">
              <w:rPr>
                <w:rFonts w:ascii="Cambria" w:hAnsi="Cambria"/>
                <w:sz w:val="21"/>
                <w:szCs w:val="20"/>
              </w:rPr>
              <w:t xml:space="preserve"> </w:t>
            </w:r>
          </w:p>
        </w:tc>
      </w:tr>
      <w:tr w:rsidR="00CB1733" w14:paraId="728BDC4F" w14:textId="77777777" w:rsidTr="0053655C">
        <w:trPr>
          <w:gridAfter w:val="1"/>
          <w:wAfter w:w="15" w:type="dxa"/>
          <w:trHeight w:val="411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2E19" w14:textId="7BF8806F" w:rsidR="00CB1733" w:rsidRDefault="00CB1733" w:rsidP="00CB1733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Kasutatav õppevara</w:t>
            </w:r>
          </w:p>
        </w:tc>
        <w:tc>
          <w:tcPr>
            <w:tcW w:w="13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2E4B" w14:textId="77777777" w:rsidR="00CB1733" w:rsidRPr="003D0AF1" w:rsidRDefault="00CB1733" w:rsidP="00CB1733">
            <w:pPr>
              <w:pStyle w:val="Loendilik"/>
              <w:numPr>
                <w:ilvl w:val="0"/>
                <w:numId w:val="11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3D0AF1">
              <w:rPr>
                <w:rFonts w:ascii="Cambria" w:hAnsi="Cambria"/>
                <w:sz w:val="21"/>
                <w:szCs w:val="21"/>
                <w:lang w:eastAsia="en-US"/>
              </w:rPr>
              <w:t>Karjäärikujundamise õppematerjalid</w:t>
            </w:r>
          </w:p>
          <w:p w14:paraId="2950B26A" w14:textId="77777777" w:rsidR="00CB1733" w:rsidRPr="003D0AF1" w:rsidRDefault="00CB1733" w:rsidP="00CB1733">
            <w:pPr>
              <w:pStyle w:val="Loendilik"/>
              <w:numPr>
                <w:ilvl w:val="0"/>
                <w:numId w:val="11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3D0AF1">
              <w:rPr>
                <w:rFonts w:ascii="Cambria" w:hAnsi="Cambria"/>
                <w:sz w:val="21"/>
                <w:szCs w:val="21"/>
                <w:lang w:eastAsia="en-US"/>
              </w:rPr>
              <w:t>Eneseanalüüsi ja enesejuhtimise õppematerjalid</w:t>
            </w:r>
          </w:p>
          <w:p w14:paraId="17D944B5" w14:textId="77777777" w:rsidR="00CB1733" w:rsidRPr="003D0AF1" w:rsidRDefault="00CB1733" w:rsidP="00CB1733">
            <w:pPr>
              <w:pStyle w:val="Loendilik"/>
              <w:numPr>
                <w:ilvl w:val="0"/>
                <w:numId w:val="11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3D0AF1">
              <w:rPr>
                <w:rFonts w:ascii="Cambria" w:hAnsi="Cambria"/>
                <w:sz w:val="21"/>
                <w:szCs w:val="21"/>
                <w:lang w:eastAsia="en-US"/>
              </w:rPr>
              <w:t>Õpioskuste õppematerjalid</w:t>
            </w:r>
          </w:p>
          <w:p w14:paraId="052D9013" w14:textId="77777777" w:rsidR="00CB1733" w:rsidRPr="003D0AF1" w:rsidRDefault="00CB1733" w:rsidP="00CB1733">
            <w:pPr>
              <w:pStyle w:val="Loendilik"/>
              <w:numPr>
                <w:ilvl w:val="0"/>
                <w:numId w:val="11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3D0AF1">
              <w:rPr>
                <w:rFonts w:ascii="Cambria" w:hAnsi="Cambria"/>
                <w:sz w:val="21"/>
                <w:szCs w:val="21"/>
                <w:lang w:eastAsia="en-US"/>
              </w:rPr>
              <w:t>Majanduse alused õppematerjalid</w:t>
            </w:r>
          </w:p>
          <w:p w14:paraId="3FFCE4D8" w14:textId="77777777" w:rsidR="00CB1733" w:rsidRPr="003D0AF1" w:rsidRDefault="00CB1733" w:rsidP="00CB1733">
            <w:pPr>
              <w:pStyle w:val="Loendilik"/>
              <w:numPr>
                <w:ilvl w:val="0"/>
                <w:numId w:val="11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3D0AF1">
              <w:rPr>
                <w:rFonts w:ascii="Cambria" w:hAnsi="Cambria"/>
                <w:sz w:val="21"/>
                <w:szCs w:val="21"/>
                <w:lang w:eastAsia="en-US"/>
              </w:rPr>
              <w:t>Probleemianalüüsi ja probleemilahenduste õppematerjalid</w:t>
            </w:r>
          </w:p>
          <w:p w14:paraId="63E4184B" w14:textId="77777777" w:rsidR="00CB1733" w:rsidRPr="003D0AF1" w:rsidRDefault="00CB1733" w:rsidP="00CB1733">
            <w:pPr>
              <w:pStyle w:val="Loendilik"/>
              <w:numPr>
                <w:ilvl w:val="0"/>
                <w:numId w:val="11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3D0AF1">
              <w:rPr>
                <w:rFonts w:ascii="Cambria" w:hAnsi="Cambria"/>
                <w:sz w:val="21"/>
                <w:szCs w:val="21"/>
                <w:lang w:eastAsia="en-US"/>
              </w:rPr>
              <w:t xml:space="preserve">Organisatsioonid ja juhtimine (planeerimine, otsustamine) </w:t>
            </w:r>
          </w:p>
          <w:p w14:paraId="4084EFAE" w14:textId="77777777" w:rsidR="00CB1733" w:rsidRPr="003D0AF1" w:rsidRDefault="00CB1733" w:rsidP="00CB1733">
            <w:pPr>
              <w:pStyle w:val="Loendilik"/>
              <w:numPr>
                <w:ilvl w:val="0"/>
                <w:numId w:val="11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3D0AF1">
              <w:rPr>
                <w:rFonts w:ascii="Cambria" w:hAnsi="Cambria"/>
                <w:sz w:val="21"/>
                <w:szCs w:val="21"/>
                <w:lang w:eastAsia="en-US"/>
              </w:rPr>
              <w:t>Projektijuhtimise alused</w:t>
            </w:r>
          </w:p>
          <w:p w14:paraId="46EBB868" w14:textId="77777777" w:rsidR="00CB1733" w:rsidRPr="003D0AF1" w:rsidRDefault="00CB1733" w:rsidP="00CB1733">
            <w:pPr>
              <w:pStyle w:val="Loendilik"/>
              <w:numPr>
                <w:ilvl w:val="0"/>
                <w:numId w:val="11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3D0AF1">
              <w:rPr>
                <w:rFonts w:ascii="Cambria" w:hAnsi="Cambria"/>
                <w:sz w:val="21"/>
                <w:szCs w:val="21"/>
                <w:lang w:eastAsia="en-US"/>
              </w:rPr>
              <w:t>Äriidee ja ärimudel</w:t>
            </w:r>
          </w:p>
          <w:p w14:paraId="257D6DC1" w14:textId="77777777" w:rsidR="00092FF2" w:rsidRDefault="00CB1733" w:rsidP="00092FF2">
            <w:pPr>
              <w:pStyle w:val="Loendilik"/>
              <w:numPr>
                <w:ilvl w:val="0"/>
                <w:numId w:val="11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3D0AF1">
              <w:rPr>
                <w:rFonts w:ascii="Cambria" w:hAnsi="Cambria"/>
                <w:sz w:val="21"/>
                <w:szCs w:val="21"/>
                <w:lang w:eastAsia="en-US"/>
              </w:rPr>
              <w:t>Töökeskkonnaohutuse õppematerjalid</w:t>
            </w:r>
          </w:p>
          <w:p w14:paraId="1EA31C92" w14:textId="0C1890F3" w:rsidR="00CB1733" w:rsidRPr="00092FF2" w:rsidRDefault="00CB1733" w:rsidP="00092FF2">
            <w:pPr>
              <w:pStyle w:val="Loendilik"/>
              <w:numPr>
                <w:ilvl w:val="0"/>
                <w:numId w:val="11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092FF2">
              <w:rPr>
                <w:rFonts w:ascii="Cambria" w:hAnsi="Cambria"/>
                <w:sz w:val="21"/>
                <w:szCs w:val="21"/>
              </w:rPr>
              <w:t>Õpimapi koostamise õppematerjalid</w:t>
            </w:r>
          </w:p>
        </w:tc>
      </w:tr>
    </w:tbl>
    <w:p w14:paraId="39CDCDD8" w14:textId="77777777" w:rsidR="000023E4" w:rsidRDefault="000023E4" w:rsidP="000023E4">
      <w:pPr>
        <w:spacing w:before="0" w:after="0"/>
        <w:rPr>
          <w:rFonts w:ascii="Cambria" w:hAnsi="Cambria"/>
        </w:rPr>
        <w:sectPr w:rsidR="000023E4">
          <w:type w:val="continuous"/>
          <w:pgSz w:w="16838" w:h="11906" w:orient="landscape"/>
          <w:pgMar w:top="720" w:right="720" w:bottom="720" w:left="720" w:header="708" w:footer="708" w:gutter="0"/>
          <w:cols w:space="708"/>
        </w:sectPr>
      </w:pPr>
    </w:p>
    <w:p w14:paraId="39CDCDD9" w14:textId="77777777" w:rsidR="000023E4" w:rsidRDefault="000023E4" w:rsidP="000023E4">
      <w:pPr>
        <w:spacing w:before="0" w:after="0"/>
        <w:rPr>
          <w:rFonts w:ascii="Cambria" w:hAnsi="Cambria"/>
        </w:rPr>
        <w:sectPr w:rsidR="000023E4">
          <w:type w:val="continuous"/>
          <w:pgSz w:w="16838" w:h="11906" w:orient="landscape"/>
          <w:pgMar w:top="720" w:right="720" w:bottom="720" w:left="720" w:header="708" w:footer="708" w:gutter="0"/>
          <w:cols w:space="708"/>
        </w:sectPr>
      </w:pPr>
    </w:p>
    <w:tbl>
      <w:tblPr>
        <w:tblW w:w="156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099"/>
        <w:gridCol w:w="2989"/>
        <w:gridCol w:w="2988"/>
        <w:gridCol w:w="4306"/>
      </w:tblGrid>
      <w:tr w:rsidR="000023E4" w14:paraId="39CDCDED" w14:textId="77777777" w:rsidTr="00280C5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FFFE"/>
            <w:hideMark/>
          </w:tcPr>
          <w:p w14:paraId="39CDCDEA" w14:textId="77777777" w:rsidR="000023E4" w:rsidRDefault="000023E4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lastRenderedPageBreak/>
              <w:t>Mooduli nr</w:t>
            </w:r>
          </w:p>
        </w:tc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FFFE"/>
            <w:hideMark/>
          </w:tcPr>
          <w:p w14:paraId="39CDCDEB" w14:textId="77777777" w:rsidR="000023E4" w:rsidRDefault="000023E4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FFFE"/>
            <w:hideMark/>
          </w:tcPr>
          <w:p w14:paraId="39CDCDEC" w14:textId="77777777" w:rsidR="000023E4" w:rsidRDefault="000023E4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0023E4" w14:paraId="39CDCDF1" w14:textId="77777777" w:rsidTr="00280C5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FFFE"/>
            <w:hideMark/>
          </w:tcPr>
          <w:p w14:paraId="39CDCDEE" w14:textId="77777777" w:rsidR="000023E4" w:rsidRDefault="000023E4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</w:rPr>
              <w:t>2</w:t>
            </w:r>
          </w:p>
        </w:tc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FFFE"/>
            <w:hideMark/>
          </w:tcPr>
          <w:p w14:paraId="39CDCDEF" w14:textId="77777777" w:rsidR="000023E4" w:rsidRDefault="000023E4">
            <w:pPr>
              <w:pStyle w:val="Pealkiri1"/>
              <w:spacing w:line="256" w:lineRule="auto"/>
              <w:rPr>
                <w:rFonts w:ascii="Cambria" w:hAnsi="Cambria"/>
                <w:lang w:eastAsia="en-US"/>
              </w:rPr>
            </w:pPr>
            <w:bookmarkStart w:id="2" w:name="_ETTEVÕTLUSKESKKOND_JA_ETTEVÕTTE"/>
            <w:bookmarkEnd w:id="2"/>
            <w:r>
              <w:rPr>
                <w:rFonts w:ascii="Cambria" w:hAnsi="Cambria"/>
                <w:lang w:eastAsia="en-US"/>
              </w:rPr>
              <w:t>ETTEVÕTLUSKESKKOND JA ETTEVÕTTE RAHANDUS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FFFE"/>
            <w:hideMark/>
          </w:tcPr>
          <w:p w14:paraId="39CDCDF0" w14:textId="21ECCB5E" w:rsidR="000023E4" w:rsidRDefault="000023E4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</w:rPr>
              <w:t xml:space="preserve">24 EKAP, sh praktika </w:t>
            </w:r>
            <w:r w:rsidR="0053655C">
              <w:rPr>
                <w:rFonts w:ascii="Cambria" w:eastAsia="Times New Roman" w:hAnsi="Cambria" w:cs="Times New Roman"/>
                <w:b/>
                <w:sz w:val="24"/>
              </w:rPr>
              <w:t>4</w:t>
            </w:r>
            <w:r>
              <w:rPr>
                <w:rFonts w:ascii="Cambria" w:eastAsia="Times New Roman" w:hAnsi="Cambria" w:cs="Times New Roman"/>
                <w:b/>
                <w:sz w:val="24"/>
              </w:rPr>
              <w:t xml:space="preserve"> EKAP</w:t>
            </w:r>
          </w:p>
        </w:tc>
      </w:tr>
      <w:tr w:rsidR="000023E4" w14:paraId="39CDCDF3" w14:textId="77777777" w:rsidTr="00280C5A">
        <w:tc>
          <w:tcPr>
            <w:tcW w:w="15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CDF2" w14:textId="0EE87B0A" w:rsidR="000023E4" w:rsidRDefault="000023E4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  <w:b/>
              </w:rPr>
              <w:t>Eesmärk:</w:t>
            </w:r>
            <w:r>
              <w:rPr>
                <w:rFonts w:ascii="Cambria" w:eastAsia="Times New Roman" w:hAnsi="Cambria" w:cs="Times New Roman"/>
              </w:rPr>
              <w:t xml:space="preserve"> </w:t>
            </w:r>
            <w:r>
              <w:rPr>
                <w:rFonts w:ascii="Cambria" w:eastAsia="Times New Roman" w:hAnsi="Cambria" w:cs="Times New Roman"/>
                <w:bCs/>
              </w:rPr>
              <w:t>õpetusega taotletakse, et õpilane orienteerub majandusarvestuse erinevates valdkondades, rakendades finantssituatsioonides majandus-, finants- ja IT alaseid teadmisi ja oskusi.</w:t>
            </w:r>
          </w:p>
        </w:tc>
      </w:tr>
      <w:tr w:rsidR="000023E4" w14:paraId="39CDCDF5" w14:textId="77777777" w:rsidTr="00280C5A">
        <w:trPr>
          <w:trHeight w:val="326"/>
        </w:trPr>
        <w:tc>
          <w:tcPr>
            <w:tcW w:w="15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CDF4" w14:textId="722F2AF7" w:rsidR="000023E4" w:rsidRDefault="000023E4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 xml:space="preserve">Õpetajad: Anne Lember, </w:t>
            </w:r>
            <w:r w:rsidR="00496F4C">
              <w:rPr>
                <w:rFonts w:ascii="Cambria" w:eastAsia="Times New Roman" w:hAnsi="Cambria" w:cs="Times New Roman"/>
                <w:b/>
              </w:rPr>
              <w:t>Alge Rooso, Helen Kruut,</w:t>
            </w:r>
            <w:r>
              <w:rPr>
                <w:rFonts w:ascii="Cambria" w:eastAsia="Times New Roman" w:hAnsi="Cambria" w:cs="Times New Roman"/>
                <w:b/>
              </w:rPr>
              <w:t xml:space="preserve"> Evi Ustel – Hallimäe, Jane Mägi, Anne-Li Tilk, Ian</w:t>
            </w:r>
            <w:r w:rsidR="00496F4C">
              <w:rPr>
                <w:rFonts w:ascii="Cambria" w:eastAsia="Times New Roman" w:hAnsi="Cambria" w:cs="Times New Roman"/>
                <w:b/>
              </w:rPr>
              <w:t xml:space="preserve"> Erik</w:t>
            </w:r>
            <w:r>
              <w:rPr>
                <w:rFonts w:ascii="Cambria" w:eastAsia="Times New Roman" w:hAnsi="Cambria" w:cs="Times New Roman"/>
                <w:b/>
              </w:rPr>
              <w:t xml:space="preserve"> Pettersson</w:t>
            </w:r>
          </w:p>
        </w:tc>
      </w:tr>
      <w:tr w:rsidR="00932F4B" w:rsidRPr="00496F4C" w14:paraId="26813D24" w14:textId="77777777" w:rsidTr="00280C5A">
        <w:trPr>
          <w:trHeight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DA6D" w14:textId="77777777" w:rsidR="00932F4B" w:rsidRPr="00496F4C" w:rsidRDefault="00932F4B" w:rsidP="00816AC0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496F4C">
              <w:rPr>
                <w:rFonts w:ascii="Cambria" w:eastAsia="Times New Roman" w:hAnsi="Cambria" w:cs="Times New Roman"/>
                <w:b/>
                <w:sz w:val="21"/>
                <w:szCs w:val="21"/>
              </w:rPr>
              <w:t>Õpiväljundid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6F73" w14:textId="77777777" w:rsidR="00932F4B" w:rsidRPr="00496F4C" w:rsidRDefault="00932F4B" w:rsidP="00816AC0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496F4C">
              <w:rPr>
                <w:rFonts w:ascii="Cambria" w:eastAsia="Times New Roman" w:hAnsi="Cambria" w:cs="Times New Roman"/>
                <w:b/>
                <w:sz w:val="21"/>
                <w:szCs w:val="21"/>
              </w:rPr>
              <w:t>Hindamiskriteeriumid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5F2C" w14:textId="77777777" w:rsidR="00932F4B" w:rsidRPr="00496F4C" w:rsidRDefault="00932F4B" w:rsidP="00816AC0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496F4C">
              <w:rPr>
                <w:rFonts w:ascii="Cambria" w:eastAsia="Times New Roman" w:hAnsi="Cambria" w:cs="Times New Roman"/>
                <w:b/>
                <w:sz w:val="21"/>
                <w:szCs w:val="21"/>
              </w:rPr>
              <w:t>Õppemeetodid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175D" w14:textId="77777777" w:rsidR="00932F4B" w:rsidRPr="00496F4C" w:rsidRDefault="00932F4B" w:rsidP="00816AC0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496F4C">
              <w:rPr>
                <w:rFonts w:ascii="Cambria" w:eastAsia="Times New Roman" w:hAnsi="Cambria" w:cs="Times New Roman"/>
                <w:b/>
                <w:sz w:val="21"/>
                <w:szCs w:val="21"/>
              </w:rPr>
              <w:t>Hindamismeetodid ja -ülesanded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38B4" w14:textId="77777777" w:rsidR="00932F4B" w:rsidRPr="00496F4C" w:rsidRDefault="00932F4B" w:rsidP="00816AC0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sz w:val="21"/>
                <w:szCs w:val="21"/>
              </w:rPr>
            </w:pPr>
            <w:r w:rsidRPr="00496F4C">
              <w:rPr>
                <w:rFonts w:ascii="Cambria" w:eastAsia="Times New Roman" w:hAnsi="Cambria" w:cs="Times New Roman"/>
                <w:b/>
                <w:sz w:val="21"/>
                <w:szCs w:val="21"/>
              </w:rPr>
              <w:t>Mooduli teemad</w:t>
            </w:r>
          </w:p>
        </w:tc>
      </w:tr>
      <w:tr w:rsidR="00A850C8" w14:paraId="1BEE0E6F" w14:textId="77777777" w:rsidTr="00CB1733">
        <w:trPr>
          <w:trHeight w:val="261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64F01" w14:textId="77777777" w:rsidR="00A850C8" w:rsidRDefault="00A850C8" w:rsidP="00932F4B">
            <w:pPr>
              <w:shd w:val="clear" w:color="auto" w:fill="FFFFFF"/>
              <w:spacing w:before="0" w:after="0" w:line="240" w:lineRule="auto"/>
              <w:ind w:left="11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FF0000"/>
              </w:rPr>
              <w:t>ÕV1. mõistab</w:t>
            </w:r>
            <w:r>
              <w:rPr>
                <w:rFonts w:ascii="Cambria" w:hAnsi="Cambria"/>
                <w:color w:val="FF0000"/>
              </w:rPr>
              <w:t xml:space="preserve"> </w:t>
            </w:r>
            <w:r>
              <w:rPr>
                <w:rFonts w:ascii="Cambria" w:hAnsi="Cambria"/>
              </w:rPr>
              <w:t xml:space="preserve">majandusüksuse toimimist mikro- ja makrotasandil ning majanduse </w:t>
            </w:r>
            <w:proofErr w:type="spellStart"/>
            <w:r>
              <w:rPr>
                <w:rFonts w:ascii="Cambria" w:hAnsi="Cambria"/>
              </w:rPr>
              <w:t>sektoritevahelisi</w:t>
            </w:r>
            <w:proofErr w:type="spellEnd"/>
            <w:r>
              <w:rPr>
                <w:rFonts w:ascii="Cambria" w:hAnsi="Cambria"/>
              </w:rPr>
              <w:t xml:space="preserve"> seoseid ja koostööd.</w:t>
            </w:r>
          </w:p>
          <w:p w14:paraId="3E2B3715" w14:textId="6A176DBD" w:rsidR="00A850C8" w:rsidRDefault="00A850C8" w:rsidP="00932F4B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hAnsi="Cambria"/>
                <w:b/>
                <w:color w:val="FF0000"/>
              </w:rPr>
              <w:br/>
              <w:t>3 EKAP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43433" w14:textId="77777777" w:rsidR="00A850C8" w:rsidRDefault="00A850C8" w:rsidP="00A850C8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/>
                <w:color w:val="0024FF"/>
                <w:sz w:val="21"/>
                <w:lang w:eastAsia="en-US"/>
              </w:rPr>
            </w:pPr>
            <w:r>
              <w:rPr>
                <w:rFonts w:ascii="Cambria" w:hAnsi="Cambria"/>
                <w:b/>
                <w:color w:val="0024FF"/>
                <w:sz w:val="21"/>
                <w:lang w:eastAsia="en-US"/>
              </w:rPr>
              <w:t xml:space="preserve">HK1.1. selgitab </w:t>
            </w:r>
            <w:r>
              <w:rPr>
                <w:rFonts w:ascii="Cambria" w:hAnsi="Cambria"/>
                <w:bCs/>
                <w:sz w:val="21"/>
                <w:lang w:eastAsia="en-US"/>
              </w:rPr>
              <w:t>üksikute majandusnähtuste seost majanduse kui tervikuga</w:t>
            </w:r>
          </w:p>
          <w:p w14:paraId="03E35A81" w14:textId="77777777" w:rsidR="00A850C8" w:rsidRDefault="00A850C8" w:rsidP="00A850C8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sz w:val="21"/>
                <w:lang w:eastAsia="en-US"/>
              </w:rPr>
            </w:pPr>
            <w:r>
              <w:rPr>
                <w:rFonts w:ascii="Cambria" w:hAnsi="Cambria"/>
                <w:b/>
                <w:color w:val="0024FF"/>
                <w:sz w:val="21"/>
                <w:lang w:eastAsia="en-US"/>
              </w:rPr>
              <w:t xml:space="preserve">HK1.2. selgitab </w:t>
            </w:r>
            <w:r>
              <w:rPr>
                <w:rFonts w:ascii="Cambria" w:hAnsi="Cambria"/>
                <w:bCs/>
                <w:sz w:val="21"/>
                <w:lang w:eastAsia="en-US"/>
              </w:rPr>
              <w:t>tarbijakäitumise teooriaid ja arvutab iseseisvalt erinevatel turgudel tegutsevate ettevõtete optimaalset tootmismahtu;</w:t>
            </w:r>
          </w:p>
          <w:p w14:paraId="4413AF66" w14:textId="77777777" w:rsidR="00A850C8" w:rsidRDefault="00A850C8" w:rsidP="00A850C8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sz w:val="21"/>
                <w:lang w:eastAsia="en-US"/>
              </w:rPr>
            </w:pPr>
            <w:r>
              <w:rPr>
                <w:rFonts w:ascii="Cambria" w:hAnsi="Cambria"/>
                <w:b/>
                <w:color w:val="0024FF"/>
                <w:sz w:val="21"/>
                <w:lang w:eastAsia="en-US"/>
              </w:rPr>
              <w:t xml:space="preserve">HK1.3. selgitab </w:t>
            </w:r>
            <w:r>
              <w:rPr>
                <w:rFonts w:ascii="Cambria" w:hAnsi="Cambria"/>
                <w:bCs/>
                <w:sz w:val="21"/>
                <w:lang w:eastAsia="en-US"/>
              </w:rPr>
              <w:t>fiskaalpoliitikat ja loetleb selle instrumente ning kirjeldab riigieelarve koostamise printsiipe.</w:t>
            </w:r>
          </w:p>
          <w:p w14:paraId="1AECF72C" w14:textId="77777777" w:rsidR="00A850C8" w:rsidRDefault="00A850C8" w:rsidP="00A850C8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FC806" w14:textId="77777777" w:rsidR="00A850C8" w:rsidRPr="00A850C8" w:rsidRDefault="00A850C8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 w:rsidRPr="00A850C8">
              <w:rPr>
                <w:rFonts w:ascii="Cambria" w:hAnsi="Cambria"/>
                <w:bCs/>
                <w:sz w:val="21"/>
                <w:szCs w:val="21"/>
              </w:rPr>
              <w:t>Loeng ja arutelu majandusteemadel</w:t>
            </w:r>
          </w:p>
          <w:p w14:paraId="2DCB9945" w14:textId="77777777" w:rsidR="00A850C8" w:rsidRPr="00A850C8" w:rsidRDefault="00A850C8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 w:rsidRPr="00A850C8">
              <w:rPr>
                <w:rFonts w:ascii="Cambria" w:hAnsi="Cambria"/>
                <w:bCs/>
                <w:sz w:val="21"/>
                <w:szCs w:val="21"/>
              </w:rPr>
              <w:t>Praktilised ülesanded ja arutele</w:t>
            </w:r>
          </w:p>
          <w:p w14:paraId="0FD324F6" w14:textId="13B7D80F" w:rsidR="00A850C8" w:rsidRPr="00932F4B" w:rsidRDefault="00A850C8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/>
              </w:rPr>
            </w:pPr>
            <w:r w:rsidRPr="00A850C8">
              <w:rPr>
                <w:rFonts w:ascii="Cambria" w:hAnsi="Cambria"/>
                <w:bCs/>
                <w:sz w:val="21"/>
                <w:szCs w:val="21"/>
              </w:rPr>
              <w:t>Juhtumianalüüsid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6628E" w14:textId="3245A65D" w:rsidR="00A850C8" w:rsidRPr="00A850C8" w:rsidRDefault="00A850C8" w:rsidP="00457ADF">
            <w:pPr>
              <w:pStyle w:val="Loendilik"/>
              <w:numPr>
                <w:ilvl w:val="0"/>
                <w:numId w:val="12"/>
              </w:numPr>
              <w:tabs>
                <w:tab w:val="left" w:pos="708"/>
              </w:tabs>
              <w:spacing w:before="0"/>
              <w:ind w:left="357" w:hanging="357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A850C8">
              <w:rPr>
                <w:rFonts w:ascii="Cambria" w:hAnsi="Cambria"/>
                <w:sz w:val="21"/>
                <w:szCs w:val="21"/>
                <w:lang w:eastAsia="en-US"/>
              </w:rPr>
              <w:t xml:space="preserve">Praktiline töö: majandusteemaline esitlus </w:t>
            </w:r>
          </w:p>
          <w:p w14:paraId="755FC264" w14:textId="4AEC67EF" w:rsidR="00A850C8" w:rsidRPr="00A850C8" w:rsidRDefault="00A850C8" w:rsidP="00457ADF">
            <w:pPr>
              <w:pStyle w:val="Loendilik"/>
              <w:numPr>
                <w:ilvl w:val="0"/>
                <w:numId w:val="12"/>
              </w:numPr>
              <w:tabs>
                <w:tab w:val="left" w:pos="708"/>
              </w:tabs>
              <w:spacing w:before="0"/>
              <w:ind w:left="357" w:hanging="357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A850C8">
              <w:rPr>
                <w:rFonts w:ascii="Cambria" w:hAnsi="Cambria"/>
                <w:sz w:val="21"/>
                <w:szCs w:val="21"/>
                <w:lang w:eastAsia="en-US"/>
              </w:rPr>
              <w:t xml:space="preserve">Arvestustöö majandusteoorias </w:t>
            </w:r>
          </w:p>
          <w:p w14:paraId="323D99E8" w14:textId="77777777" w:rsidR="00A850C8" w:rsidRDefault="00A850C8" w:rsidP="00932F4B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57"/>
              <w:contextualSpacing/>
              <w:rPr>
                <w:rFonts w:ascii="Cambria" w:hAnsi="Cambria"/>
                <w:b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2A4B" w14:textId="77777777" w:rsidR="00A850C8" w:rsidRPr="00244C03" w:rsidRDefault="00A850C8" w:rsidP="00457ADF">
            <w:pPr>
              <w:pStyle w:val="Vahedeta"/>
              <w:numPr>
                <w:ilvl w:val="0"/>
                <w:numId w:val="71"/>
              </w:numPr>
              <w:rPr>
                <w:rFonts w:ascii="Cambria" w:eastAsia="Calibri" w:hAnsi="Cambria" w:cs="Calibri"/>
                <w:b/>
                <w:sz w:val="21"/>
                <w:szCs w:val="22"/>
                <w:lang w:eastAsia="en-US"/>
              </w:rPr>
            </w:pPr>
            <w:r w:rsidRPr="00244C03">
              <w:rPr>
                <w:rFonts w:ascii="Cambria" w:eastAsia="Calibri" w:hAnsi="Cambria" w:cs="Calibri"/>
                <w:b/>
                <w:sz w:val="21"/>
                <w:szCs w:val="22"/>
                <w:lang w:eastAsia="en-US"/>
              </w:rPr>
              <w:t xml:space="preserve">Majandusõpetus </w:t>
            </w:r>
            <w:r>
              <w:rPr>
                <w:rFonts w:ascii="Cambria" w:eastAsia="Calibri" w:hAnsi="Cambria" w:cs="Calibri"/>
                <w:b/>
                <w:sz w:val="21"/>
                <w:szCs w:val="22"/>
                <w:lang w:eastAsia="en-US"/>
              </w:rPr>
              <w:t>3</w:t>
            </w:r>
            <w:r w:rsidRPr="00244C03">
              <w:rPr>
                <w:rFonts w:ascii="Cambria" w:eastAsia="Calibri" w:hAnsi="Cambria" w:cs="Calibri"/>
                <w:b/>
                <w:sz w:val="21"/>
                <w:szCs w:val="22"/>
                <w:lang w:eastAsia="en-US"/>
              </w:rPr>
              <w:t xml:space="preserve"> EKAP</w:t>
            </w:r>
          </w:p>
          <w:p w14:paraId="184035CC" w14:textId="77777777" w:rsidR="00A850C8" w:rsidRPr="00244C03" w:rsidRDefault="00A850C8" w:rsidP="00932F4B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244C03">
              <w:rPr>
                <w:rFonts w:ascii="Cambria" w:eastAsia="Calibri" w:hAnsi="Cambria"/>
                <w:lang w:eastAsia="en-US"/>
              </w:rPr>
              <w:t>Majanduslikud otsused. Tarbimine ja ostuotsus.</w:t>
            </w:r>
          </w:p>
          <w:p w14:paraId="725C8F93" w14:textId="77777777" w:rsidR="00A850C8" w:rsidRPr="00244C03" w:rsidRDefault="00A850C8" w:rsidP="00932F4B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244C03">
              <w:rPr>
                <w:rFonts w:ascii="Cambria" w:eastAsia="Calibri" w:hAnsi="Cambria"/>
                <w:lang w:eastAsia="en-US"/>
              </w:rPr>
              <w:t>Ressursid.</w:t>
            </w:r>
          </w:p>
          <w:p w14:paraId="63FCEAA5" w14:textId="77777777" w:rsidR="00A850C8" w:rsidRPr="00244C03" w:rsidRDefault="00A850C8" w:rsidP="00932F4B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244C03">
              <w:rPr>
                <w:rFonts w:ascii="Cambria" w:eastAsia="Calibri" w:hAnsi="Cambria"/>
                <w:lang w:eastAsia="en-US"/>
              </w:rPr>
              <w:t>Turg, nõudlus ja pakkumine, turutasakaal, nõudluse ja pakkumise elastsus.</w:t>
            </w:r>
          </w:p>
          <w:p w14:paraId="78C299AC" w14:textId="77777777" w:rsidR="00A850C8" w:rsidRPr="00244C03" w:rsidRDefault="00A850C8" w:rsidP="00932F4B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244C03">
              <w:rPr>
                <w:rFonts w:ascii="Cambria" w:eastAsia="Calibri" w:hAnsi="Cambria"/>
                <w:lang w:eastAsia="en-US"/>
              </w:rPr>
              <w:t>Turgude liigid ja struktuur.</w:t>
            </w:r>
          </w:p>
          <w:p w14:paraId="5C8E649A" w14:textId="77777777" w:rsidR="00A850C8" w:rsidRPr="00244C03" w:rsidRDefault="00A850C8" w:rsidP="00932F4B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244C03">
              <w:rPr>
                <w:rFonts w:ascii="Cambria" w:eastAsia="Calibri" w:hAnsi="Cambria"/>
                <w:lang w:eastAsia="en-US"/>
              </w:rPr>
              <w:t>Tootmisprotsess. Püsi- ja muutuvkulud. Kasumilävi ehk tasuvuspunkt.</w:t>
            </w:r>
          </w:p>
          <w:p w14:paraId="5DB6515E" w14:textId="77777777" w:rsidR="00A850C8" w:rsidRPr="00244C03" w:rsidRDefault="00A850C8" w:rsidP="00932F4B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244C03">
              <w:rPr>
                <w:rFonts w:ascii="Cambria" w:eastAsia="Calibri" w:hAnsi="Cambria"/>
                <w:lang w:eastAsia="en-US"/>
              </w:rPr>
              <w:t>Riigi roll majanduses.</w:t>
            </w:r>
          </w:p>
          <w:p w14:paraId="0A1AD4A1" w14:textId="77777777" w:rsidR="00A850C8" w:rsidRDefault="00A850C8" w:rsidP="00932F4B">
            <w:pPr>
              <w:pStyle w:val="Vahedeta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Rahvamajanduse arvepidamine</w:t>
            </w:r>
          </w:p>
          <w:p w14:paraId="783A6E9D" w14:textId="77777777" w:rsidR="00805484" w:rsidRDefault="00A850C8" w:rsidP="00932F4B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244C03">
              <w:rPr>
                <w:rFonts w:ascii="Cambria" w:eastAsia="Calibri" w:hAnsi="Cambria"/>
                <w:lang w:eastAsia="en-US"/>
              </w:rPr>
              <w:t>Monetaar- ja fiskaalpoliitika.</w:t>
            </w:r>
          </w:p>
          <w:p w14:paraId="00461707" w14:textId="1CE0D43A" w:rsidR="00CB1733" w:rsidRPr="00932F4B" w:rsidRDefault="00CB1733" w:rsidP="00932F4B">
            <w:pPr>
              <w:pStyle w:val="Vahedeta"/>
              <w:rPr>
                <w:rFonts w:ascii="Cambria" w:eastAsia="Calibri" w:hAnsi="Cambria"/>
                <w:lang w:eastAsia="en-US"/>
              </w:rPr>
            </w:pPr>
          </w:p>
        </w:tc>
      </w:tr>
      <w:tr w:rsidR="00A850C8" w14:paraId="0D34B7C2" w14:textId="77777777" w:rsidTr="00CB1733">
        <w:trPr>
          <w:trHeight w:val="3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28C9" w14:textId="77777777" w:rsidR="00A850C8" w:rsidRDefault="00A850C8" w:rsidP="00704251">
            <w:pPr>
              <w:tabs>
                <w:tab w:val="left" w:pos="945"/>
                <w:tab w:val="left" w:pos="1800"/>
              </w:tabs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6282" w14:textId="77777777" w:rsidR="00A850C8" w:rsidRDefault="00A850C8" w:rsidP="00704251">
            <w:pPr>
              <w:tabs>
                <w:tab w:val="left" w:pos="945"/>
                <w:tab w:val="left" w:pos="1800"/>
              </w:tabs>
              <w:spacing w:after="0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1DF9" w14:textId="77777777" w:rsidR="00A850C8" w:rsidRDefault="00A850C8" w:rsidP="00704251">
            <w:pPr>
              <w:tabs>
                <w:tab w:val="left" w:pos="945"/>
                <w:tab w:val="left" w:pos="1800"/>
              </w:tabs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9FF8" w14:textId="77777777" w:rsidR="00A850C8" w:rsidRDefault="00A850C8" w:rsidP="00704251">
            <w:pPr>
              <w:tabs>
                <w:tab w:val="left" w:pos="945"/>
                <w:tab w:val="left" w:pos="1800"/>
              </w:tabs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3BA0DE" w14:textId="0AD0E388" w:rsidR="00A850C8" w:rsidRDefault="00A850C8" w:rsidP="00805484">
            <w:pPr>
              <w:spacing w:before="0" w:after="0" w:line="240" w:lineRule="auto"/>
              <w:rPr>
                <w:rFonts w:ascii="Cambria" w:eastAsia="Calibri" w:hAnsi="Cambria" w:cs="Calibri"/>
                <w:b/>
                <w:sz w:val="21"/>
              </w:rPr>
            </w:pPr>
            <w:r>
              <w:rPr>
                <w:rFonts w:ascii="Cambria" w:eastAsia="Calibri" w:hAnsi="Cambria" w:cs="Calibri"/>
                <w:b/>
                <w:sz w:val="21"/>
              </w:rPr>
              <w:t>1.</w:t>
            </w:r>
            <w:r w:rsidR="00CB1733">
              <w:rPr>
                <w:rFonts w:ascii="Cambria" w:eastAsia="Calibri" w:hAnsi="Cambria" w:cs="Calibri"/>
                <w:b/>
                <w:sz w:val="21"/>
              </w:rPr>
              <w:t xml:space="preserve"> </w:t>
            </w:r>
            <w:r>
              <w:rPr>
                <w:rFonts w:ascii="Cambria" w:eastAsia="Calibri" w:hAnsi="Cambria" w:cs="Calibri"/>
                <w:b/>
                <w:sz w:val="21"/>
              </w:rPr>
              <w:t>Majandus I (1)(2)</w:t>
            </w:r>
          </w:p>
          <w:p w14:paraId="0C289DA7" w14:textId="34972D08" w:rsidR="00A850C8" w:rsidRDefault="00A850C8" w:rsidP="00805484">
            <w:pPr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Calibri" w:hAnsi="Cambria" w:cs="Calibri"/>
                <w:b/>
                <w:sz w:val="21"/>
              </w:rPr>
              <w:t>1. Majandus II (2)</w:t>
            </w:r>
          </w:p>
        </w:tc>
      </w:tr>
      <w:tr w:rsidR="00712D2B" w:rsidRPr="00712D2B" w14:paraId="1B350C49" w14:textId="77777777" w:rsidTr="00280C5A">
        <w:trPr>
          <w:trHeight w:val="43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11CDA" w14:textId="77777777" w:rsidR="00712D2B" w:rsidRPr="00712D2B" w:rsidRDefault="00712D2B" w:rsidP="00A850C8">
            <w:pPr>
              <w:shd w:val="clear" w:color="auto" w:fill="FFFFFF"/>
              <w:spacing w:before="0" w:after="0" w:line="240" w:lineRule="auto"/>
              <w:ind w:left="23"/>
              <w:rPr>
                <w:rFonts w:ascii="Cambria" w:hAnsi="Cambria"/>
                <w:b/>
                <w:color w:val="FF0000"/>
              </w:rPr>
            </w:pPr>
            <w:r w:rsidRPr="00712D2B">
              <w:rPr>
                <w:rFonts w:ascii="Cambria" w:hAnsi="Cambria"/>
                <w:b/>
                <w:color w:val="FF0000"/>
              </w:rPr>
              <w:t xml:space="preserve">ÕV2. tunneb </w:t>
            </w:r>
            <w:r w:rsidRPr="00712D2B">
              <w:rPr>
                <w:rFonts w:ascii="Cambria" w:hAnsi="Cambria"/>
                <w:bCs/>
                <w:color w:val="000000" w:themeColor="text1"/>
              </w:rPr>
              <w:t>äriühingu ja mittetulundusühingu asutamise õiguslikke aluseid</w:t>
            </w:r>
          </w:p>
          <w:p w14:paraId="0E30250E" w14:textId="77777777" w:rsidR="00712D2B" w:rsidRPr="00712D2B" w:rsidRDefault="00712D2B" w:rsidP="00A850C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B050"/>
              </w:rPr>
            </w:pPr>
            <w:r w:rsidRPr="00712D2B">
              <w:rPr>
                <w:rFonts w:ascii="Cambria" w:hAnsi="Cambria"/>
                <w:b/>
                <w:color w:val="FF0000"/>
              </w:rPr>
              <w:br/>
              <w:t>4EKAP</w:t>
            </w:r>
            <w:r w:rsidRPr="00712D2B">
              <w:rPr>
                <w:rFonts w:ascii="Cambria" w:hAnsi="Cambria"/>
                <w:b/>
                <w:color w:val="FF0000"/>
              </w:rPr>
              <w:br/>
            </w:r>
            <w:r w:rsidRPr="00712D2B">
              <w:rPr>
                <w:rFonts w:ascii="Cambria" w:hAnsi="Cambria"/>
                <w:b/>
                <w:color w:val="00B050"/>
              </w:rPr>
              <w:t>+ praktika 1 EKAP</w:t>
            </w:r>
          </w:p>
          <w:p w14:paraId="6F55478A" w14:textId="77777777" w:rsidR="00712D2B" w:rsidRPr="00712D2B" w:rsidRDefault="00712D2B" w:rsidP="00A850C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B050"/>
              </w:rPr>
            </w:pPr>
          </w:p>
          <w:p w14:paraId="4A147D68" w14:textId="77777777" w:rsidR="00712D2B" w:rsidRPr="00712D2B" w:rsidRDefault="00712D2B" w:rsidP="00A850C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B050"/>
              </w:rPr>
            </w:pPr>
          </w:p>
          <w:p w14:paraId="3A4F3D90" w14:textId="77777777" w:rsidR="00712D2B" w:rsidRPr="00712D2B" w:rsidRDefault="00712D2B" w:rsidP="00A850C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B050"/>
              </w:rPr>
            </w:pPr>
          </w:p>
          <w:p w14:paraId="5EB55E80" w14:textId="77777777" w:rsidR="00712D2B" w:rsidRPr="00712D2B" w:rsidRDefault="00712D2B" w:rsidP="00A850C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B050"/>
              </w:rPr>
            </w:pPr>
          </w:p>
          <w:p w14:paraId="1FE4014D" w14:textId="77777777" w:rsidR="00712D2B" w:rsidRPr="00712D2B" w:rsidRDefault="00712D2B" w:rsidP="00A850C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B050"/>
              </w:rPr>
            </w:pPr>
          </w:p>
          <w:p w14:paraId="2A853666" w14:textId="77777777" w:rsidR="00712D2B" w:rsidRPr="00712D2B" w:rsidRDefault="00712D2B" w:rsidP="00A850C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B050"/>
              </w:rPr>
            </w:pPr>
          </w:p>
          <w:p w14:paraId="2099D66C" w14:textId="09129FB2" w:rsidR="00712D2B" w:rsidRPr="00712D2B" w:rsidRDefault="00712D2B" w:rsidP="00A850C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B060B" w14:textId="77777777" w:rsidR="00712D2B" w:rsidRPr="00712D2B" w:rsidRDefault="00712D2B" w:rsidP="00A850C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 w:cstheme="minorHAnsi"/>
                <w:bCs/>
                <w:color w:val="000000" w:themeColor="text1"/>
                <w:sz w:val="21"/>
              </w:rPr>
            </w:pPr>
            <w:r w:rsidRPr="00712D2B">
              <w:rPr>
                <w:rFonts w:ascii="Cambria" w:hAnsi="Cambria" w:cstheme="minorHAnsi"/>
                <w:b/>
                <w:color w:val="0024FF"/>
                <w:sz w:val="21"/>
              </w:rPr>
              <w:t xml:space="preserve">HK2.1. analüüsib </w:t>
            </w:r>
            <w:r w:rsidRPr="00712D2B">
              <w:rPr>
                <w:rFonts w:ascii="Cambria" w:hAnsi="Cambria" w:cstheme="minorHAnsi"/>
                <w:b/>
                <w:color w:val="00B050"/>
                <w:sz w:val="21"/>
              </w:rPr>
              <w:t>sh praktikal</w:t>
            </w:r>
            <w:r w:rsidRPr="00712D2B">
              <w:rPr>
                <w:rFonts w:ascii="Cambria" w:hAnsi="Cambria" w:cstheme="minorHAnsi"/>
                <w:bCs/>
                <w:color w:val="00B050"/>
                <w:sz w:val="21"/>
              </w:rPr>
              <w:t xml:space="preserve"> </w:t>
            </w:r>
            <w:r w:rsidRPr="00712D2B">
              <w:rPr>
                <w:rFonts w:ascii="Cambria" w:hAnsi="Cambria" w:cstheme="minorHAnsi"/>
                <w:bCs/>
                <w:color w:val="000000" w:themeColor="text1"/>
                <w:sz w:val="21"/>
              </w:rPr>
              <w:t>majandusüksuse ettevõtlusvormi ja juhtimisorganit lähtudes ettevõtte eesmärkidest</w:t>
            </w:r>
          </w:p>
          <w:p w14:paraId="6621B0EB" w14:textId="77777777" w:rsidR="00712D2B" w:rsidRPr="00712D2B" w:rsidRDefault="00712D2B" w:rsidP="00A850C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 w:cstheme="minorHAnsi"/>
                <w:bCs/>
                <w:color w:val="000000" w:themeColor="text1"/>
                <w:sz w:val="21"/>
              </w:rPr>
            </w:pPr>
          </w:p>
          <w:p w14:paraId="00E99E76" w14:textId="77777777" w:rsidR="00712D2B" w:rsidRPr="00712D2B" w:rsidRDefault="00712D2B" w:rsidP="00A850C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 w:cstheme="minorHAnsi"/>
                <w:bCs/>
                <w:color w:val="000000" w:themeColor="text1"/>
                <w:sz w:val="21"/>
              </w:rPr>
            </w:pPr>
          </w:p>
          <w:p w14:paraId="0A32F01D" w14:textId="77777777" w:rsidR="00712D2B" w:rsidRPr="00712D2B" w:rsidRDefault="00712D2B" w:rsidP="00A850C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 w:cstheme="minorHAnsi"/>
                <w:bCs/>
                <w:color w:val="000000" w:themeColor="text1"/>
                <w:sz w:val="21"/>
              </w:rPr>
            </w:pPr>
          </w:p>
          <w:p w14:paraId="233F7755" w14:textId="77777777" w:rsidR="00712D2B" w:rsidRPr="00712D2B" w:rsidRDefault="00712D2B" w:rsidP="00A850C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 w:cstheme="minorHAnsi"/>
                <w:bCs/>
                <w:color w:val="000000" w:themeColor="text1"/>
                <w:sz w:val="21"/>
              </w:rPr>
            </w:pPr>
          </w:p>
          <w:p w14:paraId="0BFDA458" w14:textId="77777777" w:rsidR="00712D2B" w:rsidRPr="00712D2B" w:rsidRDefault="00712D2B" w:rsidP="00A850C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 w:cstheme="minorHAnsi"/>
                <w:bCs/>
                <w:color w:val="000000" w:themeColor="text1"/>
                <w:sz w:val="21"/>
              </w:rPr>
            </w:pPr>
          </w:p>
          <w:p w14:paraId="549EF481" w14:textId="77777777" w:rsidR="00712D2B" w:rsidRPr="00712D2B" w:rsidRDefault="00712D2B" w:rsidP="00A850C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 w:cstheme="minorHAnsi"/>
                <w:bCs/>
                <w:color w:val="000000" w:themeColor="text1"/>
                <w:sz w:val="21"/>
              </w:rPr>
            </w:pPr>
          </w:p>
          <w:p w14:paraId="17B1861F" w14:textId="77777777" w:rsidR="00712D2B" w:rsidRPr="00712D2B" w:rsidRDefault="00712D2B" w:rsidP="00A850C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 w:cstheme="minorHAnsi"/>
                <w:bCs/>
                <w:color w:val="000000" w:themeColor="text1"/>
                <w:sz w:val="21"/>
              </w:rPr>
            </w:pPr>
          </w:p>
          <w:p w14:paraId="27D09298" w14:textId="77777777" w:rsidR="00712D2B" w:rsidRPr="00712D2B" w:rsidRDefault="00712D2B" w:rsidP="00A850C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 w:cstheme="minorHAnsi"/>
                <w:bCs/>
                <w:color w:val="000000" w:themeColor="text1"/>
                <w:sz w:val="21"/>
              </w:rPr>
            </w:pPr>
          </w:p>
          <w:p w14:paraId="68DE64E2" w14:textId="77777777" w:rsidR="00712D2B" w:rsidRPr="00712D2B" w:rsidRDefault="00712D2B" w:rsidP="00A850C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 w:cstheme="minorHAnsi"/>
                <w:bCs/>
                <w:color w:val="000000" w:themeColor="text1"/>
                <w:sz w:val="21"/>
              </w:rPr>
            </w:pPr>
          </w:p>
          <w:p w14:paraId="1175782B" w14:textId="77777777" w:rsidR="00712D2B" w:rsidRPr="00712D2B" w:rsidRDefault="00712D2B" w:rsidP="00A850C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 w:cstheme="minorHAnsi"/>
                <w:bCs/>
                <w:color w:val="000000" w:themeColor="text1"/>
                <w:sz w:val="21"/>
              </w:rPr>
            </w:pPr>
          </w:p>
          <w:p w14:paraId="3FD4B410" w14:textId="77777777" w:rsidR="00712D2B" w:rsidRPr="00712D2B" w:rsidRDefault="00712D2B" w:rsidP="00A850C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 w:cstheme="minorHAnsi"/>
                <w:bCs/>
                <w:color w:val="000000" w:themeColor="text1"/>
                <w:sz w:val="21"/>
              </w:rPr>
            </w:pPr>
          </w:p>
          <w:p w14:paraId="48C3C307" w14:textId="628FC064" w:rsidR="00712D2B" w:rsidRPr="00712D2B" w:rsidRDefault="00712D2B" w:rsidP="00A850C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theme="minorHAnsi"/>
                <w:b/>
              </w:rPr>
            </w:pP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AF6BA" w14:textId="4CDEAE92" w:rsidR="00712D2B" w:rsidRPr="00712D2B" w:rsidRDefault="00712D2B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 w:rsidRPr="00712D2B">
              <w:rPr>
                <w:rFonts w:ascii="Cambria" w:hAnsi="Cambria"/>
                <w:bCs/>
                <w:sz w:val="21"/>
                <w:szCs w:val="21"/>
              </w:rPr>
              <w:lastRenderedPageBreak/>
              <w:t>Loeng ja arutelu ettevõtlusvormidest, äriõiguse ja võlaõiguse põhimõtetest</w:t>
            </w:r>
          </w:p>
          <w:p w14:paraId="0A3A6D2D" w14:textId="71F36537" w:rsidR="00712D2B" w:rsidRPr="00712D2B" w:rsidRDefault="00712D2B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 w:rsidRPr="00712D2B">
              <w:rPr>
                <w:rFonts w:ascii="Cambria" w:hAnsi="Cambria"/>
                <w:bCs/>
                <w:sz w:val="21"/>
                <w:szCs w:val="21"/>
              </w:rPr>
              <w:t>Kaasuste lahendamine</w:t>
            </w:r>
          </w:p>
          <w:p w14:paraId="3C0CCE69" w14:textId="52BE2F8E" w:rsidR="00712D2B" w:rsidRPr="00712D2B" w:rsidRDefault="00712D2B" w:rsidP="00457ADF">
            <w:pPr>
              <w:pStyle w:val="Loendilik"/>
              <w:numPr>
                <w:ilvl w:val="0"/>
                <w:numId w:val="7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 w:rsidRPr="00712D2B">
              <w:rPr>
                <w:rFonts w:ascii="Cambria" w:hAnsi="Cambria"/>
                <w:bCs/>
                <w:sz w:val="21"/>
                <w:szCs w:val="21"/>
              </w:rPr>
              <w:t>Loeng ja arutelu tööõiguse põhimõistetest, töölepingule esitatavatest nõuetest, töötasust, tööajast, puhkeajast, puhkusest, töölepingu lõppemisest</w:t>
            </w:r>
          </w:p>
          <w:p w14:paraId="217EE85E" w14:textId="04229C60" w:rsidR="00712D2B" w:rsidRPr="00712D2B" w:rsidRDefault="00712D2B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 w:rsidRPr="00712D2B">
              <w:rPr>
                <w:rFonts w:ascii="Cambria" w:hAnsi="Cambria"/>
                <w:bCs/>
                <w:sz w:val="21"/>
                <w:szCs w:val="21"/>
              </w:rPr>
              <w:t>Töölepingu analüüs ja arutelu</w:t>
            </w:r>
          </w:p>
          <w:p w14:paraId="05882F8D" w14:textId="466ABC5E" w:rsidR="00712D2B" w:rsidRPr="00712D2B" w:rsidRDefault="00712D2B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 w:rsidRPr="00712D2B">
              <w:rPr>
                <w:rFonts w:ascii="Cambria" w:hAnsi="Cambria"/>
                <w:bCs/>
                <w:sz w:val="21"/>
                <w:szCs w:val="21"/>
              </w:rPr>
              <w:t>Praktilised harjutused</w:t>
            </w:r>
          </w:p>
          <w:p w14:paraId="07C94D13" w14:textId="1CEC98B4" w:rsidR="00712D2B" w:rsidRPr="00712D2B" w:rsidRDefault="00712D2B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 w:rsidRPr="00712D2B">
              <w:rPr>
                <w:rFonts w:ascii="Cambria" w:hAnsi="Cambria"/>
                <w:bCs/>
                <w:sz w:val="21"/>
                <w:szCs w:val="21"/>
              </w:rPr>
              <w:t>Individuaalsed analüüsid</w:t>
            </w:r>
          </w:p>
          <w:p w14:paraId="3BAAEFE2" w14:textId="2A8A391E" w:rsidR="00712D2B" w:rsidRPr="00712D2B" w:rsidRDefault="00712D2B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 w:rsidRPr="00712D2B">
              <w:rPr>
                <w:rFonts w:ascii="Cambria" w:hAnsi="Cambria"/>
                <w:bCs/>
                <w:sz w:val="21"/>
                <w:szCs w:val="21"/>
              </w:rPr>
              <w:lastRenderedPageBreak/>
              <w:t>Praktilised rühmatööd ja arutelud</w:t>
            </w:r>
          </w:p>
          <w:p w14:paraId="191DBC8F" w14:textId="77777777" w:rsidR="00712D2B" w:rsidRPr="00712D2B" w:rsidRDefault="00712D2B" w:rsidP="00A850C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B3D5" w14:textId="24F24E8C" w:rsidR="00712D2B" w:rsidRPr="00712D2B" w:rsidRDefault="00712D2B" w:rsidP="00457ADF">
            <w:pPr>
              <w:pStyle w:val="Loendilik"/>
              <w:numPr>
                <w:ilvl w:val="0"/>
                <w:numId w:val="12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</w:rPr>
            </w:pPr>
            <w:r w:rsidRPr="00712D2B">
              <w:rPr>
                <w:rFonts w:ascii="Cambria" w:hAnsi="Cambria"/>
                <w:sz w:val="21"/>
                <w:szCs w:val="21"/>
              </w:rPr>
              <w:lastRenderedPageBreak/>
              <w:t>Praktiline töö juhendi alusel äri- ja võlaõigusest</w:t>
            </w:r>
          </w:p>
          <w:p w14:paraId="7EBC1E2F" w14:textId="425C406A" w:rsidR="00712D2B" w:rsidRPr="00712D2B" w:rsidRDefault="00712D2B" w:rsidP="00457ADF">
            <w:pPr>
              <w:pStyle w:val="Loendilik"/>
              <w:numPr>
                <w:ilvl w:val="0"/>
                <w:numId w:val="12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</w:rPr>
            </w:pPr>
            <w:r w:rsidRPr="00712D2B">
              <w:rPr>
                <w:rFonts w:ascii="Cambria" w:hAnsi="Cambria"/>
                <w:sz w:val="21"/>
                <w:szCs w:val="21"/>
              </w:rPr>
              <w:t>Praktiline töö: töölepingu sisuanalüüs</w:t>
            </w:r>
          </w:p>
          <w:p w14:paraId="681FECE9" w14:textId="6A57B151" w:rsidR="00712D2B" w:rsidRPr="00712D2B" w:rsidRDefault="00712D2B" w:rsidP="00457ADF">
            <w:pPr>
              <w:pStyle w:val="Loendilik"/>
              <w:numPr>
                <w:ilvl w:val="0"/>
                <w:numId w:val="12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</w:rPr>
            </w:pPr>
            <w:r w:rsidRPr="00712D2B">
              <w:rPr>
                <w:rFonts w:ascii="Cambria" w:hAnsi="Cambria"/>
                <w:sz w:val="21"/>
                <w:szCs w:val="21"/>
              </w:rPr>
              <w:t>Ülesanded raamatupidaja ülesannetest seoses tööõigusega: töötasu, töö- ja puhkeaja korraldamine ja tasustamine</w:t>
            </w:r>
          </w:p>
          <w:p w14:paraId="24D78BB3" w14:textId="413A5FC5" w:rsidR="00712D2B" w:rsidRPr="00712D2B" w:rsidRDefault="00712D2B" w:rsidP="00A850C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8049" w14:textId="18A50768" w:rsidR="00712D2B" w:rsidRPr="00A26C74" w:rsidRDefault="00712D2B" w:rsidP="00A26C74">
            <w:pPr>
              <w:pStyle w:val="Loendilik"/>
              <w:numPr>
                <w:ilvl w:val="0"/>
                <w:numId w:val="71"/>
              </w:numPr>
              <w:spacing w:before="0"/>
              <w:rPr>
                <w:rFonts w:ascii="Cambria" w:eastAsia="Calibri" w:hAnsi="Cambria"/>
                <w:sz w:val="20"/>
                <w:szCs w:val="24"/>
              </w:rPr>
            </w:pPr>
            <w:r w:rsidRPr="00A26C74">
              <w:rPr>
                <w:rFonts w:ascii="Cambria" w:eastAsia="Calibri" w:hAnsi="Cambria" w:cs="Calibri"/>
                <w:b/>
                <w:sz w:val="21"/>
              </w:rPr>
              <w:t>Äriõigus, võlaõigus 3 EKAP</w:t>
            </w:r>
          </w:p>
          <w:p w14:paraId="17A2517B" w14:textId="77777777" w:rsidR="00712D2B" w:rsidRPr="00712D2B" w:rsidRDefault="00712D2B" w:rsidP="00A850C8">
            <w:pPr>
              <w:spacing w:before="0" w:after="0" w:line="240" w:lineRule="auto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712D2B">
              <w:rPr>
                <w:rFonts w:ascii="Cambria" w:eastAsia="Calibri" w:hAnsi="Cambria" w:cs="Times New Roman"/>
                <w:sz w:val="20"/>
                <w:szCs w:val="24"/>
              </w:rPr>
              <w:t>Äriseadustiku rakendamise üldpõhimõtted ja põhialused, esindusõigus ja selle piiramine, äriregister.</w:t>
            </w:r>
          </w:p>
          <w:p w14:paraId="491C90CF" w14:textId="77777777" w:rsidR="00712D2B" w:rsidRPr="00712D2B" w:rsidRDefault="00712D2B" w:rsidP="00A850C8">
            <w:pPr>
              <w:spacing w:before="0" w:after="0" w:line="240" w:lineRule="auto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712D2B">
              <w:rPr>
                <w:rFonts w:ascii="Cambria" w:eastAsia="Calibri" w:hAnsi="Cambria" w:cs="Times New Roman"/>
                <w:sz w:val="20"/>
                <w:szCs w:val="24"/>
              </w:rPr>
              <w:t>Äriühingute asutamine, asutamisel olev äriühing kui juriidiline isik ja äriühingute lõpetamine.</w:t>
            </w:r>
          </w:p>
          <w:p w14:paraId="67EC26B8" w14:textId="77777777" w:rsidR="00712D2B" w:rsidRPr="00712D2B" w:rsidRDefault="00712D2B" w:rsidP="00A850C8">
            <w:pPr>
              <w:spacing w:before="0" w:after="0" w:line="240" w:lineRule="auto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712D2B">
              <w:rPr>
                <w:rFonts w:ascii="Cambria" w:eastAsia="Calibri" w:hAnsi="Cambria" w:cs="Times New Roman"/>
                <w:sz w:val="20"/>
                <w:szCs w:val="24"/>
              </w:rPr>
              <w:t>Mittetulundusühing, selle asutamine, juhtimine, tegevuse korraldamine ja lõpetamine.</w:t>
            </w:r>
          </w:p>
          <w:p w14:paraId="699652A8" w14:textId="04604BF5" w:rsidR="00712D2B" w:rsidRPr="00712D2B" w:rsidRDefault="00712D2B" w:rsidP="00A850C8">
            <w:pPr>
              <w:spacing w:before="0" w:after="0" w:line="240" w:lineRule="auto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712D2B">
              <w:rPr>
                <w:rFonts w:ascii="Cambria" w:eastAsia="Calibri" w:hAnsi="Cambria" w:cs="Times New Roman"/>
                <w:sz w:val="20"/>
                <w:szCs w:val="24"/>
              </w:rPr>
              <w:t xml:space="preserve">Osaühingu asutamine. </w:t>
            </w:r>
            <w:r w:rsidR="00496F4C" w:rsidRPr="00712D2B">
              <w:rPr>
                <w:rFonts w:ascii="Cambria" w:eastAsia="Calibri" w:hAnsi="Cambria" w:cs="Times New Roman"/>
                <w:sz w:val="20"/>
                <w:szCs w:val="24"/>
              </w:rPr>
              <w:t>O</w:t>
            </w:r>
            <w:r w:rsidRPr="00712D2B">
              <w:rPr>
                <w:rFonts w:ascii="Cambria" w:eastAsia="Calibri" w:hAnsi="Cambria" w:cs="Times New Roman"/>
                <w:sz w:val="20"/>
                <w:szCs w:val="24"/>
              </w:rPr>
              <w:t>sakapital, osa ja osanik, Osaühingu organite õigused, kohustused ja vastutus.</w:t>
            </w:r>
          </w:p>
          <w:p w14:paraId="46EDF3DD" w14:textId="77777777" w:rsidR="00712D2B" w:rsidRPr="00712D2B" w:rsidRDefault="00712D2B" w:rsidP="00A850C8">
            <w:pPr>
              <w:spacing w:before="0" w:after="0" w:line="240" w:lineRule="auto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712D2B">
              <w:rPr>
                <w:rFonts w:ascii="Cambria" w:eastAsia="Calibri" w:hAnsi="Cambria" w:cs="Times New Roman"/>
                <w:sz w:val="20"/>
                <w:szCs w:val="24"/>
              </w:rPr>
              <w:t>Sissejuhatus võlaõiguse, võlaõiguslikud üldpõhimõtted, lepingute sõlmimine.</w:t>
            </w:r>
          </w:p>
          <w:p w14:paraId="31B1304A" w14:textId="77777777" w:rsidR="00712D2B" w:rsidRPr="00712D2B" w:rsidRDefault="00712D2B" w:rsidP="00A850C8">
            <w:pPr>
              <w:spacing w:before="0" w:after="0" w:line="240" w:lineRule="auto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712D2B">
              <w:rPr>
                <w:rFonts w:ascii="Cambria" w:eastAsia="Calibri" w:hAnsi="Cambria" w:cs="Times New Roman"/>
                <w:sz w:val="20"/>
                <w:szCs w:val="24"/>
              </w:rPr>
              <w:t>Kohustuste täitmine ja vastutus, kohustuste rikkumise eest.</w:t>
            </w:r>
          </w:p>
          <w:p w14:paraId="759659E7" w14:textId="77777777" w:rsidR="00712D2B" w:rsidRPr="00712D2B" w:rsidRDefault="00712D2B" w:rsidP="00A850C8">
            <w:pPr>
              <w:spacing w:before="0" w:after="0" w:line="240" w:lineRule="auto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712D2B">
              <w:rPr>
                <w:rFonts w:ascii="Cambria" w:eastAsia="Calibri" w:hAnsi="Cambria" w:cs="Times New Roman"/>
                <w:sz w:val="20"/>
                <w:szCs w:val="24"/>
              </w:rPr>
              <w:t>Lepingute lõpetamine.</w:t>
            </w:r>
          </w:p>
          <w:p w14:paraId="2403D6A6" w14:textId="629F5947" w:rsidR="00712D2B" w:rsidRPr="00A26C74" w:rsidRDefault="00712D2B" w:rsidP="00A26C74">
            <w:pPr>
              <w:pStyle w:val="Loendilik"/>
              <w:numPr>
                <w:ilvl w:val="0"/>
                <w:numId w:val="71"/>
              </w:numPr>
              <w:spacing w:before="0"/>
              <w:rPr>
                <w:rFonts w:ascii="Cambria" w:eastAsia="Calibri" w:hAnsi="Cambria"/>
                <w:sz w:val="20"/>
                <w:szCs w:val="24"/>
              </w:rPr>
            </w:pPr>
            <w:r w:rsidRPr="00A26C74">
              <w:rPr>
                <w:rFonts w:ascii="Cambria" w:eastAsia="Calibri" w:hAnsi="Cambria"/>
                <w:b/>
                <w:bCs/>
                <w:sz w:val="21"/>
                <w:szCs w:val="28"/>
              </w:rPr>
              <w:lastRenderedPageBreak/>
              <w:t>Tööõigus (1 EKAP)</w:t>
            </w:r>
            <w:r w:rsidRPr="00A26C74">
              <w:rPr>
                <w:rFonts w:ascii="Cambria" w:eastAsia="Calibri" w:hAnsi="Cambria"/>
                <w:sz w:val="21"/>
                <w:szCs w:val="28"/>
              </w:rPr>
              <w:t xml:space="preserve"> </w:t>
            </w:r>
          </w:p>
          <w:p w14:paraId="424E6F27" w14:textId="77777777" w:rsidR="00712D2B" w:rsidRPr="00712D2B" w:rsidRDefault="00712D2B" w:rsidP="00A850C8">
            <w:pPr>
              <w:spacing w:before="0" w:after="0" w:line="240" w:lineRule="auto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712D2B">
              <w:rPr>
                <w:rFonts w:ascii="Cambria" w:eastAsia="Calibri" w:hAnsi="Cambria" w:cs="Times New Roman"/>
                <w:sz w:val="20"/>
                <w:szCs w:val="24"/>
              </w:rPr>
              <w:t>Tööõiguse põhimõisted.</w:t>
            </w:r>
          </w:p>
          <w:p w14:paraId="560B04A2" w14:textId="77777777" w:rsidR="00712D2B" w:rsidRPr="00712D2B" w:rsidRDefault="00712D2B" w:rsidP="00A850C8">
            <w:pPr>
              <w:spacing w:before="0" w:after="0" w:line="240" w:lineRule="auto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712D2B">
              <w:rPr>
                <w:rFonts w:ascii="Cambria" w:eastAsia="Calibri" w:hAnsi="Cambria" w:cs="Times New Roman"/>
                <w:sz w:val="20"/>
                <w:szCs w:val="24"/>
              </w:rPr>
              <w:t>Töölepingule esitatavad nõuded.</w:t>
            </w:r>
          </w:p>
          <w:p w14:paraId="7FBD900B" w14:textId="77777777" w:rsidR="00712D2B" w:rsidRPr="00712D2B" w:rsidRDefault="00712D2B" w:rsidP="00A850C8">
            <w:pPr>
              <w:spacing w:before="0" w:after="0" w:line="240" w:lineRule="auto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712D2B">
              <w:rPr>
                <w:rFonts w:ascii="Cambria" w:eastAsia="Calibri" w:hAnsi="Cambria" w:cs="Times New Roman"/>
                <w:sz w:val="20"/>
                <w:szCs w:val="24"/>
              </w:rPr>
              <w:t>Töötasu. Tööaeg. Puhkeaeg.</w:t>
            </w:r>
          </w:p>
          <w:p w14:paraId="264BE3FE" w14:textId="77777777" w:rsidR="00712D2B" w:rsidRPr="00712D2B" w:rsidRDefault="00712D2B" w:rsidP="00A850C8">
            <w:pPr>
              <w:spacing w:before="0" w:after="0" w:line="240" w:lineRule="auto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712D2B">
              <w:rPr>
                <w:rFonts w:ascii="Cambria" w:eastAsia="Calibri" w:hAnsi="Cambria" w:cs="Times New Roman"/>
                <w:sz w:val="20"/>
                <w:szCs w:val="24"/>
              </w:rPr>
              <w:t>Puhkus. Töötaja vastutus.</w:t>
            </w:r>
          </w:p>
          <w:p w14:paraId="487653A0" w14:textId="77777777" w:rsidR="00712D2B" w:rsidRPr="00712D2B" w:rsidRDefault="00712D2B" w:rsidP="00A850C8">
            <w:pPr>
              <w:spacing w:before="0" w:after="0" w:line="240" w:lineRule="auto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712D2B">
              <w:rPr>
                <w:rFonts w:ascii="Cambria" w:eastAsia="Calibri" w:hAnsi="Cambria" w:cs="Times New Roman"/>
                <w:sz w:val="20"/>
                <w:szCs w:val="24"/>
              </w:rPr>
              <w:t>Töölepingu lõppemine. Õiguste kaitse.</w:t>
            </w:r>
          </w:p>
          <w:p w14:paraId="7E72FE7B" w14:textId="77777777" w:rsidR="00712D2B" w:rsidRPr="00712D2B" w:rsidRDefault="00712D2B" w:rsidP="00A850C8">
            <w:pPr>
              <w:spacing w:before="0" w:after="0" w:line="240" w:lineRule="auto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712D2B">
              <w:rPr>
                <w:rFonts w:ascii="Cambria" w:eastAsia="Calibri" w:hAnsi="Cambria" w:cs="Times New Roman"/>
                <w:sz w:val="20"/>
                <w:szCs w:val="24"/>
              </w:rPr>
              <w:t>Tööajaarvestus TLS-s</w:t>
            </w:r>
          </w:p>
          <w:p w14:paraId="1C99C154" w14:textId="77777777" w:rsidR="00712D2B" w:rsidRPr="00712D2B" w:rsidRDefault="00712D2B" w:rsidP="00A850C8">
            <w:pPr>
              <w:spacing w:before="0" w:after="0" w:line="240" w:lineRule="auto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712D2B">
              <w:rPr>
                <w:rFonts w:ascii="Cambria" w:eastAsia="Calibri" w:hAnsi="Cambria" w:cs="Times New Roman"/>
                <w:sz w:val="20"/>
                <w:szCs w:val="24"/>
              </w:rPr>
              <w:t xml:space="preserve">Täiskasvanute koolituse seadus </w:t>
            </w:r>
            <w:proofErr w:type="spellStart"/>
            <w:r w:rsidRPr="00712D2B">
              <w:rPr>
                <w:rFonts w:ascii="Cambria" w:eastAsia="Calibri" w:hAnsi="Cambria" w:cs="Times New Roman"/>
                <w:sz w:val="20"/>
                <w:szCs w:val="24"/>
              </w:rPr>
              <w:t>TäKS</w:t>
            </w:r>
            <w:proofErr w:type="spellEnd"/>
          </w:p>
          <w:p w14:paraId="519A64BE" w14:textId="77777777" w:rsidR="00712D2B" w:rsidRPr="00712D2B" w:rsidRDefault="00712D2B" w:rsidP="00A850C8">
            <w:pPr>
              <w:spacing w:before="0" w:after="0" w:line="240" w:lineRule="auto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712D2B">
              <w:rPr>
                <w:rFonts w:ascii="Cambria" w:eastAsia="Calibri" w:hAnsi="Cambria" w:cs="Times New Roman"/>
                <w:sz w:val="20"/>
                <w:szCs w:val="24"/>
              </w:rPr>
              <w:t xml:space="preserve">Kogumispensionide seadus </w:t>
            </w:r>
            <w:proofErr w:type="spellStart"/>
            <w:r w:rsidRPr="00712D2B">
              <w:rPr>
                <w:rFonts w:ascii="Cambria" w:eastAsia="Calibri" w:hAnsi="Cambria" w:cs="Times New Roman"/>
                <w:sz w:val="20"/>
                <w:szCs w:val="24"/>
              </w:rPr>
              <w:t>KoPS</w:t>
            </w:r>
            <w:proofErr w:type="spellEnd"/>
            <w:r w:rsidRPr="00712D2B">
              <w:rPr>
                <w:rFonts w:ascii="Cambria" w:eastAsia="Calibri" w:hAnsi="Cambria" w:cs="Times New Roman"/>
                <w:sz w:val="20"/>
                <w:szCs w:val="24"/>
              </w:rPr>
              <w:t>;</w:t>
            </w:r>
          </w:p>
          <w:p w14:paraId="2B17B3D4" w14:textId="77777777" w:rsidR="00712D2B" w:rsidRPr="00712D2B" w:rsidRDefault="00712D2B" w:rsidP="00A850C8">
            <w:pPr>
              <w:spacing w:before="0" w:after="0" w:line="240" w:lineRule="auto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712D2B">
              <w:rPr>
                <w:rFonts w:ascii="Cambria" w:eastAsia="Calibri" w:hAnsi="Cambria" w:cs="Times New Roman"/>
                <w:sz w:val="20"/>
                <w:szCs w:val="24"/>
              </w:rPr>
              <w:t>Pühade ja tähtpäevade seadus PTS;</w:t>
            </w:r>
          </w:p>
          <w:p w14:paraId="475A8795" w14:textId="77777777" w:rsidR="00712D2B" w:rsidRPr="00712D2B" w:rsidRDefault="00712D2B" w:rsidP="00A850C8">
            <w:pPr>
              <w:spacing w:before="0" w:after="0" w:line="240" w:lineRule="auto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712D2B">
              <w:rPr>
                <w:rFonts w:ascii="Cambria" w:eastAsia="Calibri" w:hAnsi="Cambria" w:cs="Times New Roman"/>
                <w:sz w:val="20"/>
                <w:szCs w:val="24"/>
              </w:rPr>
              <w:t xml:space="preserve">Ravikindlustuse seadus </w:t>
            </w:r>
            <w:proofErr w:type="spellStart"/>
            <w:r w:rsidRPr="00712D2B">
              <w:rPr>
                <w:rFonts w:ascii="Cambria" w:eastAsia="Calibri" w:hAnsi="Cambria" w:cs="Times New Roman"/>
                <w:sz w:val="20"/>
                <w:szCs w:val="24"/>
              </w:rPr>
              <w:t>RaKS</w:t>
            </w:r>
            <w:proofErr w:type="spellEnd"/>
          </w:p>
          <w:p w14:paraId="7710487A" w14:textId="77777777" w:rsidR="00712D2B" w:rsidRPr="00712D2B" w:rsidRDefault="00712D2B" w:rsidP="00A850C8">
            <w:pPr>
              <w:spacing w:before="0" w:after="0" w:line="240" w:lineRule="auto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712D2B">
              <w:rPr>
                <w:rFonts w:ascii="Cambria" w:eastAsia="Calibri" w:hAnsi="Cambria" w:cs="Times New Roman"/>
                <w:sz w:val="20"/>
                <w:szCs w:val="24"/>
              </w:rPr>
              <w:t>Töötervishoiu ja tööohutuse seadus TTOS (kompensatsioonid)</w:t>
            </w:r>
          </w:p>
          <w:p w14:paraId="7C170C05" w14:textId="3DAD3C89" w:rsidR="00712D2B" w:rsidRPr="00712D2B" w:rsidRDefault="00712D2B" w:rsidP="00A850C8">
            <w:pPr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712D2B">
              <w:rPr>
                <w:rFonts w:ascii="Cambria" w:eastAsia="Calibri" w:hAnsi="Cambria" w:cs="Times New Roman"/>
                <w:b/>
                <w:bCs/>
                <w:sz w:val="20"/>
                <w:szCs w:val="24"/>
              </w:rPr>
              <w:t xml:space="preserve">4. </w:t>
            </w:r>
            <w:r w:rsidRPr="00712D2B">
              <w:rPr>
                <w:rFonts w:ascii="Cambria" w:eastAsia="Calibri" w:hAnsi="Cambria" w:cs="Times New Roman"/>
                <w:b/>
                <w:bCs/>
                <w:sz w:val="21"/>
                <w:szCs w:val="28"/>
              </w:rPr>
              <w:t>Praktika 1 EKAP (26</w:t>
            </w:r>
            <w:r w:rsidR="00A26C74">
              <w:rPr>
                <w:rFonts w:ascii="Cambria" w:eastAsia="Calibri" w:hAnsi="Cambria" w:cs="Times New Roman"/>
                <w:b/>
                <w:bCs/>
                <w:sz w:val="21"/>
                <w:szCs w:val="28"/>
              </w:rPr>
              <w:t xml:space="preserve"> t</w:t>
            </w:r>
            <w:r w:rsidRPr="00712D2B">
              <w:rPr>
                <w:rFonts w:ascii="Cambria" w:eastAsia="Calibri" w:hAnsi="Cambria" w:cs="Times New Roman"/>
                <w:b/>
                <w:bCs/>
                <w:sz w:val="21"/>
                <w:szCs w:val="28"/>
              </w:rPr>
              <w:t>)</w:t>
            </w:r>
          </w:p>
        </w:tc>
      </w:tr>
      <w:tr w:rsidR="00712D2B" w14:paraId="0ADFE064" w14:textId="77777777" w:rsidTr="00280C5A">
        <w:trPr>
          <w:trHeight w:val="43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3313" w14:textId="5E0CADB1" w:rsidR="00712D2B" w:rsidRDefault="00712D2B" w:rsidP="00A850C8">
            <w:pPr>
              <w:tabs>
                <w:tab w:val="left" w:pos="945"/>
                <w:tab w:val="left" w:pos="1800"/>
              </w:tabs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5709" w14:textId="77777777" w:rsidR="00712D2B" w:rsidRDefault="00712D2B" w:rsidP="00A850C8">
            <w:pPr>
              <w:tabs>
                <w:tab w:val="left" w:pos="945"/>
                <w:tab w:val="left" w:pos="1800"/>
              </w:tabs>
              <w:spacing w:after="0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ED48" w14:textId="77777777" w:rsidR="00712D2B" w:rsidRDefault="00712D2B" w:rsidP="00A850C8">
            <w:pPr>
              <w:tabs>
                <w:tab w:val="left" w:pos="945"/>
                <w:tab w:val="left" w:pos="1800"/>
              </w:tabs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319C6E2" w14:textId="77777777" w:rsidR="00712D2B" w:rsidRPr="00712D2B" w:rsidRDefault="00712D2B" w:rsidP="00702E64">
            <w:pPr>
              <w:spacing w:before="0" w:after="0" w:line="240" w:lineRule="auto"/>
              <w:rPr>
                <w:rFonts w:ascii="Cambria" w:hAnsi="Cambria"/>
                <w:b/>
                <w:bCs/>
                <w:sz w:val="21"/>
                <w:szCs w:val="20"/>
              </w:rPr>
            </w:pPr>
            <w:r w:rsidRPr="00712D2B">
              <w:rPr>
                <w:rFonts w:ascii="Cambria" w:hAnsi="Cambria"/>
                <w:b/>
                <w:bCs/>
                <w:sz w:val="21"/>
                <w:szCs w:val="20"/>
              </w:rPr>
              <w:t>Praktikaaruanne:</w:t>
            </w:r>
          </w:p>
          <w:p w14:paraId="4A87A41E" w14:textId="64658A93" w:rsidR="00712D2B" w:rsidRPr="00712D2B" w:rsidRDefault="00712D2B" w:rsidP="00702E64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Cs/>
              </w:rPr>
            </w:pPr>
            <w:r w:rsidRPr="00712D2B">
              <w:rPr>
                <w:rFonts w:ascii="Cambria" w:eastAsia="Times New Roman" w:hAnsi="Cambria" w:cs="Times New Roman"/>
                <w:bCs/>
                <w:sz w:val="21"/>
                <w:szCs w:val="21"/>
              </w:rPr>
              <w:t>(1)Majandusüksuse ettevõtlusvormi ja juhtimise analüüs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B95F1C" w14:textId="4C98ECC4" w:rsidR="00712D2B" w:rsidRDefault="00712D2B" w:rsidP="00712D2B">
            <w:pPr>
              <w:spacing w:before="0" w:after="0" w:line="240" w:lineRule="auto"/>
              <w:rPr>
                <w:rFonts w:ascii="Cambria" w:eastAsia="Calibri" w:hAnsi="Cambria" w:cs="Calibri"/>
                <w:b/>
                <w:sz w:val="21"/>
              </w:rPr>
            </w:pPr>
            <w:r>
              <w:rPr>
                <w:rFonts w:ascii="Cambria" w:eastAsia="Calibri" w:hAnsi="Cambria" w:cs="Calibri"/>
                <w:b/>
                <w:sz w:val="21"/>
              </w:rPr>
              <w:t>2.</w:t>
            </w:r>
            <w:r w:rsidR="00D0727F">
              <w:rPr>
                <w:rFonts w:ascii="Cambria" w:eastAsia="Calibri" w:hAnsi="Cambria" w:cs="Calibri"/>
                <w:b/>
                <w:sz w:val="21"/>
              </w:rPr>
              <w:t xml:space="preserve"> </w:t>
            </w:r>
            <w:r>
              <w:rPr>
                <w:rFonts w:ascii="Cambria" w:eastAsia="Calibri" w:hAnsi="Cambria" w:cs="Calibri"/>
                <w:b/>
                <w:sz w:val="21"/>
              </w:rPr>
              <w:t>Äriõigus ja võlaõigus (3)</w:t>
            </w:r>
          </w:p>
          <w:p w14:paraId="4524C987" w14:textId="029598DB" w:rsidR="00712D2B" w:rsidRDefault="00712D2B" w:rsidP="00712D2B">
            <w:pPr>
              <w:spacing w:before="0" w:after="0" w:line="240" w:lineRule="auto"/>
              <w:rPr>
                <w:rFonts w:ascii="Cambria" w:eastAsia="Calibri" w:hAnsi="Cambria" w:cs="Calibri"/>
                <w:b/>
                <w:sz w:val="21"/>
              </w:rPr>
            </w:pPr>
            <w:r>
              <w:rPr>
                <w:rFonts w:ascii="Cambria" w:eastAsia="Calibri" w:hAnsi="Cambria" w:cs="Calibri"/>
                <w:b/>
                <w:sz w:val="21"/>
              </w:rPr>
              <w:t>2.</w:t>
            </w:r>
            <w:r w:rsidR="00A26C74">
              <w:rPr>
                <w:rFonts w:ascii="Cambria" w:eastAsia="Calibri" w:hAnsi="Cambria" w:cs="Calibri"/>
                <w:b/>
                <w:sz w:val="21"/>
              </w:rPr>
              <w:t xml:space="preserve"> </w:t>
            </w:r>
            <w:r>
              <w:rPr>
                <w:rFonts w:ascii="Cambria" w:eastAsia="Calibri" w:hAnsi="Cambria" w:cs="Calibri"/>
                <w:b/>
                <w:sz w:val="21"/>
              </w:rPr>
              <w:t>Tööõigus (4)(5)</w:t>
            </w:r>
          </w:p>
          <w:p w14:paraId="50AFFF3E" w14:textId="5A624D1A" w:rsidR="00712D2B" w:rsidRPr="00702E64" w:rsidRDefault="00712D2B" w:rsidP="00712D2B">
            <w:pPr>
              <w:spacing w:before="0" w:after="0" w:line="240" w:lineRule="auto"/>
              <w:rPr>
                <w:rFonts w:ascii="Cambria" w:eastAsia="Calibri" w:hAnsi="Cambria" w:cs="Calibri"/>
                <w:b/>
                <w:sz w:val="21"/>
              </w:rPr>
            </w:pPr>
            <w:r>
              <w:rPr>
                <w:rFonts w:ascii="Cambria" w:eastAsia="Calibri" w:hAnsi="Cambria" w:cs="Calibri"/>
                <w:b/>
                <w:sz w:val="21"/>
              </w:rPr>
              <w:t>2.</w:t>
            </w:r>
            <w:r w:rsidR="00D0727F">
              <w:rPr>
                <w:rFonts w:ascii="Cambria" w:eastAsia="Calibri" w:hAnsi="Cambria" w:cs="Calibri"/>
                <w:b/>
                <w:sz w:val="21"/>
              </w:rPr>
              <w:t xml:space="preserve"> </w:t>
            </w:r>
            <w:r>
              <w:rPr>
                <w:rFonts w:ascii="Cambria" w:eastAsia="Calibri" w:hAnsi="Cambria" w:cs="Calibri"/>
                <w:b/>
                <w:sz w:val="21"/>
              </w:rPr>
              <w:t xml:space="preserve">Praktika 26 </w:t>
            </w:r>
            <w:r w:rsidR="00496907">
              <w:rPr>
                <w:rFonts w:ascii="Cambria" w:eastAsia="Calibri" w:hAnsi="Cambria" w:cs="Calibri"/>
                <w:b/>
                <w:sz w:val="21"/>
              </w:rPr>
              <w:t>t</w:t>
            </w:r>
            <w:r>
              <w:rPr>
                <w:rFonts w:ascii="Cambria" w:eastAsia="Calibri" w:hAnsi="Cambria" w:cs="Calibri"/>
                <w:b/>
                <w:sz w:val="21"/>
              </w:rPr>
              <w:t xml:space="preserve"> </w:t>
            </w:r>
          </w:p>
        </w:tc>
      </w:tr>
      <w:tr w:rsidR="00A7597D" w14:paraId="3E96EAD0" w14:textId="77777777" w:rsidTr="00280C5A">
        <w:trPr>
          <w:trHeight w:val="437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5FE7B" w14:textId="369754C0" w:rsidR="00A7597D" w:rsidRDefault="00A7597D" w:rsidP="00712D2B">
            <w:pPr>
              <w:shd w:val="clear" w:color="auto" w:fill="FFFFFF"/>
              <w:spacing w:before="0" w:after="0" w:line="240" w:lineRule="auto"/>
              <w:ind w:left="23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FF0000"/>
              </w:rPr>
              <w:t>ÕV3. selgitab</w:t>
            </w:r>
            <w:r>
              <w:rPr>
                <w:rFonts w:ascii="Cambria" w:hAnsi="Cambria"/>
                <w:color w:val="FF0000"/>
              </w:rPr>
              <w:t xml:space="preserve"> </w:t>
            </w:r>
            <w:r>
              <w:rPr>
                <w:rFonts w:ascii="Cambria" w:hAnsi="Cambria"/>
              </w:rPr>
              <w:t>majandusarvestuse rolli organisatsiooni eesmärkide elluviimisel, lähtudes äri- ja kutse-eetika põhimõtetest ning arvestades kultuurilisi erinevusi.</w:t>
            </w:r>
            <w:r>
              <w:rPr>
                <w:rFonts w:ascii="Cambria" w:hAnsi="Cambria"/>
              </w:rPr>
              <w:br/>
            </w:r>
          </w:p>
          <w:p w14:paraId="3424BA8E" w14:textId="79809F01" w:rsidR="00A7597D" w:rsidRDefault="00A7597D" w:rsidP="00712D2B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hAnsi="Cambria"/>
                <w:b/>
                <w:color w:val="FF0000"/>
              </w:rPr>
              <w:t>2 EKAP</w:t>
            </w:r>
            <w:r>
              <w:rPr>
                <w:rFonts w:ascii="Cambria" w:hAnsi="Cambria"/>
                <w:b/>
                <w:color w:val="FF0000"/>
              </w:rPr>
              <w:br/>
            </w:r>
            <w:r>
              <w:rPr>
                <w:rFonts w:ascii="Cambria" w:hAnsi="Cambria"/>
                <w:b/>
                <w:color w:val="00B050"/>
              </w:rPr>
              <w:t xml:space="preserve">+ </w:t>
            </w:r>
            <w:r w:rsidRPr="009D0A8D">
              <w:rPr>
                <w:rFonts w:ascii="Cambria" w:hAnsi="Cambria"/>
                <w:b/>
                <w:color w:val="00B050"/>
              </w:rPr>
              <w:t>praktika 1 EKAP</w:t>
            </w:r>
          </w:p>
        </w:tc>
        <w:tc>
          <w:tcPr>
            <w:tcW w:w="30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C594B" w14:textId="5338841F" w:rsidR="00A7597D" w:rsidRDefault="00A7597D" w:rsidP="00910B85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Fonts w:ascii="Cambria" w:hAnsi="Cambria"/>
                <w:bCs/>
                <w:sz w:val="21"/>
                <w:lang w:eastAsia="en-US"/>
              </w:rPr>
            </w:pPr>
            <w:r>
              <w:rPr>
                <w:rFonts w:ascii="Cambria" w:hAnsi="Cambria"/>
                <w:b/>
                <w:color w:val="0024FF"/>
                <w:sz w:val="21"/>
                <w:lang w:eastAsia="en-US"/>
              </w:rPr>
              <w:t>HK</w:t>
            </w:r>
            <w:r w:rsidR="00784943">
              <w:rPr>
                <w:rFonts w:ascii="Cambria" w:hAnsi="Cambria"/>
                <w:b/>
                <w:color w:val="0024FF"/>
                <w:sz w:val="21"/>
                <w:lang w:eastAsia="en-US"/>
              </w:rPr>
              <w:t>3</w:t>
            </w:r>
            <w:r>
              <w:rPr>
                <w:rFonts w:ascii="Cambria" w:hAnsi="Cambria"/>
                <w:b/>
                <w:color w:val="0024FF"/>
                <w:sz w:val="21"/>
                <w:lang w:eastAsia="en-US"/>
              </w:rPr>
              <w:t xml:space="preserve">.1. analüüsib, </w:t>
            </w:r>
            <w:r>
              <w:rPr>
                <w:rFonts w:ascii="Cambria" w:hAnsi="Cambria"/>
                <w:b/>
                <w:color w:val="00B050"/>
                <w:sz w:val="21"/>
                <w:lang w:eastAsia="en-US"/>
              </w:rPr>
              <w:t xml:space="preserve">sh praktikal </w:t>
            </w:r>
            <w:r w:rsidR="00784943">
              <w:rPr>
                <w:rFonts w:ascii="Cambria" w:hAnsi="Cambria"/>
                <w:bCs/>
                <w:sz w:val="21"/>
                <w:lang w:eastAsia="en-US"/>
              </w:rPr>
              <w:t>majandusüksust</w:t>
            </w:r>
            <w:r w:rsidRPr="00932F4B">
              <w:rPr>
                <w:rFonts w:ascii="Cambria" w:hAnsi="Cambria"/>
                <w:bCs/>
                <w:sz w:val="21"/>
                <w:lang w:eastAsia="en-US"/>
              </w:rPr>
              <w:t xml:space="preserve"> ja selle keskkonda arvestades jätkusuutlikkuse põhimõtteid;</w:t>
            </w:r>
            <w:r w:rsidRPr="00932F4B">
              <w:rPr>
                <w:rFonts w:ascii="Cambria" w:hAnsi="Cambria"/>
                <w:b/>
                <w:sz w:val="21"/>
                <w:lang w:eastAsia="en-US"/>
              </w:rPr>
              <w:t xml:space="preserve"> </w:t>
            </w:r>
          </w:p>
          <w:p w14:paraId="7CBA7287" w14:textId="17CB8A97" w:rsidR="00A7597D" w:rsidRDefault="00A7597D" w:rsidP="00910B85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Fonts w:ascii="Cambria" w:hAnsi="Cambria"/>
                <w:bCs/>
                <w:sz w:val="21"/>
                <w:lang w:eastAsia="en-US"/>
              </w:rPr>
            </w:pPr>
            <w:r>
              <w:rPr>
                <w:rFonts w:ascii="Cambria" w:hAnsi="Cambria"/>
                <w:b/>
                <w:color w:val="0024FF"/>
                <w:sz w:val="21"/>
                <w:lang w:eastAsia="en-US"/>
              </w:rPr>
              <w:t>HK</w:t>
            </w:r>
            <w:r w:rsidR="00784943">
              <w:rPr>
                <w:rFonts w:ascii="Cambria" w:hAnsi="Cambria"/>
                <w:b/>
                <w:color w:val="0024FF"/>
                <w:sz w:val="21"/>
                <w:lang w:eastAsia="en-US"/>
              </w:rPr>
              <w:t>3</w:t>
            </w:r>
            <w:r>
              <w:rPr>
                <w:rFonts w:ascii="Cambria" w:hAnsi="Cambria"/>
                <w:b/>
                <w:color w:val="0024FF"/>
                <w:sz w:val="21"/>
                <w:lang w:eastAsia="en-US"/>
              </w:rPr>
              <w:t xml:space="preserve">.2. selgitab, </w:t>
            </w:r>
            <w:r>
              <w:rPr>
                <w:rFonts w:ascii="Cambria" w:hAnsi="Cambria"/>
                <w:b/>
                <w:color w:val="00B050"/>
                <w:sz w:val="21"/>
                <w:lang w:eastAsia="en-US"/>
              </w:rPr>
              <w:t xml:space="preserve">sh praktikal </w:t>
            </w:r>
            <w:r>
              <w:rPr>
                <w:rFonts w:ascii="Cambria" w:hAnsi="Cambria"/>
                <w:bCs/>
                <w:sz w:val="21"/>
                <w:lang w:eastAsia="en-US"/>
              </w:rPr>
              <w:t>majandusarvestuse rolli organisatsiooni eesmärkide elluviimisel lähtudes praktikaettevõtte ärimudelist</w:t>
            </w:r>
          </w:p>
          <w:p w14:paraId="17C88E8B" w14:textId="238219BA" w:rsidR="00A7597D" w:rsidRDefault="00A7597D" w:rsidP="00910B85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Fonts w:ascii="Cambria" w:hAnsi="Cambria"/>
                <w:bCs/>
                <w:sz w:val="21"/>
                <w:lang w:eastAsia="en-US"/>
              </w:rPr>
            </w:pPr>
            <w:r>
              <w:rPr>
                <w:rFonts w:ascii="Cambria" w:hAnsi="Cambria"/>
                <w:b/>
                <w:color w:val="0024FF"/>
                <w:sz w:val="21"/>
                <w:lang w:eastAsia="en-US"/>
              </w:rPr>
              <w:t>HK</w:t>
            </w:r>
            <w:r w:rsidR="00784943">
              <w:rPr>
                <w:rFonts w:ascii="Cambria" w:hAnsi="Cambria"/>
                <w:b/>
                <w:color w:val="0024FF"/>
                <w:sz w:val="21"/>
                <w:lang w:eastAsia="en-US"/>
              </w:rPr>
              <w:t>3</w:t>
            </w:r>
            <w:r>
              <w:rPr>
                <w:rFonts w:ascii="Cambria" w:hAnsi="Cambria"/>
                <w:b/>
                <w:color w:val="0024FF"/>
                <w:sz w:val="21"/>
                <w:lang w:eastAsia="en-US"/>
              </w:rPr>
              <w:t xml:space="preserve">.3. selgitab </w:t>
            </w:r>
            <w:r>
              <w:rPr>
                <w:rFonts w:ascii="Cambria" w:hAnsi="Cambria"/>
                <w:bCs/>
                <w:sz w:val="21"/>
                <w:lang w:eastAsia="en-US"/>
              </w:rPr>
              <w:t xml:space="preserve">majandustegevust mõjutavaid muudatusi arvestades organisatsioonikäitumise põhimõtteid; </w:t>
            </w:r>
          </w:p>
          <w:p w14:paraId="70E43DD0" w14:textId="77777777" w:rsidR="005977FB" w:rsidRDefault="00A7597D" w:rsidP="00712D2B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24FF"/>
                <w:sz w:val="21"/>
              </w:rPr>
            </w:pPr>
            <w:r>
              <w:rPr>
                <w:rFonts w:ascii="Cambria" w:hAnsi="Cambria"/>
                <w:b/>
                <w:color w:val="0024FF"/>
                <w:sz w:val="21"/>
              </w:rPr>
              <w:t>HK</w:t>
            </w:r>
            <w:r w:rsidR="00784943">
              <w:rPr>
                <w:rFonts w:ascii="Cambria" w:hAnsi="Cambria"/>
                <w:b/>
                <w:color w:val="0024FF"/>
                <w:sz w:val="21"/>
              </w:rPr>
              <w:t xml:space="preserve">3.4. </w:t>
            </w:r>
          </w:p>
          <w:p w14:paraId="0015B7A0" w14:textId="6784E8CF" w:rsidR="00A7597D" w:rsidRDefault="00784943" w:rsidP="00712D2B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hAnsi="Cambria"/>
                <w:b/>
                <w:color w:val="0024FF"/>
                <w:sz w:val="21"/>
              </w:rPr>
              <w:t>m</w:t>
            </w:r>
            <w:r w:rsidR="00A7597D">
              <w:rPr>
                <w:rFonts w:ascii="Cambria" w:hAnsi="Cambria"/>
                <w:b/>
                <w:color w:val="0024FF"/>
                <w:sz w:val="21"/>
              </w:rPr>
              <w:t xml:space="preserve">ääratleb </w:t>
            </w:r>
            <w:r w:rsidR="00A7597D">
              <w:rPr>
                <w:rFonts w:ascii="Cambria" w:hAnsi="Cambria"/>
                <w:bCs/>
                <w:sz w:val="21"/>
              </w:rPr>
              <w:t>meeskonnatööna organisatsiooni tegevuses tekkivate eetiliste dilemmade ja/ või probleemide põhjuseid ja pakub välja lahenduskäike;</w:t>
            </w:r>
          </w:p>
        </w:tc>
        <w:tc>
          <w:tcPr>
            <w:tcW w:w="29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28405" w14:textId="769839B3" w:rsidR="00A7597D" w:rsidRPr="00712D2B" w:rsidRDefault="00A7597D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 w:rsidRPr="00712D2B">
              <w:rPr>
                <w:rFonts w:ascii="Cambria" w:hAnsi="Cambria"/>
                <w:bCs/>
                <w:sz w:val="21"/>
                <w:szCs w:val="21"/>
              </w:rPr>
              <w:t>Loeng ja arutelu organisatsioonist, selle keskkonnast, organisatsioonikäitumisest</w:t>
            </w:r>
          </w:p>
          <w:p w14:paraId="52A557D8" w14:textId="77777777" w:rsidR="00A7597D" w:rsidRPr="00712D2B" w:rsidRDefault="00A7597D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 w:rsidRPr="00712D2B">
              <w:rPr>
                <w:rFonts w:ascii="Cambria" w:hAnsi="Cambria"/>
                <w:bCs/>
                <w:sz w:val="21"/>
                <w:szCs w:val="21"/>
              </w:rPr>
              <w:t>Praktilised rühmatööd</w:t>
            </w:r>
          </w:p>
          <w:p w14:paraId="7C9FEE19" w14:textId="77777777" w:rsidR="00A7597D" w:rsidRPr="00712D2B" w:rsidRDefault="00A7597D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 w:rsidRPr="00712D2B">
              <w:rPr>
                <w:rFonts w:ascii="Cambria" w:hAnsi="Cambria"/>
                <w:bCs/>
                <w:sz w:val="21"/>
                <w:szCs w:val="21"/>
              </w:rPr>
              <w:t>Juhtumianalüüsid</w:t>
            </w:r>
          </w:p>
          <w:p w14:paraId="0DD82E2B" w14:textId="77777777" w:rsidR="00A7597D" w:rsidRPr="00F24B18" w:rsidRDefault="00A7597D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 w:rsidRPr="00712D2B">
              <w:rPr>
                <w:rFonts w:ascii="Cambria" w:hAnsi="Cambria"/>
                <w:bCs/>
                <w:sz w:val="21"/>
                <w:szCs w:val="21"/>
              </w:rPr>
              <w:t>Loeng ja arutelu äri- ja kutse-eetikast</w:t>
            </w:r>
          </w:p>
          <w:p w14:paraId="64FF9BD5" w14:textId="77777777" w:rsidR="00A7597D" w:rsidRPr="00F24B18" w:rsidRDefault="00A7597D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t>Õppekäigud</w:t>
            </w:r>
          </w:p>
          <w:p w14:paraId="5C322707" w14:textId="4C5450E1" w:rsidR="00A7597D" w:rsidRPr="00712D2B" w:rsidRDefault="00A7597D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t>Infootsingud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EC98" w14:textId="6A2BB3E5" w:rsidR="00A7597D" w:rsidRPr="00712D2B" w:rsidRDefault="00A7597D" w:rsidP="00457ADF">
            <w:pPr>
              <w:pStyle w:val="Loendilik"/>
              <w:numPr>
                <w:ilvl w:val="0"/>
                <w:numId w:val="12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</w:rPr>
            </w:pPr>
            <w:r w:rsidRPr="00712D2B">
              <w:rPr>
                <w:rFonts w:ascii="Cambria" w:hAnsi="Cambria"/>
                <w:sz w:val="21"/>
                <w:szCs w:val="21"/>
              </w:rPr>
              <w:t>Praktiline rühmatöö – organisatsiooni ja keskkonna analüüs</w:t>
            </w:r>
          </w:p>
          <w:p w14:paraId="175680E0" w14:textId="7F2454FC" w:rsidR="00A7597D" w:rsidRPr="00712D2B" w:rsidRDefault="00A7597D" w:rsidP="00457ADF">
            <w:pPr>
              <w:pStyle w:val="Loendilik"/>
              <w:numPr>
                <w:ilvl w:val="0"/>
                <w:numId w:val="12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712D2B">
              <w:rPr>
                <w:rFonts w:ascii="Cambria" w:hAnsi="Cambria"/>
                <w:sz w:val="21"/>
                <w:szCs w:val="21"/>
                <w:lang w:eastAsia="en-US"/>
              </w:rPr>
              <w:t>Test organisatsiooni</w:t>
            </w:r>
            <w:r w:rsidR="005977FB">
              <w:rPr>
                <w:rFonts w:ascii="Cambria" w:hAnsi="Cambria"/>
                <w:sz w:val="21"/>
                <w:szCs w:val="21"/>
                <w:lang w:eastAsia="en-US"/>
              </w:rPr>
              <w:t>-</w:t>
            </w:r>
            <w:r w:rsidRPr="00712D2B">
              <w:rPr>
                <w:rFonts w:ascii="Cambria" w:hAnsi="Cambria"/>
                <w:sz w:val="21"/>
                <w:szCs w:val="21"/>
                <w:lang w:eastAsia="en-US"/>
              </w:rPr>
              <w:t xml:space="preserve">käitumisest </w:t>
            </w:r>
          </w:p>
          <w:p w14:paraId="6C9ADC4D" w14:textId="77777777" w:rsidR="00A7597D" w:rsidRPr="00712D2B" w:rsidRDefault="00A7597D" w:rsidP="00457ADF">
            <w:pPr>
              <w:numPr>
                <w:ilvl w:val="0"/>
                <w:numId w:val="12"/>
              </w:numPr>
              <w:spacing w:before="0" w:after="0" w:line="240" w:lineRule="auto"/>
              <w:contextualSpacing/>
              <w:rPr>
                <w:rFonts w:ascii="Cambria" w:hAnsi="Cambria"/>
                <w:sz w:val="21"/>
                <w:szCs w:val="20"/>
              </w:rPr>
            </w:pPr>
            <w:r w:rsidRPr="00712D2B">
              <w:rPr>
                <w:rFonts w:ascii="Cambria" w:hAnsi="Cambria"/>
                <w:sz w:val="21"/>
                <w:szCs w:val="20"/>
              </w:rPr>
              <w:t>Juhtumianalüüs ettevõtte tegevuses tekkivate eetiliste dilemmade kohta</w:t>
            </w:r>
          </w:p>
          <w:p w14:paraId="0B101057" w14:textId="77777777" w:rsidR="00A7597D" w:rsidRDefault="00A7597D" w:rsidP="00712D2B">
            <w:pPr>
              <w:spacing w:before="0" w:after="0"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ED6A" w14:textId="54B521A0" w:rsidR="00A7597D" w:rsidRPr="00932F4B" w:rsidRDefault="00A7597D" w:rsidP="00DD1475">
            <w:pPr>
              <w:pStyle w:val="Loendilik"/>
              <w:numPr>
                <w:ilvl w:val="0"/>
                <w:numId w:val="81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  <w:sz w:val="21"/>
              </w:rPr>
            </w:pPr>
            <w:r w:rsidRPr="00932F4B">
              <w:rPr>
                <w:rFonts w:ascii="Cambria" w:eastAsia="Calibri" w:hAnsi="Cambria" w:cs="Calibri"/>
                <w:b/>
                <w:sz w:val="21"/>
              </w:rPr>
              <w:t xml:space="preserve">Organisatsioon ja organisatsioonikäitumine </w:t>
            </w:r>
            <w:r w:rsidR="004F2061">
              <w:rPr>
                <w:rFonts w:ascii="Cambria" w:eastAsia="Calibri" w:hAnsi="Cambria" w:cs="Calibri"/>
                <w:b/>
                <w:sz w:val="21"/>
              </w:rPr>
              <w:t xml:space="preserve">1 </w:t>
            </w:r>
            <w:r w:rsidRPr="00932F4B">
              <w:rPr>
                <w:rFonts w:ascii="Cambria" w:eastAsia="Calibri" w:hAnsi="Cambria" w:cs="Calibri"/>
                <w:b/>
                <w:sz w:val="21"/>
              </w:rPr>
              <w:t xml:space="preserve">EKAP </w:t>
            </w:r>
          </w:p>
          <w:p w14:paraId="64F1C4A3" w14:textId="77777777" w:rsidR="00A7597D" w:rsidRPr="006A6F59" w:rsidRDefault="00A7597D" w:rsidP="00712D2B">
            <w:pPr>
              <w:pStyle w:val="Vahedeta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 xml:space="preserve">Organisatsioon kui avatud süsteem. </w:t>
            </w:r>
          </w:p>
          <w:p w14:paraId="2A1185D8" w14:textId="77777777" w:rsidR="00A7597D" w:rsidRDefault="00A7597D" w:rsidP="00712D2B">
            <w:pPr>
              <w:pStyle w:val="Vahedeta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 xml:space="preserve">Meeskonnad ja koostöö. </w:t>
            </w:r>
          </w:p>
          <w:p w14:paraId="7D488722" w14:textId="77777777" w:rsidR="00A7597D" w:rsidRDefault="00A7597D" w:rsidP="00712D2B">
            <w:pPr>
              <w:pStyle w:val="Vahedeta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Organisatsioonikultuur.</w:t>
            </w:r>
          </w:p>
          <w:p w14:paraId="6275111F" w14:textId="77777777" w:rsidR="00A7597D" w:rsidRDefault="00A7597D" w:rsidP="00712D2B">
            <w:pPr>
              <w:pStyle w:val="Vahedeta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 xml:space="preserve">Isiksus organisatsioonis. </w:t>
            </w:r>
          </w:p>
          <w:p w14:paraId="401EB026" w14:textId="77777777" w:rsidR="00A7597D" w:rsidRDefault="00A7597D" w:rsidP="00712D2B">
            <w:pPr>
              <w:pStyle w:val="Vahedeta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Motivatsioon.</w:t>
            </w:r>
          </w:p>
          <w:p w14:paraId="74586C21" w14:textId="77777777" w:rsidR="00A7597D" w:rsidRDefault="00A7597D" w:rsidP="00712D2B">
            <w:pPr>
              <w:pStyle w:val="Vahedeta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Suhtlemine organisatsioonis.</w:t>
            </w:r>
          </w:p>
          <w:p w14:paraId="7F393561" w14:textId="77777777" w:rsidR="00A7597D" w:rsidRDefault="00A7597D" w:rsidP="00712D2B">
            <w:pPr>
              <w:pStyle w:val="Vahedeta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Probleemi määratlemine ja lahenduse leidmine.</w:t>
            </w:r>
          </w:p>
          <w:p w14:paraId="50C1D322" w14:textId="77777777" w:rsidR="00A7597D" w:rsidRDefault="00A7597D" w:rsidP="00712D2B">
            <w:pPr>
              <w:pStyle w:val="Vahedeta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 xml:space="preserve">Muudatuste juhtimine.  </w:t>
            </w:r>
          </w:p>
          <w:p w14:paraId="36CD93CC" w14:textId="570FB486" w:rsidR="00A7597D" w:rsidRDefault="00A7597D" w:rsidP="00712D2B">
            <w:pPr>
              <w:pStyle w:val="Vahedeta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Äri- ja kutse-eetika.</w:t>
            </w:r>
          </w:p>
          <w:p w14:paraId="108D4E53" w14:textId="43D7C87F" w:rsidR="004F2061" w:rsidRDefault="004F2061" w:rsidP="00DD1475">
            <w:pPr>
              <w:pStyle w:val="Vahedeta"/>
              <w:numPr>
                <w:ilvl w:val="0"/>
                <w:numId w:val="81"/>
              </w:numPr>
              <w:rPr>
                <w:rFonts w:ascii="Cambria" w:eastAsia="Calibri" w:hAnsi="Cambria"/>
                <w:b/>
                <w:bCs/>
                <w:lang w:eastAsia="en-US"/>
              </w:rPr>
            </w:pPr>
            <w:r w:rsidRPr="004F2061">
              <w:rPr>
                <w:rFonts w:ascii="Cambria" w:eastAsia="Calibri" w:hAnsi="Cambria"/>
                <w:b/>
                <w:bCs/>
                <w:lang w:eastAsia="en-US"/>
              </w:rPr>
              <w:t>Äri- ja kutseetika 1 EKAP</w:t>
            </w:r>
          </w:p>
          <w:p w14:paraId="700186A2" w14:textId="77777777" w:rsidR="004F2061" w:rsidRPr="004F2061" w:rsidRDefault="004F2061" w:rsidP="004F2061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4F2061">
              <w:rPr>
                <w:rFonts w:ascii="Cambria" w:eastAsia="Calibri" w:hAnsi="Cambria"/>
                <w:lang w:eastAsia="en-US"/>
              </w:rPr>
              <w:t>Äri ja eetika mõisted, põhimõtted. Ärieetika distsipliin. Eetika harud.</w:t>
            </w:r>
          </w:p>
          <w:p w14:paraId="0596DFDA" w14:textId="0FE9B8B8" w:rsidR="004F2061" w:rsidRPr="004F2061" w:rsidRDefault="004F2061" w:rsidP="004F2061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4F2061">
              <w:rPr>
                <w:rFonts w:ascii="Cambria" w:eastAsia="Calibri" w:hAnsi="Cambria"/>
                <w:lang w:eastAsia="en-US"/>
              </w:rPr>
              <w:t>Väärtused, normid ja eetilised dilemmad.</w:t>
            </w:r>
          </w:p>
          <w:p w14:paraId="0816705C" w14:textId="3D283C12" w:rsidR="004F2061" w:rsidRPr="004F2061" w:rsidRDefault="004F2061" w:rsidP="004F2061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4F2061">
              <w:rPr>
                <w:rFonts w:ascii="Cambria" w:eastAsia="Calibri" w:hAnsi="Cambria"/>
                <w:lang w:eastAsia="en-US"/>
              </w:rPr>
              <w:t xml:space="preserve">Kutse-eetika, eetikakoodeksid. </w:t>
            </w:r>
          </w:p>
          <w:p w14:paraId="48339404" w14:textId="7E347EA8" w:rsidR="004F2061" w:rsidRPr="004F2061" w:rsidRDefault="004F2061" w:rsidP="004F2061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4F2061">
              <w:rPr>
                <w:rFonts w:ascii="Cambria" w:eastAsia="Calibri" w:hAnsi="Cambria"/>
                <w:lang w:eastAsia="en-US"/>
              </w:rPr>
              <w:t>Raamatupidaja kutse-eetika koodeks.</w:t>
            </w:r>
          </w:p>
          <w:p w14:paraId="024F7DBA" w14:textId="7697D586" w:rsidR="00A7597D" w:rsidRPr="000B09A1" w:rsidRDefault="00A7597D" w:rsidP="00DD1475">
            <w:pPr>
              <w:pStyle w:val="Loendilik"/>
              <w:numPr>
                <w:ilvl w:val="0"/>
                <w:numId w:val="81"/>
              </w:numPr>
              <w:spacing w:before="0"/>
              <w:rPr>
                <w:rFonts w:ascii="Cambria" w:eastAsia="Calibri" w:hAnsi="Cambria" w:cs="Calibri"/>
                <w:b/>
                <w:sz w:val="21"/>
              </w:rPr>
            </w:pPr>
            <w:r w:rsidRPr="000B09A1">
              <w:rPr>
                <w:rFonts w:ascii="Cambria" w:eastAsia="Calibri" w:hAnsi="Cambria" w:cs="Calibri"/>
                <w:b/>
                <w:sz w:val="21"/>
              </w:rPr>
              <w:t>Praktika 1 EKAP</w:t>
            </w:r>
          </w:p>
        </w:tc>
      </w:tr>
      <w:tr w:rsidR="00A7597D" w14:paraId="50806042" w14:textId="77777777" w:rsidTr="00280C5A">
        <w:trPr>
          <w:trHeight w:val="43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E778" w14:textId="77777777" w:rsidR="00A7597D" w:rsidRDefault="00A7597D" w:rsidP="00712D2B">
            <w:pPr>
              <w:tabs>
                <w:tab w:val="left" w:pos="945"/>
                <w:tab w:val="left" w:pos="1800"/>
              </w:tabs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E2E6" w14:textId="77777777" w:rsidR="00A7597D" w:rsidRDefault="00A7597D" w:rsidP="00712D2B">
            <w:pPr>
              <w:tabs>
                <w:tab w:val="left" w:pos="945"/>
                <w:tab w:val="left" w:pos="1800"/>
              </w:tabs>
              <w:spacing w:after="0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7895" w14:textId="77777777" w:rsidR="00A7597D" w:rsidRDefault="00A7597D" w:rsidP="00712D2B">
            <w:pPr>
              <w:tabs>
                <w:tab w:val="left" w:pos="945"/>
                <w:tab w:val="left" w:pos="1800"/>
              </w:tabs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7E3D232" w14:textId="77777777" w:rsidR="00A7597D" w:rsidRPr="00712D2B" w:rsidRDefault="00A7597D" w:rsidP="00712D2B">
            <w:pPr>
              <w:spacing w:before="0" w:after="0" w:line="240" w:lineRule="auto"/>
              <w:rPr>
                <w:rFonts w:ascii="Cambria" w:hAnsi="Cambria"/>
                <w:b/>
                <w:bCs/>
                <w:sz w:val="21"/>
                <w:szCs w:val="20"/>
              </w:rPr>
            </w:pPr>
            <w:r w:rsidRPr="00712D2B">
              <w:rPr>
                <w:rFonts w:ascii="Cambria" w:hAnsi="Cambria"/>
                <w:b/>
                <w:bCs/>
                <w:sz w:val="21"/>
                <w:szCs w:val="20"/>
              </w:rPr>
              <w:t>Praktikaaruanne:</w:t>
            </w:r>
          </w:p>
          <w:p w14:paraId="6A037FE9" w14:textId="4697B214" w:rsidR="00A7597D" w:rsidRPr="00712D2B" w:rsidRDefault="003D0AF1" w:rsidP="003D0AF1">
            <w:pPr>
              <w:spacing w:before="0" w:after="0" w:line="240" w:lineRule="auto"/>
              <w:rPr>
                <w:rFonts w:ascii="Cambria" w:hAnsi="Cambria"/>
                <w:color w:val="000000"/>
                <w:sz w:val="21"/>
                <w:szCs w:val="20"/>
              </w:rPr>
            </w:pPr>
            <w:r>
              <w:rPr>
                <w:rFonts w:ascii="Cambria" w:hAnsi="Cambria"/>
                <w:color w:val="000000"/>
                <w:sz w:val="21"/>
                <w:szCs w:val="20"/>
              </w:rPr>
              <w:t xml:space="preserve">(2) </w:t>
            </w:r>
            <w:r w:rsidR="00A7597D" w:rsidRPr="00712D2B">
              <w:rPr>
                <w:rFonts w:ascii="Cambria" w:hAnsi="Cambria"/>
                <w:color w:val="000000"/>
                <w:sz w:val="21"/>
                <w:szCs w:val="20"/>
              </w:rPr>
              <w:t>Praktiline töö: organisatsioon kui avatud süsteem (sisend-protsess-väljund) ja selle keskkond</w:t>
            </w:r>
          </w:p>
          <w:p w14:paraId="0B32BC9B" w14:textId="5F00C388" w:rsidR="00A7597D" w:rsidRPr="00712D2B" w:rsidRDefault="00A7597D" w:rsidP="00712D2B">
            <w:pPr>
              <w:spacing w:before="0" w:after="0" w:line="240" w:lineRule="auto"/>
              <w:rPr>
                <w:rFonts w:ascii="Cambria" w:hAnsi="Cambria"/>
                <w:b/>
                <w:bCs/>
                <w:sz w:val="21"/>
                <w:szCs w:val="20"/>
              </w:rPr>
            </w:pPr>
            <w:r w:rsidRPr="00712D2B">
              <w:rPr>
                <w:rFonts w:ascii="Cambria" w:hAnsi="Cambria"/>
                <w:color w:val="000000"/>
                <w:sz w:val="21"/>
                <w:szCs w:val="20"/>
              </w:rPr>
              <w:lastRenderedPageBreak/>
              <w:t>(3) Ettevõtte ärimudel ja eesmärgid</w:t>
            </w:r>
            <w:r w:rsidR="00784943">
              <w:rPr>
                <w:rFonts w:ascii="Cambria" w:hAnsi="Cambria"/>
                <w:color w:val="000000"/>
                <w:sz w:val="21"/>
                <w:szCs w:val="20"/>
              </w:rPr>
              <w:t xml:space="preserve"> </w:t>
            </w:r>
            <w:r w:rsidRPr="00712D2B">
              <w:rPr>
                <w:rFonts w:ascii="Cambria" w:hAnsi="Cambria"/>
                <w:color w:val="000000"/>
                <w:sz w:val="21"/>
                <w:szCs w:val="20"/>
              </w:rPr>
              <w:t>(või organisatsiooni eesmärgid)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DC2EA" w14:textId="501D89EC" w:rsidR="00A7597D" w:rsidRDefault="000B09A1" w:rsidP="00712D2B">
            <w:pPr>
              <w:spacing w:before="0" w:after="0" w:line="240" w:lineRule="auto"/>
              <w:rPr>
                <w:rFonts w:ascii="Cambria" w:eastAsia="Calibri" w:hAnsi="Cambria" w:cs="Calibri"/>
                <w:b/>
                <w:sz w:val="21"/>
              </w:rPr>
            </w:pPr>
            <w:r>
              <w:rPr>
                <w:rFonts w:ascii="Cambria" w:eastAsia="Calibri" w:hAnsi="Cambria" w:cs="Calibri"/>
                <w:b/>
                <w:sz w:val="21"/>
              </w:rPr>
              <w:lastRenderedPageBreak/>
              <w:t>3</w:t>
            </w:r>
            <w:r w:rsidR="00A7597D">
              <w:rPr>
                <w:rFonts w:ascii="Cambria" w:eastAsia="Calibri" w:hAnsi="Cambria" w:cs="Calibri"/>
                <w:b/>
                <w:sz w:val="21"/>
              </w:rPr>
              <w:t>. Organisatsioonikäitumine (6)(7)</w:t>
            </w:r>
          </w:p>
          <w:p w14:paraId="202B3AF7" w14:textId="11D2B1CF" w:rsidR="00A7597D" w:rsidRDefault="000B09A1" w:rsidP="00712D2B">
            <w:pPr>
              <w:spacing w:before="0" w:after="0" w:line="240" w:lineRule="auto"/>
              <w:rPr>
                <w:rFonts w:ascii="Cambria" w:eastAsia="Calibri" w:hAnsi="Cambria" w:cs="Calibri"/>
                <w:b/>
                <w:sz w:val="21"/>
              </w:rPr>
            </w:pPr>
            <w:r>
              <w:rPr>
                <w:rFonts w:ascii="Cambria" w:eastAsia="Calibri" w:hAnsi="Cambria" w:cs="Calibri"/>
                <w:b/>
                <w:sz w:val="21"/>
              </w:rPr>
              <w:t>3</w:t>
            </w:r>
            <w:r w:rsidR="00A7597D">
              <w:rPr>
                <w:rFonts w:ascii="Cambria" w:eastAsia="Calibri" w:hAnsi="Cambria" w:cs="Calibri"/>
                <w:b/>
                <w:sz w:val="21"/>
              </w:rPr>
              <w:t>. Äri- ja kutse-eetika (8)</w:t>
            </w:r>
          </w:p>
          <w:p w14:paraId="347A3CEF" w14:textId="1158B0B0" w:rsidR="00A7597D" w:rsidRDefault="000B09A1" w:rsidP="00712D2B">
            <w:pPr>
              <w:spacing w:before="0" w:after="0" w:line="240" w:lineRule="auto"/>
              <w:rPr>
                <w:rFonts w:ascii="Cambria" w:eastAsia="Calibri" w:hAnsi="Cambria" w:cs="Calibri"/>
                <w:b/>
                <w:sz w:val="21"/>
              </w:rPr>
            </w:pPr>
            <w:r>
              <w:rPr>
                <w:rFonts w:ascii="Cambria" w:eastAsia="Calibri" w:hAnsi="Cambria" w:cs="Calibri"/>
                <w:b/>
                <w:sz w:val="21"/>
              </w:rPr>
              <w:t>3</w:t>
            </w:r>
            <w:r w:rsidR="00A7597D">
              <w:rPr>
                <w:rFonts w:ascii="Cambria" w:eastAsia="Calibri" w:hAnsi="Cambria" w:cs="Calibri"/>
                <w:b/>
                <w:sz w:val="21"/>
              </w:rPr>
              <w:t xml:space="preserve">. Praktika 26 t </w:t>
            </w:r>
          </w:p>
        </w:tc>
      </w:tr>
      <w:tr w:rsidR="00780C0F" w14:paraId="7CC80AAE" w14:textId="77777777" w:rsidTr="00280C5A">
        <w:trPr>
          <w:trHeight w:val="437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6CD89" w14:textId="3F8619E2" w:rsidR="00780C0F" w:rsidRDefault="00780C0F" w:rsidP="005977FB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FF0000"/>
              </w:rPr>
              <w:t xml:space="preserve">ÕV4. rakendab </w:t>
            </w:r>
            <w:r>
              <w:rPr>
                <w:rFonts w:ascii="Cambria" w:hAnsi="Cambria"/>
              </w:rPr>
              <w:t>andmekaitse nõudeid</w:t>
            </w:r>
            <w:r w:rsidR="00BA66FF">
              <w:rPr>
                <w:rFonts w:ascii="Cambria" w:hAnsi="Cambria"/>
              </w:rPr>
              <w:t xml:space="preserve"> ja </w:t>
            </w:r>
            <w:proofErr w:type="spellStart"/>
            <w:r w:rsidR="00BA66FF">
              <w:rPr>
                <w:rFonts w:ascii="Cambria" w:hAnsi="Cambria"/>
              </w:rPr>
              <w:t>küberturvalisuse</w:t>
            </w:r>
            <w:proofErr w:type="spellEnd"/>
            <w:r w:rsidR="00BA66FF">
              <w:rPr>
                <w:rFonts w:ascii="Cambria" w:hAnsi="Cambria"/>
              </w:rPr>
              <w:t xml:space="preserve"> põhimõtteid</w:t>
            </w:r>
          </w:p>
          <w:p w14:paraId="351D40AC" w14:textId="77777777" w:rsidR="00780C0F" w:rsidRDefault="00780C0F" w:rsidP="005977FB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FF0000"/>
              </w:rPr>
            </w:pPr>
          </w:p>
          <w:p w14:paraId="1044DF35" w14:textId="38DDEEC1" w:rsidR="00780C0F" w:rsidRDefault="00780C0F" w:rsidP="005977FB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hAnsi="Cambria"/>
                <w:b/>
                <w:color w:val="FF0000"/>
              </w:rPr>
              <w:t>1 EKAP</w:t>
            </w:r>
            <w:r>
              <w:rPr>
                <w:rFonts w:ascii="Cambria" w:hAnsi="Cambria"/>
                <w:b/>
                <w:color w:val="FF0000"/>
              </w:rPr>
              <w:br/>
            </w:r>
            <w:r>
              <w:rPr>
                <w:rFonts w:ascii="Cambria" w:hAnsi="Cambria"/>
                <w:b/>
                <w:color w:val="00B050"/>
              </w:rPr>
              <w:t xml:space="preserve">+ </w:t>
            </w:r>
            <w:r w:rsidRPr="009D0A8D">
              <w:rPr>
                <w:rFonts w:ascii="Cambria" w:hAnsi="Cambria"/>
                <w:b/>
                <w:color w:val="00B050"/>
              </w:rPr>
              <w:t>praktika 1 EKAP</w:t>
            </w:r>
          </w:p>
        </w:tc>
        <w:tc>
          <w:tcPr>
            <w:tcW w:w="30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CC18D" w14:textId="1856745A" w:rsidR="00780C0F" w:rsidRPr="00784943" w:rsidRDefault="00780C0F" w:rsidP="005977FB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Fonts w:ascii="Cambria" w:hAnsi="Cambria"/>
                <w:bCs/>
                <w:sz w:val="21"/>
                <w:lang w:eastAsia="en-US"/>
              </w:rPr>
            </w:pPr>
            <w:r>
              <w:rPr>
                <w:rFonts w:ascii="Times New Roman" w:hAnsi="Times New Roman"/>
                <w:b/>
                <w:color w:val="0024FF"/>
                <w:sz w:val="21"/>
                <w:lang w:eastAsia="en-US"/>
              </w:rPr>
              <w:t xml:space="preserve">HK4.1. </w:t>
            </w:r>
            <w:r w:rsidRPr="00784943">
              <w:rPr>
                <w:rFonts w:ascii="Cambria" w:hAnsi="Cambria"/>
                <w:b/>
                <w:color w:val="0024FF"/>
                <w:sz w:val="21"/>
                <w:lang w:eastAsia="en-US"/>
              </w:rPr>
              <w:t xml:space="preserve">selgitab </w:t>
            </w:r>
            <w:r w:rsidRPr="00784943">
              <w:rPr>
                <w:rFonts w:ascii="Cambria" w:hAnsi="Cambria"/>
                <w:bCs/>
                <w:sz w:val="21"/>
                <w:lang w:eastAsia="en-US"/>
              </w:rPr>
              <w:t>andmekaitse põhimõtteid ja kirjeldab raamatupidaja töö ja andmekaitse nõuete vahelisi seoseid</w:t>
            </w:r>
            <w:r w:rsidR="00816AC0">
              <w:rPr>
                <w:rFonts w:ascii="Cambria" w:hAnsi="Cambria"/>
                <w:bCs/>
                <w:sz w:val="21"/>
                <w:lang w:eastAsia="en-US"/>
              </w:rPr>
              <w:t xml:space="preserve">, </w:t>
            </w:r>
            <w:r w:rsidR="00816AC0" w:rsidRPr="00816AC0">
              <w:rPr>
                <w:rFonts w:ascii="Cambria" w:hAnsi="Cambria"/>
                <w:b/>
                <w:color w:val="00B050"/>
                <w:sz w:val="21"/>
                <w:lang w:eastAsia="en-US"/>
              </w:rPr>
              <w:t>sh praktikal</w:t>
            </w:r>
          </w:p>
          <w:p w14:paraId="3D33BCB6" w14:textId="3CAB5A2B" w:rsidR="00780C0F" w:rsidRDefault="00780C0F" w:rsidP="005977FB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Fonts w:ascii="Cambria" w:hAnsi="Cambria"/>
                <w:b/>
              </w:rPr>
            </w:pPr>
            <w:r>
              <w:rPr>
                <w:rFonts w:ascii="Times New Roman" w:hAnsi="Times New Roman"/>
                <w:b/>
                <w:color w:val="0024FF"/>
                <w:sz w:val="21"/>
                <w:lang w:eastAsia="en-US"/>
              </w:rPr>
              <w:t xml:space="preserve">HK4.2. </w:t>
            </w:r>
            <w:r w:rsidRPr="00784943">
              <w:rPr>
                <w:rFonts w:ascii="Cambria" w:hAnsi="Cambria"/>
                <w:b/>
                <w:color w:val="0024FF"/>
                <w:sz w:val="21"/>
                <w:lang w:eastAsia="en-US"/>
              </w:rPr>
              <w:t xml:space="preserve">selgitab </w:t>
            </w:r>
            <w:r w:rsidRPr="001C6C4C">
              <w:rPr>
                <w:rFonts w:ascii="Cambria" w:hAnsi="Cambria"/>
                <w:bCs/>
                <w:sz w:val="21"/>
                <w:lang w:eastAsia="en-US"/>
              </w:rPr>
              <w:t xml:space="preserve">info haldamise ja </w:t>
            </w:r>
            <w:proofErr w:type="spellStart"/>
            <w:r w:rsidRPr="001C6C4C">
              <w:rPr>
                <w:rFonts w:ascii="Cambria" w:hAnsi="Cambria"/>
                <w:bCs/>
                <w:sz w:val="21"/>
                <w:lang w:eastAsia="en-US"/>
              </w:rPr>
              <w:t>küberturvalisuse</w:t>
            </w:r>
            <w:proofErr w:type="spellEnd"/>
            <w:r w:rsidRPr="001C6C4C">
              <w:rPr>
                <w:rFonts w:ascii="Cambria" w:hAnsi="Cambria"/>
                <w:bCs/>
                <w:sz w:val="21"/>
                <w:lang w:eastAsia="en-US"/>
              </w:rPr>
              <w:t xml:space="preserve"> põhimõtteid</w:t>
            </w:r>
            <w:r w:rsidR="00816AC0">
              <w:rPr>
                <w:rFonts w:ascii="Cambria" w:hAnsi="Cambria"/>
                <w:bCs/>
                <w:sz w:val="21"/>
                <w:lang w:eastAsia="en-US"/>
              </w:rPr>
              <w:t xml:space="preserve">, </w:t>
            </w:r>
            <w:r w:rsidR="00816AC0" w:rsidRPr="00816AC0">
              <w:rPr>
                <w:rFonts w:ascii="Cambria" w:hAnsi="Cambria"/>
                <w:b/>
                <w:color w:val="00B050"/>
                <w:sz w:val="21"/>
                <w:lang w:eastAsia="en-US"/>
              </w:rPr>
              <w:t>sh praktikal</w:t>
            </w:r>
          </w:p>
        </w:tc>
        <w:tc>
          <w:tcPr>
            <w:tcW w:w="29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DC7E0" w14:textId="77777777" w:rsidR="00780C0F" w:rsidRPr="00F24B18" w:rsidRDefault="00780C0F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 w:rsidRPr="00712D2B">
              <w:rPr>
                <w:rFonts w:ascii="Cambria" w:hAnsi="Cambria"/>
                <w:bCs/>
                <w:sz w:val="21"/>
                <w:szCs w:val="21"/>
              </w:rPr>
              <w:t>Loeng ja arutelu</w:t>
            </w:r>
            <w:r>
              <w:rPr>
                <w:rFonts w:ascii="Cambria" w:hAnsi="Cambria"/>
                <w:bCs/>
                <w:sz w:val="21"/>
                <w:szCs w:val="21"/>
              </w:rPr>
              <w:t xml:space="preserve"> andmekaitsest ja </w:t>
            </w:r>
            <w:proofErr w:type="spellStart"/>
            <w:r>
              <w:rPr>
                <w:rFonts w:ascii="Cambria" w:hAnsi="Cambria"/>
                <w:bCs/>
                <w:sz w:val="21"/>
                <w:szCs w:val="21"/>
              </w:rPr>
              <w:t>küberturvalisusest</w:t>
            </w:r>
            <w:proofErr w:type="spellEnd"/>
            <w:r>
              <w:rPr>
                <w:rFonts w:ascii="Cambria" w:hAnsi="Cambria"/>
                <w:bCs/>
                <w:sz w:val="21"/>
                <w:szCs w:val="21"/>
              </w:rPr>
              <w:t xml:space="preserve"> seoses raamatupidaja tööga</w:t>
            </w:r>
          </w:p>
          <w:p w14:paraId="14EB4A89" w14:textId="77777777" w:rsidR="00780C0F" w:rsidRPr="00F24B18" w:rsidRDefault="00780C0F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t>Praktilised rühmatööd</w:t>
            </w:r>
          </w:p>
          <w:p w14:paraId="04DB5E66" w14:textId="524C2A42" w:rsidR="00780C0F" w:rsidRDefault="00780C0F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t>Juhtumianalüüsid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AFE3" w14:textId="77777777" w:rsidR="00780C0F" w:rsidRPr="000B09A1" w:rsidRDefault="00780C0F" w:rsidP="00457ADF">
            <w:pPr>
              <w:pStyle w:val="Loendilik"/>
              <w:numPr>
                <w:ilvl w:val="0"/>
                <w:numId w:val="12"/>
              </w:numPr>
              <w:spacing w:before="0"/>
              <w:rPr>
                <w:rFonts w:ascii="Cambria" w:eastAsiaTheme="minorHAnsi" w:hAnsi="Cambria" w:cs="Times New Roman (Body CS)"/>
                <w:sz w:val="21"/>
                <w:szCs w:val="20"/>
                <w:lang w:eastAsia="en-US"/>
              </w:rPr>
            </w:pPr>
            <w:r w:rsidRPr="000B09A1">
              <w:rPr>
                <w:rFonts w:ascii="Cambria" w:eastAsiaTheme="minorHAnsi" w:hAnsi="Cambria" w:cs="Times New Roman (Body CS)"/>
                <w:sz w:val="21"/>
                <w:szCs w:val="20"/>
                <w:lang w:eastAsia="en-US"/>
              </w:rPr>
              <w:t>Praktiline ülesanne infootsingust, haldamisest ja säilitamisest</w:t>
            </w:r>
          </w:p>
          <w:p w14:paraId="532F6458" w14:textId="77777777" w:rsidR="00780C0F" w:rsidRPr="00805484" w:rsidRDefault="00780C0F" w:rsidP="00457ADF">
            <w:pPr>
              <w:pStyle w:val="Loendilik"/>
              <w:numPr>
                <w:ilvl w:val="0"/>
                <w:numId w:val="12"/>
              </w:numPr>
              <w:spacing w:before="0"/>
              <w:rPr>
                <w:rFonts w:ascii="Cambria" w:hAnsi="Cambria"/>
                <w:b/>
                <w:bCs/>
                <w:sz w:val="21"/>
                <w:szCs w:val="20"/>
              </w:rPr>
            </w:pPr>
            <w:r w:rsidRPr="000B09A1">
              <w:rPr>
                <w:rFonts w:ascii="Cambria" w:eastAsiaTheme="minorHAnsi" w:hAnsi="Cambria" w:cs="Times New Roman (Body CS)"/>
                <w:sz w:val="21"/>
                <w:szCs w:val="20"/>
                <w:lang w:eastAsia="en-US"/>
              </w:rPr>
              <w:t xml:space="preserve">Juhtumianalüüs andmekaitsest ja </w:t>
            </w:r>
            <w:proofErr w:type="spellStart"/>
            <w:r w:rsidRPr="000B09A1">
              <w:rPr>
                <w:rFonts w:ascii="Cambria" w:eastAsiaTheme="minorHAnsi" w:hAnsi="Cambria" w:cs="Times New Roman (Body CS)"/>
                <w:sz w:val="21"/>
                <w:szCs w:val="20"/>
                <w:lang w:eastAsia="en-US"/>
              </w:rPr>
              <w:t>küberturvalisusest</w:t>
            </w:r>
            <w:proofErr w:type="spellEnd"/>
          </w:p>
          <w:p w14:paraId="6EC11F15" w14:textId="5C297675" w:rsidR="00780C0F" w:rsidRPr="001C6C4C" w:rsidRDefault="00780C0F" w:rsidP="00457ADF">
            <w:pPr>
              <w:pStyle w:val="Loendilik"/>
              <w:numPr>
                <w:ilvl w:val="0"/>
                <w:numId w:val="12"/>
              </w:numPr>
              <w:spacing w:before="0"/>
              <w:rPr>
                <w:rFonts w:ascii="Cambria" w:hAnsi="Cambria"/>
                <w:b/>
                <w:bCs/>
                <w:sz w:val="21"/>
                <w:szCs w:val="20"/>
              </w:rPr>
            </w:pPr>
            <w:r>
              <w:rPr>
                <w:rFonts w:ascii="Cambria" w:hAnsi="Cambria"/>
                <w:lang w:eastAsia="en-US"/>
              </w:rPr>
              <w:t>Test IT turvalisusest ja andmekaitsest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D7A3" w14:textId="1733FEC9" w:rsidR="00780C0F" w:rsidRPr="000B09A1" w:rsidRDefault="00780C0F" w:rsidP="00DD1475">
            <w:pPr>
              <w:pStyle w:val="Loendilik"/>
              <w:numPr>
                <w:ilvl w:val="0"/>
                <w:numId w:val="81"/>
              </w:numPr>
              <w:spacing w:before="0"/>
              <w:rPr>
                <w:rFonts w:ascii="Cambria" w:eastAsia="Calibri" w:hAnsi="Cambria" w:cs="Calibri"/>
                <w:b/>
                <w:sz w:val="21"/>
              </w:rPr>
            </w:pPr>
            <w:r w:rsidRPr="000B09A1">
              <w:rPr>
                <w:rFonts w:ascii="Cambria" w:eastAsia="Calibri" w:hAnsi="Cambria" w:cs="Calibri"/>
                <w:b/>
                <w:sz w:val="21"/>
              </w:rPr>
              <w:t xml:space="preserve">Andmekaitse ja andmehaldus 1 EKAP </w:t>
            </w:r>
          </w:p>
          <w:p w14:paraId="1A9D68F3" w14:textId="34D557B8" w:rsidR="00780C0F" w:rsidRPr="000B09A1" w:rsidRDefault="00780C0F" w:rsidP="005977FB">
            <w:pPr>
              <w:spacing w:before="0" w:after="0" w:line="240" w:lineRule="auto"/>
              <w:rPr>
                <w:rFonts w:ascii="Cambria" w:eastAsia="Calibri" w:hAnsi="Cambria" w:cs="Calibri"/>
                <w:bCs/>
                <w:sz w:val="20"/>
                <w:szCs w:val="21"/>
              </w:rPr>
            </w:pPr>
            <w:r w:rsidRPr="000B09A1">
              <w:rPr>
                <w:rFonts w:ascii="Cambria" w:eastAsia="Calibri" w:hAnsi="Cambria" w:cs="Calibri"/>
                <w:bCs/>
                <w:sz w:val="20"/>
                <w:szCs w:val="21"/>
              </w:rPr>
              <w:t>Info haldamine (infootsing ja info talletamine ning säilitamine, arhiveerimine).</w:t>
            </w:r>
          </w:p>
          <w:p w14:paraId="23CFF8DD" w14:textId="67105ECB" w:rsidR="00780C0F" w:rsidRPr="000B09A1" w:rsidRDefault="00780C0F" w:rsidP="005977FB">
            <w:pPr>
              <w:spacing w:before="0" w:after="0" w:line="240" w:lineRule="auto"/>
              <w:rPr>
                <w:rFonts w:ascii="Cambria" w:eastAsia="Calibri" w:hAnsi="Cambria" w:cs="Calibri"/>
                <w:bCs/>
                <w:sz w:val="20"/>
                <w:szCs w:val="21"/>
              </w:rPr>
            </w:pPr>
            <w:r w:rsidRPr="000B09A1">
              <w:rPr>
                <w:rFonts w:ascii="Cambria" w:eastAsia="Calibri" w:hAnsi="Cambria" w:cs="Calibri"/>
                <w:bCs/>
                <w:sz w:val="20"/>
                <w:szCs w:val="21"/>
              </w:rPr>
              <w:t>Suhtlemine digikeskkonnas ja koostöö digitehnoloogia toel. Netikett. Digitaalne identiteet.</w:t>
            </w:r>
          </w:p>
          <w:p w14:paraId="7C8AEDCE" w14:textId="7F851E9A" w:rsidR="00780C0F" w:rsidRPr="000B09A1" w:rsidRDefault="00780C0F" w:rsidP="005977FB">
            <w:pPr>
              <w:spacing w:before="0" w:after="0" w:line="240" w:lineRule="auto"/>
              <w:rPr>
                <w:rFonts w:ascii="Cambria" w:eastAsia="Calibri" w:hAnsi="Cambria" w:cs="Calibri"/>
                <w:bCs/>
                <w:sz w:val="20"/>
                <w:szCs w:val="21"/>
              </w:rPr>
            </w:pPr>
            <w:r w:rsidRPr="000B09A1">
              <w:rPr>
                <w:rFonts w:ascii="Cambria" w:eastAsia="Calibri" w:hAnsi="Cambria" w:cs="Calibri"/>
                <w:bCs/>
                <w:sz w:val="20"/>
                <w:szCs w:val="21"/>
              </w:rPr>
              <w:t>Sisuloome. Autoriõigused. Litsentsid.</w:t>
            </w:r>
          </w:p>
          <w:p w14:paraId="78D1E886" w14:textId="5FED0151" w:rsidR="00780C0F" w:rsidRPr="000B09A1" w:rsidRDefault="00780C0F" w:rsidP="005977FB">
            <w:pPr>
              <w:spacing w:before="0" w:after="0" w:line="240" w:lineRule="auto"/>
              <w:rPr>
                <w:rFonts w:ascii="Cambria" w:eastAsia="Calibri" w:hAnsi="Cambria" w:cs="Calibri"/>
                <w:bCs/>
                <w:sz w:val="20"/>
                <w:szCs w:val="21"/>
              </w:rPr>
            </w:pPr>
            <w:r w:rsidRPr="000B09A1">
              <w:rPr>
                <w:rFonts w:ascii="Cambria" w:eastAsia="Calibri" w:hAnsi="Cambria" w:cs="Calibri"/>
                <w:bCs/>
                <w:sz w:val="20"/>
                <w:szCs w:val="21"/>
              </w:rPr>
              <w:t>IT turvalisus. Seadmete kaitse. Andmekaitse. Isikuandmete kaitse. Tervise kaitsmine. Keskkonnakaitse.</w:t>
            </w:r>
          </w:p>
          <w:p w14:paraId="27D26414" w14:textId="10D49E89" w:rsidR="00780C0F" w:rsidRPr="000B09A1" w:rsidRDefault="00780C0F" w:rsidP="005977FB">
            <w:pPr>
              <w:spacing w:before="0" w:after="0" w:line="240" w:lineRule="auto"/>
              <w:rPr>
                <w:rFonts w:ascii="Cambria" w:eastAsia="Calibri" w:hAnsi="Cambria" w:cs="Calibri"/>
                <w:bCs/>
                <w:sz w:val="20"/>
                <w:szCs w:val="21"/>
              </w:rPr>
            </w:pPr>
            <w:r w:rsidRPr="000B09A1">
              <w:rPr>
                <w:rFonts w:ascii="Cambria" w:eastAsia="Calibri" w:hAnsi="Cambria" w:cs="Calibri"/>
                <w:bCs/>
                <w:sz w:val="20"/>
                <w:szCs w:val="21"/>
              </w:rPr>
              <w:t>Probleemilahendus. Tehniliste probleemide lahendamine. Vajaduste väljaselgitamine ja digitehnoloogilised lahendused. Innovatsioon. Arenguvõimalused.</w:t>
            </w:r>
          </w:p>
          <w:p w14:paraId="01D25308" w14:textId="55876BE4" w:rsidR="00780C0F" w:rsidRPr="000B09A1" w:rsidRDefault="00780C0F" w:rsidP="00DD1475">
            <w:pPr>
              <w:pStyle w:val="Loendilik"/>
              <w:numPr>
                <w:ilvl w:val="0"/>
                <w:numId w:val="81"/>
              </w:numPr>
              <w:spacing w:before="0"/>
              <w:rPr>
                <w:rFonts w:ascii="Cambria" w:eastAsia="Calibri" w:hAnsi="Cambria" w:cs="Calibri"/>
                <w:b/>
                <w:sz w:val="21"/>
              </w:rPr>
            </w:pPr>
            <w:r w:rsidRPr="000B09A1">
              <w:rPr>
                <w:rFonts w:ascii="Cambria" w:eastAsia="Calibri" w:hAnsi="Cambria" w:cs="Calibri"/>
                <w:b/>
                <w:sz w:val="21"/>
              </w:rPr>
              <w:t>Praktika 1 EKAP</w:t>
            </w:r>
          </w:p>
        </w:tc>
      </w:tr>
      <w:tr w:rsidR="00780C0F" w14:paraId="736B67FE" w14:textId="77777777" w:rsidTr="00280C5A">
        <w:trPr>
          <w:trHeight w:val="43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599F" w14:textId="77777777" w:rsidR="00780C0F" w:rsidRDefault="00780C0F" w:rsidP="00712D2B">
            <w:pPr>
              <w:tabs>
                <w:tab w:val="left" w:pos="945"/>
                <w:tab w:val="left" w:pos="1800"/>
              </w:tabs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F7BC" w14:textId="77777777" w:rsidR="00780C0F" w:rsidRDefault="00780C0F" w:rsidP="00712D2B">
            <w:pPr>
              <w:tabs>
                <w:tab w:val="left" w:pos="945"/>
                <w:tab w:val="left" w:pos="1800"/>
              </w:tabs>
              <w:spacing w:after="0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D25F" w14:textId="77777777" w:rsidR="00780C0F" w:rsidRDefault="00780C0F" w:rsidP="00712D2B">
            <w:pPr>
              <w:tabs>
                <w:tab w:val="left" w:pos="945"/>
                <w:tab w:val="left" w:pos="1800"/>
              </w:tabs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87FD7E4" w14:textId="77777777" w:rsidR="00780C0F" w:rsidRPr="00712D2B" w:rsidRDefault="00780C0F" w:rsidP="000B09A1">
            <w:pPr>
              <w:spacing w:before="0" w:after="0" w:line="240" w:lineRule="auto"/>
              <w:rPr>
                <w:rFonts w:ascii="Cambria" w:hAnsi="Cambria"/>
                <w:b/>
                <w:bCs/>
                <w:sz w:val="21"/>
                <w:szCs w:val="20"/>
              </w:rPr>
            </w:pPr>
            <w:r w:rsidRPr="00712D2B">
              <w:rPr>
                <w:rFonts w:ascii="Cambria" w:hAnsi="Cambria"/>
                <w:b/>
                <w:bCs/>
                <w:sz w:val="21"/>
                <w:szCs w:val="20"/>
              </w:rPr>
              <w:t>Praktikaaruanne:</w:t>
            </w:r>
          </w:p>
          <w:p w14:paraId="76114FA4" w14:textId="2072DAAD" w:rsidR="00780C0F" w:rsidRPr="003D0AF1" w:rsidRDefault="00780C0F" w:rsidP="003D0AF1">
            <w:pPr>
              <w:spacing w:before="0" w:after="0" w:line="240" w:lineRule="auto"/>
              <w:rPr>
                <w:rFonts w:ascii="Cambria" w:hAnsi="Cambria"/>
                <w:b/>
                <w:bCs/>
                <w:sz w:val="21"/>
                <w:szCs w:val="20"/>
              </w:rPr>
            </w:pPr>
            <w:r>
              <w:rPr>
                <w:rFonts w:ascii="Cambria" w:hAnsi="Cambria"/>
                <w:color w:val="000000"/>
                <w:sz w:val="21"/>
                <w:szCs w:val="20"/>
              </w:rPr>
              <w:t xml:space="preserve">(4) Praktiline </w:t>
            </w:r>
            <w:r w:rsidRPr="003D0AF1">
              <w:rPr>
                <w:rFonts w:ascii="Cambria" w:hAnsi="Cambria"/>
                <w:color w:val="000000"/>
                <w:sz w:val="21"/>
                <w:szCs w:val="20"/>
              </w:rPr>
              <w:t xml:space="preserve">töö andmekaitse ja </w:t>
            </w:r>
            <w:proofErr w:type="spellStart"/>
            <w:r w:rsidRPr="003D0AF1">
              <w:rPr>
                <w:rFonts w:ascii="Cambria" w:hAnsi="Cambria"/>
                <w:color w:val="000000"/>
                <w:sz w:val="21"/>
                <w:szCs w:val="20"/>
              </w:rPr>
              <w:t>välis</w:t>
            </w:r>
            <w:r w:rsidR="00293C93">
              <w:rPr>
                <w:rFonts w:ascii="Cambria" w:hAnsi="Cambria"/>
                <w:color w:val="000000"/>
                <w:sz w:val="21"/>
                <w:szCs w:val="20"/>
              </w:rPr>
              <w:t>t</w:t>
            </w:r>
            <w:r w:rsidR="00D66C57">
              <w:rPr>
                <w:rFonts w:ascii="Cambria" w:hAnsi="Cambria"/>
                <w:color w:val="000000"/>
                <w:sz w:val="21"/>
                <w:szCs w:val="20"/>
              </w:rPr>
              <w:t>u</w:t>
            </w:r>
            <w:r w:rsidRPr="003D0AF1">
              <w:rPr>
                <w:rFonts w:ascii="Cambria" w:hAnsi="Cambria"/>
                <w:color w:val="000000"/>
                <w:sz w:val="21"/>
                <w:szCs w:val="20"/>
              </w:rPr>
              <w:t>rvalisus</w:t>
            </w:r>
            <w:proofErr w:type="spellEnd"/>
            <w:r w:rsidRPr="003D0AF1">
              <w:rPr>
                <w:rFonts w:ascii="Cambria" w:hAnsi="Cambria"/>
                <w:color w:val="000000"/>
                <w:sz w:val="21"/>
                <w:szCs w:val="20"/>
              </w:rPr>
              <w:t xml:space="preserve"> praktikakohas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71DDB5" w14:textId="0834B6CA" w:rsidR="00780C0F" w:rsidRDefault="00780C0F" w:rsidP="000B09A1">
            <w:pPr>
              <w:spacing w:before="0" w:after="0" w:line="240" w:lineRule="auto"/>
              <w:rPr>
                <w:rFonts w:ascii="Cambria" w:eastAsia="Calibri" w:hAnsi="Cambria" w:cs="Calibri"/>
                <w:b/>
                <w:sz w:val="21"/>
              </w:rPr>
            </w:pPr>
            <w:r>
              <w:rPr>
                <w:rFonts w:ascii="Cambria" w:eastAsia="Calibri" w:hAnsi="Cambria" w:cs="Calibri"/>
                <w:b/>
                <w:sz w:val="21"/>
              </w:rPr>
              <w:t>4.</w:t>
            </w:r>
            <w:r w:rsidR="00D0727F">
              <w:rPr>
                <w:rFonts w:ascii="Cambria" w:eastAsia="Calibri" w:hAnsi="Cambria" w:cs="Calibri"/>
                <w:b/>
                <w:sz w:val="21"/>
              </w:rPr>
              <w:t xml:space="preserve"> </w:t>
            </w:r>
            <w:r w:rsidRPr="000B09A1">
              <w:rPr>
                <w:rFonts w:ascii="Cambria" w:eastAsia="Calibri" w:hAnsi="Cambria" w:cs="Calibri"/>
                <w:b/>
                <w:sz w:val="21"/>
              </w:rPr>
              <w:t>Andmekaitse ja andmehaldus</w:t>
            </w:r>
            <w:r>
              <w:rPr>
                <w:rFonts w:ascii="Cambria" w:eastAsia="Calibri" w:hAnsi="Cambria" w:cs="Calibri"/>
                <w:b/>
                <w:sz w:val="21"/>
              </w:rPr>
              <w:t xml:space="preserve"> (9)(10)(11)</w:t>
            </w:r>
          </w:p>
          <w:p w14:paraId="11292B36" w14:textId="69551CC7" w:rsidR="00780C0F" w:rsidRPr="000B09A1" w:rsidRDefault="00780C0F" w:rsidP="000B09A1">
            <w:pPr>
              <w:spacing w:before="0" w:after="0" w:line="240" w:lineRule="auto"/>
              <w:rPr>
                <w:rFonts w:ascii="Cambria" w:eastAsia="Calibri" w:hAnsi="Cambria" w:cs="Calibri"/>
                <w:b/>
                <w:sz w:val="21"/>
              </w:rPr>
            </w:pPr>
            <w:r>
              <w:rPr>
                <w:rFonts w:ascii="Cambria" w:eastAsia="Calibri" w:hAnsi="Cambria" w:cs="Calibri"/>
                <w:b/>
                <w:sz w:val="21"/>
              </w:rPr>
              <w:t>4.</w:t>
            </w:r>
            <w:r w:rsidR="00D0727F">
              <w:rPr>
                <w:rFonts w:ascii="Cambria" w:eastAsia="Calibri" w:hAnsi="Cambria" w:cs="Calibri"/>
                <w:b/>
                <w:sz w:val="21"/>
              </w:rPr>
              <w:t xml:space="preserve"> </w:t>
            </w:r>
            <w:r>
              <w:rPr>
                <w:rFonts w:ascii="Cambria" w:eastAsia="Calibri" w:hAnsi="Cambria" w:cs="Calibri"/>
                <w:b/>
                <w:sz w:val="21"/>
              </w:rPr>
              <w:t>Praktika 26 t</w:t>
            </w:r>
          </w:p>
        </w:tc>
      </w:tr>
      <w:tr w:rsidR="00805484" w14:paraId="77639AAC" w14:textId="77777777" w:rsidTr="00280C5A">
        <w:trPr>
          <w:trHeight w:val="437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502F0" w14:textId="6079C423" w:rsidR="00805484" w:rsidRDefault="00805484" w:rsidP="00166B54">
            <w:pPr>
              <w:shd w:val="clear" w:color="auto" w:fill="FFFFFF"/>
              <w:spacing w:before="0" w:after="0" w:line="240" w:lineRule="auto"/>
              <w:ind w:left="57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FF0000"/>
              </w:rPr>
              <w:t>ÕV5. seostab</w:t>
            </w:r>
            <w:r>
              <w:rPr>
                <w:rFonts w:ascii="Cambria" w:hAnsi="Cambria"/>
                <w:color w:val="FF0000"/>
              </w:rPr>
              <w:t xml:space="preserve"> </w:t>
            </w:r>
            <w:r>
              <w:rPr>
                <w:rFonts w:ascii="Cambria" w:hAnsi="Cambria"/>
              </w:rPr>
              <w:t>majandusnäitajaid ja majanduspoliitikaid ettevõtluskeskkonna ja majandusüksuse tegevusega</w:t>
            </w:r>
          </w:p>
          <w:p w14:paraId="5AE5AE25" w14:textId="77777777" w:rsidR="00805484" w:rsidRDefault="00805484" w:rsidP="00805484">
            <w:pPr>
              <w:shd w:val="clear" w:color="auto" w:fill="FFFFFF"/>
              <w:spacing w:before="0" w:after="0" w:line="240" w:lineRule="auto"/>
              <w:ind w:left="57"/>
              <w:rPr>
                <w:rFonts w:ascii="Cambria" w:hAnsi="Cambria"/>
                <w:b/>
                <w:color w:val="FF0000"/>
              </w:rPr>
            </w:pPr>
          </w:p>
          <w:p w14:paraId="55D5082C" w14:textId="4150FC23" w:rsidR="00805484" w:rsidRPr="00805484" w:rsidRDefault="00805484" w:rsidP="00805484">
            <w:pPr>
              <w:shd w:val="clear" w:color="auto" w:fill="FFFFFF"/>
              <w:spacing w:before="0" w:after="0" w:line="240" w:lineRule="auto"/>
              <w:ind w:left="57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FF0000"/>
              </w:rPr>
              <w:t>2 EKAP</w:t>
            </w:r>
          </w:p>
        </w:tc>
        <w:tc>
          <w:tcPr>
            <w:tcW w:w="30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37CF5" w14:textId="54C0F047" w:rsidR="00805484" w:rsidRDefault="00805484" w:rsidP="00166B54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/>
                <w:color w:val="0024FF"/>
                <w:sz w:val="21"/>
                <w:lang w:eastAsia="en-US"/>
              </w:rPr>
            </w:pPr>
            <w:r>
              <w:rPr>
                <w:rFonts w:ascii="Cambria" w:hAnsi="Cambria"/>
                <w:b/>
                <w:color w:val="0024FF"/>
                <w:sz w:val="21"/>
                <w:lang w:eastAsia="en-US"/>
              </w:rPr>
              <w:t xml:space="preserve">HK5.1. koostab </w:t>
            </w:r>
            <w:r>
              <w:rPr>
                <w:rFonts w:ascii="Cambria" w:hAnsi="Cambria"/>
                <w:bCs/>
                <w:sz w:val="21"/>
                <w:lang w:eastAsia="en-US"/>
              </w:rPr>
              <w:t>meeskonnatööna ja</w:t>
            </w:r>
            <w:r>
              <w:rPr>
                <w:rFonts w:ascii="Cambria" w:hAnsi="Cambria"/>
                <w:b/>
                <w:color w:val="0024FF"/>
                <w:sz w:val="21"/>
                <w:lang w:eastAsia="en-US"/>
              </w:rPr>
              <w:t xml:space="preserve"> esitleb </w:t>
            </w:r>
            <w:r>
              <w:rPr>
                <w:rFonts w:ascii="Cambria" w:hAnsi="Cambria"/>
                <w:bCs/>
                <w:sz w:val="21"/>
                <w:lang w:eastAsia="en-US"/>
              </w:rPr>
              <w:t>ettevõtluskeskkonna mõju arvestava äriplaani turundus- ja finantsosa kasutades tabelarvutus- ja tekstitöötlustarkvara;</w:t>
            </w:r>
          </w:p>
          <w:p w14:paraId="68A76E80" w14:textId="77777777" w:rsidR="00805484" w:rsidRDefault="00805484" w:rsidP="00166B54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29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5FCD1" w14:textId="77777777" w:rsidR="00805484" w:rsidRPr="00870F7B" w:rsidRDefault="00870F7B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 w:rsidRPr="00870F7B">
              <w:rPr>
                <w:rFonts w:ascii="Cambria" w:hAnsi="Cambria"/>
                <w:bCs/>
                <w:sz w:val="21"/>
                <w:szCs w:val="21"/>
              </w:rPr>
              <w:t>Loeng ja arutelu ettevõtlusest, muutuavast ettevõtluskeskkonnast ja turgudest</w:t>
            </w:r>
          </w:p>
          <w:p w14:paraId="176FCDFC" w14:textId="77777777" w:rsidR="00870F7B" w:rsidRPr="00F24B18" w:rsidRDefault="00870F7B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 w:rsidRPr="00870F7B">
              <w:rPr>
                <w:rFonts w:ascii="Cambria" w:hAnsi="Cambria"/>
                <w:bCs/>
                <w:sz w:val="21"/>
                <w:szCs w:val="21"/>
              </w:rPr>
              <w:t>Loeng ja arutelu jätkusuutliku arengu eesmärkidest (ÜRO)</w:t>
            </w:r>
          </w:p>
          <w:p w14:paraId="7A4721A1" w14:textId="22B284BC" w:rsidR="00870F7B" w:rsidRDefault="00870F7B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t>Praktiline rühmatöö: äriplaan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2045E" w14:textId="045B495E" w:rsidR="00290C86" w:rsidRPr="003D0AF1" w:rsidRDefault="00805484" w:rsidP="00457ADF">
            <w:pPr>
              <w:pStyle w:val="Loendilik"/>
              <w:numPr>
                <w:ilvl w:val="0"/>
                <w:numId w:val="12"/>
              </w:numPr>
              <w:spacing w:before="0"/>
              <w:rPr>
                <w:rFonts w:ascii="Cambria" w:hAnsi="Cambria"/>
                <w:b/>
                <w:bCs/>
              </w:rPr>
            </w:pPr>
            <w:r w:rsidRPr="003D0AF1">
              <w:rPr>
                <w:rFonts w:ascii="Cambria" w:hAnsi="Cambria"/>
                <w:sz w:val="21"/>
                <w:szCs w:val="21"/>
              </w:rPr>
              <w:t>Äriplaani koostamine (finants- ja turundusplaan) meeskonnatööna ja selle esitlemine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5F20" w14:textId="2F5D41E9" w:rsidR="00805484" w:rsidRDefault="00805484" w:rsidP="00DD1475">
            <w:pPr>
              <w:pStyle w:val="Loendilik"/>
              <w:numPr>
                <w:ilvl w:val="0"/>
                <w:numId w:val="81"/>
              </w:numPr>
              <w:spacing w:before="0"/>
              <w:rPr>
                <w:rFonts w:ascii="Cambria" w:eastAsia="Calibri" w:hAnsi="Cambria" w:cs="Calibri"/>
                <w:b/>
                <w:sz w:val="21"/>
              </w:rPr>
            </w:pPr>
            <w:r>
              <w:rPr>
                <w:rFonts w:ascii="Cambria" w:eastAsia="Calibri" w:hAnsi="Cambria" w:cs="Calibri"/>
                <w:b/>
                <w:sz w:val="21"/>
              </w:rPr>
              <w:t xml:space="preserve">Ettevõtlus </w:t>
            </w:r>
            <w:r w:rsidR="00AB7735">
              <w:rPr>
                <w:rFonts w:ascii="Cambria" w:eastAsia="Calibri" w:hAnsi="Cambria" w:cs="Calibri"/>
                <w:b/>
                <w:sz w:val="21"/>
              </w:rPr>
              <w:t>2</w:t>
            </w:r>
            <w:r>
              <w:rPr>
                <w:rFonts w:ascii="Cambria" w:eastAsia="Calibri" w:hAnsi="Cambria" w:cs="Calibri"/>
                <w:b/>
                <w:sz w:val="21"/>
              </w:rPr>
              <w:t xml:space="preserve"> EKAP</w:t>
            </w:r>
          </w:p>
          <w:p w14:paraId="71D40325" w14:textId="516E4580" w:rsidR="00805484" w:rsidRPr="00166B54" w:rsidRDefault="00805484" w:rsidP="00166B54">
            <w:pPr>
              <w:pStyle w:val="Vahedeta"/>
              <w:rPr>
                <w:rFonts w:ascii="Cambria" w:eastAsia="Calibri" w:hAnsi="Cambria"/>
                <w:szCs w:val="20"/>
                <w:lang w:eastAsia="en-US"/>
              </w:rPr>
            </w:pPr>
            <w:r w:rsidRPr="00166B54">
              <w:rPr>
                <w:rFonts w:ascii="Cambria" w:eastAsia="Calibri" w:hAnsi="Cambria"/>
                <w:szCs w:val="20"/>
                <w:lang w:eastAsia="en-US"/>
              </w:rPr>
              <w:t>Ettevõtlus ja ettevõtluskeskkond</w:t>
            </w:r>
          </w:p>
          <w:p w14:paraId="0E6D3045" w14:textId="6D6BFD43" w:rsidR="00805484" w:rsidRPr="00166B54" w:rsidRDefault="00805484" w:rsidP="00166B54">
            <w:pPr>
              <w:pStyle w:val="Vahedeta"/>
              <w:rPr>
                <w:rFonts w:ascii="Cambria" w:eastAsia="Calibri" w:hAnsi="Cambria"/>
                <w:szCs w:val="20"/>
                <w:lang w:eastAsia="en-US"/>
              </w:rPr>
            </w:pPr>
            <w:r w:rsidRPr="00166B54">
              <w:rPr>
                <w:rFonts w:ascii="Cambria" w:eastAsia="Calibri" w:hAnsi="Cambria"/>
                <w:szCs w:val="20"/>
                <w:lang w:eastAsia="en-US"/>
              </w:rPr>
              <w:t>Jätkusuutliku arengu eesmärgid</w:t>
            </w:r>
          </w:p>
          <w:p w14:paraId="6D899035" w14:textId="4A0A9035" w:rsidR="00805484" w:rsidRDefault="00805484" w:rsidP="00166B54">
            <w:pPr>
              <w:pStyle w:val="Vahedeta"/>
              <w:rPr>
                <w:rFonts w:ascii="Cambria" w:eastAsia="Calibri" w:hAnsi="Cambria"/>
                <w:szCs w:val="20"/>
                <w:lang w:eastAsia="en-US"/>
              </w:rPr>
            </w:pPr>
            <w:r w:rsidRPr="00166B54">
              <w:rPr>
                <w:rFonts w:ascii="Cambria" w:eastAsia="Calibri" w:hAnsi="Cambria"/>
                <w:szCs w:val="20"/>
                <w:lang w:eastAsia="en-US"/>
              </w:rPr>
              <w:t>Turundus ja müük</w:t>
            </w:r>
          </w:p>
          <w:p w14:paraId="124B2609" w14:textId="67FEE682" w:rsidR="00805484" w:rsidRPr="00166B54" w:rsidRDefault="00805484" w:rsidP="00166B54">
            <w:pPr>
              <w:pStyle w:val="Vahedeta"/>
              <w:rPr>
                <w:rFonts w:ascii="Cambria" w:eastAsia="Calibri" w:hAnsi="Cambria"/>
                <w:szCs w:val="20"/>
                <w:lang w:eastAsia="en-US"/>
              </w:rPr>
            </w:pPr>
            <w:r w:rsidRPr="00166B54">
              <w:rPr>
                <w:rFonts w:ascii="Cambria" w:eastAsia="Calibri" w:hAnsi="Cambria" w:cs="Calibri"/>
                <w:bCs/>
                <w:szCs w:val="20"/>
              </w:rPr>
              <w:t>Toote hind</w:t>
            </w:r>
          </w:p>
          <w:p w14:paraId="2766CD21" w14:textId="338EDAAE" w:rsidR="00805484" w:rsidRPr="00166B54" w:rsidRDefault="00805484" w:rsidP="00166B54">
            <w:pPr>
              <w:pStyle w:val="Vahedeta"/>
              <w:rPr>
                <w:rFonts w:ascii="Cambria" w:eastAsia="Calibri" w:hAnsi="Cambria"/>
                <w:szCs w:val="20"/>
                <w:lang w:eastAsia="en-US"/>
              </w:rPr>
            </w:pPr>
            <w:r w:rsidRPr="00166B54">
              <w:rPr>
                <w:rFonts w:ascii="Cambria" w:eastAsia="Calibri" w:hAnsi="Cambria"/>
                <w:szCs w:val="20"/>
                <w:lang w:eastAsia="en-US"/>
              </w:rPr>
              <w:t>Ettevõtluskulud</w:t>
            </w:r>
          </w:p>
          <w:p w14:paraId="1ACE4CC3" w14:textId="580D2CC9" w:rsidR="00290C86" w:rsidRPr="00805484" w:rsidRDefault="00805484" w:rsidP="00290C86">
            <w:pPr>
              <w:pStyle w:val="Vahedeta"/>
              <w:rPr>
                <w:rFonts w:ascii="Cambria" w:eastAsia="Calibri" w:hAnsi="Cambria"/>
                <w:szCs w:val="20"/>
                <w:lang w:eastAsia="en-US"/>
              </w:rPr>
            </w:pPr>
            <w:r w:rsidRPr="00166B54">
              <w:rPr>
                <w:rFonts w:ascii="Cambria" w:eastAsia="Calibri" w:hAnsi="Cambria"/>
                <w:szCs w:val="20"/>
                <w:lang w:eastAsia="en-US"/>
              </w:rPr>
              <w:t>Ettevõtluse finantseerimine</w:t>
            </w:r>
          </w:p>
        </w:tc>
      </w:tr>
      <w:tr w:rsidR="00805484" w14:paraId="3EFF69A6" w14:textId="77777777" w:rsidTr="00280C5A">
        <w:trPr>
          <w:trHeight w:val="10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A57F" w14:textId="77777777" w:rsidR="00805484" w:rsidRDefault="00805484" w:rsidP="00712D2B">
            <w:pPr>
              <w:tabs>
                <w:tab w:val="left" w:pos="945"/>
                <w:tab w:val="left" w:pos="1800"/>
              </w:tabs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F36B" w14:textId="77777777" w:rsidR="00805484" w:rsidRDefault="00805484" w:rsidP="00712D2B">
            <w:pPr>
              <w:tabs>
                <w:tab w:val="left" w:pos="945"/>
                <w:tab w:val="left" w:pos="1800"/>
              </w:tabs>
              <w:spacing w:after="0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3A7F" w14:textId="77777777" w:rsidR="00805484" w:rsidRDefault="00805484" w:rsidP="00712D2B">
            <w:pPr>
              <w:tabs>
                <w:tab w:val="left" w:pos="945"/>
                <w:tab w:val="left" w:pos="1800"/>
              </w:tabs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DFD1" w14:textId="77777777" w:rsidR="00805484" w:rsidRDefault="00805484" w:rsidP="00712D2B">
            <w:pPr>
              <w:spacing w:before="0" w:after="0"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365249" w14:textId="013DDD62" w:rsidR="00290C86" w:rsidRPr="00166B54" w:rsidRDefault="00805484" w:rsidP="00290C86">
            <w:pPr>
              <w:spacing w:before="0"/>
              <w:ind w:left="227" w:hanging="170"/>
              <w:rPr>
                <w:rFonts w:ascii="Cambria" w:eastAsia="Calibri" w:hAnsi="Cambria" w:cs="Calibri"/>
                <w:b/>
                <w:sz w:val="21"/>
              </w:rPr>
            </w:pPr>
            <w:r>
              <w:rPr>
                <w:rFonts w:ascii="Cambria" w:eastAsia="Calibri" w:hAnsi="Cambria" w:cs="Calibri"/>
                <w:b/>
                <w:sz w:val="21"/>
              </w:rPr>
              <w:t>5.</w:t>
            </w:r>
            <w:r w:rsidR="00D0727F">
              <w:rPr>
                <w:rFonts w:ascii="Cambria" w:eastAsia="Calibri" w:hAnsi="Cambria" w:cs="Calibri"/>
                <w:b/>
                <w:sz w:val="21"/>
              </w:rPr>
              <w:t xml:space="preserve"> </w:t>
            </w:r>
            <w:r>
              <w:rPr>
                <w:rFonts w:ascii="Cambria" w:eastAsia="Calibri" w:hAnsi="Cambria" w:cs="Calibri"/>
                <w:b/>
                <w:sz w:val="21"/>
              </w:rPr>
              <w:t>Ettevõtlus ja turundus (12)</w:t>
            </w:r>
          </w:p>
        </w:tc>
      </w:tr>
      <w:tr w:rsidR="00780C0F" w14:paraId="264727F8" w14:textId="77777777" w:rsidTr="00280C5A">
        <w:trPr>
          <w:trHeight w:val="437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27B4E" w14:textId="23B35EED" w:rsidR="00780C0F" w:rsidRDefault="00780C0F" w:rsidP="00805484">
            <w:pPr>
              <w:shd w:val="clear" w:color="auto" w:fill="FFFFFF"/>
              <w:spacing w:before="0" w:after="0" w:line="240" w:lineRule="auto"/>
              <w:ind w:left="11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FF0000"/>
              </w:rPr>
              <w:t>ÕV6. rakendab</w:t>
            </w:r>
            <w:r>
              <w:rPr>
                <w:rFonts w:ascii="Cambria" w:hAnsi="Cambria"/>
                <w:color w:val="FF0000"/>
              </w:rPr>
              <w:t xml:space="preserve"> </w:t>
            </w:r>
            <w:r>
              <w:rPr>
                <w:rFonts w:ascii="Cambria" w:hAnsi="Cambria"/>
              </w:rPr>
              <w:t xml:space="preserve">majandus-matemaatilisi- ja statistilisi meetodeid rahandus-situatsioonide lahendamisel ning analüüsimisel ja </w:t>
            </w:r>
            <w:r>
              <w:rPr>
                <w:rFonts w:ascii="Cambria" w:hAnsi="Cambria"/>
              </w:rPr>
              <w:lastRenderedPageBreak/>
              <w:t>tulemuste tõlgendamisel.</w:t>
            </w:r>
          </w:p>
          <w:p w14:paraId="334D73AE" w14:textId="77777777" w:rsidR="00780C0F" w:rsidRDefault="00780C0F" w:rsidP="00805484">
            <w:pPr>
              <w:shd w:val="clear" w:color="auto" w:fill="FFFFFF"/>
              <w:spacing w:before="0" w:after="0" w:line="240" w:lineRule="auto"/>
              <w:ind w:left="11"/>
              <w:rPr>
                <w:rFonts w:ascii="Cambria" w:hAnsi="Cambria"/>
              </w:rPr>
            </w:pPr>
          </w:p>
          <w:p w14:paraId="5599F8DD" w14:textId="72DCC827" w:rsidR="00780C0F" w:rsidRDefault="00780C0F" w:rsidP="00805484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hAnsi="Cambria"/>
                <w:b/>
                <w:color w:val="FF0000"/>
              </w:rPr>
              <w:t>4 EKAP</w:t>
            </w:r>
          </w:p>
        </w:tc>
        <w:tc>
          <w:tcPr>
            <w:tcW w:w="30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23F85" w14:textId="77777777" w:rsidR="00780C0F" w:rsidRDefault="00780C0F" w:rsidP="00805484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/>
                <w:color w:val="0024FF"/>
                <w:sz w:val="21"/>
                <w:lang w:eastAsia="en-US"/>
              </w:rPr>
            </w:pPr>
            <w:r>
              <w:rPr>
                <w:rFonts w:ascii="Cambria" w:hAnsi="Cambria"/>
                <w:b/>
                <w:color w:val="0024FF"/>
                <w:sz w:val="21"/>
                <w:lang w:eastAsia="en-US"/>
              </w:rPr>
              <w:lastRenderedPageBreak/>
              <w:t xml:space="preserve">HK 4.1. kasutab </w:t>
            </w:r>
            <w:r>
              <w:rPr>
                <w:rFonts w:ascii="Cambria" w:hAnsi="Cambria"/>
                <w:bCs/>
                <w:sz w:val="21"/>
                <w:lang w:eastAsia="en-US"/>
              </w:rPr>
              <w:t>graafilisi ja majandusmatemaatilisi meetodeid majandusmudelite kirjeldamisel;</w:t>
            </w:r>
          </w:p>
          <w:p w14:paraId="638BA037" w14:textId="77777777" w:rsidR="00780C0F" w:rsidRDefault="00780C0F" w:rsidP="00805484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sz w:val="21"/>
                <w:lang w:eastAsia="en-US"/>
              </w:rPr>
            </w:pPr>
            <w:r>
              <w:rPr>
                <w:rFonts w:ascii="Cambria" w:hAnsi="Cambria"/>
                <w:b/>
                <w:color w:val="0024FF"/>
                <w:sz w:val="21"/>
                <w:lang w:eastAsia="en-US"/>
              </w:rPr>
              <w:t xml:space="preserve">HK4.2. seostab </w:t>
            </w:r>
            <w:r>
              <w:rPr>
                <w:rFonts w:ascii="Cambria" w:hAnsi="Cambria"/>
                <w:bCs/>
                <w:sz w:val="21"/>
                <w:lang w:eastAsia="en-US"/>
              </w:rPr>
              <w:t>matemaatilisi meetodeid majandusarvestusega;</w:t>
            </w:r>
          </w:p>
          <w:p w14:paraId="7E8E4215" w14:textId="1C0123B7" w:rsidR="00780C0F" w:rsidRDefault="00780C0F" w:rsidP="00805484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sz w:val="21"/>
                <w:lang w:eastAsia="en-US"/>
              </w:rPr>
            </w:pPr>
            <w:r>
              <w:rPr>
                <w:rFonts w:ascii="Cambria" w:hAnsi="Cambria"/>
                <w:b/>
                <w:color w:val="0024FF"/>
                <w:sz w:val="21"/>
                <w:lang w:eastAsia="en-US"/>
              </w:rPr>
              <w:t xml:space="preserve">HK4.3. juhib </w:t>
            </w:r>
            <w:r>
              <w:rPr>
                <w:rFonts w:ascii="Cambria" w:hAnsi="Cambria"/>
                <w:bCs/>
                <w:sz w:val="21"/>
                <w:lang w:eastAsia="en-US"/>
              </w:rPr>
              <w:t>oma pädevuse piires</w:t>
            </w:r>
            <w:r>
              <w:rPr>
                <w:rFonts w:ascii="Cambria" w:hAnsi="Cambria"/>
                <w:b/>
                <w:sz w:val="21"/>
                <w:lang w:eastAsia="en-US"/>
              </w:rPr>
              <w:t xml:space="preserve"> </w:t>
            </w:r>
            <w:r>
              <w:rPr>
                <w:rFonts w:ascii="Cambria" w:hAnsi="Cambria"/>
                <w:b/>
                <w:color w:val="0024FF"/>
                <w:sz w:val="21"/>
                <w:lang w:eastAsia="en-US"/>
              </w:rPr>
              <w:t xml:space="preserve">tähelepanu </w:t>
            </w:r>
            <w:r>
              <w:rPr>
                <w:rFonts w:ascii="Cambria" w:hAnsi="Cambria"/>
                <w:bCs/>
                <w:sz w:val="21"/>
                <w:lang w:eastAsia="en-US"/>
              </w:rPr>
              <w:lastRenderedPageBreak/>
              <w:t>probleemidele ja pakub lahendusi;</w:t>
            </w:r>
          </w:p>
          <w:p w14:paraId="72C3F0F4" w14:textId="5D86B418" w:rsidR="00780C0F" w:rsidRDefault="00780C0F" w:rsidP="00805484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sz w:val="21"/>
                <w:lang w:eastAsia="en-US"/>
              </w:rPr>
            </w:pPr>
            <w:r>
              <w:rPr>
                <w:rFonts w:ascii="Cambria" w:hAnsi="Cambria"/>
                <w:b/>
                <w:color w:val="0024FF"/>
                <w:sz w:val="21"/>
                <w:lang w:eastAsia="en-US"/>
              </w:rPr>
              <w:t xml:space="preserve">HK4.4. koostab ja esitleb </w:t>
            </w:r>
            <w:r w:rsidRPr="00496F4C">
              <w:rPr>
                <w:rFonts w:ascii="Cambria" w:hAnsi="Cambria"/>
                <w:bCs/>
                <w:sz w:val="21"/>
                <w:lang w:eastAsia="en-US"/>
              </w:rPr>
              <w:t>statistilisi aruandeid</w:t>
            </w:r>
          </w:p>
          <w:p w14:paraId="0EED0E54" w14:textId="77777777" w:rsidR="00780C0F" w:rsidRDefault="00780C0F" w:rsidP="00805484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29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A7EE3" w14:textId="77777777" w:rsidR="00780C0F" w:rsidRDefault="00780C0F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lastRenderedPageBreak/>
              <w:t>Praktilised ülesanded majandusmatemaatikas ja majandusstatistikas</w:t>
            </w:r>
          </w:p>
          <w:p w14:paraId="5ADE0862" w14:textId="70F46F33" w:rsidR="00780C0F" w:rsidRDefault="00780C0F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t>Infootsingud statistikas ja praktiline andmeanalüüs</w:t>
            </w:r>
          </w:p>
          <w:p w14:paraId="6C5AE9A4" w14:textId="4453F3BC" w:rsidR="00780C0F" w:rsidRDefault="00780C0F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t>Harjutused eesti keele praktiliseks kasutamiseks. Analüüs ja hindamine</w:t>
            </w:r>
          </w:p>
          <w:p w14:paraId="63BA4F4F" w14:textId="32D48140" w:rsidR="00780C0F" w:rsidRDefault="00780C0F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lastRenderedPageBreak/>
              <w:t>Loeng ja arutelu seostest majandusmatemaatika ja majandusarvestuse vahel</w:t>
            </w:r>
          </w:p>
          <w:p w14:paraId="1D6F39F0" w14:textId="10C40724" w:rsidR="00780C0F" w:rsidRDefault="00780C0F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t>Praktilised ülesanded raamatupidamisega seotud teksti- ja tabeltöötluses</w:t>
            </w:r>
          </w:p>
          <w:p w14:paraId="374B7067" w14:textId="7454E610" w:rsidR="00780C0F" w:rsidRPr="00870F7B" w:rsidRDefault="00780C0F" w:rsidP="00AB7735">
            <w:pPr>
              <w:pStyle w:val="Loendilik"/>
              <w:numPr>
                <w:ilvl w:val="0"/>
                <w:numId w:val="0"/>
              </w:numPr>
              <w:tabs>
                <w:tab w:val="left" w:pos="945"/>
                <w:tab w:val="left" w:pos="1800"/>
              </w:tabs>
              <w:spacing w:before="0"/>
              <w:ind w:left="357"/>
              <w:rPr>
                <w:rFonts w:ascii="Cambria" w:hAnsi="Cambria"/>
                <w:bCs/>
                <w:sz w:val="21"/>
                <w:szCs w:val="21"/>
              </w:rPr>
            </w:pP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9B223" w14:textId="05D5642B" w:rsidR="00780C0F" w:rsidRPr="00805484" w:rsidRDefault="00780C0F" w:rsidP="00457ADF">
            <w:pPr>
              <w:pStyle w:val="Loendilik"/>
              <w:numPr>
                <w:ilvl w:val="0"/>
                <w:numId w:val="12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</w:rPr>
            </w:pPr>
            <w:r w:rsidRPr="00805484">
              <w:rPr>
                <w:rFonts w:ascii="Cambria" w:hAnsi="Cambria"/>
                <w:sz w:val="21"/>
                <w:szCs w:val="21"/>
              </w:rPr>
              <w:lastRenderedPageBreak/>
              <w:t>Ideekaart: seosed majandusmatemaatika ja majandusarvestuse vahel</w:t>
            </w:r>
          </w:p>
          <w:p w14:paraId="1BE3C135" w14:textId="778494CF" w:rsidR="00780C0F" w:rsidRPr="00805484" w:rsidRDefault="00780C0F" w:rsidP="00457ADF">
            <w:pPr>
              <w:pStyle w:val="Loendilik"/>
              <w:numPr>
                <w:ilvl w:val="0"/>
                <w:numId w:val="12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805484">
              <w:rPr>
                <w:rFonts w:ascii="Cambria" w:hAnsi="Cambria"/>
                <w:sz w:val="21"/>
                <w:szCs w:val="21"/>
                <w:lang w:eastAsia="en-US"/>
              </w:rPr>
              <w:t>Praktiline töö: statistilise uuring vabalt valitud valdkonnas</w:t>
            </w:r>
          </w:p>
          <w:p w14:paraId="6423E89F" w14:textId="77777777" w:rsidR="00780C0F" w:rsidRDefault="00780C0F" w:rsidP="00805484">
            <w:pPr>
              <w:spacing w:before="0" w:after="0"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7931" w14:textId="7C39B839" w:rsidR="00780C0F" w:rsidRDefault="00780C0F" w:rsidP="00DD1475">
            <w:pPr>
              <w:pStyle w:val="mooduliteemad"/>
              <w:numPr>
                <w:ilvl w:val="0"/>
                <w:numId w:val="81"/>
              </w:numPr>
              <w:tabs>
                <w:tab w:val="left" w:pos="708"/>
              </w:tabs>
              <w:spacing w:before="0"/>
              <w:rPr>
                <w:rFonts w:ascii="Cambria" w:hAnsi="Cambria" w:cs="Calibri"/>
                <w:sz w:val="21"/>
                <w:lang w:eastAsia="et-EE"/>
              </w:rPr>
            </w:pPr>
            <w:r>
              <w:rPr>
                <w:rFonts w:ascii="Cambria" w:hAnsi="Cambria" w:cs="Calibri"/>
                <w:sz w:val="21"/>
                <w:lang w:eastAsia="et-EE"/>
              </w:rPr>
              <w:t>Majandusmatemaatika 1 EKAP</w:t>
            </w:r>
          </w:p>
          <w:p w14:paraId="501F09B8" w14:textId="77777777" w:rsidR="00780C0F" w:rsidRDefault="00780C0F" w:rsidP="00805484">
            <w:pPr>
              <w:pStyle w:val="Vahedeta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Protsentarvutus majanduses (protsentarvutuse põhitehted, intressid)</w:t>
            </w:r>
          </w:p>
          <w:p w14:paraId="51C4A52B" w14:textId="111F59B7" w:rsidR="00780C0F" w:rsidRDefault="00780C0F" w:rsidP="00805484">
            <w:pPr>
              <w:pStyle w:val="Vahedeta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Matemaatiliste mudelite koostamine ja lahendamine elulistes situatsioonides (Lineaarvõrrandi süsteemid, funktsioonid, optimeerimisülesanded)</w:t>
            </w:r>
          </w:p>
          <w:p w14:paraId="7AC17028" w14:textId="4D4D2994" w:rsidR="00780C0F" w:rsidRPr="007007F6" w:rsidRDefault="00780C0F" w:rsidP="00DD1475">
            <w:pPr>
              <w:pStyle w:val="mooduliteemad"/>
              <w:numPr>
                <w:ilvl w:val="0"/>
                <w:numId w:val="81"/>
              </w:numPr>
              <w:tabs>
                <w:tab w:val="left" w:pos="708"/>
              </w:tabs>
              <w:spacing w:before="0"/>
              <w:rPr>
                <w:rFonts w:ascii="Cambria" w:hAnsi="Cambria" w:cs="Calibri"/>
                <w:sz w:val="21"/>
                <w:lang w:eastAsia="et-EE"/>
              </w:rPr>
            </w:pPr>
            <w:r w:rsidRPr="007007F6">
              <w:rPr>
                <w:rFonts w:ascii="Cambria" w:hAnsi="Cambria" w:cs="Calibri"/>
                <w:sz w:val="21"/>
                <w:lang w:eastAsia="et-EE"/>
              </w:rPr>
              <w:t>Eesti keel 1 EKAP</w:t>
            </w:r>
          </w:p>
          <w:p w14:paraId="6BD2B02F" w14:textId="77777777" w:rsidR="00780C0F" w:rsidRPr="007007F6" w:rsidRDefault="00780C0F" w:rsidP="007007F6">
            <w:pPr>
              <w:spacing w:before="0" w:after="0" w:line="240" w:lineRule="auto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7007F6">
              <w:rPr>
                <w:rFonts w:ascii="Cambria" w:eastAsia="Calibri" w:hAnsi="Cambria" w:cs="Times New Roman"/>
                <w:sz w:val="20"/>
                <w:szCs w:val="24"/>
              </w:rPr>
              <w:t>Hea keelekasutus kui organisatsioonikultuuri üks osa.</w:t>
            </w:r>
          </w:p>
          <w:p w14:paraId="0CBDDD75" w14:textId="31835877" w:rsidR="00780C0F" w:rsidRPr="007007F6" w:rsidRDefault="00780C0F" w:rsidP="007007F6">
            <w:pPr>
              <w:spacing w:before="0" w:after="0" w:line="240" w:lineRule="auto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7007F6">
              <w:rPr>
                <w:rFonts w:ascii="Cambria" w:eastAsia="Calibri" w:hAnsi="Cambria" w:cs="Times New Roman"/>
                <w:sz w:val="20"/>
                <w:szCs w:val="24"/>
              </w:rPr>
              <w:lastRenderedPageBreak/>
              <w:t>Keeleabi võimalused.</w:t>
            </w:r>
          </w:p>
          <w:p w14:paraId="64721240" w14:textId="77777777" w:rsidR="00780C0F" w:rsidRDefault="00780C0F" w:rsidP="007007F6">
            <w:pPr>
              <w:spacing w:before="0" w:after="0" w:line="240" w:lineRule="auto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7007F6">
              <w:rPr>
                <w:rFonts w:ascii="Cambria" w:eastAsia="Calibri" w:hAnsi="Cambria" w:cs="Times New Roman"/>
                <w:sz w:val="20"/>
                <w:szCs w:val="24"/>
              </w:rPr>
              <w:t>Lühendite kasutamine.</w:t>
            </w:r>
          </w:p>
          <w:p w14:paraId="05058203" w14:textId="18B4A030" w:rsidR="00780C0F" w:rsidRPr="007007F6" w:rsidRDefault="00780C0F" w:rsidP="007007F6">
            <w:pPr>
              <w:spacing w:before="0" w:after="0" w:line="240" w:lineRule="auto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7007F6">
              <w:rPr>
                <w:rFonts w:ascii="Cambria" w:eastAsia="Calibri" w:hAnsi="Cambria" w:cs="Times New Roman"/>
                <w:sz w:val="20"/>
                <w:szCs w:val="24"/>
              </w:rPr>
              <w:t>Arvsõna või number.</w:t>
            </w:r>
          </w:p>
          <w:p w14:paraId="3F59552D" w14:textId="38F33E97" w:rsidR="00780C0F" w:rsidRPr="007007F6" w:rsidRDefault="00780C0F" w:rsidP="007007F6">
            <w:pPr>
              <w:spacing w:before="0" w:after="0" w:line="240" w:lineRule="auto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7007F6">
              <w:rPr>
                <w:rFonts w:ascii="Cambria" w:eastAsia="Calibri" w:hAnsi="Cambria" w:cs="Times New Roman"/>
                <w:sz w:val="20"/>
                <w:szCs w:val="24"/>
              </w:rPr>
              <w:t>Numbri seostamine tekstiga, ühikutega, sümbolitega, -</w:t>
            </w:r>
            <w:proofErr w:type="spellStart"/>
            <w:r w:rsidRPr="007007F6">
              <w:rPr>
                <w:rFonts w:ascii="Cambria" w:eastAsia="Calibri" w:hAnsi="Cambria" w:cs="Times New Roman"/>
                <w:sz w:val="20"/>
                <w:szCs w:val="24"/>
              </w:rPr>
              <w:t>ne</w:t>
            </w:r>
            <w:proofErr w:type="spellEnd"/>
            <w:r w:rsidRPr="007007F6">
              <w:rPr>
                <w:rFonts w:ascii="Cambria" w:eastAsia="Calibri" w:hAnsi="Cambria" w:cs="Times New Roman"/>
                <w:sz w:val="20"/>
                <w:szCs w:val="24"/>
              </w:rPr>
              <w:t xml:space="preserve"> ja -</w:t>
            </w:r>
            <w:proofErr w:type="spellStart"/>
            <w:r w:rsidRPr="007007F6">
              <w:rPr>
                <w:rFonts w:ascii="Cambria" w:eastAsia="Calibri" w:hAnsi="Cambria" w:cs="Times New Roman"/>
                <w:sz w:val="20"/>
                <w:szCs w:val="24"/>
              </w:rPr>
              <w:t>line</w:t>
            </w:r>
            <w:proofErr w:type="spellEnd"/>
            <w:r w:rsidRPr="007007F6">
              <w:rPr>
                <w:rFonts w:ascii="Cambria" w:eastAsia="Calibri" w:hAnsi="Cambria" w:cs="Times New Roman"/>
                <w:sz w:val="20"/>
                <w:szCs w:val="24"/>
              </w:rPr>
              <w:t>- liitumine.</w:t>
            </w:r>
          </w:p>
          <w:p w14:paraId="61258001" w14:textId="03940308" w:rsidR="00780C0F" w:rsidRPr="007007F6" w:rsidRDefault="00780C0F" w:rsidP="007007F6">
            <w:pPr>
              <w:spacing w:before="0" w:after="0" w:line="240" w:lineRule="auto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7007F6">
              <w:rPr>
                <w:rFonts w:ascii="Cambria" w:eastAsia="Calibri" w:hAnsi="Cambria" w:cs="Times New Roman"/>
                <w:sz w:val="20"/>
                <w:szCs w:val="24"/>
              </w:rPr>
              <w:t>Numbrite paigutus tekstis, võltsimiskindlus.</w:t>
            </w:r>
          </w:p>
          <w:p w14:paraId="76AC8C56" w14:textId="7A430047" w:rsidR="00780C0F" w:rsidRPr="007007F6" w:rsidRDefault="00780C0F" w:rsidP="007007F6">
            <w:pPr>
              <w:spacing w:before="0" w:after="0" w:line="240" w:lineRule="auto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7007F6">
              <w:rPr>
                <w:rFonts w:ascii="Cambria" w:eastAsia="Calibri" w:hAnsi="Cambria" w:cs="Times New Roman"/>
                <w:sz w:val="20"/>
                <w:szCs w:val="24"/>
              </w:rPr>
              <w:t>Suurtäht institutsioonide ametlikes nimetustes, kaupade ja teenuste puhul.</w:t>
            </w:r>
          </w:p>
          <w:p w14:paraId="5490C79C" w14:textId="2C461C67" w:rsidR="00780C0F" w:rsidRPr="007007F6" w:rsidRDefault="00780C0F" w:rsidP="007007F6">
            <w:pPr>
              <w:spacing w:before="0" w:after="0" w:line="240" w:lineRule="auto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7007F6">
              <w:rPr>
                <w:rFonts w:ascii="Cambria" w:eastAsia="Calibri" w:hAnsi="Cambria" w:cs="Times New Roman"/>
                <w:sz w:val="20"/>
                <w:szCs w:val="24"/>
              </w:rPr>
              <w:t>Isikunimi dokumendis.</w:t>
            </w:r>
          </w:p>
          <w:p w14:paraId="51469BFD" w14:textId="13D51F27" w:rsidR="00780C0F" w:rsidRPr="007007F6" w:rsidRDefault="00780C0F" w:rsidP="007007F6">
            <w:pPr>
              <w:spacing w:before="0" w:after="0" w:line="240" w:lineRule="auto"/>
              <w:rPr>
                <w:rFonts w:ascii="Cambria" w:eastAsia="Calibri" w:hAnsi="Cambria" w:cs="Times New Roman"/>
                <w:sz w:val="20"/>
                <w:szCs w:val="24"/>
              </w:rPr>
            </w:pPr>
            <w:r w:rsidRPr="007007F6">
              <w:rPr>
                <w:rFonts w:ascii="Cambria" w:eastAsia="Calibri" w:hAnsi="Cambria" w:cs="Times New Roman"/>
                <w:sz w:val="20"/>
                <w:szCs w:val="24"/>
              </w:rPr>
              <w:t>Ametlik kiri.</w:t>
            </w:r>
          </w:p>
          <w:p w14:paraId="0185F175" w14:textId="040942B3" w:rsidR="00780C0F" w:rsidRPr="00290C86" w:rsidRDefault="00780C0F" w:rsidP="00DD1475">
            <w:pPr>
              <w:pStyle w:val="mooduliteemad"/>
              <w:numPr>
                <w:ilvl w:val="0"/>
                <w:numId w:val="81"/>
              </w:numPr>
              <w:tabs>
                <w:tab w:val="left" w:pos="708"/>
              </w:tabs>
              <w:spacing w:before="0"/>
              <w:rPr>
                <w:rFonts w:ascii="Cambria" w:hAnsi="Cambria" w:cs="Calibri"/>
                <w:sz w:val="21"/>
                <w:lang w:eastAsia="et-EE"/>
              </w:rPr>
            </w:pPr>
            <w:r w:rsidRPr="00290C86">
              <w:rPr>
                <w:rFonts w:ascii="Cambria" w:hAnsi="Cambria" w:cs="Calibri"/>
                <w:sz w:val="21"/>
                <w:lang w:eastAsia="et-EE"/>
              </w:rPr>
              <w:t xml:space="preserve">Digioskused </w:t>
            </w:r>
            <w:r>
              <w:rPr>
                <w:rFonts w:ascii="Cambria" w:hAnsi="Cambria" w:cs="Calibri"/>
                <w:sz w:val="21"/>
                <w:lang w:eastAsia="et-EE"/>
              </w:rPr>
              <w:t>1</w:t>
            </w:r>
            <w:r w:rsidRPr="00290C86">
              <w:rPr>
                <w:rFonts w:ascii="Cambria" w:hAnsi="Cambria" w:cs="Calibri"/>
                <w:sz w:val="21"/>
                <w:lang w:eastAsia="et-EE"/>
              </w:rPr>
              <w:t xml:space="preserve"> EKAP</w:t>
            </w:r>
          </w:p>
          <w:p w14:paraId="5EED8A95" w14:textId="0CF3AFCE" w:rsidR="00780C0F" w:rsidRPr="004F2061" w:rsidRDefault="00780C0F" w:rsidP="004F2061">
            <w:pPr>
              <w:pStyle w:val="Vahedeta"/>
              <w:spacing w:line="256" w:lineRule="auto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 xml:space="preserve">Kontoritöö tarkvara kasutamine. </w:t>
            </w:r>
          </w:p>
          <w:p w14:paraId="0A8CCB9B" w14:textId="78D35840" w:rsidR="00780C0F" w:rsidRDefault="00780C0F" w:rsidP="00290C86">
            <w:pPr>
              <w:pStyle w:val="Vahedeta"/>
              <w:rPr>
                <w:rFonts w:ascii="Cambria" w:eastAsia="Calibri" w:hAnsi="Cambria"/>
                <w:szCs w:val="20"/>
                <w:lang w:eastAsia="en-US"/>
              </w:rPr>
            </w:pPr>
            <w:r>
              <w:rPr>
                <w:rFonts w:ascii="Cambria" w:eastAsia="Calibri" w:hAnsi="Cambria"/>
                <w:szCs w:val="20"/>
                <w:lang w:eastAsia="en-US"/>
              </w:rPr>
              <w:t>Teksti- ja tabeltöötlus</w:t>
            </w:r>
          </w:p>
          <w:p w14:paraId="768A3FEE" w14:textId="77777777" w:rsidR="00780C0F" w:rsidRDefault="00780C0F" w:rsidP="00290C86">
            <w:pPr>
              <w:pStyle w:val="Vahedeta"/>
              <w:rPr>
                <w:rFonts w:ascii="Cambria" w:eastAsia="Calibri" w:hAnsi="Cambria"/>
                <w:szCs w:val="20"/>
                <w:lang w:eastAsia="en-US"/>
              </w:rPr>
            </w:pPr>
            <w:r>
              <w:rPr>
                <w:rFonts w:ascii="Cambria" w:eastAsia="Calibri" w:hAnsi="Cambria"/>
                <w:szCs w:val="20"/>
                <w:lang w:eastAsia="en-US"/>
              </w:rPr>
              <w:t xml:space="preserve">Kirjalike tööde vormistamine </w:t>
            </w:r>
          </w:p>
          <w:p w14:paraId="09020494" w14:textId="35F441BA" w:rsidR="00780C0F" w:rsidRDefault="00780C0F" w:rsidP="00290C86">
            <w:pPr>
              <w:pStyle w:val="Vahedeta"/>
              <w:rPr>
                <w:rFonts w:ascii="Cambria" w:eastAsia="Calibri" w:hAnsi="Cambria"/>
                <w:szCs w:val="20"/>
                <w:lang w:eastAsia="en-US"/>
              </w:rPr>
            </w:pPr>
            <w:r>
              <w:rPr>
                <w:rFonts w:ascii="Cambria" w:eastAsia="Calibri" w:hAnsi="Cambria"/>
                <w:szCs w:val="20"/>
                <w:lang w:eastAsia="en-US"/>
              </w:rPr>
              <w:t>Esitlused</w:t>
            </w:r>
          </w:p>
          <w:p w14:paraId="7528A6BA" w14:textId="35F1109E" w:rsidR="00780C0F" w:rsidRPr="00290C86" w:rsidRDefault="00780C0F" w:rsidP="00290C86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Fonts w:ascii="Cambria" w:hAnsi="Cambria" w:cs="Times New Roman"/>
                <w:b w:val="0"/>
                <w:sz w:val="20"/>
                <w:szCs w:val="20"/>
              </w:rPr>
            </w:pPr>
            <w:r w:rsidRPr="00290C86">
              <w:rPr>
                <w:rFonts w:ascii="Cambria" w:hAnsi="Cambria" w:cs="Times New Roman"/>
                <w:b w:val="0"/>
                <w:sz w:val="20"/>
                <w:szCs w:val="20"/>
              </w:rPr>
              <w:t>Dokumentide loomine ja haldus</w:t>
            </w:r>
          </w:p>
          <w:p w14:paraId="6ECAFE03" w14:textId="2A8BB9EB" w:rsidR="00780C0F" w:rsidRPr="004F2061" w:rsidRDefault="00780C0F" w:rsidP="00DD1475">
            <w:pPr>
              <w:pStyle w:val="mooduliteemad"/>
              <w:numPr>
                <w:ilvl w:val="0"/>
                <w:numId w:val="81"/>
              </w:numPr>
              <w:tabs>
                <w:tab w:val="left" w:pos="708"/>
              </w:tabs>
              <w:spacing w:before="0"/>
              <w:rPr>
                <w:rFonts w:ascii="Cambria" w:hAnsi="Cambria" w:cs="Calibri"/>
                <w:sz w:val="21"/>
                <w:lang w:eastAsia="et-EE"/>
              </w:rPr>
            </w:pPr>
            <w:r w:rsidRPr="007007F6">
              <w:rPr>
                <w:rFonts w:ascii="Cambria" w:hAnsi="Cambria" w:cs="Calibri"/>
                <w:sz w:val="21"/>
                <w:lang w:eastAsia="et-EE"/>
              </w:rPr>
              <w:t>Majandusstatistika</w:t>
            </w:r>
            <w:r>
              <w:rPr>
                <w:rFonts w:ascii="Cambria" w:hAnsi="Cambria" w:cs="Calibri"/>
                <w:sz w:val="21"/>
                <w:lang w:eastAsia="et-EE"/>
              </w:rPr>
              <w:t xml:space="preserve"> 1</w:t>
            </w:r>
            <w:r w:rsidRPr="00290C86">
              <w:rPr>
                <w:rFonts w:ascii="Cambria" w:hAnsi="Cambria" w:cs="Calibri"/>
                <w:sz w:val="21"/>
                <w:lang w:eastAsia="et-EE"/>
              </w:rPr>
              <w:t xml:space="preserve"> EKAP</w:t>
            </w:r>
          </w:p>
          <w:p w14:paraId="4D142E89" w14:textId="77777777" w:rsidR="00780C0F" w:rsidRDefault="00780C0F" w:rsidP="00805484">
            <w:pPr>
              <w:pStyle w:val="Vahedeta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Sagedustabelite koostamine, diagrammide loomine.</w:t>
            </w:r>
          </w:p>
          <w:p w14:paraId="1A4A1A29" w14:textId="77777777" w:rsidR="00780C0F" w:rsidRDefault="00780C0F" w:rsidP="00805484">
            <w:pPr>
              <w:pStyle w:val="Vahedeta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Statistilised arvkarakteristikud: keskmised, variatsiooninäitarvud.</w:t>
            </w:r>
          </w:p>
          <w:p w14:paraId="27DA56CF" w14:textId="77777777" w:rsidR="00780C0F" w:rsidRDefault="00780C0F" w:rsidP="00805484">
            <w:pPr>
              <w:pStyle w:val="Vahedeta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Lineaarne korrelatsioon, regressioonivõrrand.</w:t>
            </w:r>
          </w:p>
          <w:p w14:paraId="7E411AB6" w14:textId="77777777" w:rsidR="00780C0F" w:rsidRDefault="00780C0F" w:rsidP="00805484">
            <w:pPr>
              <w:pStyle w:val="Vahedeta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Alternatiivtunnus, tema statistilised näitajad.</w:t>
            </w:r>
          </w:p>
          <w:p w14:paraId="22AABE51" w14:textId="77777777" w:rsidR="00780C0F" w:rsidRDefault="00780C0F" w:rsidP="00805484">
            <w:pPr>
              <w:pStyle w:val="Vahedeta"/>
              <w:rPr>
                <w:rFonts w:ascii="Cambria" w:eastAsia="Calibri" w:hAnsi="Cambria"/>
                <w:lang w:eastAsia="en-US"/>
              </w:rPr>
            </w:pPr>
            <w:proofErr w:type="spellStart"/>
            <w:r>
              <w:rPr>
                <w:rFonts w:ascii="Cambria" w:eastAsia="Calibri" w:hAnsi="Cambria"/>
                <w:lang w:eastAsia="en-US"/>
              </w:rPr>
              <w:t>Aegrea</w:t>
            </w:r>
            <w:proofErr w:type="spellEnd"/>
            <w:r>
              <w:rPr>
                <w:rFonts w:ascii="Cambria" w:eastAsia="Calibri" w:hAnsi="Cambria"/>
                <w:lang w:eastAsia="en-US"/>
              </w:rPr>
              <w:t xml:space="preserve"> analüüs.</w:t>
            </w:r>
          </w:p>
          <w:p w14:paraId="50A0075C" w14:textId="61D0725E" w:rsidR="00780C0F" w:rsidRPr="00805484" w:rsidRDefault="00780C0F" w:rsidP="00805484">
            <w:pPr>
              <w:pStyle w:val="Vahedeta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Indeksteooria</w:t>
            </w:r>
          </w:p>
        </w:tc>
      </w:tr>
      <w:tr w:rsidR="00780C0F" w14:paraId="41319D75" w14:textId="77777777" w:rsidTr="00280C5A">
        <w:trPr>
          <w:trHeight w:val="43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EFD0" w14:textId="77777777" w:rsidR="00780C0F" w:rsidRDefault="00780C0F" w:rsidP="00712D2B">
            <w:pPr>
              <w:tabs>
                <w:tab w:val="left" w:pos="945"/>
                <w:tab w:val="left" w:pos="1800"/>
              </w:tabs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E85D" w14:textId="77777777" w:rsidR="00780C0F" w:rsidRDefault="00780C0F" w:rsidP="00712D2B">
            <w:pPr>
              <w:tabs>
                <w:tab w:val="left" w:pos="945"/>
                <w:tab w:val="left" w:pos="1800"/>
              </w:tabs>
              <w:spacing w:after="0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FD8B" w14:textId="77777777" w:rsidR="00780C0F" w:rsidRDefault="00780C0F" w:rsidP="00712D2B">
            <w:pPr>
              <w:tabs>
                <w:tab w:val="left" w:pos="945"/>
                <w:tab w:val="left" w:pos="1800"/>
              </w:tabs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9B74" w14:textId="77777777" w:rsidR="00780C0F" w:rsidRDefault="00780C0F" w:rsidP="00712D2B">
            <w:pPr>
              <w:spacing w:before="0" w:after="0"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820BAD" w14:textId="3D6298F9" w:rsidR="00780C0F" w:rsidRDefault="00780C0F" w:rsidP="00805484">
            <w:pPr>
              <w:spacing w:before="0" w:after="0" w:line="240" w:lineRule="auto"/>
              <w:rPr>
                <w:rFonts w:ascii="Cambria" w:eastAsia="Calibri" w:hAnsi="Cambria" w:cs="Calibri"/>
                <w:b/>
                <w:sz w:val="21"/>
              </w:rPr>
            </w:pPr>
            <w:r>
              <w:rPr>
                <w:rFonts w:ascii="Cambria" w:eastAsia="Calibri" w:hAnsi="Cambria" w:cs="Calibri"/>
                <w:b/>
                <w:sz w:val="21"/>
              </w:rPr>
              <w:t>6.</w:t>
            </w:r>
            <w:r w:rsidR="00D0727F">
              <w:rPr>
                <w:rFonts w:ascii="Cambria" w:eastAsia="Calibri" w:hAnsi="Cambria" w:cs="Calibri"/>
                <w:b/>
                <w:sz w:val="21"/>
              </w:rPr>
              <w:t xml:space="preserve"> </w:t>
            </w:r>
            <w:r>
              <w:rPr>
                <w:rFonts w:ascii="Cambria" w:eastAsia="Calibri" w:hAnsi="Cambria" w:cs="Calibri"/>
                <w:b/>
                <w:sz w:val="21"/>
              </w:rPr>
              <w:t>Majandusmatemaatika (13)</w:t>
            </w:r>
          </w:p>
          <w:p w14:paraId="24416A71" w14:textId="0A934DEC" w:rsidR="00780C0F" w:rsidRDefault="00780C0F" w:rsidP="00805484">
            <w:pPr>
              <w:spacing w:before="0" w:after="0" w:line="240" w:lineRule="auto"/>
              <w:rPr>
                <w:rFonts w:ascii="Cambria" w:eastAsia="Calibri" w:hAnsi="Cambria" w:cs="Calibri"/>
                <w:b/>
                <w:sz w:val="21"/>
              </w:rPr>
            </w:pPr>
            <w:r>
              <w:rPr>
                <w:rFonts w:ascii="Cambria" w:eastAsia="Calibri" w:hAnsi="Cambria" w:cs="Calibri"/>
                <w:b/>
                <w:sz w:val="21"/>
              </w:rPr>
              <w:t>6.</w:t>
            </w:r>
            <w:r w:rsidR="00D0727F">
              <w:rPr>
                <w:rFonts w:ascii="Cambria" w:eastAsia="Calibri" w:hAnsi="Cambria" w:cs="Calibri"/>
                <w:b/>
                <w:sz w:val="21"/>
              </w:rPr>
              <w:t xml:space="preserve"> </w:t>
            </w:r>
            <w:r>
              <w:rPr>
                <w:rFonts w:ascii="Cambria" w:eastAsia="Calibri" w:hAnsi="Cambria" w:cs="Calibri"/>
                <w:b/>
                <w:sz w:val="21"/>
              </w:rPr>
              <w:t>Statistika (14)</w:t>
            </w:r>
          </w:p>
          <w:p w14:paraId="4992A78B" w14:textId="5020FDEC" w:rsidR="00780C0F" w:rsidRDefault="00780C0F" w:rsidP="00805484">
            <w:pPr>
              <w:spacing w:before="0" w:after="0" w:line="240" w:lineRule="auto"/>
              <w:rPr>
                <w:rFonts w:ascii="Cambria" w:eastAsia="Calibri" w:hAnsi="Cambria" w:cs="Calibri"/>
                <w:b/>
                <w:sz w:val="21"/>
              </w:rPr>
            </w:pPr>
            <w:r>
              <w:rPr>
                <w:rFonts w:ascii="Cambria" w:eastAsia="Calibri" w:hAnsi="Cambria" w:cs="Calibri"/>
                <w:b/>
                <w:sz w:val="21"/>
              </w:rPr>
              <w:t>6.</w:t>
            </w:r>
            <w:r w:rsidR="00D0727F">
              <w:rPr>
                <w:rFonts w:ascii="Cambria" w:eastAsia="Calibri" w:hAnsi="Cambria" w:cs="Calibri"/>
                <w:b/>
                <w:sz w:val="21"/>
              </w:rPr>
              <w:t xml:space="preserve"> </w:t>
            </w:r>
            <w:r>
              <w:rPr>
                <w:rFonts w:ascii="Cambria" w:eastAsia="Calibri" w:hAnsi="Cambria" w:cs="Calibri"/>
                <w:b/>
                <w:sz w:val="21"/>
              </w:rPr>
              <w:t>Eesti keel</w:t>
            </w:r>
          </w:p>
          <w:p w14:paraId="20ADA8CE" w14:textId="1CBA2080" w:rsidR="00780C0F" w:rsidRDefault="00780C0F" w:rsidP="00805484">
            <w:pPr>
              <w:spacing w:before="0" w:after="0" w:line="240" w:lineRule="auto"/>
              <w:rPr>
                <w:rFonts w:ascii="Cambria" w:eastAsia="Calibri" w:hAnsi="Cambria" w:cs="Calibri"/>
                <w:b/>
                <w:sz w:val="21"/>
              </w:rPr>
            </w:pPr>
            <w:r>
              <w:rPr>
                <w:rFonts w:ascii="Cambria" w:eastAsia="Calibri" w:hAnsi="Cambria" w:cs="Calibri"/>
                <w:b/>
                <w:sz w:val="21"/>
              </w:rPr>
              <w:t>6.</w:t>
            </w:r>
            <w:r w:rsidR="00D0727F">
              <w:rPr>
                <w:rFonts w:ascii="Cambria" w:eastAsia="Calibri" w:hAnsi="Cambria" w:cs="Calibri"/>
                <w:b/>
                <w:sz w:val="21"/>
              </w:rPr>
              <w:t xml:space="preserve"> </w:t>
            </w:r>
            <w:r>
              <w:rPr>
                <w:rFonts w:ascii="Cambria" w:eastAsia="Calibri" w:hAnsi="Cambria" w:cs="Calibri"/>
                <w:b/>
                <w:sz w:val="21"/>
              </w:rPr>
              <w:t>Digioskused</w:t>
            </w:r>
          </w:p>
        </w:tc>
      </w:tr>
      <w:tr w:rsidR="00780C0F" w14:paraId="3F458011" w14:textId="77777777" w:rsidTr="00280C5A">
        <w:trPr>
          <w:trHeight w:val="437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857DE" w14:textId="77777777" w:rsidR="00780C0F" w:rsidRDefault="00780C0F" w:rsidP="004F2061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/>
                <w:color w:val="FF0000"/>
              </w:rPr>
              <w:t xml:space="preserve">ÕV7. kasutab </w:t>
            </w:r>
            <w:r w:rsidRPr="00290C86">
              <w:rPr>
                <w:rFonts w:ascii="Cambria" w:hAnsi="Cambria"/>
                <w:bCs/>
              </w:rPr>
              <w:t>finantsvahenduse alaseid teadmisi raamatupidaja töös</w:t>
            </w:r>
          </w:p>
          <w:p w14:paraId="2EF7777B" w14:textId="77777777" w:rsidR="00780C0F" w:rsidRDefault="00780C0F" w:rsidP="004F2061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Cs/>
              </w:rPr>
            </w:pPr>
          </w:p>
          <w:p w14:paraId="695B2522" w14:textId="46491A3D" w:rsidR="00780C0F" w:rsidRPr="00CD75B2" w:rsidRDefault="00780C0F" w:rsidP="004F2061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hAnsi="Cambria"/>
                <w:b/>
                <w:color w:val="FF0000"/>
              </w:rPr>
              <w:t>3</w:t>
            </w:r>
            <w:r w:rsidRPr="00CD75B2">
              <w:rPr>
                <w:rFonts w:ascii="Cambria" w:hAnsi="Cambria"/>
                <w:b/>
                <w:color w:val="FF0000"/>
              </w:rPr>
              <w:t xml:space="preserve"> EKAP</w:t>
            </w:r>
          </w:p>
        </w:tc>
        <w:tc>
          <w:tcPr>
            <w:tcW w:w="30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B980E" w14:textId="77777777" w:rsidR="00780C0F" w:rsidRDefault="00780C0F" w:rsidP="004F2061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sz w:val="21"/>
                <w:lang w:eastAsia="en-US"/>
              </w:rPr>
            </w:pPr>
            <w:r>
              <w:rPr>
                <w:rFonts w:ascii="Cambria" w:hAnsi="Cambria"/>
                <w:b/>
                <w:color w:val="0024FF"/>
                <w:sz w:val="21"/>
                <w:lang w:eastAsia="en-US"/>
              </w:rPr>
              <w:t xml:space="preserve">HK7.1. </w:t>
            </w:r>
            <w:r w:rsidRPr="004F2061">
              <w:rPr>
                <w:rFonts w:ascii="Cambria" w:hAnsi="Cambria"/>
                <w:b/>
                <w:color w:val="0024FF"/>
                <w:sz w:val="21"/>
                <w:lang w:eastAsia="en-US"/>
              </w:rPr>
              <w:t xml:space="preserve">selgitab </w:t>
            </w:r>
            <w:r w:rsidRPr="004F2061">
              <w:rPr>
                <w:rFonts w:ascii="Cambria" w:hAnsi="Cambria"/>
                <w:bCs/>
                <w:sz w:val="21"/>
                <w:lang w:eastAsia="en-US"/>
              </w:rPr>
              <w:t>finantsvahenduse olulisust ettevõtte rahanduse seisukohalt</w:t>
            </w:r>
          </w:p>
          <w:p w14:paraId="5CEA8424" w14:textId="26654671" w:rsidR="00780C0F" w:rsidRDefault="00780C0F" w:rsidP="00CD7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Cambria" w:eastAsia="Times New Roman" w:hAnsi="Cambria" w:cs="Times New Roman"/>
                <w:bCs/>
                <w:sz w:val="21"/>
              </w:rPr>
            </w:pPr>
            <w:r w:rsidRPr="00CD75B2">
              <w:rPr>
                <w:rFonts w:ascii="Cambria" w:eastAsia="Times New Roman" w:hAnsi="Cambria" w:cs="Times New Roman"/>
                <w:b/>
                <w:color w:val="0024FF"/>
                <w:sz w:val="21"/>
              </w:rPr>
              <w:t>HK7.2. rakendab</w:t>
            </w:r>
            <w:r w:rsidRPr="00CD75B2">
              <w:rPr>
                <w:rFonts w:ascii="Cambria" w:eastAsia="Times New Roman" w:hAnsi="Cambria" w:cs="Times New Roman"/>
                <w:bCs/>
                <w:sz w:val="21"/>
              </w:rPr>
              <w:t xml:space="preserve"> raha </w:t>
            </w:r>
            <w:r>
              <w:rPr>
                <w:rFonts w:ascii="Cambria" w:eastAsia="Times New Roman" w:hAnsi="Cambria" w:cs="Times New Roman"/>
                <w:bCs/>
                <w:sz w:val="21"/>
              </w:rPr>
              <w:pgNum/>
            </w:r>
            <w:proofErr w:type="spellStart"/>
            <w:r w:rsidR="00816AC0">
              <w:rPr>
                <w:rFonts w:ascii="Cambria" w:eastAsia="Times New Roman" w:hAnsi="Cambria" w:cs="Times New Roman"/>
                <w:bCs/>
                <w:sz w:val="21"/>
              </w:rPr>
              <w:t>nüü</w:t>
            </w:r>
            <w:r>
              <w:rPr>
                <w:rFonts w:ascii="Cambria" w:eastAsia="Times New Roman" w:hAnsi="Cambria" w:cs="Times New Roman"/>
                <w:bCs/>
                <w:sz w:val="21"/>
              </w:rPr>
              <w:t>dis</w:t>
            </w:r>
            <w:proofErr w:type="spellEnd"/>
            <w:r w:rsidRPr="00CD75B2">
              <w:rPr>
                <w:rFonts w:ascii="Cambria" w:eastAsia="Times New Roman" w:hAnsi="Cambria" w:cs="Times New Roman"/>
                <w:bCs/>
                <w:sz w:val="21"/>
              </w:rPr>
              <w:t>- ja tulevikuväärtuse arvestamise meetodeid, raha ajaväärtuse intressitegurite kasutamist ja meetodeid kapitali struktuuri kujundamisel</w:t>
            </w:r>
            <w:r w:rsidR="00816AC0">
              <w:rPr>
                <w:rFonts w:ascii="Cambria" w:eastAsia="Times New Roman" w:hAnsi="Cambria" w:cs="Times New Roman"/>
                <w:bCs/>
                <w:sz w:val="21"/>
              </w:rPr>
              <w:t xml:space="preserve">, </w:t>
            </w:r>
            <w:r w:rsidR="00816AC0" w:rsidRPr="00816AC0">
              <w:rPr>
                <w:rFonts w:ascii="Cambria" w:eastAsia="Times New Roman" w:hAnsi="Cambria" w:cs="Times New Roman"/>
                <w:b/>
                <w:color w:val="00B050"/>
                <w:sz w:val="21"/>
              </w:rPr>
              <w:t>sh praktikal</w:t>
            </w:r>
          </w:p>
          <w:p w14:paraId="68AC7DDD" w14:textId="3F223858" w:rsidR="00780C0F" w:rsidRPr="00CD75B2" w:rsidRDefault="00780C0F" w:rsidP="00CD7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Cambria" w:eastAsia="Times New Roman" w:hAnsi="Cambria" w:cs="Times New Roman"/>
                <w:bCs/>
                <w:sz w:val="21"/>
              </w:rPr>
            </w:pPr>
            <w:r w:rsidRPr="00CD75B2">
              <w:rPr>
                <w:rFonts w:ascii="Cambria" w:eastAsia="Times New Roman" w:hAnsi="Cambria" w:cs="Times New Roman"/>
                <w:b/>
                <w:color w:val="0024FF"/>
                <w:sz w:val="21"/>
              </w:rPr>
              <w:lastRenderedPageBreak/>
              <w:t>HK7.3. selgitab</w:t>
            </w:r>
            <w:r w:rsidR="00816AC0">
              <w:rPr>
                <w:rFonts w:ascii="Cambria" w:eastAsia="Times New Roman" w:hAnsi="Cambria" w:cs="Times New Roman"/>
                <w:b/>
                <w:color w:val="0024FF"/>
                <w:sz w:val="21"/>
              </w:rPr>
              <w:t xml:space="preserve">, </w:t>
            </w:r>
            <w:r w:rsidR="00816AC0" w:rsidRPr="00816AC0">
              <w:rPr>
                <w:rFonts w:ascii="Cambria" w:eastAsia="Times New Roman" w:hAnsi="Cambria" w:cs="Times New Roman"/>
                <w:b/>
                <w:color w:val="00B050"/>
                <w:sz w:val="21"/>
              </w:rPr>
              <w:t>sh praktikal</w:t>
            </w:r>
            <w:r w:rsidRPr="00816AC0">
              <w:rPr>
                <w:rFonts w:ascii="Cambria" w:hAnsi="Cambria"/>
                <w:bCs/>
                <w:color w:val="00B050"/>
                <w:sz w:val="21"/>
              </w:rPr>
              <w:t xml:space="preserve"> </w:t>
            </w:r>
            <w:r w:rsidRPr="00CD75B2">
              <w:rPr>
                <w:rFonts w:ascii="Cambria" w:hAnsi="Cambria"/>
                <w:bCs/>
                <w:sz w:val="21"/>
              </w:rPr>
              <w:t>ettevõtte kapitali vajadust, arvutab kapitali kaalutud keskmist hinda</w:t>
            </w:r>
          </w:p>
        </w:tc>
        <w:tc>
          <w:tcPr>
            <w:tcW w:w="29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00800" w14:textId="77777777" w:rsidR="00780C0F" w:rsidRPr="00AB7735" w:rsidRDefault="00780C0F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 w:rsidRPr="00AB7735">
              <w:rPr>
                <w:rFonts w:ascii="Cambria" w:hAnsi="Cambria"/>
                <w:bCs/>
                <w:sz w:val="21"/>
                <w:szCs w:val="21"/>
              </w:rPr>
              <w:lastRenderedPageBreak/>
              <w:t>Loeng ja arutelu rahandusest, raha ajaväärtuse kontseptsiooni rakendamisest ja kapitalist</w:t>
            </w:r>
          </w:p>
          <w:p w14:paraId="66C9FC9E" w14:textId="77777777" w:rsidR="00780C0F" w:rsidRPr="00AB7735" w:rsidRDefault="00780C0F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 w:rsidRPr="00AB7735">
              <w:rPr>
                <w:rFonts w:ascii="Cambria" w:hAnsi="Cambria"/>
                <w:bCs/>
                <w:sz w:val="21"/>
                <w:szCs w:val="21"/>
              </w:rPr>
              <w:t>Praktilised rühmatööd kapitali kaasamisest</w:t>
            </w:r>
          </w:p>
          <w:p w14:paraId="3C65726F" w14:textId="0F731711" w:rsidR="00780C0F" w:rsidRDefault="00780C0F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/>
              </w:rPr>
            </w:pPr>
            <w:r w:rsidRPr="00AB7735">
              <w:rPr>
                <w:rFonts w:ascii="Cambria" w:hAnsi="Cambria"/>
                <w:bCs/>
                <w:sz w:val="21"/>
                <w:szCs w:val="21"/>
              </w:rPr>
              <w:t>Juhtumianalüüsid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D883" w14:textId="0389AD16" w:rsidR="00780C0F" w:rsidRPr="00AB7735" w:rsidRDefault="00780C0F" w:rsidP="00457ADF">
            <w:pPr>
              <w:pStyle w:val="Loendilik"/>
              <w:numPr>
                <w:ilvl w:val="0"/>
                <w:numId w:val="12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Kompleksülesanne</w:t>
            </w:r>
            <w:r w:rsidRPr="00AB7735">
              <w:rPr>
                <w:rFonts w:ascii="Cambria" w:hAnsi="Cambria"/>
                <w:sz w:val="21"/>
                <w:szCs w:val="21"/>
              </w:rPr>
              <w:t xml:space="preserve"> raha ajaväärtuse kontseptsiooni rakendamisest</w:t>
            </w:r>
          </w:p>
          <w:p w14:paraId="1AE3DC6D" w14:textId="5051BD50" w:rsidR="00780C0F" w:rsidRPr="00AB7735" w:rsidRDefault="00780C0F" w:rsidP="00457ADF">
            <w:pPr>
              <w:pStyle w:val="Loendilik"/>
              <w:numPr>
                <w:ilvl w:val="0"/>
                <w:numId w:val="12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b/>
                <w:bCs/>
              </w:rPr>
            </w:pPr>
            <w:r w:rsidRPr="00AB7735">
              <w:rPr>
                <w:rFonts w:ascii="Cambria" w:hAnsi="Cambria"/>
                <w:sz w:val="21"/>
                <w:szCs w:val="21"/>
              </w:rPr>
              <w:t>Kompleksülesanne kapitali vajadusest ja kaalutud keskmisest hinnast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44E7" w14:textId="489F9871" w:rsidR="00780C0F" w:rsidRDefault="00780C0F" w:rsidP="00DD1475">
            <w:pPr>
              <w:pStyle w:val="Loendilik"/>
              <w:numPr>
                <w:ilvl w:val="0"/>
                <w:numId w:val="81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iCs/>
                <w:sz w:val="21"/>
                <w:lang w:eastAsia="en-US"/>
              </w:rPr>
            </w:pPr>
            <w:r>
              <w:rPr>
                <w:rFonts w:ascii="Cambria" w:eastAsia="Calibri" w:hAnsi="Cambria" w:cs="Calibri"/>
                <w:b/>
                <w:sz w:val="21"/>
                <w:lang w:eastAsia="en-US"/>
              </w:rPr>
              <w:t>Ettevõtte rahandus 2 EKAP</w:t>
            </w:r>
          </w:p>
          <w:p w14:paraId="10703115" w14:textId="77777777" w:rsidR="00780C0F" w:rsidRDefault="00780C0F" w:rsidP="004F2061">
            <w:pPr>
              <w:pStyle w:val="Vahedeta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Finantsvahendus</w:t>
            </w:r>
          </w:p>
          <w:p w14:paraId="3B1799F8" w14:textId="77777777" w:rsidR="00780C0F" w:rsidRDefault="00780C0F" w:rsidP="004F2061">
            <w:pPr>
              <w:pStyle w:val="Vahedeta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Raha olemus ja funktsioonid. Inflatsioon.</w:t>
            </w:r>
          </w:p>
          <w:p w14:paraId="137A806F" w14:textId="77777777" w:rsidR="00780C0F" w:rsidRDefault="00780C0F" w:rsidP="004F2061">
            <w:pPr>
              <w:pStyle w:val="Vahedeta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Pangandus ja finantssüsteem.</w:t>
            </w:r>
          </w:p>
          <w:p w14:paraId="5D9DE4C9" w14:textId="614A0F12" w:rsidR="00780C0F" w:rsidRDefault="00780C0F" w:rsidP="004F2061">
            <w:pPr>
              <w:pStyle w:val="Vahedeta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Kapitali vajadus ja struktuur</w:t>
            </w:r>
          </w:p>
          <w:p w14:paraId="049BC60C" w14:textId="77777777" w:rsidR="00780C0F" w:rsidRPr="00CD75B2" w:rsidRDefault="00780C0F" w:rsidP="00CD75B2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CD75B2">
              <w:rPr>
                <w:rFonts w:ascii="Cambria" w:eastAsia="Calibri" w:hAnsi="Cambria"/>
                <w:lang w:eastAsia="en-US"/>
              </w:rPr>
              <w:t>Kapitali väärtus ja seda mõjutavad tegurid. Kapitali keskmine hind.</w:t>
            </w:r>
          </w:p>
          <w:p w14:paraId="67095DF3" w14:textId="4119E867" w:rsidR="00780C0F" w:rsidRPr="00CD75B2" w:rsidRDefault="00780C0F" w:rsidP="00CD75B2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CD75B2">
              <w:rPr>
                <w:rFonts w:ascii="Cambria" w:eastAsia="Calibri" w:hAnsi="Cambria"/>
                <w:lang w:eastAsia="en-US"/>
              </w:rPr>
              <w:t>Kapitalistruktuuri juhtimine ja seda mõjutavad tegurid, kapitali erinevate liikide hindamine.</w:t>
            </w:r>
          </w:p>
          <w:p w14:paraId="346698ED" w14:textId="77777777" w:rsidR="00780C0F" w:rsidRDefault="00780C0F" w:rsidP="004F2061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CD75B2">
              <w:rPr>
                <w:rFonts w:ascii="Cambria" w:eastAsia="Calibri" w:hAnsi="Cambria"/>
                <w:lang w:eastAsia="en-US"/>
              </w:rPr>
              <w:t>Dividendipoliitika ning selle mõju firma väärtusele.</w:t>
            </w:r>
          </w:p>
          <w:p w14:paraId="0D5ED148" w14:textId="1628C051" w:rsidR="00780C0F" w:rsidRDefault="00780C0F" w:rsidP="004F2061">
            <w:pPr>
              <w:pStyle w:val="Vahedeta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Raha ajaväärtuse kontseptsioon.</w:t>
            </w:r>
          </w:p>
          <w:p w14:paraId="660E6ECB" w14:textId="77777777" w:rsidR="00780C0F" w:rsidRPr="00CD75B2" w:rsidRDefault="00780C0F" w:rsidP="00CD75B2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CD75B2">
              <w:rPr>
                <w:rFonts w:ascii="Cambria" w:eastAsia="Calibri" w:hAnsi="Cambria"/>
                <w:lang w:eastAsia="en-US"/>
              </w:rPr>
              <w:lastRenderedPageBreak/>
              <w:t xml:space="preserve">Raha tulevikuväärtus ja raha </w:t>
            </w:r>
            <w:proofErr w:type="spellStart"/>
            <w:r w:rsidRPr="00CD75B2">
              <w:rPr>
                <w:rFonts w:ascii="Cambria" w:eastAsia="Calibri" w:hAnsi="Cambria"/>
                <w:lang w:eastAsia="en-US"/>
              </w:rPr>
              <w:t>nüüdisväärtus</w:t>
            </w:r>
            <w:proofErr w:type="spellEnd"/>
            <w:r w:rsidRPr="00CD75B2">
              <w:rPr>
                <w:rFonts w:ascii="Cambria" w:eastAsia="Calibri" w:hAnsi="Cambria"/>
                <w:lang w:eastAsia="en-US"/>
              </w:rPr>
              <w:t>, NVDT.</w:t>
            </w:r>
          </w:p>
          <w:p w14:paraId="234AC494" w14:textId="2F5F647C" w:rsidR="00780C0F" w:rsidRDefault="00780C0F" w:rsidP="004F2061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CD75B2">
              <w:rPr>
                <w:rFonts w:ascii="Cambria" w:eastAsia="Calibri" w:hAnsi="Cambria"/>
                <w:lang w:eastAsia="en-US"/>
              </w:rPr>
              <w:t>Erinevad meetodid intresside arvutamiseks, annuiteet.</w:t>
            </w:r>
          </w:p>
          <w:p w14:paraId="3F83634E" w14:textId="77777777" w:rsidR="00780C0F" w:rsidRDefault="00780C0F" w:rsidP="004F2061">
            <w:pPr>
              <w:pStyle w:val="Vahedeta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Laenud. Tasuvusaeg.</w:t>
            </w:r>
          </w:p>
          <w:p w14:paraId="328BFBBE" w14:textId="7450C16E" w:rsidR="00780C0F" w:rsidRPr="004F2061" w:rsidRDefault="00780C0F" w:rsidP="00DD1475">
            <w:pPr>
              <w:pStyle w:val="Vahedeta"/>
              <w:numPr>
                <w:ilvl w:val="0"/>
                <w:numId w:val="81"/>
              </w:numPr>
              <w:rPr>
                <w:rFonts w:ascii="Cambria" w:eastAsia="Calibri" w:hAnsi="Cambria"/>
                <w:lang w:eastAsia="en-US"/>
              </w:rPr>
            </w:pPr>
            <w:r w:rsidRPr="003B6D07">
              <w:rPr>
                <w:rFonts w:ascii="Cambria" w:eastAsia="Calibri" w:hAnsi="Cambria" w:cs="Calibri"/>
                <w:b/>
                <w:sz w:val="21"/>
                <w:szCs w:val="22"/>
                <w:lang w:eastAsia="en-US"/>
              </w:rPr>
              <w:t>Praktika 1 EKAP</w:t>
            </w:r>
          </w:p>
        </w:tc>
      </w:tr>
      <w:tr w:rsidR="00780C0F" w14:paraId="07E79631" w14:textId="77777777" w:rsidTr="00280C5A">
        <w:trPr>
          <w:trHeight w:val="43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22FE" w14:textId="77777777" w:rsidR="00780C0F" w:rsidRDefault="00780C0F" w:rsidP="004F2061">
            <w:pPr>
              <w:tabs>
                <w:tab w:val="left" w:pos="945"/>
                <w:tab w:val="left" w:pos="1800"/>
              </w:tabs>
              <w:spacing w:after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5246" w14:textId="77777777" w:rsidR="00780C0F" w:rsidRDefault="00780C0F" w:rsidP="004F2061">
            <w:pPr>
              <w:tabs>
                <w:tab w:val="left" w:pos="945"/>
                <w:tab w:val="left" w:pos="1800"/>
              </w:tabs>
              <w:spacing w:after="0"/>
              <w:ind w:left="372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25C5" w14:textId="77777777" w:rsidR="00780C0F" w:rsidRDefault="00780C0F" w:rsidP="004F2061">
            <w:pPr>
              <w:tabs>
                <w:tab w:val="left" w:pos="945"/>
                <w:tab w:val="left" w:pos="1800"/>
              </w:tabs>
              <w:spacing w:after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AFCD31" w14:textId="77777777" w:rsidR="00780C0F" w:rsidRPr="00712D2B" w:rsidRDefault="00780C0F" w:rsidP="003B6D07">
            <w:pPr>
              <w:spacing w:before="0" w:after="0" w:line="240" w:lineRule="auto"/>
              <w:rPr>
                <w:rFonts w:ascii="Cambria" w:hAnsi="Cambria"/>
                <w:b/>
                <w:bCs/>
                <w:sz w:val="21"/>
                <w:szCs w:val="20"/>
              </w:rPr>
            </w:pPr>
            <w:r w:rsidRPr="00712D2B">
              <w:rPr>
                <w:rFonts w:ascii="Cambria" w:hAnsi="Cambria"/>
                <w:b/>
                <w:bCs/>
                <w:sz w:val="21"/>
                <w:szCs w:val="20"/>
              </w:rPr>
              <w:t>Praktikaaruanne:</w:t>
            </w:r>
          </w:p>
          <w:p w14:paraId="6FDF9DFA" w14:textId="40A332B7" w:rsidR="00780C0F" w:rsidRPr="003D0AF1" w:rsidRDefault="00780C0F" w:rsidP="003D0AF1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color w:val="000000"/>
                <w:sz w:val="21"/>
                <w:szCs w:val="20"/>
              </w:rPr>
              <w:t xml:space="preserve">(5) </w:t>
            </w:r>
            <w:r w:rsidRPr="003D0AF1">
              <w:rPr>
                <w:rFonts w:ascii="Cambria" w:hAnsi="Cambria"/>
                <w:color w:val="000000"/>
                <w:sz w:val="21"/>
                <w:szCs w:val="20"/>
              </w:rPr>
              <w:t>Praktiline töö raha ajaväärtuse kontseptsiooni rakendamisest ja kapitali kaalutud keskmise hinna arvutamisest praktikakoha näitel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57B94E" w14:textId="2B7D9935" w:rsidR="00780C0F" w:rsidRDefault="00780C0F" w:rsidP="004F2061">
            <w:pPr>
              <w:spacing w:before="0" w:after="0" w:line="240" w:lineRule="auto"/>
              <w:rPr>
                <w:rFonts w:ascii="Cambria" w:eastAsia="Calibri" w:hAnsi="Cambria" w:cs="Calibri"/>
                <w:b/>
                <w:sz w:val="21"/>
              </w:rPr>
            </w:pPr>
            <w:r>
              <w:rPr>
                <w:rFonts w:ascii="Cambria" w:eastAsia="Calibri" w:hAnsi="Cambria" w:cs="Calibri"/>
                <w:b/>
                <w:sz w:val="21"/>
              </w:rPr>
              <w:t>7.</w:t>
            </w:r>
            <w:r w:rsidR="00D0727F">
              <w:rPr>
                <w:rFonts w:ascii="Cambria" w:eastAsia="Calibri" w:hAnsi="Cambria" w:cs="Calibri"/>
                <w:b/>
                <w:sz w:val="21"/>
              </w:rPr>
              <w:t xml:space="preserve"> </w:t>
            </w:r>
            <w:r>
              <w:rPr>
                <w:rFonts w:ascii="Cambria" w:eastAsia="Calibri" w:hAnsi="Cambria" w:cs="Calibri"/>
                <w:b/>
                <w:sz w:val="21"/>
              </w:rPr>
              <w:t>Rahandus (15)(16)</w:t>
            </w:r>
          </w:p>
          <w:p w14:paraId="70BC6E7D" w14:textId="541BCE30" w:rsidR="00780C0F" w:rsidRDefault="00780C0F" w:rsidP="004F2061">
            <w:pPr>
              <w:spacing w:before="0" w:after="0" w:line="240" w:lineRule="auto"/>
              <w:rPr>
                <w:rFonts w:ascii="Cambria" w:eastAsia="Calibri" w:hAnsi="Cambria" w:cs="Calibri"/>
                <w:b/>
                <w:sz w:val="21"/>
              </w:rPr>
            </w:pPr>
            <w:r>
              <w:rPr>
                <w:rFonts w:ascii="Cambria" w:eastAsia="Calibri" w:hAnsi="Cambria" w:cs="Calibri"/>
                <w:b/>
                <w:sz w:val="21"/>
              </w:rPr>
              <w:t>7.</w:t>
            </w:r>
            <w:r w:rsidR="00D0727F">
              <w:rPr>
                <w:rFonts w:ascii="Cambria" w:eastAsia="Calibri" w:hAnsi="Cambria" w:cs="Calibri"/>
                <w:b/>
                <w:sz w:val="21"/>
              </w:rPr>
              <w:t xml:space="preserve"> </w:t>
            </w:r>
            <w:r>
              <w:rPr>
                <w:rFonts w:ascii="Cambria" w:eastAsia="Calibri" w:hAnsi="Cambria" w:cs="Calibri"/>
                <w:b/>
                <w:sz w:val="21"/>
              </w:rPr>
              <w:t>Praktika 26</w:t>
            </w:r>
            <w:r w:rsidR="00D0727F">
              <w:rPr>
                <w:rFonts w:ascii="Cambria" w:eastAsia="Calibri" w:hAnsi="Cambria" w:cs="Calibri"/>
                <w:b/>
                <w:sz w:val="21"/>
              </w:rPr>
              <w:t xml:space="preserve"> t</w:t>
            </w:r>
          </w:p>
        </w:tc>
      </w:tr>
      <w:tr w:rsidR="00780C0F" w14:paraId="5E92E3AD" w14:textId="77777777" w:rsidTr="00D0727F">
        <w:trPr>
          <w:trHeight w:val="1738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1D77F" w14:textId="1B86B08D" w:rsidR="00780C0F" w:rsidRDefault="00780C0F" w:rsidP="003D0AF1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hAnsi="Cambria"/>
                <w:b/>
                <w:color w:val="FF0000"/>
              </w:rPr>
              <w:t xml:space="preserve">ÕV8. selgitab </w:t>
            </w:r>
            <w:r w:rsidRPr="00E47205">
              <w:rPr>
                <w:rFonts w:ascii="Cambria" w:hAnsi="Cambria"/>
                <w:bCs/>
              </w:rPr>
              <w:t>finantssektorile kehtestatud  tõkendeid ja hoolsuskohustusi  tulenevalt rahapesu ja terrorismi vastasest võitlusest</w:t>
            </w:r>
          </w:p>
        </w:tc>
        <w:tc>
          <w:tcPr>
            <w:tcW w:w="30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89019" w14:textId="77777777" w:rsidR="00780C0F" w:rsidRPr="00D06BF9" w:rsidRDefault="00780C0F" w:rsidP="003D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Cambria" w:eastAsia="Times New Roman" w:hAnsi="Cambria" w:cs="Times New Roman"/>
                <w:bCs/>
                <w:sz w:val="21"/>
              </w:rPr>
            </w:pPr>
            <w:r w:rsidRPr="00D06BF9">
              <w:rPr>
                <w:rFonts w:ascii="Cambria" w:eastAsia="Times New Roman" w:hAnsi="Cambria" w:cs="Times New Roman"/>
                <w:b/>
                <w:color w:val="0024FF"/>
                <w:sz w:val="21"/>
              </w:rPr>
              <w:t>HK8.1. kirjeldab,</w:t>
            </w:r>
            <w:r w:rsidRPr="00D06BF9">
              <w:rPr>
                <w:rFonts w:ascii="Cambria" w:eastAsia="Times New Roman" w:hAnsi="Cambria" w:cs="Times New Roman"/>
                <w:bCs/>
                <w:sz w:val="21"/>
              </w:rPr>
              <w:t xml:space="preserve"> millised on sanktsioneeritud tegevused arvestades õiguslikku regulatsiooni</w:t>
            </w:r>
          </w:p>
          <w:p w14:paraId="3B3CE566" w14:textId="77777777" w:rsidR="00780C0F" w:rsidRPr="00D06BF9" w:rsidRDefault="00780C0F" w:rsidP="003D0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Cambria" w:eastAsia="Times New Roman" w:hAnsi="Cambria" w:cs="Times New Roman"/>
                <w:bCs/>
                <w:sz w:val="21"/>
              </w:rPr>
            </w:pPr>
            <w:r w:rsidRPr="00D06BF9">
              <w:rPr>
                <w:rFonts w:ascii="Cambria" w:eastAsia="Times New Roman" w:hAnsi="Cambria" w:cs="Times New Roman"/>
                <w:b/>
                <w:color w:val="0024FF"/>
                <w:sz w:val="21"/>
              </w:rPr>
              <w:t>HK8.2. esitab</w:t>
            </w:r>
            <w:r w:rsidRPr="00D06BF9">
              <w:rPr>
                <w:rFonts w:ascii="Cambria" w:eastAsia="Times New Roman" w:hAnsi="Cambria" w:cs="Times New Roman"/>
                <w:bCs/>
                <w:sz w:val="21"/>
              </w:rPr>
              <w:t xml:space="preserve"> võrdleva analüüsi hoolsusmeetmetest ja rahapesu alastest sanktsioonidest lähtudes õiguslikust regulatsioonist </w:t>
            </w:r>
          </w:p>
          <w:p w14:paraId="11B516C1" w14:textId="57B5058D" w:rsidR="00780C0F" w:rsidRPr="00D0727F" w:rsidRDefault="00780C0F" w:rsidP="00D07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Cambria" w:eastAsia="Times New Roman" w:hAnsi="Cambria" w:cs="Times New Roman"/>
                <w:bCs/>
                <w:sz w:val="21"/>
              </w:rPr>
            </w:pPr>
            <w:r w:rsidRPr="00D06BF9">
              <w:rPr>
                <w:rFonts w:ascii="Cambria" w:eastAsia="Times New Roman" w:hAnsi="Cambria" w:cs="Times New Roman"/>
                <w:b/>
                <w:color w:val="0024FF"/>
                <w:sz w:val="21"/>
              </w:rPr>
              <w:t xml:space="preserve">HK8.2. koostab </w:t>
            </w:r>
            <w:r w:rsidRPr="00D06BF9">
              <w:rPr>
                <w:rFonts w:ascii="Cambria" w:eastAsia="Times New Roman" w:hAnsi="Cambria" w:cs="Times New Roman"/>
                <w:bCs/>
                <w:sz w:val="21"/>
              </w:rPr>
              <w:t>vajadusel rahapesu andmebüroole esitamiseks  vajalikke dokumente</w:t>
            </w:r>
          </w:p>
        </w:tc>
        <w:tc>
          <w:tcPr>
            <w:tcW w:w="29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76F97" w14:textId="2A8BD984" w:rsidR="00780C0F" w:rsidRDefault="00780C0F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t>Loeng ja arutelu sanktsioonidest ja rahapesu tõkestamisest</w:t>
            </w:r>
          </w:p>
          <w:p w14:paraId="49FA7FB9" w14:textId="1640CF98" w:rsidR="00780C0F" w:rsidRDefault="00780C0F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t>V</w:t>
            </w:r>
            <w:r w:rsidRPr="005D1032">
              <w:rPr>
                <w:rFonts w:ascii="Cambria" w:hAnsi="Cambria"/>
                <w:bCs/>
                <w:sz w:val="21"/>
                <w:szCs w:val="21"/>
              </w:rPr>
              <w:t>õrdlev analüüsi hoolsusmeetmetest ja rahapesu alastest sanktsioonidest </w:t>
            </w:r>
          </w:p>
          <w:p w14:paraId="4F68C5E5" w14:textId="1E1EA531" w:rsidR="00780C0F" w:rsidRPr="005D1032" w:rsidRDefault="00780C0F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t>Juhtumianalüüsid</w:t>
            </w:r>
          </w:p>
          <w:p w14:paraId="6B36A814" w14:textId="77777777" w:rsidR="00780C0F" w:rsidRDefault="00780C0F" w:rsidP="003D0AF1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E5C30" w14:textId="6A908B34" w:rsidR="00780C0F" w:rsidRPr="003D0AF1" w:rsidRDefault="00780C0F" w:rsidP="00457ADF">
            <w:pPr>
              <w:pStyle w:val="Loendilik"/>
              <w:numPr>
                <w:ilvl w:val="0"/>
                <w:numId w:val="12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</w:rPr>
            </w:pPr>
            <w:r w:rsidRPr="003D0AF1">
              <w:rPr>
                <w:rFonts w:ascii="Cambria" w:hAnsi="Cambria"/>
                <w:sz w:val="21"/>
                <w:szCs w:val="21"/>
              </w:rPr>
              <w:t>Kompleksülesanne:</w:t>
            </w:r>
            <w:r w:rsidR="00280C5A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3D0AF1">
              <w:rPr>
                <w:rFonts w:ascii="Cambria" w:hAnsi="Cambria"/>
                <w:sz w:val="21"/>
                <w:szCs w:val="21"/>
              </w:rPr>
              <w:t>sanktsioneeritud tegevused, hoolsusmeetmete analüüs, rahapesu tõkestamine</w:t>
            </w:r>
          </w:p>
          <w:p w14:paraId="6F69C1D3" w14:textId="37A07596" w:rsidR="00780C0F" w:rsidRPr="003B6D07" w:rsidRDefault="00780C0F" w:rsidP="00457ADF">
            <w:pPr>
              <w:pStyle w:val="Loendilik"/>
              <w:numPr>
                <w:ilvl w:val="0"/>
                <w:numId w:val="12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</w:rPr>
            </w:pPr>
            <w:r w:rsidRPr="003B6D07">
              <w:rPr>
                <w:rFonts w:ascii="Cambria" w:hAnsi="Cambria"/>
                <w:sz w:val="21"/>
                <w:szCs w:val="21"/>
              </w:rPr>
              <w:t>Test üldpõhimõtete tundmise kohta</w:t>
            </w:r>
          </w:p>
          <w:p w14:paraId="2ADAE96C" w14:textId="18B4001A" w:rsidR="00780C0F" w:rsidRPr="005D1032" w:rsidRDefault="00780C0F" w:rsidP="003D0AF1">
            <w:pPr>
              <w:spacing w:before="0" w:after="0" w:line="240" w:lineRule="auto"/>
              <w:rPr>
                <w:rFonts w:ascii="Cambria" w:eastAsia="Times New Roman" w:hAnsi="Cambria" w:cs="Times New Roman"/>
                <w:sz w:val="21"/>
                <w:szCs w:val="21"/>
                <w:lang w:eastAsia="et-EE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4A36" w14:textId="7867B9CC" w:rsidR="00780C0F" w:rsidRPr="003B6D07" w:rsidRDefault="00780C0F" w:rsidP="00DD1475">
            <w:pPr>
              <w:pStyle w:val="Loendilik"/>
              <w:numPr>
                <w:ilvl w:val="0"/>
                <w:numId w:val="81"/>
              </w:numPr>
              <w:tabs>
                <w:tab w:val="left" w:pos="708"/>
              </w:tabs>
              <w:spacing w:before="0"/>
              <w:rPr>
                <w:rFonts w:ascii="Cambria" w:eastAsia="Calibri" w:hAnsi="Cambria" w:cs="Calibri"/>
                <w:b/>
                <w:sz w:val="21"/>
                <w:lang w:eastAsia="en-US"/>
              </w:rPr>
            </w:pPr>
            <w:r w:rsidRPr="003B6D07">
              <w:rPr>
                <w:rFonts w:ascii="Cambria" w:eastAsia="Calibri" w:hAnsi="Cambria" w:cs="Calibri"/>
                <w:b/>
                <w:sz w:val="21"/>
                <w:lang w:eastAsia="en-US"/>
              </w:rPr>
              <w:t>Rahapesu ja selle tõkestamine 2 EKAP</w:t>
            </w:r>
          </w:p>
          <w:p w14:paraId="68B2CDFC" w14:textId="547FB037" w:rsidR="00780C0F" w:rsidRPr="003B6D07" w:rsidRDefault="00780C0F" w:rsidP="003D0AF1">
            <w:pPr>
              <w:pStyle w:val="Vahedeta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S</w:t>
            </w:r>
            <w:r w:rsidRPr="003B6D07">
              <w:rPr>
                <w:rFonts w:ascii="Cambria" w:eastAsia="Calibri" w:hAnsi="Cambria"/>
                <w:lang w:eastAsia="en-US"/>
              </w:rPr>
              <w:t>issejuhatus, baasmõisted</w:t>
            </w:r>
          </w:p>
          <w:p w14:paraId="2E952A9E" w14:textId="021761F4" w:rsidR="00780C0F" w:rsidRPr="003B6D07" w:rsidRDefault="00780C0F" w:rsidP="003D0AF1">
            <w:pPr>
              <w:pStyle w:val="Vahedeta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R</w:t>
            </w:r>
            <w:r w:rsidRPr="003B6D07">
              <w:rPr>
                <w:rFonts w:ascii="Cambria" w:eastAsia="Calibri" w:hAnsi="Cambria"/>
                <w:lang w:eastAsia="en-US"/>
              </w:rPr>
              <w:t>iskide juhtimine</w:t>
            </w:r>
          </w:p>
          <w:p w14:paraId="2B90C2B8" w14:textId="13298084" w:rsidR="00780C0F" w:rsidRPr="003B6D07" w:rsidRDefault="00780C0F" w:rsidP="003D0AF1">
            <w:pPr>
              <w:pStyle w:val="Vahedeta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H</w:t>
            </w:r>
            <w:r w:rsidRPr="003B6D07">
              <w:rPr>
                <w:rFonts w:ascii="Cambria" w:eastAsia="Calibri" w:hAnsi="Cambria"/>
                <w:lang w:eastAsia="en-US"/>
              </w:rPr>
              <w:t>oolsusmeetmed</w:t>
            </w:r>
          </w:p>
          <w:p w14:paraId="6B8AE615" w14:textId="75C04DF6" w:rsidR="00780C0F" w:rsidRPr="003B6D07" w:rsidRDefault="00780C0F" w:rsidP="003D0AF1">
            <w:pPr>
              <w:pStyle w:val="Vahedeta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R</w:t>
            </w:r>
            <w:r w:rsidRPr="003B6D07">
              <w:rPr>
                <w:rFonts w:ascii="Cambria" w:eastAsia="Calibri" w:hAnsi="Cambria"/>
                <w:lang w:eastAsia="en-US"/>
              </w:rPr>
              <w:t>ahapesu AB ülesanded</w:t>
            </w:r>
          </w:p>
          <w:p w14:paraId="4AA99A48" w14:textId="3F5719A7" w:rsidR="00780C0F" w:rsidRPr="003B6D07" w:rsidRDefault="00780C0F" w:rsidP="003D0AF1">
            <w:pPr>
              <w:pStyle w:val="Vahedeta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J</w:t>
            </w:r>
            <w:r w:rsidRPr="003B6D07">
              <w:rPr>
                <w:rFonts w:ascii="Cambria" w:eastAsia="Calibri" w:hAnsi="Cambria"/>
                <w:lang w:eastAsia="en-US"/>
              </w:rPr>
              <w:t>ärelevalve</w:t>
            </w:r>
          </w:p>
          <w:p w14:paraId="46725F06" w14:textId="77777777" w:rsidR="00780C0F" w:rsidRDefault="00780C0F" w:rsidP="003D0AF1">
            <w:pPr>
              <w:pStyle w:val="Vahedeta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S</w:t>
            </w:r>
            <w:r w:rsidRPr="003B6D07">
              <w:rPr>
                <w:rFonts w:ascii="Cambria" w:eastAsia="Calibri" w:hAnsi="Cambria"/>
                <w:lang w:eastAsia="en-US"/>
              </w:rPr>
              <w:t>anktsioonid</w:t>
            </w:r>
          </w:p>
          <w:p w14:paraId="2B39AC47" w14:textId="75CFF837" w:rsidR="00780C0F" w:rsidRDefault="00780C0F" w:rsidP="003D0AF1">
            <w:pPr>
              <w:pStyle w:val="Vahedeta"/>
              <w:rPr>
                <w:rFonts w:ascii="Cambria" w:eastAsia="Calibri" w:hAnsi="Cambria" w:cs="Calibri"/>
                <w:b/>
                <w:sz w:val="21"/>
              </w:rPr>
            </w:pPr>
          </w:p>
        </w:tc>
      </w:tr>
      <w:tr w:rsidR="00780C0F" w14:paraId="38B55BAD" w14:textId="77777777" w:rsidTr="00D0727F">
        <w:trPr>
          <w:trHeight w:val="12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1BCF" w14:textId="77777777" w:rsidR="00780C0F" w:rsidRDefault="00780C0F" w:rsidP="00D06BF9">
            <w:pPr>
              <w:tabs>
                <w:tab w:val="left" w:pos="945"/>
                <w:tab w:val="left" w:pos="1800"/>
              </w:tabs>
              <w:spacing w:after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BB3A" w14:textId="77777777" w:rsidR="00780C0F" w:rsidRDefault="00780C0F" w:rsidP="00D06BF9">
            <w:pPr>
              <w:tabs>
                <w:tab w:val="left" w:pos="945"/>
                <w:tab w:val="left" w:pos="1800"/>
              </w:tabs>
              <w:spacing w:after="0"/>
              <w:ind w:left="372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708A" w14:textId="77777777" w:rsidR="00780C0F" w:rsidRDefault="00780C0F" w:rsidP="00D06BF9">
            <w:pPr>
              <w:tabs>
                <w:tab w:val="left" w:pos="945"/>
                <w:tab w:val="left" w:pos="1800"/>
              </w:tabs>
              <w:spacing w:after="0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617C" w14:textId="77777777" w:rsidR="00780C0F" w:rsidRDefault="00780C0F" w:rsidP="00D06BF9">
            <w:pPr>
              <w:spacing w:before="0" w:after="0"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4B958E" w14:textId="56A2D760" w:rsidR="00780C0F" w:rsidRDefault="00780C0F" w:rsidP="00D06BF9">
            <w:pPr>
              <w:spacing w:before="0" w:after="0" w:line="240" w:lineRule="auto"/>
              <w:rPr>
                <w:rFonts w:ascii="Cambria" w:eastAsia="Calibri" w:hAnsi="Cambria" w:cs="Calibri"/>
                <w:b/>
                <w:sz w:val="21"/>
              </w:rPr>
            </w:pPr>
            <w:r>
              <w:rPr>
                <w:rFonts w:ascii="Cambria" w:eastAsia="Calibri" w:hAnsi="Cambria" w:cs="Calibri"/>
                <w:b/>
                <w:sz w:val="21"/>
              </w:rPr>
              <w:t>8.</w:t>
            </w:r>
            <w:r w:rsidR="00D0727F">
              <w:rPr>
                <w:rFonts w:ascii="Cambria" w:eastAsia="Calibri" w:hAnsi="Cambria" w:cs="Calibri"/>
                <w:b/>
                <w:sz w:val="21"/>
              </w:rPr>
              <w:t xml:space="preserve"> </w:t>
            </w:r>
            <w:r>
              <w:rPr>
                <w:rFonts w:ascii="Cambria" w:eastAsia="Calibri" w:hAnsi="Cambria" w:cs="Calibri"/>
                <w:b/>
                <w:sz w:val="21"/>
              </w:rPr>
              <w:t>Rahapesu ja selle tõkestamine (17)(18)</w:t>
            </w:r>
          </w:p>
        </w:tc>
      </w:tr>
      <w:tr w:rsidR="00D06BF9" w14:paraId="39CDCE9E" w14:textId="77777777" w:rsidTr="00280C5A">
        <w:trPr>
          <w:cantSplit/>
          <w:trHeight w:val="5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CE97" w14:textId="77777777" w:rsidR="00D06BF9" w:rsidRDefault="00D06BF9" w:rsidP="00D06BF9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Iseseisev töö moodulis</w:t>
            </w:r>
          </w:p>
        </w:tc>
        <w:tc>
          <w:tcPr>
            <w:tcW w:w="13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CE98" w14:textId="77777777" w:rsidR="00D06BF9" w:rsidRPr="00780C0F" w:rsidRDefault="00D06BF9" w:rsidP="00457AD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 w:line="240" w:lineRule="auto"/>
              <w:ind w:left="357" w:hanging="357"/>
              <w:rPr>
                <w:rFonts w:ascii="Cambria" w:eastAsia="Calibri" w:hAnsi="Cambria"/>
                <w:sz w:val="21"/>
                <w:szCs w:val="20"/>
              </w:rPr>
            </w:pPr>
            <w:r w:rsidRPr="00780C0F">
              <w:rPr>
                <w:rFonts w:ascii="Cambria" w:eastAsia="Calibri" w:hAnsi="Cambria"/>
                <w:sz w:val="21"/>
                <w:szCs w:val="20"/>
              </w:rPr>
              <w:t>Majandusteemaliste artiklite lugemine ja esitluse ettevalmistamine</w:t>
            </w:r>
          </w:p>
          <w:p w14:paraId="39CDCE99" w14:textId="77777777" w:rsidR="00D06BF9" w:rsidRPr="00780C0F" w:rsidRDefault="00D06BF9" w:rsidP="00457AD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 w:line="240" w:lineRule="auto"/>
              <w:ind w:left="357" w:hanging="357"/>
              <w:rPr>
                <w:rFonts w:ascii="Cambria" w:eastAsia="Calibri" w:hAnsi="Cambria"/>
                <w:sz w:val="21"/>
                <w:szCs w:val="20"/>
              </w:rPr>
            </w:pPr>
            <w:r w:rsidRPr="00780C0F">
              <w:rPr>
                <w:rFonts w:ascii="Cambria" w:eastAsia="Calibri" w:hAnsi="Cambria"/>
                <w:sz w:val="21"/>
                <w:szCs w:val="20"/>
              </w:rPr>
              <w:t xml:space="preserve">Äriplaani koostamine meeskonnatööna </w:t>
            </w:r>
          </w:p>
          <w:p w14:paraId="39CDCE9A" w14:textId="77777777" w:rsidR="00D06BF9" w:rsidRPr="00780C0F" w:rsidRDefault="00D06BF9" w:rsidP="00457AD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 w:line="240" w:lineRule="auto"/>
              <w:ind w:left="357" w:hanging="357"/>
              <w:rPr>
                <w:rFonts w:ascii="Cambria" w:eastAsia="Calibri" w:hAnsi="Cambria"/>
                <w:sz w:val="21"/>
                <w:szCs w:val="20"/>
              </w:rPr>
            </w:pPr>
            <w:r w:rsidRPr="00780C0F">
              <w:rPr>
                <w:rFonts w:ascii="Cambria" w:eastAsia="Calibri" w:hAnsi="Cambria"/>
                <w:sz w:val="21"/>
                <w:szCs w:val="20"/>
              </w:rPr>
              <w:t xml:space="preserve">Raamatupidaja kutse-eetika põhimõtetega tutvumine </w:t>
            </w:r>
          </w:p>
          <w:p w14:paraId="39CDCE9B" w14:textId="77777777" w:rsidR="00D06BF9" w:rsidRPr="00780C0F" w:rsidRDefault="00D06BF9" w:rsidP="00457AD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 w:line="240" w:lineRule="auto"/>
              <w:ind w:left="357" w:hanging="357"/>
              <w:rPr>
                <w:rFonts w:ascii="Cambria" w:eastAsia="Calibri" w:hAnsi="Cambria"/>
                <w:sz w:val="21"/>
                <w:szCs w:val="20"/>
              </w:rPr>
            </w:pPr>
            <w:r w:rsidRPr="00780C0F">
              <w:rPr>
                <w:rFonts w:ascii="Cambria" w:eastAsia="Calibri" w:hAnsi="Cambria"/>
                <w:sz w:val="21"/>
                <w:szCs w:val="20"/>
              </w:rPr>
              <w:t>Praktiliste ülesannete lahendamine.</w:t>
            </w:r>
          </w:p>
          <w:p w14:paraId="39CDCE9C" w14:textId="77777777" w:rsidR="00D06BF9" w:rsidRPr="00780C0F" w:rsidRDefault="00D06BF9" w:rsidP="00457AD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 w:line="240" w:lineRule="auto"/>
              <w:ind w:left="357" w:hanging="357"/>
              <w:rPr>
                <w:rFonts w:ascii="Cambria" w:eastAsia="Calibri" w:hAnsi="Cambria"/>
                <w:sz w:val="21"/>
                <w:szCs w:val="20"/>
              </w:rPr>
            </w:pPr>
            <w:r w:rsidRPr="00780C0F">
              <w:rPr>
                <w:rFonts w:ascii="Cambria" w:eastAsia="Calibri" w:hAnsi="Cambria"/>
                <w:sz w:val="21"/>
                <w:szCs w:val="20"/>
              </w:rPr>
              <w:t>Uuringu läbiviimine ja tulemuste esitlemine</w:t>
            </w:r>
          </w:p>
          <w:p w14:paraId="39CDCE9D" w14:textId="77777777" w:rsidR="00D06BF9" w:rsidRPr="00780C0F" w:rsidRDefault="00D06BF9" w:rsidP="00457AD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 w:line="240" w:lineRule="auto"/>
              <w:ind w:left="357" w:hanging="357"/>
              <w:rPr>
                <w:rFonts w:ascii="Cambria" w:eastAsia="Calibri" w:hAnsi="Cambria"/>
                <w:sz w:val="21"/>
                <w:szCs w:val="20"/>
              </w:rPr>
            </w:pPr>
            <w:r w:rsidRPr="00780C0F">
              <w:rPr>
                <w:rFonts w:ascii="Cambria" w:eastAsia="Calibri" w:hAnsi="Cambria"/>
                <w:sz w:val="21"/>
                <w:szCs w:val="20"/>
              </w:rPr>
              <w:t>Praktikaaruande koostamine lähtuvalt praktikajuhendist ning kirjalike tööde koostamise juhendist</w:t>
            </w:r>
          </w:p>
        </w:tc>
      </w:tr>
      <w:tr w:rsidR="00D06BF9" w14:paraId="39CDCEA2" w14:textId="77777777" w:rsidTr="00280C5A">
        <w:trPr>
          <w:trHeight w:val="5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CE9F" w14:textId="77777777" w:rsidR="00D06BF9" w:rsidRDefault="00D06BF9" w:rsidP="00D06BF9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Mooduli hinde kujunemine</w:t>
            </w:r>
          </w:p>
        </w:tc>
        <w:tc>
          <w:tcPr>
            <w:tcW w:w="13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CEA0" w14:textId="77777777" w:rsidR="00D06BF9" w:rsidRDefault="00D06BF9" w:rsidP="00780C0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Moodulit hinnatakse mitteeristavalt. Hindamise eelduseks on aruteludes ja rühmatöödes osalemine ning praktika sooritamine. </w:t>
            </w:r>
          </w:p>
          <w:p w14:paraId="39CDCEA1" w14:textId="77777777" w:rsidR="00D06BF9" w:rsidRDefault="00D06BF9" w:rsidP="00780C0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Mooduli hindamiseks on sooritatud hindamisülesanded lävendi tasemel ning õpiväljundid hinnatud lävendi tasemel, </w:t>
            </w:r>
            <w:r>
              <w:rPr>
                <w:rFonts w:ascii="Cambria" w:hAnsi="Cambria"/>
                <w:color w:val="000000"/>
              </w:rPr>
              <w:t>etteantud mahus praktika sooritamine ning praktikaaruande koostamine ja esitlemine.</w:t>
            </w:r>
          </w:p>
        </w:tc>
      </w:tr>
      <w:tr w:rsidR="00D06BF9" w14:paraId="39CDCEBA" w14:textId="77777777" w:rsidTr="00280C5A">
        <w:trPr>
          <w:trHeight w:val="6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CEA3" w14:textId="77777777" w:rsidR="00D06BF9" w:rsidRDefault="00D06BF9" w:rsidP="00D06BF9">
            <w:pPr>
              <w:widowControl w:val="0"/>
              <w:shd w:val="clear" w:color="auto" w:fill="FFFFFF"/>
              <w:snapToGrid w:val="0"/>
              <w:spacing w:before="60" w:after="0" w:line="240" w:lineRule="auto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Kasutatav õppevara</w:t>
            </w:r>
          </w:p>
        </w:tc>
        <w:tc>
          <w:tcPr>
            <w:tcW w:w="13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CEA4" w14:textId="77777777" w:rsidR="00D06BF9" w:rsidRDefault="00D06BF9" w:rsidP="00457ADF">
            <w:pPr>
              <w:pStyle w:val="Default"/>
              <w:numPr>
                <w:ilvl w:val="0"/>
                <w:numId w:val="14"/>
              </w:numPr>
              <w:ind w:left="357" w:hanging="357"/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</w:pPr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Aarma, A., </w:t>
            </w:r>
            <w:proofErr w:type="spellStart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>Ventsel</w:t>
            </w:r>
            <w:proofErr w:type="spellEnd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, V. (2005). </w:t>
            </w:r>
            <w:r>
              <w:rPr>
                <w:rFonts w:ascii="Cambria" w:eastAsia="Times New Roman" w:hAnsi="Cambria"/>
                <w:i/>
                <w:color w:val="auto"/>
                <w:sz w:val="22"/>
                <w:szCs w:val="22"/>
                <w:lang w:eastAsia="et-EE"/>
              </w:rPr>
              <w:t>Statistika teooria põhikursus</w:t>
            </w:r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. Tallinn: </w:t>
            </w:r>
            <w:proofErr w:type="spellStart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>Külim</w:t>
            </w:r>
            <w:proofErr w:type="spellEnd"/>
          </w:p>
          <w:p w14:paraId="39CDCEA5" w14:textId="77777777" w:rsidR="00D06BF9" w:rsidRDefault="00D06BF9" w:rsidP="00457ADF">
            <w:pPr>
              <w:pStyle w:val="Default"/>
              <w:numPr>
                <w:ilvl w:val="0"/>
                <w:numId w:val="14"/>
              </w:numP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</w:pPr>
            <w:proofErr w:type="spellStart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>Aasma</w:t>
            </w:r>
            <w:proofErr w:type="spellEnd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, A., </w:t>
            </w:r>
            <w:proofErr w:type="spellStart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>Kallam</w:t>
            </w:r>
            <w:proofErr w:type="spellEnd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, H., Levin, A. (2005). </w:t>
            </w:r>
            <w:r>
              <w:rPr>
                <w:rFonts w:ascii="Cambria" w:eastAsia="Times New Roman" w:hAnsi="Cambria"/>
                <w:i/>
                <w:color w:val="auto"/>
                <w:sz w:val="22"/>
                <w:szCs w:val="22"/>
                <w:lang w:eastAsia="et-EE"/>
              </w:rPr>
              <w:t>Majandusmatemaatika alused</w:t>
            </w:r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>. Tallinn: Ilo</w:t>
            </w:r>
          </w:p>
          <w:p w14:paraId="39CDCEA6" w14:textId="77777777" w:rsidR="00D06BF9" w:rsidRDefault="00D06BF9" w:rsidP="00457ADF">
            <w:pPr>
              <w:pStyle w:val="Default"/>
              <w:numPr>
                <w:ilvl w:val="0"/>
                <w:numId w:val="14"/>
              </w:numP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</w:pPr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Afanasjev, J.  (2001) </w:t>
            </w:r>
            <w:r>
              <w:rPr>
                <w:rFonts w:ascii="Cambria" w:eastAsia="Times New Roman" w:hAnsi="Cambria"/>
                <w:i/>
                <w:color w:val="auto"/>
                <w:sz w:val="22"/>
                <w:szCs w:val="22"/>
                <w:lang w:eastAsia="et-EE"/>
              </w:rPr>
              <w:t>Majandusmatemaatika elemendid.</w:t>
            </w:r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 Tallinn: Avita</w:t>
            </w:r>
          </w:p>
          <w:p w14:paraId="39CDCEA7" w14:textId="1E12E877" w:rsidR="00D06BF9" w:rsidRDefault="00D06BF9" w:rsidP="00457ADF">
            <w:pPr>
              <w:pStyle w:val="Default"/>
              <w:numPr>
                <w:ilvl w:val="0"/>
                <w:numId w:val="14"/>
              </w:numP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</w:pPr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Arrak, A. </w:t>
            </w:r>
            <w:r w:rsidR="00496F4C"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>J</w:t>
            </w:r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t. </w:t>
            </w:r>
            <w:r>
              <w:rPr>
                <w:rFonts w:ascii="Cambria" w:eastAsia="Times New Roman" w:hAnsi="Cambria"/>
                <w:i/>
                <w:color w:val="auto"/>
                <w:sz w:val="22"/>
                <w:szCs w:val="22"/>
                <w:lang w:eastAsia="et-EE"/>
              </w:rPr>
              <w:t>Majanduse ABC</w:t>
            </w:r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. (2002). Tartu: </w:t>
            </w:r>
            <w:proofErr w:type="spellStart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>Avatar</w:t>
            </w:r>
            <w:proofErr w:type="spellEnd"/>
          </w:p>
          <w:p w14:paraId="39CDCEA8" w14:textId="77777777" w:rsidR="00D06BF9" w:rsidRDefault="00D06BF9" w:rsidP="00457ADF">
            <w:pPr>
              <w:pStyle w:val="Default"/>
              <w:numPr>
                <w:ilvl w:val="0"/>
                <w:numId w:val="14"/>
              </w:numP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</w:pPr>
            <w:proofErr w:type="spellStart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>Eamets</w:t>
            </w:r>
            <w:proofErr w:type="spellEnd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, R., Kaasa, A., </w:t>
            </w:r>
            <w:proofErr w:type="spellStart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>Kaldaru</w:t>
            </w:r>
            <w:proofErr w:type="spellEnd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, H., Parts, E., </w:t>
            </w:r>
            <w:proofErr w:type="spellStart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>Trasberg</w:t>
            </w:r>
            <w:proofErr w:type="spellEnd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, V. (2005). Sissejuhatus majandusteooriasse. Tartu: Tartu Ülikooli Kirjastus, </w:t>
            </w:r>
          </w:p>
          <w:p w14:paraId="39CDCEA9" w14:textId="77777777" w:rsidR="00D06BF9" w:rsidRDefault="00D06BF9" w:rsidP="00457ADF">
            <w:pPr>
              <w:pStyle w:val="Default"/>
              <w:numPr>
                <w:ilvl w:val="0"/>
                <w:numId w:val="14"/>
              </w:numP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</w:pPr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lastRenderedPageBreak/>
              <w:t xml:space="preserve">Erelt, T. (2005) </w:t>
            </w:r>
            <w:r>
              <w:rPr>
                <w:rFonts w:ascii="Cambria" w:eastAsia="Times New Roman" w:hAnsi="Cambria"/>
                <w:i/>
                <w:color w:val="auto"/>
                <w:sz w:val="22"/>
                <w:szCs w:val="22"/>
                <w:lang w:eastAsia="et-EE"/>
              </w:rPr>
              <w:t>Eesti ortograafia</w:t>
            </w:r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>. EKS</w:t>
            </w:r>
          </w:p>
          <w:p w14:paraId="39CDCEAA" w14:textId="77777777" w:rsidR="00D06BF9" w:rsidRDefault="00D06BF9" w:rsidP="00457ADF">
            <w:pPr>
              <w:pStyle w:val="Default"/>
              <w:numPr>
                <w:ilvl w:val="0"/>
                <w:numId w:val="14"/>
              </w:numP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</w:pPr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keeleabi.eki.ee </w:t>
            </w:r>
          </w:p>
          <w:p w14:paraId="39CDCEAB" w14:textId="77777777" w:rsidR="00D06BF9" w:rsidRDefault="00D06BF9" w:rsidP="00457ADF">
            <w:pPr>
              <w:pStyle w:val="Default"/>
              <w:numPr>
                <w:ilvl w:val="0"/>
                <w:numId w:val="14"/>
              </w:numP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</w:pPr>
            <w:proofErr w:type="spellStart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>Kerem</w:t>
            </w:r>
            <w:proofErr w:type="spellEnd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, K., Randveer, M. (2007). </w:t>
            </w:r>
            <w:r>
              <w:rPr>
                <w:rFonts w:ascii="Cambria" w:eastAsia="Times New Roman" w:hAnsi="Cambria"/>
                <w:i/>
                <w:color w:val="auto"/>
                <w:sz w:val="22"/>
                <w:szCs w:val="22"/>
                <w:lang w:eastAsia="et-EE"/>
              </w:rPr>
              <w:t>Mikro- ja makroökonoomika põhikursus</w:t>
            </w:r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. 5. trükk. Tallinn: </w:t>
            </w:r>
            <w:proofErr w:type="spellStart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>Külim</w:t>
            </w:r>
            <w:proofErr w:type="spellEnd"/>
          </w:p>
          <w:p w14:paraId="39CDCEAC" w14:textId="2702A7C4" w:rsidR="00D06BF9" w:rsidRDefault="00D06BF9" w:rsidP="00457ADF">
            <w:pPr>
              <w:pStyle w:val="Default"/>
              <w:numPr>
                <w:ilvl w:val="0"/>
                <w:numId w:val="14"/>
              </w:numP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</w:pPr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Sirkel, R., Uiboleht, K., Teder, J. </w:t>
            </w:r>
            <w:r w:rsidR="00496F4C"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>J</w:t>
            </w:r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t (2008). </w:t>
            </w:r>
            <w:r>
              <w:rPr>
                <w:rFonts w:ascii="Cambria" w:eastAsia="Times New Roman" w:hAnsi="Cambria"/>
                <w:i/>
                <w:color w:val="auto"/>
                <w:sz w:val="22"/>
                <w:szCs w:val="22"/>
                <w:lang w:eastAsia="et-EE"/>
              </w:rPr>
              <w:t>Ideest eduka ettevõtteni.</w:t>
            </w:r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 Õppematerjal. Tallinn: SA Innove</w:t>
            </w:r>
          </w:p>
          <w:p w14:paraId="39CDCEAD" w14:textId="77777777" w:rsidR="00D06BF9" w:rsidRDefault="00D06BF9" w:rsidP="00457ADF">
            <w:pPr>
              <w:pStyle w:val="Default"/>
              <w:numPr>
                <w:ilvl w:val="0"/>
                <w:numId w:val="14"/>
              </w:numP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</w:pPr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Meel, M. (2002). </w:t>
            </w:r>
            <w:r>
              <w:rPr>
                <w:rFonts w:ascii="Cambria" w:eastAsia="Times New Roman" w:hAnsi="Cambria"/>
                <w:i/>
                <w:color w:val="auto"/>
                <w:sz w:val="22"/>
                <w:szCs w:val="22"/>
                <w:lang w:eastAsia="et-EE"/>
              </w:rPr>
              <w:t>Sissejuhatus ärieetikasse</w:t>
            </w:r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. Tallinn: </w:t>
            </w:r>
            <w:proofErr w:type="spellStart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>Külim</w:t>
            </w:r>
            <w:proofErr w:type="spellEnd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. </w:t>
            </w:r>
          </w:p>
          <w:p w14:paraId="39CDCEAE" w14:textId="77777777" w:rsidR="00D06BF9" w:rsidRDefault="00D06BF9" w:rsidP="00457ADF">
            <w:pPr>
              <w:pStyle w:val="Default"/>
              <w:numPr>
                <w:ilvl w:val="0"/>
                <w:numId w:val="14"/>
              </w:numP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</w:pPr>
            <w:proofErr w:type="spellStart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>Ranveer</w:t>
            </w:r>
            <w:proofErr w:type="spellEnd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, M.  (2006). Mikroökonoomika ülesannete ja harjutuste kogu. 3. trükk. Tallinn: </w:t>
            </w:r>
            <w:proofErr w:type="spellStart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>Külim</w:t>
            </w:r>
            <w:proofErr w:type="spellEnd"/>
          </w:p>
          <w:p w14:paraId="39CDCEAF" w14:textId="77777777" w:rsidR="00D06BF9" w:rsidRDefault="00D06BF9" w:rsidP="00457ADF">
            <w:pPr>
              <w:pStyle w:val="Default"/>
              <w:numPr>
                <w:ilvl w:val="0"/>
                <w:numId w:val="14"/>
              </w:numP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</w:pPr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Reinumägi, R. (2007). </w:t>
            </w:r>
            <w:r>
              <w:rPr>
                <w:rFonts w:ascii="Cambria" w:eastAsia="Times New Roman" w:hAnsi="Cambria"/>
                <w:i/>
                <w:color w:val="auto"/>
                <w:sz w:val="22"/>
                <w:szCs w:val="22"/>
                <w:lang w:eastAsia="et-EE"/>
              </w:rPr>
              <w:t>Excel 2007</w:t>
            </w:r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. Tartu: TÜ Kirjastus. </w:t>
            </w:r>
          </w:p>
          <w:p w14:paraId="39CDCEB0" w14:textId="77777777" w:rsidR="00D06BF9" w:rsidRDefault="00D06BF9" w:rsidP="00457ADF">
            <w:pPr>
              <w:pStyle w:val="Default"/>
              <w:numPr>
                <w:ilvl w:val="0"/>
                <w:numId w:val="14"/>
              </w:numP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</w:pPr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Reinumägi, R. (2009). </w:t>
            </w:r>
            <w:r>
              <w:rPr>
                <w:rFonts w:ascii="Cambria" w:eastAsia="Times New Roman" w:hAnsi="Cambria"/>
                <w:i/>
                <w:color w:val="auto"/>
                <w:sz w:val="22"/>
                <w:szCs w:val="22"/>
                <w:lang w:eastAsia="et-EE"/>
              </w:rPr>
              <w:t>Esitluse loomine PowerPoint2007 abil</w:t>
            </w:r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>. Tartu: Greif</w:t>
            </w:r>
          </w:p>
          <w:p w14:paraId="39CDCEB1" w14:textId="77777777" w:rsidR="00D06BF9" w:rsidRDefault="00D06BF9" w:rsidP="00457ADF">
            <w:pPr>
              <w:pStyle w:val="Default"/>
              <w:numPr>
                <w:ilvl w:val="0"/>
                <w:numId w:val="14"/>
              </w:numP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</w:pPr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Reinumägi, R. (2010). </w:t>
            </w:r>
            <w:r>
              <w:rPr>
                <w:rFonts w:ascii="Cambria" w:eastAsia="Times New Roman" w:hAnsi="Cambria"/>
                <w:i/>
                <w:color w:val="auto"/>
                <w:sz w:val="22"/>
                <w:szCs w:val="22"/>
                <w:lang w:eastAsia="et-EE"/>
              </w:rPr>
              <w:t>Tekstidokumendi loomine Word 2007-2010 abil</w:t>
            </w:r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. Tartu: Greif </w:t>
            </w:r>
          </w:p>
          <w:p w14:paraId="39CDCEB2" w14:textId="77777777" w:rsidR="00D06BF9" w:rsidRDefault="00D06BF9" w:rsidP="00457ADF">
            <w:pPr>
              <w:pStyle w:val="Default"/>
              <w:numPr>
                <w:ilvl w:val="0"/>
                <w:numId w:val="14"/>
              </w:numP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</w:pPr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>Reinumägi, R.  (2012). Excel 2007-2010 valemid ja funktsioonid. Tartu: Greif</w:t>
            </w:r>
          </w:p>
          <w:p w14:paraId="39CDCEB3" w14:textId="77777777" w:rsidR="00D06BF9" w:rsidRDefault="00D06BF9" w:rsidP="00457ADF">
            <w:pPr>
              <w:pStyle w:val="Default"/>
              <w:numPr>
                <w:ilvl w:val="0"/>
                <w:numId w:val="14"/>
              </w:numP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</w:pPr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Roomets, S. (2003). </w:t>
            </w:r>
            <w:r>
              <w:rPr>
                <w:rFonts w:ascii="Cambria" w:eastAsia="Times New Roman" w:hAnsi="Cambria"/>
                <w:i/>
                <w:color w:val="auto"/>
                <w:sz w:val="22"/>
                <w:szCs w:val="22"/>
                <w:lang w:eastAsia="et-EE"/>
              </w:rPr>
              <w:t>Statistika algkursus.</w:t>
            </w:r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 Tallinn</w:t>
            </w:r>
          </w:p>
          <w:p w14:paraId="39CDCEB4" w14:textId="77777777" w:rsidR="00D06BF9" w:rsidRDefault="00D06BF9" w:rsidP="00457ADF">
            <w:pPr>
              <w:pStyle w:val="Default"/>
              <w:numPr>
                <w:ilvl w:val="0"/>
                <w:numId w:val="14"/>
              </w:numP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</w:pPr>
            <w:proofErr w:type="spellStart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>Zirnask</w:t>
            </w:r>
            <w:proofErr w:type="spellEnd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, V. (2004). </w:t>
            </w:r>
            <w:r>
              <w:rPr>
                <w:rFonts w:ascii="Cambria" w:eastAsia="Times New Roman" w:hAnsi="Cambria"/>
                <w:i/>
                <w:color w:val="auto"/>
                <w:sz w:val="22"/>
                <w:szCs w:val="22"/>
                <w:lang w:eastAsia="et-EE"/>
              </w:rPr>
              <w:t>Finantsturud</w:t>
            </w:r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>. Tartu</w:t>
            </w:r>
          </w:p>
          <w:p w14:paraId="39CDCEB5" w14:textId="77777777" w:rsidR="00D06BF9" w:rsidRDefault="00D06BF9" w:rsidP="00457ADF">
            <w:pPr>
              <w:pStyle w:val="Default"/>
              <w:numPr>
                <w:ilvl w:val="0"/>
                <w:numId w:val="14"/>
              </w:numP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</w:pPr>
            <w:proofErr w:type="spellStart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>Tanning</w:t>
            </w:r>
            <w:proofErr w:type="spellEnd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, L, </w:t>
            </w:r>
            <w:proofErr w:type="spellStart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>Tanning</w:t>
            </w:r>
            <w:proofErr w:type="spellEnd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>, T. (2009). Rahvusvaheline majandus, I ja II. Põhialused ja probleemid. Globaliseerumine. Maailma majanduskriis. Tallinn</w:t>
            </w:r>
          </w:p>
          <w:p w14:paraId="39CDCEB6" w14:textId="77777777" w:rsidR="00D06BF9" w:rsidRDefault="00D06BF9" w:rsidP="00457ADF">
            <w:pPr>
              <w:pStyle w:val="Default"/>
              <w:numPr>
                <w:ilvl w:val="0"/>
                <w:numId w:val="14"/>
              </w:numP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</w:pPr>
            <w:proofErr w:type="spellStart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>Teearu</w:t>
            </w:r>
            <w:proofErr w:type="spellEnd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, A., </w:t>
            </w:r>
            <w:proofErr w:type="spellStart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>Krumm</w:t>
            </w:r>
            <w:proofErr w:type="spellEnd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, E. (2008). </w:t>
            </w:r>
            <w:r>
              <w:rPr>
                <w:rFonts w:ascii="Cambria" w:eastAsia="Times New Roman" w:hAnsi="Cambria"/>
                <w:i/>
                <w:color w:val="auto"/>
                <w:sz w:val="22"/>
                <w:szCs w:val="22"/>
                <w:lang w:eastAsia="et-EE"/>
              </w:rPr>
              <w:t>Ettevõtte finantsjuhtimine</w:t>
            </w:r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>. Pegasus: Tallinn</w:t>
            </w:r>
          </w:p>
          <w:p w14:paraId="39CDCEB7" w14:textId="77777777" w:rsidR="00D06BF9" w:rsidRDefault="00D06BF9" w:rsidP="00457ADF">
            <w:pPr>
              <w:pStyle w:val="Default"/>
              <w:numPr>
                <w:ilvl w:val="0"/>
                <w:numId w:val="14"/>
              </w:numP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</w:pPr>
            <w:proofErr w:type="spellStart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>Übi</w:t>
            </w:r>
            <w:proofErr w:type="spellEnd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, E. (2007). </w:t>
            </w:r>
            <w:r>
              <w:rPr>
                <w:rFonts w:ascii="Cambria" w:eastAsia="Times New Roman" w:hAnsi="Cambria"/>
                <w:i/>
                <w:color w:val="auto"/>
                <w:sz w:val="22"/>
                <w:szCs w:val="22"/>
                <w:lang w:eastAsia="et-EE"/>
              </w:rPr>
              <w:t>Lineaarne planeerimine ja selle rakendused</w:t>
            </w:r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. Tallinn: </w:t>
            </w:r>
            <w:proofErr w:type="spellStart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>Külim</w:t>
            </w:r>
            <w:proofErr w:type="spellEnd"/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 </w:t>
            </w:r>
          </w:p>
          <w:p w14:paraId="39CDCEB8" w14:textId="77777777" w:rsidR="00D06BF9" w:rsidRDefault="00D06BF9" w:rsidP="00457ADF">
            <w:pPr>
              <w:pStyle w:val="Default"/>
              <w:numPr>
                <w:ilvl w:val="0"/>
                <w:numId w:val="14"/>
              </w:numP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</w:pPr>
            <w:r>
              <w:rPr>
                <w:rFonts w:ascii="Cambria" w:eastAsia="Times New Roman" w:hAnsi="Cambria"/>
                <w:color w:val="auto"/>
                <w:sz w:val="22"/>
                <w:szCs w:val="22"/>
                <w:lang w:eastAsia="et-EE"/>
              </w:rPr>
              <w:t xml:space="preserve">portaal.eki.ee (seal ka ÕS ja Eesti keele käsiraamat) </w:t>
            </w:r>
          </w:p>
          <w:p w14:paraId="39CDCEB9" w14:textId="1F2E3C19" w:rsidR="00D06BF9" w:rsidRDefault="00D06BF9" w:rsidP="00457ADF">
            <w:pPr>
              <w:pStyle w:val="Loendilik"/>
              <w:numPr>
                <w:ilvl w:val="0"/>
                <w:numId w:val="14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Valdkonnaalased õigusaktid </w:t>
            </w:r>
            <w:hyperlink r:id="rId11" w:history="1">
              <w:r w:rsidR="00496F4C" w:rsidRPr="00EB1C45">
                <w:rPr>
                  <w:rStyle w:val="Hperlink"/>
                  <w:rFonts w:ascii="Cambria" w:hAnsi="Cambria"/>
                  <w:lang w:eastAsia="en-US"/>
                </w:rPr>
                <w:t>www.riigiteataja</w:t>
              </w:r>
            </w:hyperlink>
            <w:r>
              <w:rPr>
                <w:rFonts w:ascii="Cambria" w:hAnsi="Cambria"/>
                <w:lang w:eastAsia="en-US"/>
              </w:rPr>
              <w:t xml:space="preserve">.ee </w:t>
            </w:r>
          </w:p>
        </w:tc>
      </w:tr>
    </w:tbl>
    <w:p w14:paraId="39CDCEBB" w14:textId="77777777" w:rsidR="000023E4" w:rsidRDefault="000023E4" w:rsidP="000023E4">
      <w:pPr>
        <w:rPr>
          <w:rFonts w:ascii="Cambria" w:hAnsi="Cambria"/>
        </w:rPr>
      </w:pPr>
      <w:r>
        <w:rPr>
          <w:rFonts w:ascii="Cambria" w:hAnsi="Cambria"/>
        </w:rPr>
        <w:lastRenderedPageBreak/>
        <w:br w:type="page"/>
      </w:r>
    </w:p>
    <w:tbl>
      <w:tblPr>
        <w:tblW w:w="15678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0"/>
        <w:gridCol w:w="2957"/>
        <w:gridCol w:w="2989"/>
        <w:gridCol w:w="2959"/>
        <w:gridCol w:w="29"/>
        <w:gridCol w:w="4306"/>
      </w:tblGrid>
      <w:tr w:rsidR="000023E4" w14:paraId="39CDCEBF" w14:textId="77777777" w:rsidTr="00594F50">
        <w:tc>
          <w:tcPr>
            <w:tcW w:w="2438" w:type="dxa"/>
            <w:gridSpan w:val="2"/>
            <w:shd w:val="clear" w:color="auto" w:fill="96FFFE"/>
            <w:hideMark/>
          </w:tcPr>
          <w:p w14:paraId="39CDCEBC" w14:textId="77777777" w:rsidR="000023E4" w:rsidRDefault="000023E4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lastRenderedPageBreak/>
              <w:t>Mooduli nr</w:t>
            </w:r>
          </w:p>
        </w:tc>
        <w:tc>
          <w:tcPr>
            <w:tcW w:w="8905" w:type="dxa"/>
            <w:gridSpan w:val="3"/>
            <w:shd w:val="clear" w:color="auto" w:fill="96FFFE"/>
            <w:hideMark/>
          </w:tcPr>
          <w:p w14:paraId="39CDCEBD" w14:textId="77777777" w:rsidR="000023E4" w:rsidRDefault="000023E4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4335" w:type="dxa"/>
            <w:gridSpan w:val="2"/>
            <w:shd w:val="clear" w:color="auto" w:fill="96FFFE"/>
            <w:hideMark/>
          </w:tcPr>
          <w:p w14:paraId="39CDCEBE" w14:textId="77777777" w:rsidR="000023E4" w:rsidRDefault="000023E4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0023E4" w14:paraId="39CDCEC3" w14:textId="77777777" w:rsidTr="00594F50">
        <w:tc>
          <w:tcPr>
            <w:tcW w:w="2438" w:type="dxa"/>
            <w:gridSpan w:val="2"/>
            <w:shd w:val="clear" w:color="auto" w:fill="96FFFE"/>
            <w:hideMark/>
          </w:tcPr>
          <w:p w14:paraId="39CDCEC0" w14:textId="77777777" w:rsidR="000023E4" w:rsidRDefault="000023E4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</w:rPr>
              <w:t>3</w:t>
            </w:r>
          </w:p>
        </w:tc>
        <w:tc>
          <w:tcPr>
            <w:tcW w:w="8905" w:type="dxa"/>
            <w:gridSpan w:val="3"/>
            <w:shd w:val="clear" w:color="auto" w:fill="96FFFE"/>
            <w:hideMark/>
          </w:tcPr>
          <w:p w14:paraId="39CDCEC1" w14:textId="77777777" w:rsidR="000023E4" w:rsidRDefault="000023E4">
            <w:pPr>
              <w:pStyle w:val="Pealkiri1"/>
              <w:spacing w:line="256" w:lineRule="auto"/>
              <w:rPr>
                <w:rFonts w:ascii="Cambria" w:hAnsi="Cambria"/>
                <w:lang w:eastAsia="en-US"/>
              </w:rPr>
            </w:pPr>
            <w:bookmarkStart w:id="3" w:name="_FINANTSARVESTUS"/>
            <w:bookmarkEnd w:id="3"/>
            <w:r>
              <w:rPr>
                <w:rFonts w:ascii="Cambria" w:hAnsi="Cambria"/>
                <w:lang w:eastAsia="en-US"/>
              </w:rPr>
              <w:t>FINANTSARVESTUS</w:t>
            </w:r>
          </w:p>
        </w:tc>
        <w:tc>
          <w:tcPr>
            <w:tcW w:w="4335" w:type="dxa"/>
            <w:gridSpan w:val="2"/>
            <w:shd w:val="clear" w:color="auto" w:fill="96FFFE"/>
            <w:hideMark/>
          </w:tcPr>
          <w:p w14:paraId="39CDCEC2" w14:textId="243CF843" w:rsidR="000023E4" w:rsidRDefault="000023E4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</w:rPr>
              <w:t>4</w:t>
            </w:r>
            <w:r w:rsidR="006B16B1">
              <w:rPr>
                <w:rFonts w:ascii="Cambria" w:eastAsia="Times New Roman" w:hAnsi="Cambria" w:cs="Times New Roman"/>
                <w:b/>
                <w:sz w:val="24"/>
              </w:rPr>
              <w:t>2</w:t>
            </w:r>
            <w:r>
              <w:rPr>
                <w:rFonts w:ascii="Cambria" w:eastAsia="Times New Roman" w:hAnsi="Cambria" w:cs="Times New Roman"/>
                <w:b/>
                <w:sz w:val="24"/>
              </w:rPr>
              <w:t xml:space="preserve"> EKAP, sh praktika 1</w:t>
            </w:r>
            <w:r w:rsidR="00A95777">
              <w:rPr>
                <w:rFonts w:ascii="Cambria" w:eastAsia="Times New Roman" w:hAnsi="Cambria" w:cs="Times New Roman"/>
                <w:b/>
                <w:sz w:val="24"/>
              </w:rPr>
              <w:t>8</w:t>
            </w:r>
            <w:r>
              <w:rPr>
                <w:rFonts w:ascii="Cambria" w:eastAsia="Times New Roman" w:hAnsi="Cambria" w:cs="Times New Roman"/>
                <w:b/>
                <w:sz w:val="24"/>
              </w:rPr>
              <w:t xml:space="preserve"> EKAP</w:t>
            </w:r>
          </w:p>
        </w:tc>
      </w:tr>
      <w:tr w:rsidR="000023E4" w14:paraId="39CDCEC5" w14:textId="77777777" w:rsidTr="00816AC0">
        <w:tc>
          <w:tcPr>
            <w:tcW w:w="15678" w:type="dxa"/>
            <w:gridSpan w:val="7"/>
            <w:shd w:val="clear" w:color="auto" w:fill="auto"/>
            <w:hideMark/>
          </w:tcPr>
          <w:p w14:paraId="39CDCEC4" w14:textId="18F20027" w:rsidR="000023E4" w:rsidRDefault="000023E4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  <w:b/>
              </w:rPr>
              <w:t>Eesmärk:</w:t>
            </w:r>
            <w:r>
              <w:rPr>
                <w:rFonts w:ascii="Cambria" w:eastAsia="Times New Roman" w:hAnsi="Cambria" w:cs="Times New Roman"/>
              </w:rPr>
              <w:t xml:space="preserve"> </w:t>
            </w:r>
            <w:r>
              <w:rPr>
                <w:rFonts w:ascii="Cambria" w:eastAsia="Times New Roman" w:hAnsi="Cambria" w:cs="Times New Roman"/>
                <w:bCs/>
              </w:rPr>
              <w:t>õpetusega taotletakse, et õpilane tuleb toime majandusüksuse majandussündmuste kajastamisega arvestusregistrites ning finantsaruannete koostamisega käsitsi ja majandustarkvara kasutades</w:t>
            </w:r>
          </w:p>
        </w:tc>
      </w:tr>
      <w:tr w:rsidR="000023E4" w14:paraId="39CDCEC7" w14:textId="77777777" w:rsidTr="00816AC0">
        <w:trPr>
          <w:trHeight w:val="326"/>
        </w:trPr>
        <w:tc>
          <w:tcPr>
            <w:tcW w:w="15678" w:type="dxa"/>
            <w:gridSpan w:val="7"/>
            <w:shd w:val="clear" w:color="auto" w:fill="auto"/>
            <w:hideMark/>
          </w:tcPr>
          <w:p w14:paraId="39CDCEC6" w14:textId="77777777" w:rsidR="000023E4" w:rsidRDefault="000023E4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Õpetajad: Anne Lember, Alge Rooso,  Evi Ustel – Hallimäe, Ian Erik Pettersson, Anne-Li Tilk</w:t>
            </w:r>
          </w:p>
        </w:tc>
      </w:tr>
      <w:tr w:rsidR="00816AC0" w:rsidRPr="00496F4C" w14:paraId="55276441" w14:textId="77777777" w:rsidTr="00816AC0">
        <w:trPr>
          <w:trHeight w:val="437"/>
        </w:trPr>
        <w:tc>
          <w:tcPr>
            <w:tcW w:w="2408" w:type="dxa"/>
            <w:shd w:val="clear" w:color="auto" w:fill="auto"/>
            <w:vAlign w:val="center"/>
            <w:hideMark/>
          </w:tcPr>
          <w:p w14:paraId="1ED8579F" w14:textId="77777777" w:rsidR="00816AC0" w:rsidRPr="00496F4C" w:rsidRDefault="00816AC0" w:rsidP="00704251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496F4C">
              <w:rPr>
                <w:rFonts w:ascii="Cambria" w:eastAsia="Times New Roman" w:hAnsi="Cambria" w:cs="Times New Roman"/>
                <w:b/>
                <w:sz w:val="21"/>
                <w:szCs w:val="21"/>
              </w:rPr>
              <w:t>Õpiväljundid</w:t>
            </w:r>
          </w:p>
        </w:tc>
        <w:tc>
          <w:tcPr>
            <w:tcW w:w="2987" w:type="dxa"/>
            <w:gridSpan w:val="2"/>
            <w:shd w:val="clear" w:color="auto" w:fill="auto"/>
            <w:vAlign w:val="center"/>
            <w:hideMark/>
          </w:tcPr>
          <w:p w14:paraId="6CA62575" w14:textId="77777777" w:rsidR="00816AC0" w:rsidRPr="00496F4C" w:rsidRDefault="00816AC0" w:rsidP="00704251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496F4C">
              <w:rPr>
                <w:rFonts w:ascii="Cambria" w:eastAsia="Times New Roman" w:hAnsi="Cambria" w:cs="Times New Roman"/>
                <w:b/>
                <w:sz w:val="21"/>
                <w:szCs w:val="21"/>
              </w:rPr>
              <w:t>Hindamiskriteeriumid</w:t>
            </w:r>
          </w:p>
        </w:tc>
        <w:tc>
          <w:tcPr>
            <w:tcW w:w="2989" w:type="dxa"/>
            <w:shd w:val="clear" w:color="auto" w:fill="auto"/>
            <w:vAlign w:val="center"/>
            <w:hideMark/>
          </w:tcPr>
          <w:p w14:paraId="3CF7EA46" w14:textId="77777777" w:rsidR="00816AC0" w:rsidRPr="00496F4C" w:rsidRDefault="00816AC0" w:rsidP="00704251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496F4C">
              <w:rPr>
                <w:rFonts w:ascii="Cambria" w:eastAsia="Times New Roman" w:hAnsi="Cambria" w:cs="Times New Roman"/>
                <w:b/>
                <w:sz w:val="21"/>
                <w:szCs w:val="21"/>
              </w:rPr>
              <w:t>Õppemeetodid</w:t>
            </w:r>
          </w:p>
        </w:tc>
        <w:tc>
          <w:tcPr>
            <w:tcW w:w="2988" w:type="dxa"/>
            <w:gridSpan w:val="2"/>
            <w:shd w:val="clear" w:color="auto" w:fill="auto"/>
            <w:vAlign w:val="center"/>
            <w:hideMark/>
          </w:tcPr>
          <w:p w14:paraId="0DE34125" w14:textId="77777777" w:rsidR="00816AC0" w:rsidRPr="00496F4C" w:rsidRDefault="00816AC0" w:rsidP="00704251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496F4C">
              <w:rPr>
                <w:rFonts w:ascii="Cambria" w:eastAsia="Times New Roman" w:hAnsi="Cambria" w:cs="Times New Roman"/>
                <w:b/>
                <w:sz w:val="21"/>
                <w:szCs w:val="21"/>
              </w:rPr>
              <w:t>Hindamismeetodid ja -ülesanded</w:t>
            </w:r>
          </w:p>
        </w:tc>
        <w:tc>
          <w:tcPr>
            <w:tcW w:w="4306" w:type="dxa"/>
            <w:shd w:val="clear" w:color="auto" w:fill="auto"/>
            <w:vAlign w:val="center"/>
            <w:hideMark/>
          </w:tcPr>
          <w:p w14:paraId="6246E761" w14:textId="77777777" w:rsidR="00816AC0" w:rsidRPr="00496F4C" w:rsidRDefault="00816AC0" w:rsidP="00704251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sz w:val="21"/>
                <w:szCs w:val="21"/>
              </w:rPr>
            </w:pPr>
            <w:r w:rsidRPr="00496F4C">
              <w:rPr>
                <w:rFonts w:ascii="Cambria" w:eastAsia="Times New Roman" w:hAnsi="Cambria" w:cs="Times New Roman"/>
                <w:b/>
                <w:sz w:val="21"/>
                <w:szCs w:val="21"/>
              </w:rPr>
              <w:t>Mooduli teemad</w:t>
            </w:r>
          </w:p>
        </w:tc>
      </w:tr>
      <w:tr w:rsidR="00C47E57" w:rsidRPr="00C47E57" w14:paraId="4E7FBBC7" w14:textId="77777777" w:rsidTr="00C47E57">
        <w:trPr>
          <w:trHeight w:val="437"/>
        </w:trPr>
        <w:tc>
          <w:tcPr>
            <w:tcW w:w="2408" w:type="dxa"/>
            <w:vMerge w:val="restart"/>
            <w:shd w:val="clear" w:color="auto" w:fill="auto"/>
          </w:tcPr>
          <w:p w14:paraId="496A64A5" w14:textId="0C4E766E" w:rsidR="00C47E57" w:rsidRDefault="00C47E57" w:rsidP="00C47E57">
            <w:pPr>
              <w:shd w:val="clear" w:color="auto" w:fill="FFFFFF"/>
              <w:spacing w:before="0" w:after="0" w:line="240" w:lineRule="auto"/>
              <w:ind w:left="11"/>
              <w:rPr>
                <w:rFonts w:ascii="Cambria" w:hAnsi="Cambria"/>
              </w:rPr>
            </w:pPr>
            <w:r w:rsidRPr="00C47E57">
              <w:rPr>
                <w:rFonts w:ascii="Cambria" w:hAnsi="Cambria"/>
                <w:b/>
                <w:color w:val="FF0000"/>
              </w:rPr>
              <w:t>ÕV1. korraldab</w:t>
            </w:r>
            <w:r w:rsidRPr="00C47E57">
              <w:rPr>
                <w:rFonts w:ascii="Cambria" w:hAnsi="Cambria"/>
                <w:color w:val="FF0000"/>
              </w:rPr>
              <w:t xml:space="preserve"> </w:t>
            </w:r>
            <w:r w:rsidRPr="00C47E57">
              <w:rPr>
                <w:rFonts w:ascii="Cambria" w:hAnsi="Cambria"/>
              </w:rPr>
              <w:t xml:space="preserve">majandusüksuse raamatupidamist lähtudes kehtivast seadusandlusest ja raamatupidamise </w:t>
            </w:r>
            <w:proofErr w:type="spellStart"/>
            <w:r w:rsidRPr="00C47E57">
              <w:rPr>
                <w:rFonts w:ascii="Cambria" w:hAnsi="Cambria"/>
              </w:rPr>
              <w:t>sise</w:t>
            </w:r>
            <w:proofErr w:type="spellEnd"/>
            <w:r w:rsidRPr="00C47E57">
              <w:rPr>
                <w:rFonts w:ascii="Cambria" w:hAnsi="Cambria"/>
              </w:rPr>
              <w:t>-eeskirjast</w:t>
            </w:r>
          </w:p>
          <w:p w14:paraId="39221ED2" w14:textId="77777777" w:rsidR="00C47E57" w:rsidRPr="00C47E57" w:rsidRDefault="00C47E57" w:rsidP="00C47E57">
            <w:pPr>
              <w:shd w:val="clear" w:color="auto" w:fill="FFFFFF"/>
              <w:spacing w:before="0" w:after="0" w:line="240" w:lineRule="auto"/>
              <w:ind w:left="11"/>
              <w:rPr>
                <w:rFonts w:ascii="Cambria" w:hAnsi="Cambria"/>
              </w:rPr>
            </w:pPr>
          </w:p>
          <w:p w14:paraId="76F72FFE" w14:textId="11A3D7E6" w:rsidR="00C47E57" w:rsidRPr="00C47E57" w:rsidRDefault="00C47E57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C47E57">
              <w:rPr>
                <w:rFonts w:ascii="Cambria" w:hAnsi="Cambria"/>
                <w:b/>
                <w:color w:val="FF0000"/>
              </w:rPr>
              <w:t>2 EKAP</w:t>
            </w:r>
          </w:p>
        </w:tc>
        <w:tc>
          <w:tcPr>
            <w:tcW w:w="2987" w:type="dxa"/>
            <w:gridSpan w:val="2"/>
            <w:vMerge w:val="restart"/>
            <w:shd w:val="clear" w:color="auto" w:fill="auto"/>
          </w:tcPr>
          <w:p w14:paraId="1933A6C1" w14:textId="77777777" w:rsidR="00C47E57" w:rsidRPr="00C47E57" w:rsidRDefault="00C47E57" w:rsidP="00C47E57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C47E57">
              <w:rPr>
                <w:rFonts w:ascii="Cambria" w:hAnsi="Cambria"/>
                <w:b/>
                <w:color w:val="0024FF"/>
                <w:sz w:val="21"/>
                <w:szCs w:val="21"/>
                <w:lang w:eastAsia="en-US"/>
              </w:rPr>
              <w:t xml:space="preserve">HK1.1. koostab </w:t>
            </w:r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>väike-ettevõtte</w:t>
            </w:r>
            <w:r w:rsidRPr="00C47E57">
              <w:rPr>
                <w:rFonts w:ascii="Cambria" w:hAnsi="Cambria"/>
                <w:b/>
                <w:color w:val="0024FF"/>
                <w:sz w:val="21"/>
                <w:szCs w:val="21"/>
                <w:lang w:eastAsia="en-US"/>
              </w:rPr>
              <w:t xml:space="preserve"> </w:t>
            </w:r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 xml:space="preserve">raamatupidamise </w:t>
            </w:r>
            <w:proofErr w:type="spellStart"/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>sise</w:t>
            </w:r>
            <w:proofErr w:type="spellEnd"/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>-eeskirja lähtudes Eesti finantsaruandluse standardist;</w:t>
            </w:r>
          </w:p>
          <w:p w14:paraId="6D9100FE" w14:textId="77777777" w:rsidR="00C47E57" w:rsidRPr="00C47E57" w:rsidRDefault="00C47E57" w:rsidP="00C47E57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C47E57">
              <w:rPr>
                <w:rFonts w:ascii="Cambria" w:hAnsi="Cambria"/>
                <w:b/>
                <w:color w:val="0024FF"/>
                <w:sz w:val="21"/>
                <w:szCs w:val="21"/>
                <w:lang w:eastAsia="en-US"/>
              </w:rPr>
              <w:t>HK1.2. vormistab ja säilitab</w:t>
            </w:r>
            <w:r w:rsidRPr="00C47E57">
              <w:rPr>
                <w:rFonts w:ascii="Cambria" w:hAnsi="Cambria"/>
                <w:color w:val="0024FF"/>
                <w:sz w:val="21"/>
                <w:szCs w:val="21"/>
                <w:lang w:eastAsia="en-US"/>
              </w:rPr>
              <w:t xml:space="preserve"> </w:t>
            </w:r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 xml:space="preserve">raamatupidamisdokumente vastavalt seadustele ja muudele normatiivaktidele </w:t>
            </w:r>
          </w:p>
          <w:p w14:paraId="03F90F79" w14:textId="77777777" w:rsidR="00C47E57" w:rsidRPr="00C47E57" w:rsidRDefault="00C47E57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9" w:type="dxa"/>
            <w:vMerge w:val="restart"/>
            <w:shd w:val="clear" w:color="auto" w:fill="auto"/>
          </w:tcPr>
          <w:p w14:paraId="636FAEBE" w14:textId="7D17F345" w:rsidR="00C47E57" w:rsidRPr="00C47E57" w:rsidRDefault="00C47E57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 w:rsidRPr="00C47E57">
              <w:rPr>
                <w:rFonts w:ascii="Cambria" w:hAnsi="Cambria"/>
                <w:bCs/>
                <w:sz w:val="21"/>
                <w:szCs w:val="21"/>
              </w:rPr>
              <w:t>Loeng ja arutelu majandusüksuse raamatupidamise korraldamisest</w:t>
            </w:r>
          </w:p>
          <w:p w14:paraId="1C00561E" w14:textId="77777777" w:rsidR="00C47E57" w:rsidRPr="00C47E57" w:rsidRDefault="00C47E57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 w:rsidRPr="00F24B18">
              <w:rPr>
                <w:rFonts w:ascii="Cambria" w:hAnsi="Cambria"/>
                <w:bCs/>
                <w:sz w:val="21"/>
                <w:szCs w:val="21"/>
              </w:rPr>
              <w:t>Infootsing õigusaktidest</w:t>
            </w:r>
          </w:p>
          <w:p w14:paraId="40528DE7" w14:textId="77777777" w:rsidR="00C47E57" w:rsidRPr="00C47E57" w:rsidRDefault="00C47E57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 w:rsidRPr="00F24B18">
              <w:rPr>
                <w:rFonts w:ascii="Cambria" w:hAnsi="Cambria"/>
                <w:bCs/>
                <w:sz w:val="21"/>
                <w:szCs w:val="21"/>
              </w:rPr>
              <w:t>Juhtumianalüüsid</w:t>
            </w:r>
          </w:p>
          <w:p w14:paraId="2AB72E46" w14:textId="59FA899D" w:rsidR="00C47E57" w:rsidRPr="00C47E57" w:rsidRDefault="00C47E57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 w:rsidRPr="00C47E57">
              <w:rPr>
                <w:rFonts w:ascii="Cambria" w:hAnsi="Cambria"/>
                <w:bCs/>
                <w:sz w:val="21"/>
                <w:szCs w:val="21"/>
              </w:rPr>
              <w:t>Praktilised tööd: raamatupidamis-dokumentide</w:t>
            </w:r>
            <w:r w:rsidR="006C6DDC">
              <w:rPr>
                <w:rFonts w:ascii="Cambria" w:hAnsi="Cambria"/>
                <w:bCs/>
                <w:sz w:val="21"/>
                <w:szCs w:val="21"/>
              </w:rPr>
              <w:t xml:space="preserve"> vormistamine ja süstematiseerimine</w:t>
            </w:r>
          </w:p>
          <w:p w14:paraId="04D35387" w14:textId="6485FC2D" w:rsidR="00C47E57" w:rsidRPr="00C47E57" w:rsidRDefault="00C47E57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Cs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vMerge w:val="restart"/>
            <w:shd w:val="clear" w:color="auto" w:fill="auto"/>
          </w:tcPr>
          <w:p w14:paraId="714CDC02" w14:textId="77777777" w:rsidR="00C47E57" w:rsidRPr="00C47E57" w:rsidRDefault="00C47E57" w:rsidP="00457ADF">
            <w:pPr>
              <w:pStyle w:val="Loendilik"/>
              <w:numPr>
                <w:ilvl w:val="0"/>
                <w:numId w:val="15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>Test raamatupidamise alustest</w:t>
            </w:r>
          </w:p>
          <w:p w14:paraId="2CA1364F" w14:textId="685F6995" w:rsidR="00C47E57" w:rsidRPr="00C47E57" w:rsidRDefault="00C47E57" w:rsidP="00457ADF">
            <w:pPr>
              <w:pStyle w:val="Loendilik"/>
              <w:numPr>
                <w:ilvl w:val="0"/>
                <w:numId w:val="15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>Praktiline töö: raamatupidamis</w:t>
            </w:r>
            <w:r>
              <w:rPr>
                <w:rFonts w:ascii="Cambria" w:hAnsi="Cambria"/>
                <w:sz w:val="21"/>
                <w:szCs w:val="21"/>
                <w:lang w:eastAsia="en-US"/>
              </w:rPr>
              <w:t>-</w:t>
            </w:r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 xml:space="preserve">dokumentide vormistamine </w:t>
            </w:r>
          </w:p>
          <w:p w14:paraId="3A3808DB" w14:textId="77777777" w:rsidR="00C47E57" w:rsidRPr="00C47E57" w:rsidRDefault="00C47E57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14:paraId="58B3A691" w14:textId="77777777" w:rsidR="00C47E57" w:rsidRPr="00C47E57" w:rsidRDefault="00C47E57" w:rsidP="00457ADF">
            <w:pPr>
              <w:pStyle w:val="mooduliteemad"/>
              <w:numPr>
                <w:ilvl w:val="0"/>
                <w:numId w:val="16"/>
              </w:numPr>
              <w:tabs>
                <w:tab w:val="left" w:pos="708"/>
              </w:tabs>
              <w:spacing w:before="0"/>
              <w:rPr>
                <w:rFonts w:ascii="Cambria" w:hAnsi="Cambria" w:cs="Calibri"/>
                <w:iCs/>
              </w:rPr>
            </w:pPr>
            <w:r w:rsidRPr="00C47E57">
              <w:rPr>
                <w:rFonts w:ascii="Cambria" w:hAnsi="Cambria" w:cs="Calibri"/>
                <w:iCs/>
              </w:rPr>
              <w:t xml:space="preserve">Raamatupidamise korraldamine 2 EKAP </w:t>
            </w:r>
          </w:p>
          <w:p w14:paraId="7F09F073" w14:textId="77777777" w:rsidR="00C47E57" w:rsidRPr="00C47E57" w:rsidRDefault="00C47E57" w:rsidP="00C47E57">
            <w:pPr>
              <w:pStyle w:val="Vahedeta"/>
              <w:rPr>
                <w:rFonts w:ascii="Cambria" w:eastAsia="Calibri" w:hAnsi="Cambria"/>
                <w:szCs w:val="20"/>
                <w:lang w:eastAsia="en-US"/>
              </w:rPr>
            </w:pPr>
            <w:r w:rsidRPr="00C47E57">
              <w:rPr>
                <w:rFonts w:ascii="Cambria" w:eastAsia="Calibri" w:hAnsi="Cambria"/>
                <w:szCs w:val="20"/>
                <w:lang w:eastAsia="en-US"/>
              </w:rPr>
              <w:t xml:space="preserve">Raamatupidamist reguleerivad õigus- ja normatiivaktid sh raamatupidamise </w:t>
            </w:r>
            <w:proofErr w:type="spellStart"/>
            <w:r w:rsidRPr="00C47E57">
              <w:rPr>
                <w:rFonts w:ascii="Cambria" w:eastAsia="Calibri" w:hAnsi="Cambria"/>
                <w:szCs w:val="20"/>
                <w:lang w:eastAsia="en-US"/>
              </w:rPr>
              <w:t>sise</w:t>
            </w:r>
            <w:proofErr w:type="spellEnd"/>
            <w:r w:rsidRPr="00C47E57">
              <w:rPr>
                <w:rFonts w:ascii="Cambria" w:eastAsia="Calibri" w:hAnsi="Cambria"/>
                <w:szCs w:val="20"/>
                <w:lang w:eastAsia="en-US"/>
              </w:rPr>
              <w:t>-eeskiri, äriseadustik, raamatupidamisseadus, töölepinguseadus. Eesti finantsaruandluse standard.</w:t>
            </w:r>
          </w:p>
          <w:p w14:paraId="12B896D9" w14:textId="3B5A5B92" w:rsidR="00C47E57" w:rsidRPr="00C47E57" w:rsidRDefault="00C47E57" w:rsidP="00C47E57">
            <w:pPr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C47E57">
              <w:rPr>
                <w:rFonts w:ascii="Cambria" w:hAnsi="Cambria"/>
                <w:iCs/>
                <w:sz w:val="20"/>
                <w:szCs w:val="20"/>
              </w:rPr>
              <w:t>Raamatupidamise alused. Raamatupidamisdokumendid. Nende süstematiseerimine ja arhiveerimine. Arvestusmeetodite erisused</w:t>
            </w:r>
          </w:p>
        </w:tc>
      </w:tr>
      <w:tr w:rsidR="00C47E57" w:rsidRPr="00496F4C" w14:paraId="1C74188A" w14:textId="77777777" w:rsidTr="00816AC0">
        <w:trPr>
          <w:trHeight w:val="437"/>
        </w:trPr>
        <w:tc>
          <w:tcPr>
            <w:tcW w:w="2408" w:type="dxa"/>
            <w:vMerge/>
            <w:shd w:val="clear" w:color="auto" w:fill="auto"/>
            <w:vAlign w:val="center"/>
          </w:tcPr>
          <w:p w14:paraId="5E61D13C" w14:textId="77777777" w:rsidR="00C47E57" w:rsidRPr="00496F4C" w:rsidRDefault="00C47E57" w:rsidP="00816AC0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7" w:type="dxa"/>
            <w:gridSpan w:val="2"/>
            <w:vMerge/>
            <w:shd w:val="clear" w:color="auto" w:fill="auto"/>
            <w:vAlign w:val="center"/>
          </w:tcPr>
          <w:p w14:paraId="69A4D26C" w14:textId="77777777" w:rsidR="00C47E57" w:rsidRPr="00496F4C" w:rsidRDefault="00C47E57" w:rsidP="00816AC0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9" w:type="dxa"/>
            <w:vMerge/>
            <w:shd w:val="clear" w:color="auto" w:fill="auto"/>
            <w:vAlign w:val="center"/>
          </w:tcPr>
          <w:p w14:paraId="73295B17" w14:textId="77777777" w:rsidR="00C47E57" w:rsidRPr="00496F4C" w:rsidRDefault="00C47E57" w:rsidP="00816AC0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vMerge/>
            <w:shd w:val="clear" w:color="auto" w:fill="auto"/>
            <w:vAlign w:val="center"/>
          </w:tcPr>
          <w:p w14:paraId="149863BD" w14:textId="77777777" w:rsidR="00C47E57" w:rsidRPr="00496F4C" w:rsidRDefault="00C47E57" w:rsidP="00816AC0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4306" w:type="dxa"/>
            <w:shd w:val="clear" w:color="auto" w:fill="D9D9D9" w:themeFill="background1" w:themeFillShade="D9"/>
            <w:vAlign w:val="center"/>
          </w:tcPr>
          <w:p w14:paraId="3537102B" w14:textId="488B6CAC" w:rsidR="00C47E57" w:rsidRPr="003354B0" w:rsidRDefault="003354B0" w:rsidP="003354B0">
            <w:pPr>
              <w:spacing w:before="0" w:after="0"/>
              <w:rPr>
                <w:rFonts w:asciiTheme="majorHAnsi" w:eastAsia="Calibri" w:hAnsiTheme="majorHAnsi" w:cs="Calibri"/>
                <w:b/>
                <w:sz w:val="21"/>
                <w:szCs w:val="21"/>
              </w:rPr>
            </w:pPr>
            <w:r>
              <w:rPr>
                <w:rFonts w:asciiTheme="majorHAnsi" w:eastAsia="Calibri" w:hAnsiTheme="majorHAnsi" w:cs="Calibri"/>
                <w:b/>
                <w:iCs/>
                <w:sz w:val="21"/>
                <w:szCs w:val="21"/>
              </w:rPr>
              <w:t xml:space="preserve">1. </w:t>
            </w:r>
            <w:r w:rsidR="00C47E57" w:rsidRPr="003354B0">
              <w:rPr>
                <w:rFonts w:asciiTheme="majorHAnsi" w:eastAsia="Calibri" w:hAnsiTheme="majorHAnsi" w:cs="Calibri"/>
                <w:b/>
                <w:iCs/>
                <w:sz w:val="21"/>
                <w:szCs w:val="21"/>
              </w:rPr>
              <w:t>Raamatupidamise korraldamine (1)(2)</w:t>
            </w:r>
          </w:p>
        </w:tc>
      </w:tr>
      <w:tr w:rsidR="0014672F" w:rsidRPr="00C47E57" w14:paraId="785696CD" w14:textId="77777777" w:rsidTr="0014672F">
        <w:trPr>
          <w:trHeight w:val="437"/>
        </w:trPr>
        <w:tc>
          <w:tcPr>
            <w:tcW w:w="2408" w:type="dxa"/>
            <w:vMerge w:val="restart"/>
            <w:shd w:val="clear" w:color="auto" w:fill="auto"/>
          </w:tcPr>
          <w:p w14:paraId="12AF2781" w14:textId="0933C4EA" w:rsidR="0014672F" w:rsidRDefault="0014672F" w:rsidP="00C47E57">
            <w:pPr>
              <w:shd w:val="clear" w:color="auto" w:fill="FFFFFF"/>
              <w:spacing w:before="0" w:after="0" w:line="240" w:lineRule="auto"/>
              <w:ind w:left="11"/>
              <w:rPr>
                <w:rFonts w:ascii="Cambria" w:hAnsi="Cambria"/>
              </w:rPr>
            </w:pPr>
            <w:r w:rsidRPr="00C47E57">
              <w:rPr>
                <w:rFonts w:ascii="Cambria" w:hAnsi="Cambria"/>
                <w:b/>
                <w:color w:val="FF0000"/>
              </w:rPr>
              <w:t>ÕV2.  kajastab</w:t>
            </w:r>
            <w:r w:rsidRPr="00C47E57">
              <w:rPr>
                <w:rFonts w:ascii="Cambria" w:hAnsi="Cambria"/>
                <w:color w:val="FF0000"/>
              </w:rPr>
              <w:t xml:space="preserve"> </w:t>
            </w:r>
            <w:r w:rsidRPr="00C47E57">
              <w:rPr>
                <w:rFonts w:ascii="Cambria" w:hAnsi="Cambria"/>
              </w:rPr>
              <w:t>dokumentide alusel majandusüksuse lihtsamaid, igapäevase rutiinse äritegevuse käigus toimunud majandussündmusi</w:t>
            </w:r>
            <w:r w:rsidR="00594F50">
              <w:rPr>
                <w:rFonts w:ascii="Cambria" w:hAnsi="Cambria"/>
              </w:rPr>
              <w:t xml:space="preserve">, kasutades raamatupidamis-tarkvara </w:t>
            </w:r>
          </w:p>
          <w:p w14:paraId="1B5D418C" w14:textId="77777777" w:rsidR="0014672F" w:rsidRPr="00C47E57" w:rsidRDefault="0014672F" w:rsidP="00C47E57">
            <w:pPr>
              <w:shd w:val="clear" w:color="auto" w:fill="FFFFFF"/>
              <w:spacing w:before="0" w:after="0" w:line="240" w:lineRule="auto"/>
              <w:ind w:left="11"/>
              <w:rPr>
                <w:rFonts w:ascii="Cambria" w:hAnsi="Cambria"/>
              </w:rPr>
            </w:pPr>
          </w:p>
          <w:p w14:paraId="648B41F3" w14:textId="77777777" w:rsidR="0014672F" w:rsidRPr="00C47E57" w:rsidRDefault="0014672F" w:rsidP="00C47E57">
            <w:pPr>
              <w:shd w:val="clear" w:color="auto" w:fill="FFFFFF"/>
              <w:spacing w:before="0" w:after="0" w:line="240" w:lineRule="auto"/>
              <w:ind w:left="11"/>
              <w:rPr>
                <w:rFonts w:ascii="Cambria" w:hAnsi="Cambria"/>
                <w:b/>
                <w:color w:val="FF0000"/>
              </w:rPr>
            </w:pPr>
            <w:r w:rsidRPr="00C47E57">
              <w:rPr>
                <w:rFonts w:ascii="Cambria" w:hAnsi="Cambria"/>
                <w:b/>
                <w:color w:val="FF0000"/>
              </w:rPr>
              <w:t xml:space="preserve">14 EKAP </w:t>
            </w:r>
          </w:p>
          <w:p w14:paraId="2F632A1F" w14:textId="4B44E991" w:rsidR="0014672F" w:rsidRPr="00C47E57" w:rsidRDefault="0014672F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C47E57">
              <w:rPr>
                <w:rFonts w:ascii="Cambria" w:hAnsi="Cambria"/>
                <w:b/>
                <w:color w:val="00B050"/>
              </w:rPr>
              <w:t>+ praktika 1</w:t>
            </w:r>
            <w:r>
              <w:rPr>
                <w:rFonts w:ascii="Cambria" w:hAnsi="Cambria"/>
                <w:b/>
                <w:color w:val="00B050"/>
              </w:rPr>
              <w:t>4</w:t>
            </w:r>
            <w:r w:rsidRPr="00C47E57">
              <w:rPr>
                <w:rFonts w:ascii="Cambria" w:hAnsi="Cambria"/>
                <w:b/>
                <w:color w:val="00B050"/>
              </w:rPr>
              <w:t xml:space="preserve"> EKAP</w:t>
            </w:r>
          </w:p>
        </w:tc>
        <w:tc>
          <w:tcPr>
            <w:tcW w:w="2987" w:type="dxa"/>
            <w:gridSpan w:val="2"/>
            <w:vMerge w:val="restart"/>
            <w:shd w:val="clear" w:color="auto" w:fill="auto"/>
          </w:tcPr>
          <w:p w14:paraId="17F4996C" w14:textId="77777777" w:rsidR="0014672F" w:rsidRPr="00C47E57" w:rsidRDefault="0014672F" w:rsidP="00C47E57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sz w:val="21"/>
                <w:lang w:eastAsia="en-US"/>
              </w:rPr>
            </w:pPr>
            <w:r w:rsidRPr="00C47E57">
              <w:rPr>
                <w:rFonts w:ascii="Cambria" w:hAnsi="Cambria"/>
                <w:b/>
                <w:color w:val="0024FF"/>
                <w:sz w:val="21"/>
                <w:lang w:eastAsia="en-US"/>
              </w:rPr>
              <w:t>HK2.1. kirjendab ja dokumenteerib</w:t>
            </w:r>
            <w:r w:rsidRPr="00C47E57">
              <w:rPr>
                <w:rFonts w:ascii="Cambria" w:hAnsi="Cambria"/>
                <w:color w:val="0024FF"/>
                <w:sz w:val="21"/>
                <w:lang w:eastAsia="en-US"/>
              </w:rPr>
              <w:t xml:space="preserve"> </w:t>
            </w:r>
            <w:r w:rsidRPr="00C47E57">
              <w:rPr>
                <w:rFonts w:ascii="Cambria" w:hAnsi="Cambria"/>
                <w:sz w:val="21"/>
                <w:lang w:eastAsia="en-US"/>
              </w:rPr>
              <w:t xml:space="preserve">lihtsamaid, igapäevase rutiinse äritegevuse käigus toimunud majandussündmusi </w:t>
            </w:r>
          </w:p>
          <w:p w14:paraId="1DAE7A09" w14:textId="77777777" w:rsidR="0014672F" w:rsidRPr="00C47E57" w:rsidRDefault="0014672F" w:rsidP="00C47E57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sz w:val="21"/>
                <w:lang w:eastAsia="en-US"/>
              </w:rPr>
            </w:pPr>
            <w:r w:rsidRPr="00C47E57">
              <w:rPr>
                <w:rFonts w:ascii="Cambria" w:hAnsi="Cambria"/>
                <w:b/>
                <w:color w:val="0024FF"/>
                <w:sz w:val="21"/>
                <w:lang w:eastAsia="en-US"/>
              </w:rPr>
              <w:t>HK2.2. süstematiseerib ja arhiveerib,</w:t>
            </w:r>
            <w:r w:rsidRPr="00C47E57">
              <w:rPr>
                <w:rFonts w:ascii="Cambria" w:hAnsi="Cambria"/>
                <w:color w:val="0024FF"/>
                <w:sz w:val="21"/>
                <w:lang w:eastAsia="en-US"/>
              </w:rPr>
              <w:t xml:space="preserve"> </w:t>
            </w:r>
            <w:r w:rsidRPr="00C47E57">
              <w:rPr>
                <w:rFonts w:ascii="Cambria" w:hAnsi="Cambria"/>
                <w:b/>
                <w:color w:val="00B050"/>
                <w:sz w:val="21"/>
                <w:lang w:eastAsia="en-US"/>
              </w:rPr>
              <w:t xml:space="preserve">sh praktikal </w:t>
            </w:r>
            <w:r w:rsidRPr="00C47E57">
              <w:rPr>
                <w:rFonts w:ascii="Cambria" w:hAnsi="Cambria"/>
                <w:sz w:val="21"/>
                <w:lang w:eastAsia="en-US"/>
              </w:rPr>
              <w:t>raamatupidamise dokumente, kasutades erialast sõnavara korrektses eesti ja inglise keeles</w:t>
            </w:r>
          </w:p>
          <w:p w14:paraId="498C6EC8" w14:textId="77777777" w:rsidR="0014672F" w:rsidRPr="00C47E57" w:rsidRDefault="0014672F" w:rsidP="00C47E57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sz w:val="21"/>
                <w:lang w:eastAsia="en-US"/>
              </w:rPr>
            </w:pPr>
            <w:r w:rsidRPr="00C47E57">
              <w:rPr>
                <w:rFonts w:ascii="Cambria" w:hAnsi="Cambria"/>
                <w:b/>
                <w:color w:val="0024FF"/>
                <w:sz w:val="21"/>
                <w:lang w:eastAsia="en-US"/>
              </w:rPr>
              <w:t xml:space="preserve">HK2.3. kajastab, </w:t>
            </w:r>
            <w:r w:rsidRPr="00C47E57">
              <w:rPr>
                <w:rFonts w:ascii="Cambria" w:hAnsi="Cambria"/>
                <w:b/>
                <w:color w:val="00B050"/>
                <w:sz w:val="21"/>
                <w:lang w:eastAsia="en-US"/>
              </w:rPr>
              <w:t>sh praktikal</w:t>
            </w:r>
            <w:r w:rsidRPr="00C47E57">
              <w:rPr>
                <w:rFonts w:ascii="Cambria" w:hAnsi="Cambria"/>
                <w:color w:val="00B050"/>
                <w:sz w:val="21"/>
                <w:lang w:eastAsia="en-US"/>
              </w:rPr>
              <w:t xml:space="preserve"> </w:t>
            </w:r>
            <w:r w:rsidRPr="00C47E57">
              <w:rPr>
                <w:rFonts w:ascii="Cambria" w:hAnsi="Cambria"/>
                <w:sz w:val="21"/>
                <w:lang w:eastAsia="en-US"/>
              </w:rPr>
              <w:t>lihtsamad majandussündmused arvestusregistrites rakendades finantsarvestuse meetodeid, erialast sõnavara ja kutse-eetikat</w:t>
            </w:r>
          </w:p>
          <w:p w14:paraId="0A53B172" w14:textId="2B82BB62" w:rsidR="0014672F" w:rsidRPr="00C47E57" w:rsidRDefault="0014672F" w:rsidP="006C6DDC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57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C47E57">
              <w:rPr>
                <w:rFonts w:ascii="Cambria" w:hAnsi="Cambria"/>
                <w:b/>
                <w:color w:val="0024FF"/>
                <w:sz w:val="21"/>
              </w:rPr>
              <w:lastRenderedPageBreak/>
              <w:t xml:space="preserve">HK2.4. analüüsib, </w:t>
            </w:r>
            <w:r w:rsidRPr="00C47E57">
              <w:rPr>
                <w:rFonts w:ascii="Cambria" w:hAnsi="Cambria"/>
                <w:b/>
                <w:color w:val="00B050"/>
                <w:sz w:val="21"/>
              </w:rPr>
              <w:t>sh praktikal</w:t>
            </w:r>
            <w:r w:rsidRPr="00C47E57">
              <w:rPr>
                <w:rFonts w:ascii="Cambria" w:hAnsi="Cambria"/>
                <w:color w:val="00B050"/>
                <w:sz w:val="21"/>
              </w:rPr>
              <w:t xml:space="preserve"> </w:t>
            </w:r>
            <w:r w:rsidRPr="00C47E57">
              <w:rPr>
                <w:rFonts w:ascii="Cambria" w:hAnsi="Cambria"/>
                <w:sz w:val="21"/>
              </w:rPr>
              <w:t xml:space="preserve">kajastatud lihtsamaid majandussündmusi ning </w:t>
            </w:r>
            <w:r w:rsidRPr="00C47E57">
              <w:rPr>
                <w:rFonts w:ascii="Cambria" w:hAnsi="Cambria"/>
                <w:b/>
                <w:color w:val="0024FF"/>
                <w:sz w:val="21"/>
              </w:rPr>
              <w:t>teeb</w:t>
            </w:r>
            <w:r w:rsidRPr="00C47E57">
              <w:rPr>
                <w:rFonts w:ascii="Cambria" w:hAnsi="Cambria"/>
                <w:sz w:val="21"/>
              </w:rPr>
              <w:t xml:space="preserve"> korrigeerimis- ja lõpetamiskanded, lähtudes õigus- ja normatiivaktidest ning kutse-eetikast</w:t>
            </w:r>
          </w:p>
        </w:tc>
        <w:tc>
          <w:tcPr>
            <w:tcW w:w="2989" w:type="dxa"/>
            <w:vMerge w:val="restart"/>
            <w:shd w:val="clear" w:color="auto" w:fill="auto"/>
          </w:tcPr>
          <w:p w14:paraId="70682CC2" w14:textId="7D124C23" w:rsidR="0014672F" w:rsidRPr="006C6DDC" w:rsidRDefault="0014672F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 w:rsidRPr="006C6DDC">
              <w:rPr>
                <w:rFonts w:ascii="Cambria" w:hAnsi="Cambria"/>
                <w:bCs/>
                <w:sz w:val="21"/>
                <w:szCs w:val="21"/>
              </w:rPr>
              <w:lastRenderedPageBreak/>
              <w:t>Loeng ja arutelu</w:t>
            </w:r>
            <w:r>
              <w:rPr>
                <w:rFonts w:ascii="Cambria" w:hAnsi="Cambria"/>
                <w:bCs/>
                <w:sz w:val="21"/>
                <w:szCs w:val="21"/>
              </w:rPr>
              <w:t xml:space="preserve"> finantsarvestuse põhimõtetest ja meetoditest</w:t>
            </w:r>
          </w:p>
          <w:p w14:paraId="3BF5A330" w14:textId="77777777" w:rsidR="0014672F" w:rsidRDefault="0014672F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t>P</w:t>
            </w:r>
            <w:r w:rsidRPr="006C6DDC">
              <w:rPr>
                <w:rFonts w:ascii="Cambria" w:hAnsi="Cambria"/>
                <w:bCs/>
                <w:sz w:val="21"/>
                <w:szCs w:val="21"/>
              </w:rPr>
              <w:t>raktilised tööd</w:t>
            </w:r>
            <w:r>
              <w:rPr>
                <w:rFonts w:ascii="Cambria" w:hAnsi="Cambria"/>
                <w:bCs/>
                <w:sz w:val="21"/>
                <w:szCs w:val="21"/>
              </w:rPr>
              <w:t xml:space="preserve">: </w:t>
            </w:r>
            <w:r w:rsidRPr="006C6DDC">
              <w:rPr>
                <w:rFonts w:ascii="Cambria" w:hAnsi="Cambria"/>
                <w:bCs/>
                <w:sz w:val="21"/>
                <w:szCs w:val="21"/>
              </w:rPr>
              <w:t>raamatupidamis</w:t>
            </w:r>
            <w:r>
              <w:rPr>
                <w:rFonts w:ascii="Cambria" w:hAnsi="Cambria"/>
                <w:bCs/>
                <w:sz w:val="21"/>
                <w:szCs w:val="21"/>
              </w:rPr>
              <w:t>-</w:t>
            </w:r>
            <w:r w:rsidRPr="006C6DDC">
              <w:rPr>
                <w:rFonts w:ascii="Cambria" w:hAnsi="Cambria"/>
                <w:bCs/>
                <w:sz w:val="21"/>
                <w:szCs w:val="21"/>
              </w:rPr>
              <w:t>dokumentide vormistamine ja süstematiseerimine, registrid, kannete teostamine, dokumentide vormistamine</w:t>
            </w:r>
          </w:p>
          <w:p w14:paraId="47CB0F25" w14:textId="437FC66B" w:rsidR="0014672F" w:rsidRPr="006C6DDC" w:rsidRDefault="0014672F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t>Ü</w:t>
            </w:r>
            <w:r w:rsidRPr="006C6DDC">
              <w:rPr>
                <w:rFonts w:ascii="Cambria" w:hAnsi="Cambria"/>
                <w:bCs/>
                <w:sz w:val="21"/>
                <w:szCs w:val="21"/>
              </w:rPr>
              <w:t xml:space="preserve">lesannete lahendamine </w:t>
            </w:r>
            <w:r>
              <w:rPr>
                <w:rFonts w:ascii="Cambria" w:hAnsi="Cambria"/>
                <w:bCs/>
                <w:sz w:val="21"/>
                <w:szCs w:val="21"/>
              </w:rPr>
              <w:t>ja</w:t>
            </w:r>
            <w:r w:rsidRPr="006C6DDC">
              <w:rPr>
                <w:rFonts w:ascii="Cambria" w:hAnsi="Cambria"/>
                <w:bCs/>
                <w:sz w:val="21"/>
                <w:szCs w:val="21"/>
              </w:rPr>
              <w:t xml:space="preserve"> majandussündmuste kajastamine raamatupidamistarkvaras</w:t>
            </w:r>
          </w:p>
        </w:tc>
        <w:tc>
          <w:tcPr>
            <w:tcW w:w="29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557B28" w14:textId="1C11FB8F" w:rsidR="0014672F" w:rsidRPr="006C6DDC" w:rsidRDefault="0014672F" w:rsidP="00457ADF">
            <w:pPr>
              <w:pStyle w:val="Loendilik"/>
              <w:numPr>
                <w:ilvl w:val="0"/>
                <w:numId w:val="15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6C6DDC">
              <w:rPr>
                <w:rFonts w:ascii="Cambria" w:hAnsi="Cambria"/>
                <w:sz w:val="21"/>
                <w:szCs w:val="21"/>
                <w:lang w:eastAsia="en-US"/>
              </w:rPr>
              <w:t>Kontrolltööd</w:t>
            </w:r>
          </w:p>
          <w:p w14:paraId="00625792" w14:textId="77777777" w:rsidR="0014672F" w:rsidRPr="006C6DDC" w:rsidRDefault="0014672F" w:rsidP="00457ADF">
            <w:pPr>
              <w:pStyle w:val="Loendilik"/>
              <w:numPr>
                <w:ilvl w:val="0"/>
                <w:numId w:val="15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6C6DDC">
              <w:rPr>
                <w:rFonts w:ascii="Cambria" w:hAnsi="Cambria"/>
                <w:sz w:val="21"/>
                <w:szCs w:val="21"/>
                <w:lang w:eastAsia="en-US"/>
              </w:rPr>
              <w:t>Portfoolio praktilistest töödest: raamatupidamisdokumentide vormistamine, süstematiseerimine, majandussündmuste kajastamine arvestusregistrites, korrigeerimis- ja lõpukannete tegemine, dokumentatsiooni arhiveerimine.</w:t>
            </w:r>
          </w:p>
          <w:p w14:paraId="57C62BB1" w14:textId="77777777" w:rsidR="0014672F" w:rsidRPr="006C6DDC" w:rsidRDefault="0014672F" w:rsidP="00457ADF">
            <w:pPr>
              <w:pStyle w:val="Loendilik"/>
              <w:numPr>
                <w:ilvl w:val="0"/>
                <w:numId w:val="15"/>
              </w:numPr>
              <w:tabs>
                <w:tab w:val="left" w:pos="708"/>
              </w:tabs>
              <w:spacing w:before="0"/>
              <w:ind w:left="414" w:hanging="357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6C6DDC">
              <w:rPr>
                <w:rFonts w:ascii="Cambria" w:hAnsi="Cambria"/>
                <w:sz w:val="21"/>
                <w:szCs w:val="21"/>
                <w:lang w:eastAsia="en-US"/>
              </w:rPr>
              <w:t>Praktiline töö: majandussündmuste kajastamine ja aruannete koostamine majandustarkvaras</w:t>
            </w:r>
          </w:p>
          <w:p w14:paraId="68871338" w14:textId="77777777" w:rsidR="0014672F" w:rsidRPr="006C6DDC" w:rsidRDefault="0014672F" w:rsidP="00457ADF">
            <w:pPr>
              <w:pStyle w:val="Loendilik"/>
              <w:numPr>
                <w:ilvl w:val="0"/>
                <w:numId w:val="15"/>
              </w:numPr>
              <w:tabs>
                <w:tab w:val="left" w:pos="708"/>
              </w:tabs>
              <w:spacing w:before="0"/>
              <w:ind w:left="414" w:hanging="357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6C6DDC">
              <w:rPr>
                <w:rFonts w:ascii="Cambria" w:hAnsi="Cambria"/>
                <w:sz w:val="21"/>
                <w:szCs w:val="21"/>
                <w:lang w:eastAsia="en-US"/>
              </w:rPr>
              <w:lastRenderedPageBreak/>
              <w:t>Kompleksülesanne: erialase terminoloogia kasutamine inglise keeles</w:t>
            </w:r>
          </w:p>
          <w:p w14:paraId="5410E923" w14:textId="77777777" w:rsidR="0014672F" w:rsidRPr="00C47E57" w:rsidRDefault="0014672F" w:rsidP="00C47E57">
            <w:p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b/>
                <w:sz w:val="21"/>
                <w:szCs w:val="21"/>
              </w:rPr>
            </w:pPr>
          </w:p>
        </w:tc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14:paraId="3C4F32B9" w14:textId="15260F26" w:rsidR="0014672F" w:rsidRPr="00C47E57" w:rsidRDefault="0014672F" w:rsidP="00457ADF">
            <w:pPr>
              <w:pStyle w:val="mooduliteemad"/>
              <w:numPr>
                <w:ilvl w:val="0"/>
                <w:numId w:val="16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sz w:val="21"/>
              </w:rPr>
            </w:pPr>
            <w:r w:rsidRPr="00C47E57">
              <w:rPr>
                <w:rStyle w:val="Rhutus"/>
                <w:rFonts w:ascii="Cambria" w:hAnsi="Cambria"/>
                <w:sz w:val="21"/>
              </w:rPr>
              <w:lastRenderedPageBreak/>
              <w:t xml:space="preserve">Majandussündmuste </w:t>
            </w:r>
            <w:r w:rsidR="00594F50">
              <w:rPr>
                <w:rStyle w:val="Rhutus"/>
                <w:rFonts w:ascii="Cambria" w:hAnsi="Cambria"/>
                <w:sz w:val="21"/>
              </w:rPr>
              <w:t>dokumenteerimine ja kirjendamine</w:t>
            </w:r>
            <w:r w:rsidR="00594F50">
              <w:rPr>
                <w:rStyle w:val="Rhutus"/>
                <w:rFonts w:ascii="Cambria" w:hAnsi="Cambria"/>
                <w:sz w:val="21"/>
              </w:rPr>
              <w:br/>
            </w:r>
            <w:r w:rsidRPr="00C47E57">
              <w:rPr>
                <w:rStyle w:val="Rhutus"/>
                <w:rFonts w:ascii="Cambria" w:hAnsi="Cambria"/>
                <w:sz w:val="21"/>
              </w:rPr>
              <w:t xml:space="preserve"> </w:t>
            </w:r>
            <w:r w:rsidR="00594F50">
              <w:rPr>
                <w:rStyle w:val="Rhutus"/>
                <w:rFonts w:ascii="Cambria" w:hAnsi="Cambria"/>
                <w:sz w:val="21"/>
              </w:rPr>
              <w:t>10</w:t>
            </w:r>
            <w:r w:rsidRPr="00C47E57">
              <w:rPr>
                <w:rStyle w:val="Rhutus"/>
                <w:rFonts w:ascii="Cambria" w:hAnsi="Cambria"/>
                <w:sz w:val="21"/>
              </w:rPr>
              <w:t xml:space="preserve"> EKAP</w:t>
            </w:r>
          </w:p>
          <w:p w14:paraId="4559A704" w14:textId="056C7E4A" w:rsidR="0014672F" w:rsidRPr="00C47E57" w:rsidRDefault="0014672F" w:rsidP="00C47E57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C47E57">
              <w:rPr>
                <w:rFonts w:ascii="Cambria" w:eastAsia="Calibri" w:hAnsi="Cambria"/>
                <w:lang w:eastAsia="en-US"/>
              </w:rPr>
              <w:t xml:space="preserve">Finantsarvestuse põhimõtted ja </w:t>
            </w:r>
            <w:r w:rsidR="00230C71">
              <w:rPr>
                <w:rFonts w:ascii="Cambria" w:eastAsia="Calibri" w:hAnsi="Cambria"/>
                <w:lang w:eastAsia="en-US"/>
              </w:rPr>
              <w:t>-</w:t>
            </w:r>
            <w:r w:rsidRPr="00C47E57">
              <w:rPr>
                <w:rFonts w:ascii="Cambria" w:eastAsia="Calibri" w:hAnsi="Cambria"/>
                <w:lang w:eastAsia="en-US"/>
              </w:rPr>
              <w:t>meetodid. Printsiibid.</w:t>
            </w:r>
          </w:p>
          <w:p w14:paraId="1B692D0E" w14:textId="77777777" w:rsidR="0014672F" w:rsidRPr="00C47E57" w:rsidRDefault="0014672F" w:rsidP="00C47E57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C47E57">
              <w:rPr>
                <w:rFonts w:ascii="Cambria" w:eastAsia="Calibri" w:hAnsi="Cambria"/>
                <w:lang w:eastAsia="en-US"/>
              </w:rPr>
              <w:t>Kanded ja registrid</w:t>
            </w:r>
          </w:p>
          <w:p w14:paraId="2CF23B71" w14:textId="77777777" w:rsidR="0014672F" w:rsidRPr="00C47E57" w:rsidRDefault="0014672F" w:rsidP="00C47E57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C47E57">
              <w:rPr>
                <w:rFonts w:ascii="Cambria" w:eastAsia="Calibri" w:hAnsi="Cambria"/>
                <w:lang w:eastAsia="en-US"/>
              </w:rPr>
              <w:t>Kontod ja kontoplaan</w:t>
            </w:r>
          </w:p>
          <w:p w14:paraId="63DF3138" w14:textId="77777777" w:rsidR="0014672F" w:rsidRPr="00C47E57" w:rsidRDefault="0014672F" w:rsidP="00C47E57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C47E57">
              <w:rPr>
                <w:rFonts w:ascii="Cambria" w:eastAsia="Calibri" w:hAnsi="Cambria"/>
                <w:lang w:eastAsia="en-US"/>
              </w:rPr>
              <w:t>Käibevara arvestus</w:t>
            </w:r>
          </w:p>
          <w:p w14:paraId="04702304" w14:textId="77777777" w:rsidR="0014672F" w:rsidRPr="00C47E57" w:rsidRDefault="0014672F" w:rsidP="00C47E57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C47E57">
              <w:rPr>
                <w:rFonts w:ascii="Cambria" w:eastAsia="Calibri" w:hAnsi="Cambria"/>
                <w:lang w:eastAsia="en-US"/>
              </w:rPr>
              <w:t>Varude arvestus</w:t>
            </w:r>
          </w:p>
          <w:p w14:paraId="5CFBF29E" w14:textId="77777777" w:rsidR="0014672F" w:rsidRPr="00C47E57" w:rsidRDefault="0014672F" w:rsidP="00C47E57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C47E57">
              <w:rPr>
                <w:rFonts w:ascii="Cambria" w:eastAsia="Calibri" w:hAnsi="Cambria"/>
                <w:lang w:eastAsia="en-US"/>
              </w:rPr>
              <w:t>Põhivara arvestus</w:t>
            </w:r>
          </w:p>
          <w:p w14:paraId="48979102" w14:textId="77777777" w:rsidR="0014672F" w:rsidRPr="00C47E57" w:rsidRDefault="0014672F" w:rsidP="00C47E57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C47E57">
              <w:rPr>
                <w:rFonts w:ascii="Cambria" w:eastAsia="Calibri" w:hAnsi="Cambria"/>
                <w:lang w:eastAsia="en-US"/>
              </w:rPr>
              <w:t>Kohustiste arvestus</w:t>
            </w:r>
          </w:p>
          <w:p w14:paraId="79A2CBFF" w14:textId="2FF94A22" w:rsidR="0014672F" w:rsidRPr="00C47E57" w:rsidRDefault="0014672F" w:rsidP="00C47E57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C47E57">
              <w:rPr>
                <w:rFonts w:ascii="Cambria" w:eastAsia="Calibri" w:hAnsi="Cambria"/>
                <w:lang w:eastAsia="en-US"/>
              </w:rPr>
              <w:t>Erali</w:t>
            </w:r>
            <w:r w:rsidR="00230C71">
              <w:rPr>
                <w:rFonts w:ascii="Cambria" w:eastAsia="Calibri" w:hAnsi="Cambria"/>
                <w:lang w:eastAsia="en-US"/>
              </w:rPr>
              <w:t>i</w:t>
            </w:r>
            <w:r w:rsidRPr="00C47E57">
              <w:rPr>
                <w:rFonts w:ascii="Cambria" w:eastAsia="Calibri" w:hAnsi="Cambria"/>
                <w:lang w:eastAsia="en-US"/>
              </w:rPr>
              <w:t>des</w:t>
            </w:r>
          </w:p>
          <w:p w14:paraId="7578E068" w14:textId="77777777" w:rsidR="0014672F" w:rsidRPr="00C47E57" w:rsidRDefault="0014672F" w:rsidP="00C47E57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C47E57">
              <w:rPr>
                <w:rFonts w:ascii="Cambria" w:eastAsia="Calibri" w:hAnsi="Cambria"/>
                <w:lang w:eastAsia="en-US"/>
              </w:rPr>
              <w:t>Omakapitali arvestus</w:t>
            </w:r>
          </w:p>
          <w:p w14:paraId="3945EFD7" w14:textId="77777777" w:rsidR="0014672F" w:rsidRPr="00C47E57" w:rsidRDefault="0014672F" w:rsidP="00C47E57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C47E57">
              <w:rPr>
                <w:rFonts w:ascii="Cambria" w:eastAsia="Calibri" w:hAnsi="Cambria"/>
                <w:lang w:eastAsia="en-US"/>
              </w:rPr>
              <w:t>Bilansi ja kasumiaruande koostamine</w:t>
            </w:r>
          </w:p>
          <w:p w14:paraId="14D6B093" w14:textId="77777777" w:rsidR="0014672F" w:rsidRPr="00C47E57" w:rsidRDefault="0014672F" w:rsidP="00457ADF">
            <w:pPr>
              <w:pStyle w:val="mooduliteemad"/>
              <w:numPr>
                <w:ilvl w:val="0"/>
                <w:numId w:val="16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sz w:val="21"/>
              </w:rPr>
            </w:pPr>
            <w:r w:rsidRPr="00C47E57">
              <w:rPr>
                <w:rStyle w:val="Rhutus"/>
                <w:rFonts w:ascii="Cambria" w:hAnsi="Cambria"/>
                <w:sz w:val="21"/>
              </w:rPr>
              <w:t>Majandustarkvara rakendamine 3 EKAP</w:t>
            </w:r>
          </w:p>
          <w:p w14:paraId="0B40A2CA" w14:textId="77777777" w:rsidR="0014672F" w:rsidRPr="00C47E57" w:rsidRDefault="0014672F" w:rsidP="00C47E57">
            <w:pPr>
              <w:pStyle w:val="Vahedeta"/>
              <w:rPr>
                <w:rFonts w:ascii="Cambria" w:eastAsia="Calibri" w:hAnsi="Cambria"/>
              </w:rPr>
            </w:pPr>
            <w:r w:rsidRPr="00C47E57">
              <w:rPr>
                <w:rFonts w:ascii="Cambria" w:eastAsia="Calibri" w:hAnsi="Cambria"/>
              </w:rPr>
              <w:t>Merit Aktiva moodulid (müük, maksed, ost, finants, ladu, põhivara)</w:t>
            </w:r>
          </w:p>
          <w:p w14:paraId="49B1D961" w14:textId="30330AB2" w:rsidR="0014672F" w:rsidRPr="00C47E57" w:rsidRDefault="0014672F" w:rsidP="00C47E57">
            <w:pPr>
              <w:pStyle w:val="Vahedeta"/>
              <w:rPr>
                <w:rFonts w:ascii="Cambria" w:eastAsia="Calibri" w:hAnsi="Cambria"/>
              </w:rPr>
            </w:pPr>
            <w:r w:rsidRPr="00C47E57">
              <w:rPr>
                <w:rFonts w:ascii="Cambria" w:eastAsia="Calibri" w:hAnsi="Cambria"/>
              </w:rPr>
              <w:lastRenderedPageBreak/>
              <w:t>Merit Palk moodulid (tasude arvestus ja tasude liigid, töökat</w:t>
            </w:r>
            <w:r w:rsidR="00326D57">
              <w:rPr>
                <w:rFonts w:ascii="Cambria" w:eastAsia="Calibri" w:hAnsi="Cambria"/>
              </w:rPr>
              <w:t>k</w:t>
            </w:r>
            <w:r w:rsidRPr="00C47E57">
              <w:rPr>
                <w:rFonts w:ascii="Cambria" w:eastAsia="Calibri" w:hAnsi="Cambria"/>
              </w:rPr>
              <w:t>e</w:t>
            </w:r>
            <w:r w:rsidR="00326D57">
              <w:rPr>
                <w:rFonts w:ascii="Cambria" w:eastAsia="Calibri" w:hAnsi="Cambria"/>
              </w:rPr>
              <w:t>s</w:t>
            </w:r>
            <w:r w:rsidRPr="00C47E57">
              <w:rPr>
                <w:rFonts w:ascii="Cambria" w:eastAsia="Calibri" w:hAnsi="Cambria"/>
              </w:rPr>
              <w:t>tused, kinnipidamised, väljamaksed,</w:t>
            </w:r>
            <w:r w:rsidR="00326D57">
              <w:rPr>
                <w:rFonts w:ascii="Cambria" w:eastAsia="Calibri" w:hAnsi="Cambria"/>
              </w:rPr>
              <w:t xml:space="preserve"> </w:t>
            </w:r>
            <w:r w:rsidRPr="00C47E57">
              <w:rPr>
                <w:rFonts w:ascii="Cambria" w:eastAsia="Calibri" w:hAnsi="Cambria"/>
              </w:rPr>
              <w:t>TSD, pearaamatu kande eksport ja import Merit Aktivasse, teised programmid)</w:t>
            </w:r>
          </w:p>
          <w:p w14:paraId="46ED2858" w14:textId="369E0D5F" w:rsidR="0014672F" w:rsidRPr="00594F50" w:rsidRDefault="0014672F" w:rsidP="00457ADF">
            <w:pPr>
              <w:pStyle w:val="mooduliteemad"/>
              <w:numPr>
                <w:ilvl w:val="0"/>
                <w:numId w:val="16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 w:cs="Times New Roman"/>
                <w:iCs w:val="0"/>
                <w:sz w:val="20"/>
              </w:rPr>
            </w:pPr>
            <w:r w:rsidRPr="00C47E57">
              <w:rPr>
                <w:rStyle w:val="Rhutus"/>
                <w:rFonts w:ascii="Cambria" w:hAnsi="Cambria"/>
                <w:sz w:val="21"/>
              </w:rPr>
              <w:t xml:space="preserve">Erialane inglise </w:t>
            </w:r>
            <w:r w:rsidRPr="0014672F">
              <w:rPr>
                <w:rStyle w:val="Rhutus"/>
                <w:rFonts w:ascii="Cambria" w:hAnsi="Cambria"/>
                <w:sz w:val="21"/>
              </w:rPr>
              <w:t>keel 2 EKAP</w:t>
            </w:r>
          </w:p>
          <w:p w14:paraId="6873D33F" w14:textId="354B4EDA" w:rsidR="00594F50" w:rsidRPr="00594F50" w:rsidRDefault="00594F50" w:rsidP="00594F50">
            <w:pPr>
              <w:pStyle w:val="Vahedeta"/>
              <w:rPr>
                <w:rStyle w:val="Rhutus"/>
                <w:rFonts w:ascii="Cambria" w:eastAsia="Calibri" w:hAnsi="Cambria"/>
                <w:iCs w:val="0"/>
                <w:lang w:eastAsia="en-US"/>
              </w:rPr>
            </w:pPr>
            <w:r w:rsidRPr="00C47E57">
              <w:rPr>
                <w:rFonts w:ascii="Cambria" w:eastAsia="Calibri" w:hAnsi="Cambria"/>
                <w:lang w:eastAsia="en-US"/>
              </w:rPr>
              <w:t>Terminoloogia inglise keeles</w:t>
            </w:r>
          </w:p>
          <w:p w14:paraId="27CCD6BB" w14:textId="09747CAF" w:rsidR="0014672F" w:rsidRPr="006C6DDC" w:rsidRDefault="0014672F" w:rsidP="00457ADF">
            <w:pPr>
              <w:pStyle w:val="Loendilik"/>
              <w:numPr>
                <w:ilvl w:val="0"/>
                <w:numId w:val="16"/>
              </w:numPr>
              <w:spacing w:before="0"/>
              <w:rPr>
                <w:rStyle w:val="Rhutus"/>
                <w:rFonts w:ascii="Cambria" w:hAnsi="Cambria"/>
                <w:b/>
                <w:bCs/>
                <w:sz w:val="21"/>
              </w:rPr>
            </w:pPr>
            <w:r w:rsidRPr="006C6DDC">
              <w:rPr>
                <w:rStyle w:val="Rhutus"/>
                <w:rFonts w:ascii="Cambria" w:hAnsi="Cambria"/>
                <w:b/>
                <w:bCs/>
                <w:sz w:val="21"/>
              </w:rPr>
              <w:t>Praktika 1</w:t>
            </w:r>
            <w:r>
              <w:rPr>
                <w:rStyle w:val="Rhutus"/>
                <w:rFonts w:ascii="Cambria" w:hAnsi="Cambria"/>
                <w:b/>
                <w:bCs/>
                <w:sz w:val="21"/>
              </w:rPr>
              <w:t>4</w:t>
            </w:r>
            <w:r w:rsidRPr="006C6DDC">
              <w:rPr>
                <w:rStyle w:val="Rhutus"/>
                <w:rFonts w:ascii="Cambria" w:hAnsi="Cambria"/>
                <w:b/>
                <w:bCs/>
                <w:sz w:val="21"/>
              </w:rPr>
              <w:t xml:space="preserve"> EKAP </w:t>
            </w:r>
          </w:p>
        </w:tc>
      </w:tr>
      <w:tr w:rsidR="0014672F" w:rsidRPr="00C47E57" w14:paraId="61F7B517" w14:textId="77777777" w:rsidTr="0014672F">
        <w:trPr>
          <w:trHeight w:val="437"/>
        </w:trPr>
        <w:tc>
          <w:tcPr>
            <w:tcW w:w="2408" w:type="dxa"/>
            <w:vMerge/>
            <w:shd w:val="clear" w:color="auto" w:fill="auto"/>
          </w:tcPr>
          <w:p w14:paraId="5C713975" w14:textId="77777777" w:rsidR="0014672F" w:rsidRPr="00C47E57" w:rsidRDefault="0014672F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7" w:type="dxa"/>
            <w:gridSpan w:val="2"/>
            <w:vMerge/>
            <w:shd w:val="clear" w:color="auto" w:fill="auto"/>
          </w:tcPr>
          <w:p w14:paraId="7EB61398" w14:textId="77777777" w:rsidR="0014672F" w:rsidRPr="00C47E57" w:rsidRDefault="0014672F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9" w:type="dxa"/>
            <w:vMerge/>
            <w:shd w:val="clear" w:color="auto" w:fill="auto"/>
          </w:tcPr>
          <w:p w14:paraId="2A1AA31C" w14:textId="77777777" w:rsidR="0014672F" w:rsidRPr="00C47E57" w:rsidRDefault="0014672F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shd w:val="clear" w:color="auto" w:fill="C6D9F1" w:themeFill="text2" w:themeFillTint="33"/>
          </w:tcPr>
          <w:p w14:paraId="291E507A" w14:textId="77777777" w:rsidR="0014672F" w:rsidRPr="006C6DDC" w:rsidRDefault="0014672F" w:rsidP="00C47E57">
            <w:pPr>
              <w:spacing w:before="0" w:after="0" w:line="240" w:lineRule="auto"/>
              <w:rPr>
                <w:rFonts w:ascii="Cambria" w:hAnsi="Cambria"/>
                <w:b/>
                <w:bCs/>
                <w:sz w:val="21"/>
                <w:szCs w:val="20"/>
              </w:rPr>
            </w:pPr>
            <w:r w:rsidRPr="006C6DDC">
              <w:rPr>
                <w:rFonts w:ascii="Cambria" w:hAnsi="Cambria"/>
                <w:b/>
                <w:bCs/>
                <w:sz w:val="21"/>
                <w:szCs w:val="20"/>
              </w:rPr>
              <w:t>Praktikaaruanne:</w:t>
            </w:r>
          </w:p>
          <w:p w14:paraId="5AF02A6F" w14:textId="2D7BA6D0" w:rsidR="0014672F" w:rsidRPr="00C47E57" w:rsidRDefault="0014672F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6C6DDC">
              <w:rPr>
                <w:rFonts w:ascii="Cambria" w:eastAsia="Calibri" w:hAnsi="Cambria" w:cs="Calibri"/>
                <w:sz w:val="21"/>
                <w:szCs w:val="21"/>
              </w:rPr>
              <w:t>(1) Praktiline töö majandussündmuste kajastamisest vastavalt praktikajuhendile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761E77AF" w14:textId="4689924A" w:rsidR="0014672F" w:rsidRPr="00C47E57" w:rsidRDefault="0014672F" w:rsidP="00C47E57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sz w:val="21"/>
              </w:rPr>
            </w:pPr>
            <w:r w:rsidRPr="00C47E57">
              <w:rPr>
                <w:rStyle w:val="Rhutus"/>
                <w:rFonts w:ascii="Cambria" w:hAnsi="Cambria"/>
                <w:sz w:val="21"/>
              </w:rPr>
              <w:t>2.</w:t>
            </w:r>
            <w:r w:rsidR="003354B0">
              <w:rPr>
                <w:rStyle w:val="Rhutus"/>
                <w:rFonts w:ascii="Cambria" w:hAnsi="Cambria"/>
                <w:sz w:val="21"/>
              </w:rPr>
              <w:t xml:space="preserve"> </w:t>
            </w:r>
            <w:r w:rsidRPr="00C47E57">
              <w:rPr>
                <w:rStyle w:val="Rhutus"/>
                <w:rFonts w:ascii="Cambria" w:hAnsi="Cambria"/>
                <w:sz w:val="21"/>
              </w:rPr>
              <w:t>Majandussündmuste kajastamine(3)(4)</w:t>
            </w:r>
          </w:p>
          <w:p w14:paraId="6F1AA4E8" w14:textId="26BE0151" w:rsidR="0014672F" w:rsidRPr="00C47E57" w:rsidRDefault="0014672F" w:rsidP="00C47E57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sz w:val="21"/>
              </w:rPr>
            </w:pPr>
            <w:r w:rsidRPr="00C47E57">
              <w:rPr>
                <w:rStyle w:val="Rhutus"/>
                <w:rFonts w:ascii="Cambria" w:hAnsi="Cambria"/>
                <w:sz w:val="21"/>
              </w:rPr>
              <w:t>2.</w:t>
            </w:r>
            <w:r w:rsidR="003354B0">
              <w:rPr>
                <w:rStyle w:val="Rhutus"/>
                <w:rFonts w:ascii="Cambria" w:hAnsi="Cambria"/>
                <w:sz w:val="21"/>
              </w:rPr>
              <w:t xml:space="preserve"> </w:t>
            </w:r>
            <w:r w:rsidRPr="00C47E57">
              <w:rPr>
                <w:rStyle w:val="Rhutus"/>
                <w:rFonts w:ascii="Cambria" w:hAnsi="Cambria"/>
                <w:sz w:val="21"/>
              </w:rPr>
              <w:t>Majandustarkvara rakendamine (5)</w:t>
            </w:r>
          </w:p>
          <w:p w14:paraId="6C354141" w14:textId="6245517F" w:rsidR="0014672F" w:rsidRPr="00C47E57" w:rsidRDefault="0014672F" w:rsidP="00C47E57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sz w:val="21"/>
              </w:rPr>
            </w:pPr>
            <w:r w:rsidRPr="00C47E57">
              <w:rPr>
                <w:rStyle w:val="Rhutus"/>
                <w:rFonts w:ascii="Cambria" w:hAnsi="Cambria"/>
                <w:sz w:val="21"/>
              </w:rPr>
              <w:t>2.</w:t>
            </w:r>
            <w:r w:rsidR="003354B0">
              <w:rPr>
                <w:rStyle w:val="Rhutus"/>
                <w:rFonts w:ascii="Cambria" w:hAnsi="Cambria"/>
                <w:sz w:val="21"/>
              </w:rPr>
              <w:t xml:space="preserve"> </w:t>
            </w:r>
            <w:r w:rsidRPr="00C47E57">
              <w:rPr>
                <w:rStyle w:val="Rhutus"/>
                <w:rFonts w:ascii="Cambria" w:hAnsi="Cambria"/>
                <w:sz w:val="21"/>
              </w:rPr>
              <w:t xml:space="preserve">Erialane </w:t>
            </w:r>
            <w:r>
              <w:rPr>
                <w:rStyle w:val="Rhutus"/>
                <w:rFonts w:ascii="Cambria" w:hAnsi="Cambria"/>
                <w:sz w:val="21"/>
              </w:rPr>
              <w:t>i</w:t>
            </w:r>
            <w:r w:rsidRPr="00C47E57">
              <w:rPr>
                <w:rStyle w:val="Rhutus"/>
                <w:rFonts w:ascii="Cambria" w:hAnsi="Cambria"/>
                <w:sz w:val="21"/>
              </w:rPr>
              <w:t>nglise keel (6)</w:t>
            </w:r>
          </w:p>
          <w:p w14:paraId="4A98C62E" w14:textId="0541EE1F" w:rsidR="0014672F" w:rsidRPr="00C47E57" w:rsidRDefault="0014672F" w:rsidP="00C47E57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sz w:val="21"/>
              </w:rPr>
            </w:pPr>
            <w:r w:rsidRPr="00C47E57">
              <w:rPr>
                <w:rStyle w:val="Rhutus"/>
                <w:rFonts w:ascii="Cambria" w:hAnsi="Cambria"/>
                <w:sz w:val="21"/>
              </w:rPr>
              <w:t>2.</w:t>
            </w:r>
            <w:r w:rsidR="003354B0">
              <w:rPr>
                <w:rStyle w:val="Rhutus"/>
                <w:rFonts w:ascii="Cambria" w:hAnsi="Cambria"/>
                <w:sz w:val="21"/>
              </w:rPr>
              <w:t xml:space="preserve"> </w:t>
            </w:r>
            <w:r w:rsidRPr="00C47E57">
              <w:rPr>
                <w:rStyle w:val="Rhutus"/>
                <w:rFonts w:ascii="Cambria" w:hAnsi="Cambria"/>
                <w:sz w:val="21"/>
              </w:rPr>
              <w:t xml:space="preserve">Praktika </w:t>
            </w:r>
            <w:r w:rsidR="00FB75FB">
              <w:rPr>
                <w:rStyle w:val="Rhutus"/>
                <w:rFonts w:ascii="Cambria" w:hAnsi="Cambria"/>
                <w:sz w:val="21"/>
              </w:rPr>
              <w:t>364</w:t>
            </w:r>
            <w:r w:rsidR="003354B0">
              <w:rPr>
                <w:rStyle w:val="Rhutus"/>
                <w:rFonts w:ascii="Cambria" w:hAnsi="Cambria"/>
                <w:sz w:val="21"/>
              </w:rPr>
              <w:t xml:space="preserve"> t</w:t>
            </w:r>
          </w:p>
        </w:tc>
      </w:tr>
      <w:tr w:rsidR="0029445A" w:rsidRPr="00C47E57" w14:paraId="2A5E06B3" w14:textId="77777777" w:rsidTr="0014672F">
        <w:trPr>
          <w:trHeight w:val="437"/>
        </w:trPr>
        <w:tc>
          <w:tcPr>
            <w:tcW w:w="2408" w:type="dxa"/>
            <w:vMerge w:val="restart"/>
            <w:shd w:val="clear" w:color="auto" w:fill="auto"/>
          </w:tcPr>
          <w:p w14:paraId="6C417412" w14:textId="0BA433BC" w:rsidR="0029445A" w:rsidRDefault="0029445A" w:rsidP="00C47E57">
            <w:pPr>
              <w:shd w:val="clear" w:color="auto" w:fill="FFFFFF"/>
              <w:spacing w:before="0" w:after="0" w:line="240" w:lineRule="auto"/>
              <w:ind w:left="11"/>
              <w:rPr>
                <w:rFonts w:ascii="Cambria" w:hAnsi="Cambria"/>
              </w:rPr>
            </w:pPr>
            <w:r w:rsidRPr="00C47E57">
              <w:rPr>
                <w:rFonts w:ascii="Cambria" w:hAnsi="Cambria"/>
                <w:b/>
                <w:color w:val="FF0000"/>
              </w:rPr>
              <w:t xml:space="preserve">ÕV3. </w:t>
            </w:r>
            <w:r w:rsidR="00BA66FF">
              <w:rPr>
                <w:rFonts w:ascii="Cambria" w:hAnsi="Cambria"/>
                <w:b/>
                <w:color w:val="FF0000"/>
              </w:rPr>
              <w:t>rakendab</w:t>
            </w:r>
            <w:r w:rsidRPr="00C47E57">
              <w:rPr>
                <w:rFonts w:ascii="Cambria" w:hAnsi="Cambria"/>
                <w:b/>
                <w:color w:val="FF0000"/>
              </w:rPr>
              <w:t xml:space="preserve"> </w:t>
            </w:r>
            <w:r w:rsidRPr="00C47E57">
              <w:rPr>
                <w:rFonts w:ascii="Cambria" w:hAnsi="Cambria"/>
              </w:rPr>
              <w:t>töötasustamise põhimõtteid lähtudes kehtivatest õigus- ja normatiivaktidest</w:t>
            </w:r>
          </w:p>
          <w:p w14:paraId="35617D2D" w14:textId="77777777" w:rsidR="00BA66FF" w:rsidRPr="00C47E57" w:rsidRDefault="00BA66FF" w:rsidP="00C47E57">
            <w:pPr>
              <w:shd w:val="clear" w:color="auto" w:fill="FFFFFF"/>
              <w:spacing w:before="0" w:after="0" w:line="240" w:lineRule="auto"/>
              <w:ind w:left="11"/>
              <w:rPr>
                <w:rFonts w:ascii="Cambria" w:hAnsi="Cambria"/>
              </w:rPr>
            </w:pPr>
          </w:p>
          <w:p w14:paraId="260ED76B" w14:textId="77777777" w:rsidR="0029445A" w:rsidRPr="00C47E57" w:rsidRDefault="0029445A" w:rsidP="00C47E57">
            <w:pPr>
              <w:shd w:val="clear" w:color="auto" w:fill="FFFFFF"/>
              <w:spacing w:before="0" w:after="0" w:line="240" w:lineRule="auto"/>
              <w:ind w:left="11"/>
              <w:rPr>
                <w:rFonts w:ascii="Cambria" w:hAnsi="Cambria"/>
                <w:b/>
                <w:color w:val="FF0000"/>
              </w:rPr>
            </w:pPr>
            <w:r w:rsidRPr="00C47E57">
              <w:rPr>
                <w:rFonts w:ascii="Cambria" w:hAnsi="Cambria"/>
                <w:b/>
                <w:color w:val="FF0000"/>
              </w:rPr>
              <w:t>2 EKAP</w:t>
            </w:r>
          </w:p>
          <w:p w14:paraId="4D0053D3" w14:textId="226AE789" w:rsidR="0029445A" w:rsidRPr="00C47E57" w:rsidRDefault="0029445A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C47E57">
              <w:rPr>
                <w:rFonts w:ascii="Cambria" w:hAnsi="Cambria"/>
                <w:b/>
                <w:color w:val="00B050"/>
              </w:rPr>
              <w:t>+ praktika 1 EKAP</w:t>
            </w:r>
          </w:p>
        </w:tc>
        <w:tc>
          <w:tcPr>
            <w:tcW w:w="2987" w:type="dxa"/>
            <w:gridSpan w:val="2"/>
            <w:vMerge w:val="restart"/>
            <w:shd w:val="clear" w:color="auto" w:fill="auto"/>
          </w:tcPr>
          <w:p w14:paraId="2F282FC2" w14:textId="77777777" w:rsidR="0029445A" w:rsidRPr="00C47E57" w:rsidRDefault="0029445A" w:rsidP="00C47E57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sz w:val="21"/>
                <w:lang w:eastAsia="en-US"/>
              </w:rPr>
            </w:pPr>
            <w:r w:rsidRPr="00C47E57">
              <w:rPr>
                <w:rFonts w:ascii="Cambria" w:hAnsi="Cambria"/>
                <w:b/>
                <w:color w:val="0024FF"/>
                <w:sz w:val="21"/>
                <w:lang w:eastAsia="en-US"/>
              </w:rPr>
              <w:t>HK3.1. arvestab,</w:t>
            </w:r>
            <w:r w:rsidRPr="00C47E57">
              <w:rPr>
                <w:rFonts w:ascii="Cambria" w:hAnsi="Cambria"/>
                <w:color w:val="0024FF"/>
                <w:sz w:val="21"/>
                <w:lang w:eastAsia="en-US"/>
              </w:rPr>
              <w:t xml:space="preserve"> </w:t>
            </w:r>
            <w:r w:rsidRPr="00C47E57">
              <w:rPr>
                <w:rFonts w:ascii="Cambria" w:hAnsi="Cambria"/>
                <w:b/>
                <w:color w:val="00B050"/>
                <w:sz w:val="21"/>
                <w:lang w:eastAsia="en-US"/>
              </w:rPr>
              <w:t>sh praktikal</w:t>
            </w:r>
            <w:r w:rsidRPr="00C47E57">
              <w:rPr>
                <w:rFonts w:ascii="Cambria" w:hAnsi="Cambria"/>
                <w:color w:val="00B050"/>
                <w:sz w:val="21"/>
                <w:lang w:eastAsia="en-US"/>
              </w:rPr>
              <w:t xml:space="preserve"> </w:t>
            </w:r>
            <w:r w:rsidRPr="00C47E57">
              <w:rPr>
                <w:rFonts w:ascii="Cambria" w:hAnsi="Cambria"/>
                <w:sz w:val="21"/>
                <w:lang w:eastAsia="en-US"/>
              </w:rPr>
              <w:t xml:space="preserve">töötasu, lähtudes kehtivatest õigus- ja normatiivaktidest </w:t>
            </w:r>
          </w:p>
          <w:p w14:paraId="209CB094" w14:textId="77777777" w:rsidR="0029445A" w:rsidRPr="00C47E57" w:rsidRDefault="0029445A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9" w:type="dxa"/>
            <w:vMerge w:val="restart"/>
            <w:shd w:val="clear" w:color="auto" w:fill="auto"/>
          </w:tcPr>
          <w:p w14:paraId="14DFD0C3" w14:textId="17FB21EF" w:rsidR="0029445A" w:rsidRDefault="0029445A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 w:rsidRPr="006C6DDC">
              <w:rPr>
                <w:rFonts w:ascii="Cambria" w:hAnsi="Cambria"/>
                <w:bCs/>
                <w:sz w:val="21"/>
                <w:szCs w:val="21"/>
              </w:rPr>
              <w:t>Loeng ja arutelu</w:t>
            </w:r>
            <w:r>
              <w:rPr>
                <w:rFonts w:ascii="Cambria" w:hAnsi="Cambria"/>
                <w:bCs/>
                <w:sz w:val="21"/>
                <w:szCs w:val="21"/>
              </w:rPr>
              <w:t xml:space="preserve"> töötasu arvutamisest</w:t>
            </w:r>
          </w:p>
          <w:p w14:paraId="1851983B" w14:textId="40A9EF32" w:rsidR="0029445A" w:rsidRDefault="0029445A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t>Praktilised ülesannete lahendamised individuaalse</w:t>
            </w:r>
            <w:r w:rsidR="00BE69C9">
              <w:rPr>
                <w:rFonts w:ascii="Cambria" w:hAnsi="Cambria"/>
                <w:bCs/>
                <w:sz w:val="21"/>
                <w:szCs w:val="21"/>
              </w:rPr>
              <w:t>l</w:t>
            </w:r>
            <w:r>
              <w:rPr>
                <w:rFonts w:ascii="Cambria" w:hAnsi="Cambria"/>
                <w:bCs/>
                <w:sz w:val="21"/>
                <w:szCs w:val="21"/>
              </w:rPr>
              <w:t>t ja rühmatööna</w:t>
            </w:r>
          </w:p>
          <w:p w14:paraId="08A7AFAB" w14:textId="4204F54D" w:rsidR="0029445A" w:rsidRPr="006C6DDC" w:rsidRDefault="0029445A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t>Rühmatöö töökorraldusest</w:t>
            </w:r>
          </w:p>
          <w:p w14:paraId="362ED8F6" w14:textId="77777777" w:rsidR="0029445A" w:rsidRPr="00F24B18" w:rsidRDefault="0029445A" w:rsidP="00F24B18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170"/>
              <w:rPr>
                <w:rFonts w:ascii="Cambria" w:eastAsia="Times New Roman" w:hAnsi="Cambria" w:cs="Times New Roman"/>
                <w:bCs/>
                <w:sz w:val="21"/>
                <w:szCs w:val="21"/>
                <w:lang w:eastAsia="et-EE"/>
              </w:rPr>
            </w:pPr>
          </w:p>
        </w:tc>
        <w:tc>
          <w:tcPr>
            <w:tcW w:w="29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0C3595" w14:textId="15A77540" w:rsidR="0029445A" w:rsidRPr="0029445A" w:rsidRDefault="0029445A" w:rsidP="00457ADF">
            <w:pPr>
              <w:pStyle w:val="Loendilik"/>
              <w:numPr>
                <w:ilvl w:val="0"/>
                <w:numId w:val="15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</w:rPr>
            </w:pPr>
            <w:r w:rsidRPr="0029445A">
              <w:rPr>
                <w:rFonts w:ascii="Cambria" w:hAnsi="Cambria"/>
                <w:sz w:val="21"/>
                <w:szCs w:val="21"/>
              </w:rPr>
              <w:t>Kompleksülesanne töötasu arvutamisest</w:t>
            </w:r>
          </w:p>
          <w:p w14:paraId="3E461BE0" w14:textId="77777777" w:rsidR="0029445A" w:rsidRPr="00C47E57" w:rsidRDefault="0029445A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14:paraId="1B46D58A" w14:textId="77777777" w:rsidR="0029445A" w:rsidRPr="00C47E57" w:rsidRDefault="0029445A" w:rsidP="00457ADF">
            <w:pPr>
              <w:pStyle w:val="mooduliteemad"/>
              <w:numPr>
                <w:ilvl w:val="0"/>
                <w:numId w:val="16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sz w:val="21"/>
              </w:rPr>
            </w:pPr>
            <w:r w:rsidRPr="00C47E57">
              <w:rPr>
                <w:rStyle w:val="Rhutus"/>
                <w:rFonts w:ascii="Cambria" w:hAnsi="Cambria"/>
                <w:sz w:val="21"/>
              </w:rPr>
              <w:t>Töötasuarvestus 2 EKAP</w:t>
            </w:r>
          </w:p>
          <w:p w14:paraId="077ADA4A" w14:textId="77777777" w:rsidR="0029445A" w:rsidRPr="00C47E57" w:rsidRDefault="0029445A" w:rsidP="00C47E57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C47E57">
              <w:rPr>
                <w:rFonts w:ascii="Cambria" w:eastAsia="Calibri" w:hAnsi="Cambria"/>
                <w:lang w:eastAsia="en-US"/>
              </w:rPr>
              <w:t>Töölepinguseadus</w:t>
            </w:r>
          </w:p>
          <w:p w14:paraId="0F15037B" w14:textId="77777777" w:rsidR="0029445A" w:rsidRPr="00C47E57" w:rsidRDefault="0029445A" w:rsidP="00C47E57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C47E57">
              <w:rPr>
                <w:rFonts w:ascii="Cambria" w:eastAsia="Calibri" w:hAnsi="Cambria"/>
                <w:lang w:eastAsia="en-US"/>
              </w:rPr>
              <w:t>Keskmise töötasu tingimused ja kord</w:t>
            </w:r>
          </w:p>
          <w:p w14:paraId="34333ACF" w14:textId="77777777" w:rsidR="0029445A" w:rsidRPr="00C47E57" w:rsidRDefault="0029445A" w:rsidP="00C47E57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C47E57">
              <w:rPr>
                <w:rFonts w:ascii="Cambria" w:eastAsia="Calibri" w:hAnsi="Cambria"/>
                <w:lang w:eastAsia="en-US"/>
              </w:rPr>
              <w:t xml:space="preserve">Töötasu ja keskmise töötasu arvutamine. </w:t>
            </w:r>
          </w:p>
          <w:p w14:paraId="2C63E8B9" w14:textId="77777777" w:rsidR="0029445A" w:rsidRPr="00C47E57" w:rsidRDefault="0029445A" w:rsidP="00C47E57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C47E57">
              <w:rPr>
                <w:rFonts w:ascii="Cambria" w:eastAsia="Calibri" w:hAnsi="Cambria"/>
                <w:lang w:eastAsia="en-US"/>
              </w:rPr>
              <w:t>Töötasu arvestuse erijuhud.</w:t>
            </w:r>
          </w:p>
          <w:p w14:paraId="0FE3CCAA" w14:textId="77777777" w:rsidR="0029445A" w:rsidRPr="00C47E57" w:rsidRDefault="0029445A" w:rsidP="00C47E57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C47E57">
              <w:rPr>
                <w:rFonts w:ascii="Cambria" w:eastAsia="Calibri" w:hAnsi="Cambria"/>
                <w:lang w:eastAsia="en-US"/>
              </w:rPr>
              <w:t>Töövõimetushüvitis</w:t>
            </w:r>
          </w:p>
          <w:p w14:paraId="312F45DD" w14:textId="77777777" w:rsidR="0029445A" w:rsidRPr="00C47E57" w:rsidRDefault="0029445A" w:rsidP="00C47E57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C47E57">
              <w:rPr>
                <w:rFonts w:ascii="Cambria" w:eastAsia="Calibri" w:hAnsi="Cambria"/>
                <w:lang w:eastAsia="en-US"/>
              </w:rPr>
              <w:t xml:space="preserve">Puhkusetasu liigid, puhkuseeraldis </w:t>
            </w:r>
          </w:p>
          <w:p w14:paraId="22A8374B" w14:textId="6306A116" w:rsidR="0029445A" w:rsidRPr="00D820E2" w:rsidRDefault="0029445A" w:rsidP="00457ADF">
            <w:pPr>
              <w:pStyle w:val="Loendilik"/>
              <w:numPr>
                <w:ilvl w:val="0"/>
                <w:numId w:val="16"/>
              </w:numPr>
              <w:spacing w:before="0"/>
              <w:rPr>
                <w:rStyle w:val="Rhutus"/>
                <w:rFonts w:ascii="Cambria" w:hAnsi="Cambria"/>
                <w:sz w:val="21"/>
              </w:rPr>
            </w:pPr>
            <w:r w:rsidRPr="00D820E2">
              <w:rPr>
                <w:rStyle w:val="Rhutus"/>
                <w:rFonts w:ascii="Cambria" w:eastAsia="Calibri" w:hAnsi="Cambria" w:cs="Times New Roman (Body CS)"/>
                <w:b/>
                <w:sz w:val="21"/>
              </w:rPr>
              <w:t xml:space="preserve">Praktika 1 EKAP </w:t>
            </w:r>
          </w:p>
        </w:tc>
      </w:tr>
      <w:tr w:rsidR="0029445A" w:rsidRPr="00C47E57" w14:paraId="19B54472" w14:textId="77777777" w:rsidTr="0014672F">
        <w:trPr>
          <w:trHeight w:val="437"/>
        </w:trPr>
        <w:tc>
          <w:tcPr>
            <w:tcW w:w="2408" w:type="dxa"/>
            <w:vMerge/>
            <w:shd w:val="clear" w:color="auto" w:fill="auto"/>
          </w:tcPr>
          <w:p w14:paraId="02677C36" w14:textId="77777777" w:rsidR="0029445A" w:rsidRPr="00C47E57" w:rsidRDefault="0029445A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7" w:type="dxa"/>
            <w:gridSpan w:val="2"/>
            <w:vMerge/>
            <w:shd w:val="clear" w:color="auto" w:fill="auto"/>
          </w:tcPr>
          <w:p w14:paraId="5714D465" w14:textId="77777777" w:rsidR="0029445A" w:rsidRPr="00C47E57" w:rsidRDefault="0029445A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9" w:type="dxa"/>
            <w:vMerge/>
            <w:shd w:val="clear" w:color="auto" w:fill="auto"/>
          </w:tcPr>
          <w:p w14:paraId="55250A0C" w14:textId="77777777" w:rsidR="0029445A" w:rsidRPr="00C47E57" w:rsidRDefault="0029445A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shd w:val="clear" w:color="auto" w:fill="C6D9F1" w:themeFill="text2" w:themeFillTint="33"/>
          </w:tcPr>
          <w:p w14:paraId="1C14A238" w14:textId="77777777" w:rsidR="0029445A" w:rsidRPr="0014672F" w:rsidRDefault="0029445A" w:rsidP="00C47E57">
            <w:pPr>
              <w:spacing w:before="0" w:after="0" w:line="240" w:lineRule="auto"/>
              <w:rPr>
                <w:rFonts w:ascii="Cambria" w:hAnsi="Cambria"/>
                <w:b/>
                <w:bCs/>
                <w:sz w:val="21"/>
                <w:szCs w:val="20"/>
              </w:rPr>
            </w:pPr>
            <w:r w:rsidRPr="0014672F">
              <w:rPr>
                <w:rFonts w:ascii="Cambria" w:hAnsi="Cambria"/>
                <w:b/>
                <w:bCs/>
                <w:sz w:val="21"/>
                <w:szCs w:val="20"/>
              </w:rPr>
              <w:t>Praktikaaruanne:</w:t>
            </w:r>
          </w:p>
          <w:p w14:paraId="08FF59A9" w14:textId="5E9FF424" w:rsidR="0029445A" w:rsidRPr="0014672F" w:rsidRDefault="0029445A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0"/>
              </w:rPr>
            </w:pPr>
            <w:r w:rsidRPr="0014672F">
              <w:rPr>
                <w:rFonts w:ascii="Cambria" w:eastAsia="Calibri" w:hAnsi="Cambria" w:cs="Calibri"/>
                <w:sz w:val="21"/>
                <w:szCs w:val="20"/>
              </w:rPr>
              <w:t>(2) Praktiline töö töötasu arvestamisest ettevõttes vastavalt praktikajuhendile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1E782828" w14:textId="3D637819" w:rsidR="0029445A" w:rsidRPr="00C47E57" w:rsidRDefault="0029445A" w:rsidP="00C47E57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Rhutus"/>
                <w:rFonts w:ascii="Cambria" w:hAnsi="Cambria"/>
                <w:sz w:val="21"/>
              </w:rPr>
            </w:pPr>
            <w:r w:rsidRPr="00C47E57">
              <w:rPr>
                <w:rStyle w:val="Rhutus"/>
                <w:rFonts w:ascii="Cambria" w:hAnsi="Cambria"/>
                <w:sz w:val="21"/>
              </w:rPr>
              <w:t>3. Töötasu arvestus (</w:t>
            </w:r>
            <w:r>
              <w:rPr>
                <w:rStyle w:val="Rhutus"/>
                <w:rFonts w:ascii="Cambria" w:hAnsi="Cambria"/>
                <w:sz w:val="21"/>
              </w:rPr>
              <w:t>7</w:t>
            </w:r>
            <w:r w:rsidRPr="00C47E57">
              <w:rPr>
                <w:rStyle w:val="Rhutus"/>
                <w:rFonts w:ascii="Cambria" w:hAnsi="Cambria"/>
                <w:sz w:val="21"/>
              </w:rPr>
              <w:t>)</w:t>
            </w:r>
          </w:p>
          <w:p w14:paraId="471F6011" w14:textId="0B9DD930" w:rsidR="0029445A" w:rsidRPr="0014672F" w:rsidRDefault="0029445A" w:rsidP="00C47E57">
            <w:pPr>
              <w:spacing w:before="0" w:after="0" w:line="240" w:lineRule="auto"/>
              <w:rPr>
                <w:rStyle w:val="Rhutus"/>
                <w:rFonts w:ascii="Cambria" w:hAnsi="Cambria"/>
                <w:b/>
                <w:bCs/>
                <w:sz w:val="21"/>
              </w:rPr>
            </w:pPr>
            <w:r w:rsidRPr="0014672F">
              <w:rPr>
                <w:rStyle w:val="Rhutus"/>
                <w:rFonts w:ascii="Cambria" w:hAnsi="Cambria"/>
                <w:b/>
                <w:bCs/>
                <w:sz w:val="21"/>
              </w:rPr>
              <w:t xml:space="preserve">3. Praktika </w:t>
            </w:r>
            <w:r w:rsidR="00FB75FB">
              <w:rPr>
                <w:rStyle w:val="Rhutus"/>
                <w:rFonts w:ascii="Cambria" w:hAnsi="Cambria"/>
                <w:b/>
                <w:bCs/>
                <w:sz w:val="21"/>
              </w:rPr>
              <w:t>26</w:t>
            </w:r>
            <w:r w:rsidR="003354B0">
              <w:rPr>
                <w:rStyle w:val="Rhutus"/>
                <w:rFonts w:ascii="Cambria" w:hAnsi="Cambria"/>
                <w:b/>
                <w:bCs/>
                <w:sz w:val="21"/>
              </w:rPr>
              <w:t xml:space="preserve"> t</w:t>
            </w:r>
          </w:p>
        </w:tc>
      </w:tr>
      <w:tr w:rsidR="0029445A" w:rsidRPr="00C47E57" w14:paraId="57747F43" w14:textId="77777777" w:rsidTr="0029445A">
        <w:trPr>
          <w:trHeight w:val="437"/>
        </w:trPr>
        <w:tc>
          <w:tcPr>
            <w:tcW w:w="2408" w:type="dxa"/>
            <w:vMerge w:val="restart"/>
            <w:shd w:val="clear" w:color="auto" w:fill="auto"/>
          </w:tcPr>
          <w:p w14:paraId="0D662D49" w14:textId="77777777" w:rsidR="0029445A" w:rsidRPr="00C47E57" w:rsidRDefault="0029445A" w:rsidP="00C47E57">
            <w:pPr>
              <w:shd w:val="clear" w:color="auto" w:fill="FFFFFF"/>
              <w:spacing w:before="0" w:after="0" w:line="240" w:lineRule="auto"/>
              <w:ind w:left="11"/>
              <w:rPr>
                <w:rFonts w:ascii="Cambria" w:hAnsi="Cambria"/>
                <w:b/>
                <w:color w:val="000000" w:themeColor="text1"/>
              </w:rPr>
            </w:pPr>
            <w:r w:rsidRPr="00C47E57">
              <w:rPr>
                <w:rFonts w:ascii="Cambria" w:hAnsi="Cambria"/>
                <w:b/>
                <w:color w:val="FF0000"/>
              </w:rPr>
              <w:t xml:space="preserve">ÕV4. korraldab </w:t>
            </w:r>
            <w:r w:rsidRPr="00C47E57">
              <w:rPr>
                <w:rFonts w:ascii="Cambria" w:hAnsi="Cambria"/>
                <w:bCs/>
                <w:color w:val="000000" w:themeColor="text1"/>
              </w:rPr>
              <w:t>mittetulunduslike ühingute raamatupidamise lähtuvalt õigusaktidest</w:t>
            </w:r>
            <w:r w:rsidRPr="00C47E57">
              <w:rPr>
                <w:rFonts w:ascii="Cambria" w:hAnsi="Cambria"/>
                <w:b/>
                <w:color w:val="000000" w:themeColor="text1"/>
              </w:rPr>
              <w:t xml:space="preserve"> </w:t>
            </w:r>
          </w:p>
          <w:p w14:paraId="0163F980" w14:textId="77777777" w:rsidR="0029445A" w:rsidRDefault="0029445A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FF0000"/>
              </w:rPr>
            </w:pPr>
          </w:p>
          <w:p w14:paraId="0A6FA978" w14:textId="4B0B08F8" w:rsidR="0029445A" w:rsidRPr="00C47E57" w:rsidRDefault="0029445A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C47E57">
              <w:rPr>
                <w:rFonts w:ascii="Cambria" w:hAnsi="Cambria"/>
                <w:b/>
                <w:color w:val="FF0000"/>
              </w:rPr>
              <w:t>1 EKAP</w:t>
            </w:r>
          </w:p>
        </w:tc>
        <w:tc>
          <w:tcPr>
            <w:tcW w:w="2987" w:type="dxa"/>
            <w:gridSpan w:val="2"/>
            <w:vMerge w:val="restart"/>
            <w:shd w:val="clear" w:color="auto" w:fill="auto"/>
          </w:tcPr>
          <w:p w14:paraId="27141448" w14:textId="77777777" w:rsidR="0029445A" w:rsidRPr="00C47E57" w:rsidRDefault="0029445A" w:rsidP="00C47E57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color w:val="000000" w:themeColor="text1"/>
                <w:sz w:val="21"/>
                <w:lang w:eastAsia="en-US"/>
              </w:rPr>
            </w:pPr>
            <w:r w:rsidRPr="00C47E57">
              <w:rPr>
                <w:rFonts w:ascii="Cambria" w:hAnsi="Cambria"/>
                <w:b/>
                <w:color w:val="0024FF"/>
                <w:sz w:val="21"/>
                <w:lang w:eastAsia="en-US"/>
              </w:rPr>
              <w:t xml:space="preserve">HK4.1. kajastab </w:t>
            </w:r>
            <w:r w:rsidRPr="00C47E57">
              <w:rPr>
                <w:rFonts w:ascii="Cambria" w:hAnsi="Cambria"/>
                <w:bCs/>
                <w:color w:val="000000" w:themeColor="text1"/>
                <w:sz w:val="21"/>
                <w:lang w:eastAsia="en-US"/>
              </w:rPr>
              <w:t>dokumentide alusel SA ja MTÜ majandussündmusi arvestusregistrites</w:t>
            </w:r>
          </w:p>
          <w:p w14:paraId="485ADEB4" w14:textId="77777777" w:rsidR="0029445A" w:rsidRPr="00C47E57" w:rsidRDefault="0029445A" w:rsidP="00C47E57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bCs/>
                <w:color w:val="000000" w:themeColor="text1"/>
                <w:sz w:val="21"/>
                <w:lang w:eastAsia="en-US"/>
              </w:rPr>
            </w:pPr>
            <w:r w:rsidRPr="00C47E57">
              <w:rPr>
                <w:rFonts w:ascii="Cambria" w:hAnsi="Cambria"/>
                <w:b/>
                <w:color w:val="0024FF"/>
                <w:sz w:val="21"/>
                <w:lang w:eastAsia="en-US"/>
              </w:rPr>
              <w:t xml:space="preserve">HK4.2. koostab ja esitab </w:t>
            </w:r>
            <w:r w:rsidRPr="00C47E57">
              <w:rPr>
                <w:rFonts w:ascii="Cambria" w:hAnsi="Cambria"/>
                <w:bCs/>
                <w:color w:val="000000" w:themeColor="text1"/>
                <w:sz w:val="21"/>
                <w:lang w:eastAsia="en-US"/>
              </w:rPr>
              <w:t>SA ja MTÜ maksudeklaratsioonid lähtuvalt õigusaktidest</w:t>
            </w:r>
          </w:p>
          <w:p w14:paraId="78C5278C" w14:textId="611E8358" w:rsidR="0029445A" w:rsidRPr="00C47E57" w:rsidRDefault="0029445A" w:rsidP="0029445A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57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C47E57">
              <w:rPr>
                <w:rFonts w:ascii="Cambria" w:hAnsi="Cambria"/>
                <w:b/>
                <w:color w:val="0024FF"/>
                <w:sz w:val="21"/>
              </w:rPr>
              <w:t xml:space="preserve">HK4.3. koostab </w:t>
            </w:r>
            <w:r w:rsidRPr="00C47E57">
              <w:rPr>
                <w:rFonts w:ascii="Cambria" w:hAnsi="Cambria"/>
                <w:bCs/>
                <w:color w:val="000000" w:themeColor="text1"/>
                <w:sz w:val="21"/>
              </w:rPr>
              <w:t>ettevõtluse tulude ja käibemaksu deklaratsioonid</w:t>
            </w:r>
          </w:p>
        </w:tc>
        <w:tc>
          <w:tcPr>
            <w:tcW w:w="2989" w:type="dxa"/>
            <w:vMerge w:val="restart"/>
            <w:shd w:val="clear" w:color="auto" w:fill="auto"/>
          </w:tcPr>
          <w:p w14:paraId="695892DE" w14:textId="07EE1D65" w:rsidR="0029445A" w:rsidRDefault="0029445A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 w:rsidRPr="006C6DDC">
              <w:rPr>
                <w:rFonts w:ascii="Cambria" w:hAnsi="Cambria"/>
                <w:bCs/>
                <w:sz w:val="21"/>
                <w:szCs w:val="21"/>
              </w:rPr>
              <w:t>Loeng ja arutelu</w:t>
            </w:r>
            <w:r>
              <w:rPr>
                <w:rFonts w:ascii="Cambria" w:hAnsi="Cambria"/>
                <w:bCs/>
                <w:sz w:val="21"/>
                <w:szCs w:val="21"/>
              </w:rPr>
              <w:t xml:space="preserve"> mittetulundusühingute ja sihtasutuste raamatupidamisest</w:t>
            </w:r>
          </w:p>
          <w:p w14:paraId="54EA52D7" w14:textId="4F492ECA" w:rsidR="0029445A" w:rsidRDefault="0029445A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t>Juhtumianalüüsid</w:t>
            </w:r>
          </w:p>
          <w:p w14:paraId="4594E6C1" w14:textId="6B417325" w:rsidR="0029445A" w:rsidRPr="006C6DDC" w:rsidRDefault="0029445A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t>Praktilised rühmatööd</w:t>
            </w:r>
          </w:p>
          <w:p w14:paraId="3E8B2696" w14:textId="77777777" w:rsidR="0029445A" w:rsidRPr="00C47E57" w:rsidRDefault="0029445A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vMerge w:val="restart"/>
            <w:shd w:val="clear" w:color="auto" w:fill="auto"/>
          </w:tcPr>
          <w:p w14:paraId="36A0CD25" w14:textId="77777777" w:rsidR="0029445A" w:rsidRPr="0029445A" w:rsidRDefault="0029445A" w:rsidP="00457ADF">
            <w:pPr>
              <w:pStyle w:val="Loendilik"/>
              <w:numPr>
                <w:ilvl w:val="0"/>
                <w:numId w:val="15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</w:rPr>
            </w:pPr>
            <w:r w:rsidRPr="0029445A">
              <w:rPr>
                <w:rFonts w:ascii="Cambria" w:hAnsi="Cambria"/>
                <w:sz w:val="21"/>
                <w:szCs w:val="21"/>
              </w:rPr>
              <w:t>Kompleksülesanne MTÜ ja SA majandussündmuste kajastamisest, töötasu arvutamisest, maksudeklaratsioonide koostamisest</w:t>
            </w:r>
          </w:p>
          <w:p w14:paraId="7B5424BA" w14:textId="21A3AAD7" w:rsidR="0029445A" w:rsidRPr="0029445A" w:rsidRDefault="0029445A" w:rsidP="00457ADF">
            <w:pPr>
              <w:pStyle w:val="Loendilik"/>
              <w:numPr>
                <w:ilvl w:val="0"/>
                <w:numId w:val="15"/>
              </w:numPr>
              <w:spacing w:before="0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29445A">
              <w:rPr>
                <w:rFonts w:ascii="Cambria" w:hAnsi="Cambria"/>
                <w:sz w:val="21"/>
                <w:szCs w:val="21"/>
              </w:rPr>
              <w:t>Ettevõtluse tulude deklaratsiooni vorm E ja käibemaksu tuludeklaratsiooni vorm KMD näidise täitmine</w:t>
            </w:r>
          </w:p>
        </w:tc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14:paraId="63EA42B6" w14:textId="77777777" w:rsidR="0029445A" w:rsidRPr="00C47E57" w:rsidRDefault="0029445A" w:rsidP="00457ADF">
            <w:pPr>
              <w:pStyle w:val="mooduliteemad"/>
              <w:numPr>
                <w:ilvl w:val="0"/>
                <w:numId w:val="16"/>
              </w:numPr>
              <w:tabs>
                <w:tab w:val="left" w:pos="708"/>
              </w:tabs>
              <w:spacing w:before="0"/>
              <w:rPr>
                <w:rFonts w:ascii="Cambria" w:hAnsi="Cambria"/>
                <w:iCs/>
                <w:sz w:val="21"/>
              </w:rPr>
            </w:pPr>
            <w:r w:rsidRPr="00C47E57">
              <w:rPr>
                <w:rStyle w:val="Rhutus"/>
                <w:rFonts w:ascii="Cambria" w:hAnsi="Cambria"/>
                <w:sz w:val="21"/>
              </w:rPr>
              <w:t>MTÜ ja SA raamatupidamine 1 EKAP</w:t>
            </w:r>
          </w:p>
          <w:p w14:paraId="2D0E3E00" w14:textId="77777777" w:rsidR="0029445A" w:rsidRPr="00C47E57" w:rsidRDefault="0029445A" w:rsidP="00C47E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 w:line="240" w:lineRule="auto"/>
              <w:contextualSpacing/>
              <w:rPr>
                <w:rFonts w:ascii="Cambria" w:eastAsia="Calibri" w:hAnsi="Cambria" w:cs="Times New Roman"/>
                <w:sz w:val="20"/>
                <w:szCs w:val="24"/>
              </w:rPr>
            </w:pPr>
            <w:r w:rsidRPr="00C47E57">
              <w:rPr>
                <w:rFonts w:ascii="Cambria" w:hAnsi="Cambria" w:cstheme="majorHAnsi"/>
                <w:sz w:val="18"/>
                <w:szCs w:val="18"/>
              </w:rPr>
              <w:t>M</w:t>
            </w:r>
            <w:r w:rsidRPr="00C47E57">
              <w:rPr>
                <w:rFonts w:ascii="Cambria" w:eastAsia="Calibri" w:hAnsi="Cambria" w:cs="Times New Roman"/>
                <w:sz w:val="20"/>
                <w:szCs w:val="24"/>
              </w:rPr>
              <w:t xml:space="preserve">ittetulundusühingute raamatupidamise korraldamine ja raamatupidamise </w:t>
            </w:r>
            <w:proofErr w:type="spellStart"/>
            <w:r w:rsidRPr="00C47E57">
              <w:rPr>
                <w:rFonts w:ascii="Cambria" w:eastAsia="Calibri" w:hAnsi="Cambria" w:cs="Times New Roman"/>
                <w:sz w:val="20"/>
                <w:szCs w:val="24"/>
              </w:rPr>
              <w:t>sise</w:t>
            </w:r>
            <w:proofErr w:type="spellEnd"/>
            <w:r w:rsidRPr="00C47E57">
              <w:rPr>
                <w:rFonts w:ascii="Cambria" w:eastAsia="Calibri" w:hAnsi="Cambria" w:cs="Times New Roman"/>
                <w:sz w:val="20"/>
                <w:szCs w:val="24"/>
              </w:rPr>
              <w:t>- eeskiri</w:t>
            </w:r>
          </w:p>
          <w:p w14:paraId="166D3F79" w14:textId="77777777" w:rsidR="0029445A" w:rsidRPr="00C47E57" w:rsidRDefault="0029445A" w:rsidP="00C47E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 w:line="240" w:lineRule="auto"/>
              <w:ind w:right="-111"/>
              <w:contextualSpacing/>
              <w:rPr>
                <w:rFonts w:ascii="Cambria" w:eastAsia="Calibri" w:hAnsi="Cambria" w:cs="Times New Roman"/>
                <w:sz w:val="20"/>
                <w:szCs w:val="24"/>
              </w:rPr>
            </w:pPr>
            <w:r w:rsidRPr="00C47E57">
              <w:rPr>
                <w:rFonts w:ascii="Cambria" w:eastAsia="Calibri" w:hAnsi="Cambria" w:cs="Times New Roman"/>
                <w:sz w:val="20"/>
                <w:szCs w:val="24"/>
              </w:rPr>
              <w:t>Arvestuspõhimõtted: RTJ 12 ja RTJ 14</w:t>
            </w:r>
          </w:p>
          <w:p w14:paraId="7828C4A5" w14:textId="77777777" w:rsidR="0029445A" w:rsidRPr="00C47E57" w:rsidRDefault="0029445A" w:rsidP="00C47E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 w:line="240" w:lineRule="auto"/>
              <w:contextualSpacing/>
              <w:rPr>
                <w:rFonts w:ascii="Cambria" w:eastAsia="Calibri" w:hAnsi="Cambria" w:cs="Times New Roman"/>
                <w:sz w:val="20"/>
                <w:szCs w:val="24"/>
              </w:rPr>
            </w:pPr>
            <w:r w:rsidRPr="00C47E57">
              <w:rPr>
                <w:rFonts w:ascii="Cambria" w:eastAsia="Calibri" w:hAnsi="Cambria" w:cs="Times New Roman"/>
                <w:sz w:val="20"/>
                <w:szCs w:val="24"/>
              </w:rPr>
              <w:t>annetused ja toetused, sihtfinantseerimine, liikmemaksud</w:t>
            </w:r>
          </w:p>
          <w:p w14:paraId="4F0CD6EA" w14:textId="77777777" w:rsidR="0029445A" w:rsidRPr="00C47E57" w:rsidRDefault="0029445A" w:rsidP="00C47E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 w:line="240" w:lineRule="auto"/>
              <w:contextualSpacing/>
              <w:rPr>
                <w:rFonts w:ascii="Cambria" w:eastAsia="Calibri" w:hAnsi="Cambria" w:cs="Times New Roman"/>
                <w:sz w:val="20"/>
                <w:szCs w:val="24"/>
              </w:rPr>
            </w:pPr>
            <w:r w:rsidRPr="00C47E57">
              <w:rPr>
                <w:rFonts w:ascii="Cambria" w:eastAsia="Calibri" w:hAnsi="Cambria" w:cs="Times New Roman"/>
                <w:sz w:val="20"/>
                <w:szCs w:val="24"/>
              </w:rPr>
              <w:t>Rahavoogude kajastamine otsemeetodil</w:t>
            </w:r>
          </w:p>
          <w:p w14:paraId="3A9DBB48" w14:textId="77777777" w:rsidR="0029445A" w:rsidRPr="00C47E57" w:rsidRDefault="0029445A" w:rsidP="00C47E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 w:line="240" w:lineRule="auto"/>
              <w:contextualSpacing/>
              <w:rPr>
                <w:rFonts w:ascii="Cambria" w:eastAsia="Calibri" w:hAnsi="Cambria" w:cs="Times New Roman"/>
                <w:sz w:val="20"/>
                <w:szCs w:val="24"/>
              </w:rPr>
            </w:pPr>
            <w:r w:rsidRPr="00C47E57">
              <w:rPr>
                <w:rFonts w:ascii="Cambria" w:eastAsia="Calibri" w:hAnsi="Cambria" w:cs="Times New Roman"/>
                <w:sz w:val="20"/>
                <w:szCs w:val="24"/>
              </w:rPr>
              <w:t xml:space="preserve">Tulumaksusoodustusega MTÜ-d ja </w:t>
            </w:r>
            <w:proofErr w:type="spellStart"/>
            <w:r w:rsidRPr="00C47E57">
              <w:rPr>
                <w:rFonts w:ascii="Cambria" w:eastAsia="Calibri" w:hAnsi="Cambria" w:cs="Times New Roman"/>
                <w:sz w:val="20"/>
                <w:szCs w:val="24"/>
              </w:rPr>
              <w:t>SA-d</w:t>
            </w:r>
            <w:proofErr w:type="spellEnd"/>
            <w:r w:rsidRPr="00C47E57">
              <w:rPr>
                <w:rFonts w:ascii="Cambria" w:eastAsia="Calibri" w:hAnsi="Cambria" w:cs="Times New Roman"/>
                <w:sz w:val="20"/>
                <w:szCs w:val="24"/>
              </w:rPr>
              <w:t>, taotluse vormi täitmine</w:t>
            </w:r>
          </w:p>
          <w:p w14:paraId="50267EB0" w14:textId="77777777" w:rsidR="0029445A" w:rsidRPr="00C47E57" w:rsidRDefault="0029445A" w:rsidP="00C47E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 w:line="240" w:lineRule="auto"/>
              <w:contextualSpacing/>
              <w:rPr>
                <w:rFonts w:ascii="Cambria" w:eastAsia="Calibri" w:hAnsi="Cambria" w:cs="Times New Roman"/>
                <w:sz w:val="20"/>
                <w:szCs w:val="24"/>
              </w:rPr>
            </w:pPr>
            <w:r w:rsidRPr="00C47E57">
              <w:rPr>
                <w:rFonts w:ascii="Cambria" w:eastAsia="Calibri" w:hAnsi="Cambria" w:cs="Times New Roman"/>
                <w:sz w:val="20"/>
                <w:szCs w:val="24"/>
              </w:rPr>
              <w:t>Töötasuarvestus ja erisoodustused</w:t>
            </w:r>
          </w:p>
          <w:p w14:paraId="6FD7155A" w14:textId="77777777" w:rsidR="0029445A" w:rsidRPr="00C47E57" w:rsidRDefault="0029445A" w:rsidP="00C47E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 w:line="240" w:lineRule="auto"/>
              <w:contextualSpacing/>
              <w:rPr>
                <w:rFonts w:ascii="Cambria" w:eastAsia="Calibri" w:hAnsi="Cambria" w:cs="Times New Roman"/>
                <w:sz w:val="20"/>
                <w:szCs w:val="24"/>
              </w:rPr>
            </w:pPr>
            <w:r w:rsidRPr="00C47E57">
              <w:rPr>
                <w:rFonts w:ascii="Cambria" w:eastAsia="Calibri" w:hAnsi="Cambria" w:cs="Times New Roman"/>
                <w:sz w:val="20"/>
                <w:szCs w:val="24"/>
              </w:rPr>
              <w:t>Käibemaksuarvestus</w:t>
            </w:r>
          </w:p>
          <w:p w14:paraId="295B21B8" w14:textId="77777777" w:rsidR="0029445A" w:rsidRPr="00C47E57" w:rsidRDefault="0029445A" w:rsidP="00C47E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after="0" w:line="240" w:lineRule="auto"/>
              <w:contextualSpacing/>
              <w:rPr>
                <w:rFonts w:ascii="Cambria" w:eastAsia="Calibri" w:hAnsi="Cambria" w:cs="Times New Roman"/>
                <w:sz w:val="20"/>
                <w:szCs w:val="24"/>
              </w:rPr>
            </w:pPr>
            <w:r w:rsidRPr="00C47E57">
              <w:rPr>
                <w:rFonts w:ascii="Cambria" w:eastAsia="Calibri" w:hAnsi="Cambria" w:cs="Times New Roman"/>
                <w:sz w:val="20"/>
                <w:szCs w:val="24"/>
              </w:rPr>
              <w:t>Põhikirjaline tegevus vs ettevõtlus</w:t>
            </w:r>
          </w:p>
          <w:p w14:paraId="6611E469" w14:textId="28296BC8" w:rsidR="0029445A" w:rsidRPr="00C47E57" w:rsidRDefault="0029445A" w:rsidP="0029445A">
            <w:pPr>
              <w:spacing w:before="0" w:after="0" w:line="240" w:lineRule="auto"/>
              <w:contextualSpacing/>
              <w:rPr>
                <w:rStyle w:val="Rhutus"/>
                <w:rFonts w:ascii="Cambria" w:hAnsi="Cambria"/>
                <w:sz w:val="21"/>
              </w:rPr>
            </w:pPr>
            <w:r w:rsidRPr="00C47E57">
              <w:rPr>
                <w:rFonts w:ascii="Cambria" w:eastAsia="Calibri" w:hAnsi="Cambria" w:cs="Times New Roman"/>
                <w:sz w:val="20"/>
                <w:szCs w:val="24"/>
              </w:rPr>
              <w:t>A</w:t>
            </w:r>
            <w:r w:rsidRPr="0029445A">
              <w:rPr>
                <w:rFonts w:ascii="Cambria" w:eastAsia="Calibri" w:hAnsi="Cambria" w:cs="Times New Roman"/>
                <w:sz w:val="20"/>
                <w:szCs w:val="24"/>
              </w:rPr>
              <w:t>ruannete ja maksudeklaratsioonide koostamine: TSD, KMD, INF4, INF9.</w:t>
            </w:r>
          </w:p>
        </w:tc>
      </w:tr>
      <w:tr w:rsidR="0029445A" w:rsidRPr="00C47E57" w14:paraId="6F6B1123" w14:textId="77777777" w:rsidTr="0029445A">
        <w:trPr>
          <w:trHeight w:val="437"/>
        </w:trPr>
        <w:tc>
          <w:tcPr>
            <w:tcW w:w="2408" w:type="dxa"/>
            <w:vMerge/>
            <w:shd w:val="clear" w:color="auto" w:fill="auto"/>
          </w:tcPr>
          <w:p w14:paraId="36C59B5F" w14:textId="77777777" w:rsidR="0029445A" w:rsidRPr="00C47E57" w:rsidRDefault="0029445A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7" w:type="dxa"/>
            <w:gridSpan w:val="2"/>
            <w:vMerge/>
            <w:shd w:val="clear" w:color="auto" w:fill="auto"/>
          </w:tcPr>
          <w:p w14:paraId="55E6675F" w14:textId="77777777" w:rsidR="0029445A" w:rsidRPr="00C47E57" w:rsidRDefault="0029445A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9" w:type="dxa"/>
            <w:vMerge/>
            <w:shd w:val="clear" w:color="auto" w:fill="auto"/>
          </w:tcPr>
          <w:p w14:paraId="03189BE1" w14:textId="77777777" w:rsidR="0029445A" w:rsidRPr="00C47E57" w:rsidRDefault="0029445A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vMerge/>
            <w:shd w:val="clear" w:color="auto" w:fill="auto"/>
          </w:tcPr>
          <w:p w14:paraId="6220BD96" w14:textId="77777777" w:rsidR="0029445A" w:rsidRPr="00C47E57" w:rsidRDefault="0029445A" w:rsidP="00C47E57">
            <w:pPr>
              <w:spacing w:before="0" w:after="0" w:line="240" w:lineRule="auto"/>
              <w:rPr>
                <w:rFonts w:ascii="Cambria" w:hAnsi="Cambria"/>
                <w:b/>
                <w:bCs/>
              </w:rPr>
            </w:pPr>
          </w:p>
        </w:tc>
        <w:tc>
          <w:tcPr>
            <w:tcW w:w="4306" w:type="dxa"/>
            <w:shd w:val="clear" w:color="auto" w:fill="D9D9D9" w:themeFill="background1" w:themeFillShade="D9"/>
          </w:tcPr>
          <w:p w14:paraId="1D15FBD6" w14:textId="41A1BA37" w:rsidR="0029445A" w:rsidRPr="00C47E57" w:rsidRDefault="0029445A" w:rsidP="00C47E57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Rhutus"/>
                <w:rFonts w:ascii="Cambria" w:hAnsi="Cambria"/>
                <w:sz w:val="21"/>
              </w:rPr>
            </w:pPr>
            <w:r w:rsidRPr="00C47E57">
              <w:rPr>
                <w:rStyle w:val="Rhutus"/>
                <w:rFonts w:ascii="Cambria" w:hAnsi="Cambria"/>
                <w:sz w:val="21"/>
              </w:rPr>
              <w:t>4.</w:t>
            </w:r>
            <w:r w:rsidR="003354B0">
              <w:rPr>
                <w:rStyle w:val="Rhutus"/>
                <w:rFonts w:ascii="Cambria" w:hAnsi="Cambria"/>
                <w:sz w:val="21"/>
              </w:rPr>
              <w:t xml:space="preserve"> </w:t>
            </w:r>
            <w:r w:rsidRPr="00C47E57">
              <w:rPr>
                <w:rStyle w:val="Rhutus"/>
                <w:rFonts w:ascii="Cambria" w:hAnsi="Cambria"/>
                <w:sz w:val="21"/>
              </w:rPr>
              <w:t>MTÜ ja SA raamatupidamine (</w:t>
            </w:r>
            <w:r>
              <w:rPr>
                <w:rStyle w:val="Rhutus"/>
                <w:rFonts w:ascii="Cambria" w:hAnsi="Cambria"/>
                <w:sz w:val="21"/>
              </w:rPr>
              <w:t>8</w:t>
            </w:r>
            <w:r w:rsidRPr="00C47E57">
              <w:rPr>
                <w:rStyle w:val="Rhutus"/>
                <w:rFonts w:ascii="Cambria" w:hAnsi="Cambria"/>
                <w:sz w:val="21"/>
              </w:rPr>
              <w:t>)(</w:t>
            </w:r>
            <w:r>
              <w:rPr>
                <w:rStyle w:val="Rhutus"/>
                <w:rFonts w:ascii="Cambria" w:hAnsi="Cambria"/>
                <w:sz w:val="21"/>
              </w:rPr>
              <w:t>9</w:t>
            </w:r>
            <w:r w:rsidRPr="00C47E57">
              <w:rPr>
                <w:rStyle w:val="Rhutus"/>
                <w:rFonts w:ascii="Cambria" w:hAnsi="Cambria"/>
                <w:sz w:val="21"/>
              </w:rPr>
              <w:t>)</w:t>
            </w:r>
          </w:p>
        </w:tc>
      </w:tr>
      <w:tr w:rsidR="0029445A" w:rsidRPr="00C47E57" w14:paraId="1F914EF4" w14:textId="77777777" w:rsidTr="0029445A">
        <w:trPr>
          <w:trHeight w:val="437"/>
        </w:trPr>
        <w:tc>
          <w:tcPr>
            <w:tcW w:w="2408" w:type="dxa"/>
            <w:vMerge w:val="restart"/>
            <w:shd w:val="clear" w:color="auto" w:fill="auto"/>
          </w:tcPr>
          <w:p w14:paraId="3A95E1E4" w14:textId="74719729" w:rsidR="0029445A" w:rsidRPr="00C47E57" w:rsidRDefault="0029445A" w:rsidP="003354B0">
            <w:pPr>
              <w:shd w:val="clear" w:color="auto" w:fill="FFFFFF"/>
              <w:spacing w:before="0" w:after="0" w:line="240" w:lineRule="auto"/>
              <w:ind w:left="11"/>
              <w:rPr>
                <w:rFonts w:ascii="Cambria" w:hAnsi="Cambria"/>
                <w:bCs/>
                <w:color w:val="000000" w:themeColor="text1"/>
              </w:rPr>
            </w:pPr>
            <w:r w:rsidRPr="00C47E57">
              <w:rPr>
                <w:rFonts w:ascii="Cambria" w:hAnsi="Cambria"/>
                <w:b/>
                <w:color w:val="FF0000"/>
              </w:rPr>
              <w:t xml:space="preserve">ÕV5. järgib ja rakendab </w:t>
            </w:r>
            <w:r w:rsidRPr="00C47E57">
              <w:rPr>
                <w:rFonts w:ascii="Cambria" w:hAnsi="Cambria"/>
                <w:bCs/>
                <w:color w:val="000000" w:themeColor="text1"/>
              </w:rPr>
              <w:t>vajalikke sisekontrolli meetmeid vigade ja pettuste vältimiseks finantsaruannetes</w:t>
            </w:r>
          </w:p>
          <w:p w14:paraId="373F4DB9" w14:textId="47768840" w:rsidR="0029445A" w:rsidRPr="00C47E57" w:rsidRDefault="0029445A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C47E57">
              <w:rPr>
                <w:rFonts w:ascii="Cambria" w:hAnsi="Cambria"/>
                <w:b/>
                <w:color w:val="FF0000"/>
              </w:rPr>
              <w:t>1 EKAP</w:t>
            </w:r>
          </w:p>
        </w:tc>
        <w:tc>
          <w:tcPr>
            <w:tcW w:w="2987" w:type="dxa"/>
            <w:gridSpan w:val="2"/>
            <w:vMerge w:val="restart"/>
            <w:shd w:val="clear" w:color="auto" w:fill="auto"/>
          </w:tcPr>
          <w:p w14:paraId="1295793E" w14:textId="7D0BCD65" w:rsidR="0029445A" w:rsidRPr="00C47E57" w:rsidRDefault="0029445A" w:rsidP="0029445A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C47E57">
              <w:rPr>
                <w:rFonts w:ascii="Cambria" w:hAnsi="Cambria"/>
                <w:b/>
                <w:color w:val="0024FF"/>
                <w:sz w:val="21"/>
              </w:rPr>
              <w:t xml:space="preserve">HK5.1. selgitab </w:t>
            </w:r>
            <w:r w:rsidRPr="00C47E57">
              <w:rPr>
                <w:rFonts w:ascii="Cambria" w:hAnsi="Cambria"/>
                <w:bCs/>
                <w:color w:val="000000" w:themeColor="text1"/>
                <w:sz w:val="21"/>
              </w:rPr>
              <w:t>mikroettevõtte sisekontrolli aluseid ning vigade ja pettuste vältimismeetmeid</w:t>
            </w:r>
          </w:p>
        </w:tc>
        <w:tc>
          <w:tcPr>
            <w:tcW w:w="2989" w:type="dxa"/>
            <w:vMerge w:val="restart"/>
            <w:shd w:val="clear" w:color="auto" w:fill="auto"/>
          </w:tcPr>
          <w:p w14:paraId="06073A2D" w14:textId="27C14C60" w:rsidR="0029445A" w:rsidRDefault="0029445A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 w:rsidRPr="006C6DDC">
              <w:rPr>
                <w:rFonts w:ascii="Cambria" w:hAnsi="Cambria"/>
                <w:bCs/>
                <w:sz w:val="21"/>
                <w:szCs w:val="21"/>
              </w:rPr>
              <w:t>Loeng ja arutelu</w:t>
            </w:r>
            <w:r>
              <w:rPr>
                <w:rFonts w:ascii="Cambria" w:hAnsi="Cambria"/>
                <w:bCs/>
                <w:sz w:val="21"/>
                <w:szCs w:val="21"/>
              </w:rPr>
              <w:t xml:space="preserve"> sisekontrolli põhimõtetest, meetoditest ja vajalikkusest</w:t>
            </w:r>
          </w:p>
          <w:p w14:paraId="17D3CC88" w14:textId="5F0053A7" w:rsidR="0029445A" w:rsidRPr="006C6DDC" w:rsidRDefault="0029445A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t>Juhtumianalüüsid</w:t>
            </w:r>
          </w:p>
          <w:p w14:paraId="0B58FA7F" w14:textId="77777777" w:rsidR="0029445A" w:rsidRPr="00C47E57" w:rsidRDefault="0029445A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vMerge w:val="restart"/>
            <w:shd w:val="clear" w:color="auto" w:fill="auto"/>
          </w:tcPr>
          <w:p w14:paraId="6F8E8BBD" w14:textId="02B86C56" w:rsidR="0029445A" w:rsidRPr="00FB75FB" w:rsidRDefault="0029445A" w:rsidP="00457ADF">
            <w:pPr>
              <w:pStyle w:val="Loendilik"/>
              <w:numPr>
                <w:ilvl w:val="0"/>
                <w:numId w:val="15"/>
              </w:numPr>
              <w:spacing w:before="0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FB75FB">
              <w:rPr>
                <w:rFonts w:ascii="Cambria" w:hAnsi="Cambria"/>
                <w:sz w:val="21"/>
                <w:szCs w:val="21"/>
              </w:rPr>
              <w:t>Praktiline ülesanne sisekontrollist</w:t>
            </w:r>
          </w:p>
        </w:tc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14:paraId="1583C6F8" w14:textId="0FEAEBBC" w:rsidR="0029445A" w:rsidRPr="00C47E57" w:rsidRDefault="0029445A" w:rsidP="00457ADF">
            <w:pPr>
              <w:pStyle w:val="mooduliteemad"/>
              <w:numPr>
                <w:ilvl w:val="0"/>
                <w:numId w:val="16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sz w:val="21"/>
              </w:rPr>
            </w:pPr>
            <w:r w:rsidRPr="00C47E57">
              <w:rPr>
                <w:rStyle w:val="Rhutus"/>
                <w:rFonts w:ascii="Cambria" w:hAnsi="Cambria"/>
                <w:sz w:val="21"/>
              </w:rPr>
              <w:t>Sisekontroll 1 EKAP</w:t>
            </w:r>
          </w:p>
          <w:p w14:paraId="2E695D78" w14:textId="77777777" w:rsidR="0029445A" w:rsidRPr="00B54012" w:rsidRDefault="0029445A" w:rsidP="00B54012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Fonts w:ascii="Cambria" w:hAnsi="Cambria" w:cstheme="majorHAnsi"/>
                <w:b w:val="0"/>
                <w:bCs/>
                <w:sz w:val="18"/>
                <w:szCs w:val="18"/>
              </w:rPr>
            </w:pPr>
            <w:r w:rsidRPr="00B54012">
              <w:rPr>
                <w:rFonts w:ascii="Cambria" w:hAnsi="Cambria" w:cs="Times New Roman"/>
                <w:b w:val="0"/>
                <w:bCs/>
                <w:sz w:val="20"/>
                <w:szCs w:val="24"/>
              </w:rPr>
              <w:lastRenderedPageBreak/>
              <w:t>Baasteadmised sisekontrollist ja selle toimimisest</w:t>
            </w:r>
            <w:r w:rsidRPr="00B54012">
              <w:rPr>
                <w:rFonts w:ascii="Cambria" w:hAnsi="Cambria" w:cstheme="majorHAnsi"/>
                <w:b w:val="0"/>
                <w:bCs/>
                <w:sz w:val="18"/>
                <w:szCs w:val="18"/>
              </w:rPr>
              <w:t xml:space="preserve">  </w:t>
            </w:r>
          </w:p>
          <w:p w14:paraId="228EE553" w14:textId="77777777" w:rsidR="00B54012" w:rsidRDefault="00B54012" w:rsidP="00C47E57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Fonts w:cstheme="majorHAnsi"/>
                <w:sz w:val="18"/>
                <w:szCs w:val="18"/>
              </w:rPr>
            </w:pPr>
          </w:p>
          <w:p w14:paraId="4A93B4F1" w14:textId="1B338556" w:rsidR="00B54012" w:rsidRPr="00C47E57" w:rsidRDefault="00B54012" w:rsidP="00C47E57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Rhutus"/>
                <w:rFonts w:ascii="Cambria" w:hAnsi="Cambria"/>
                <w:sz w:val="21"/>
              </w:rPr>
            </w:pPr>
          </w:p>
        </w:tc>
      </w:tr>
      <w:tr w:rsidR="0029445A" w:rsidRPr="00C47E57" w14:paraId="02676279" w14:textId="77777777" w:rsidTr="0029445A">
        <w:trPr>
          <w:trHeight w:val="437"/>
        </w:trPr>
        <w:tc>
          <w:tcPr>
            <w:tcW w:w="2408" w:type="dxa"/>
            <w:vMerge/>
            <w:shd w:val="clear" w:color="auto" w:fill="auto"/>
          </w:tcPr>
          <w:p w14:paraId="6ECA5B64" w14:textId="77777777" w:rsidR="0029445A" w:rsidRPr="00C47E57" w:rsidRDefault="0029445A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7" w:type="dxa"/>
            <w:gridSpan w:val="2"/>
            <w:vMerge/>
            <w:shd w:val="clear" w:color="auto" w:fill="auto"/>
          </w:tcPr>
          <w:p w14:paraId="6420F859" w14:textId="77777777" w:rsidR="0029445A" w:rsidRPr="00C47E57" w:rsidRDefault="0029445A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9" w:type="dxa"/>
            <w:vMerge/>
            <w:shd w:val="clear" w:color="auto" w:fill="auto"/>
          </w:tcPr>
          <w:p w14:paraId="5FE45342" w14:textId="77777777" w:rsidR="0029445A" w:rsidRPr="00C47E57" w:rsidRDefault="0029445A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vMerge/>
            <w:shd w:val="clear" w:color="auto" w:fill="auto"/>
          </w:tcPr>
          <w:p w14:paraId="555AFE84" w14:textId="77777777" w:rsidR="0029445A" w:rsidRPr="00FB75FB" w:rsidRDefault="0029445A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4306" w:type="dxa"/>
            <w:shd w:val="clear" w:color="auto" w:fill="D9D9D9" w:themeFill="background1" w:themeFillShade="D9"/>
          </w:tcPr>
          <w:p w14:paraId="1EE2EB3E" w14:textId="44C0EF2A" w:rsidR="0029445A" w:rsidRPr="0029445A" w:rsidRDefault="0029445A" w:rsidP="00C47E57">
            <w:pPr>
              <w:spacing w:before="0" w:after="0" w:line="240" w:lineRule="auto"/>
              <w:rPr>
                <w:rStyle w:val="Rhutus"/>
                <w:rFonts w:ascii="Cambria" w:hAnsi="Cambria"/>
                <w:b/>
                <w:bCs/>
                <w:sz w:val="21"/>
              </w:rPr>
            </w:pPr>
            <w:r w:rsidRPr="0029445A">
              <w:rPr>
                <w:rStyle w:val="Rhutus"/>
                <w:rFonts w:ascii="Cambria" w:hAnsi="Cambria"/>
                <w:b/>
                <w:bCs/>
                <w:sz w:val="21"/>
              </w:rPr>
              <w:t>5.</w:t>
            </w:r>
            <w:r w:rsidR="003354B0">
              <w:rPr>
                <w:rStyle w:val="Rhutus"/>
                <w:rFonts w:ascii="Cambria" w:hAnsi="Cambria"/>
                <w:b/>
                <w:bCs/>
                <w:sz w:val="21"/>
              </w:rPr>
              <w:t xml:space="preserve"> </w:t>
            </w:r>
            <w:r w:rsidRPr="0029445A">
              <w:rPr>
                <w:rStyle w:val="Rhutus"/>
                <w:rFonts w:ascii="Cambria" w:hAnsi="Cambria"/>
                <w:b/>
                <w:bCs/>
                <w:sz w:val="21"/>
              </w:rPr>
              <w:t>Sisekontroll (10)</w:t>
            </w:r>
          </w:p>
        </w:tc>
      </w:tr>
      <w:tr w:rsidR="00CE403C" w:rsidRPr="00C47E57" w14:paraId="54F0D037" w14:textId="77777777" w:rsidTr="006C6DDC">
        <w:trPr>
          <w:trHeight w:val="437"/>
        </w:trPr>
        <w:tc>
          <w:tcPr>
            <w:tcW w:w="2408" w:type="dxa"/>
            <w:vMerge w:val="restart"/>
            <w:shd w:val="clear" w:color="auto" w:fill="auto"/>
          </w:tcPr>
          <w:p w14:paraId="654015DC" w14:textId="77777777" w:rsidR="00CE403C" w:rsidRPr="00C47E57" w:rsidRDefault="00CE403C" w:rsidP="00C47E57">
            <w:pPr>
              <w:shd w:val="clear" w:color="auto" w:fill="FFFFFF"/>
              <w:spacing w:before="0" w:after="0" w:line="240" w:lineRule="auto"/>
              <w:ind w:left="11"/>
              <w:rPr>
                <w:rFonts w:ascii="Cambria" w:hAnsi="Cambria"/>
              </w:rPr>
            </w:pPr>
            <w:r w:rsidRPr="00C47E57">
              <w:rPr>
                <w:rFonts w:ascii="Cambria" w:hAnsi="Cambria"/>
                <w:b/>
                <w:color w:val="FF0000"/>
              </w:rPr>
              <w:t>ÕV6. koostab ja esitab</w:t>
            </w:r>
            <w:r w:rsidRPr="00C47E57">
              <w:rPr>
                <w:rFonts w:ascii="Cambria" w:hAnsi="Cambria"/>
                <w:color w:val="FF0000"/>
              </w:rPr>
              <w:t xml:space="preserve"> </w:t>
            </w:r>
            <w:r w:rsidRPr="00C47E57">
              <w:rPr>
                <w:rFonts w:ascii="Cambria" w:hAnsi="Cambria"/>
              </w:rPr>
              <w:t>lühendatud finantsaruandeid, lähtudes kehtivatest õigus- ja normatiivaktidest</w:t>
            </w:r>
          </w:p>
          <w:p w14:paraId="1B344D15" w14:textId="77777777" w:rsidR="00CE403C" w:rsidRDefault="00CE403C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FF0000"/>
              </w:rPr>
            </w:pPr>
          </w:p>
          <w:p w14:paraId="2665193D" w14:textId="041E5876" w:rsidR="00CE403C" w:rsidRPr="00C47E57" w:rsidRDefault="00CE403C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C47E57">
              <w:rPr>
                <w:rFonts w:ascii="Cambria" w:hAnsi="Cambria"/>
                <w:b/>
                <w:color w:val="FF0000"/>
              </w:rPr>
              <w:t xml:space="preserve">3 EKAP </w:t>
            </w:r>
            <w:r w:rsidRPr="00C47E57">
              <w:rPr>
                <w:rFonts w:ascii="Cambria" w:hAnsi="Cambria"/>
                <w:b/>
                <w:color w:val="00B050"/>
              </w:rPr>
              <w:br/>
              <w:t>+ praktika 3 EKAP</w:t>
            </w:r>
          </w:p>
        </w:tc>
        <w:tc>
          <w:tcPr>
            <w:tcW w:w="2987" w:type="dxa"/>
            <w:gridSpan w:val="2"/>
            <w:vMerge w:val="restart"/>
            <w:shd w:val="clear" w:color="auto" w:fill="auto"/>
          </w:tcPr>
          <w:p w14:paraId="2EAA6C4C" w14:textId="5C1BAAF9" w:rsidR="00CE403C" w:rsidRPr="00C47E57" w:rsidRDefault="00CE403C" w:rsidP="00C47E57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sz w:val="21"/>
                <w:lang w:eastAsia="en-US"/>
              </w:rPr>
            </w:pPr>
            <w:r w:rsidRPr="00C47E57">
              <w:rPr>
                <w:rFonts w:ascii="Cambria" w:hAnsi="Cambria"/>
                <w:b/>
                <w:color w:val="0024FF"/>
                <w:sz w:val="21"/>
                <w:lang w:eastAsia="en-US"/>
              </w:rPr>
              <w:t>HK</w:t>
            </w:r>
            <w:r w:rsidR="006471ED">
              <w:rPr>
                <w:rFonts w:ascii="Cambria" w:hAnsi="Cambria"/>
                <w:b/>
                <w:color w:val="0024FF"/>
                <w:sz w:val="21"/>
                <w:lang w:eastAsia="en-US"/>
              </w:rPr>
              <w:t>6</w:t>
            </w:r>
            <w:r w:rsidRPr="00C47E57">
              <w:rPr>
                <w:rFonts w:ascii="Cambria" w:hAnsi="Cambria"/>
                <w:b/>
                <w:color w:val="0024FF"/>
                <w:sz w:val="21"/>
                <w:lang w:eastAsia="en-US"/>
              </w:rPr>
              <w:t xml:space="preserve">.1. kogub ja süstematiseerib ja inventeerib </w:t>
            </w:r>
            <w:r w:rsidRPr="00C47E57">
              <w:rPr>
                <w:rFonts w:ascii="Cambria" w:hAnsi="Cambria"/>
                <w:sz w:val="21"/>
                <w:lang w:eastAsia="en-US"/>
              </w:rPr>
              <w:t xml:space="preserve">meeskonnatööna, </w:t>
            </w:r>
            <w:r w:rsidRPr="00C47E57">
              <w:rPr>
                <w:rFonts w:ascii="Cambria" w:hAnsi="Cambria"/>
                <w:b/>
                <w:color w:val="00B050"/>
                <w:sz w:val="21"/>
                <w:lang w:eastAsia="en-US"/>
              </w:rPr>
              <w:t>sh praktikal</w:t>
            </w:r>
            <w:r w:rsidRPr="00C47E57">
              <w:rPr>
                <w:rFonts w:ascii="Cambria" w:hAnsi="Cambria"/>
                <w:color w:val="00B050"/>
                <w:sz w:val="21"/>
                <w:lang w:eastAsia="en-US"/>
              </w:rPr>
              <w:t xml:space="preserve"> </w:t>
            </w:r>
            <w:r w:rsidRPr="00C47E57">
              <w:rPr>
                <w:rFonts w:ascii="Cambria" w:hAnsi="Cambria"/>
                <w:sz w:val="21"/>
                <w:lang w:eastAsia="en-US"/>
              </w:rPr>
              <w:t>lühendatud finantsaruannete koostamiseks vajalikud andmed, lähtudes kehtivatest juhenditest.</w:t>
            </w:r>
          </w:p>
          <w:p w14:paraId="5B096AC3" w14:textId="04B37B2C" w:rsidR="00CE403C" w:rsidRPr="00C47E57" w:rsidRDefault="00CE403C" w:rsidP="00C47E57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sz w:val="21"/>
                <w:lang w:eastAsia="en-US"/>
              </w:rPr>
            </w:pPr>
            <w:r w:rsidRPr="00C47E57">
              <w:rPr>
                <w:rFonts w:ascii="Cambria" w:hAnsi="Cambria"/>
                <w:b/>
                <w:color w:val="0024FF"/>
                <w:sz w:val="21"/>
                <w:lang w:eastAsia="en-US"/>
              </w:rPr>
              <w:t>HK</w:t>
            </w:r>
            <w:r w:rsidR="006471ED">
              <w:rPr>
                <w:rFonts w:ascii="Cambria" w:hAnsi="Cambria"/>
                <w:b/>
                <w:color w:val="0024FF"/>
                <w:sz w:val="21"/>
                <w:lang w:eastAsia="en-US"/>
              </w:rPr>
              <w:t>6</w:t>
            </w:r>
            <w:r w:rsidRPr="00C47E57">
              <w:rPr>
                <w:rFonts w:ascii="Cambria" w:hAnsi="Cambria"/>
                <w:b/>
                <w:color w:val="0024FF"/>
                <w:sz w:val="21"/>
                <w:lang w:eastAsia="en-US"/>
              </w:rPr>
              <w:t>.2. koostab</w:t>
            </w:r>
            <w:r w:rsidRPr="00C47E57">
              <w:rPr>
                <w:rFonts w:ascii="Cambria" w:hAnsi="Cambria"/>
                <w:color w:val="0024FF"/>
                <w:sz w:val="21"/>
                <w:lang w:eastAsia="en-US"/>
              </w:rPr>
              <w:t xml:space="preserve"> </w:t>
            </w:r>
            <w:r w:rsidRPr="00C47E57">
              <w:rPr>
                <w:rFonts w:ascii="Cambria" w:hAnsi="Cambria"/>
                <w:sz w:val="21"/>
                <w:lang w:eastAsia="en-US"/>
              </w:rPr>
              <w:t>lühendatud raamatupidamise aastaaruandeid, võttes aluseks Eesti finantsaruandluse standardi</w:t>
            </w:r>
          </w:p>
          <w:p w14:paraId="1351B2CE" w14:textId="43CCCBC2" w:rsidR="00CE403C" w:rsidRPr="00C47E57" w:rsidRDefault="00CE403C" w:rsidP="00C47E57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sz w:val="21"/>
                <w:lang w:eastAsia="en-US"/>
              </w:rPr>
            </w:pPr>
            <w:r w:rsidRPr="00C47E57">
              <w:rPr>
                <w:rFonts w:ascii="Cambria" w:hAnsi="Cambria"/>
                <w:b/>
                <w:color w:val="0024FF"/>
                <w:sz w:val="21"/>
                <w:lang w:eastAsia="en-US"/>
              </w:rPr>
              <w:t>HK</w:t>
            </w:r>
            <w:r w:rsidR="006471ED">
              <w:rPr>
                <w:rFonts w:ascii="Cambria" w:hAnsi="Cambria"/>
                <w:b/>
                <w:color w:val="0024FF"/>
                <w:sz w:val="21"/>
                <w:lang w:eastAsia="en-US"/>
              </w:rPr>
              <w:t>6</w:t>
            </w:r>
            <w:r w:rsidRPr="00C47E57">
              <w:rPr>
                <w:rFonts w:ascii="Cambria" w:hAnsi="Cambria"/>
                <w:b/>
                <w:color w:val="0024FF"/>
                <w:sz w:val="21"/>
                <w:lang w:eastAsia="en-US"/>
              </w:rPr>
              <w:t>.3. selgitab</w:t>
            </w:r>
            <w:r w:rsidRPr="00C47E57">
              <w:rPr>
                <w:rFonts w:ascii="Cambria" w:hAnsi="Cambria"/>
                <w:color w:val="0024FF"/>
                <w:sz w:val="21"/>
                <w:lang w:eastAsia="en-US"/>
              </w:rPr>
              <w:t xml:space="preserve"> </w:t>
            </w:r>
            <w:r w:rsidRPr="00C47E57">
              <w:rPr>
                <w:rFonts w:ascii="Cambria" w:hAnsi="Cambria"/>
                <w:sz w:val="21"/>
                <w:lang w:eastAsia="en-US"/>
              </w:rPr>
              <w:t>finantsaruande sisu kasutades korrektset terminoloogiat eesti ja inglise keeles ning arvestades kultuurilisi ja keelelisi erinevusi.</w:t>
            </w:r>
          </w:p>
          <w:p w14:paraId="0F85F6AE" w14:textId="77777777" w:rsidR="00CE403C" w:rsidRPr="00C47E57" w:rsidRDefault="00CE403C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9" w:type="dxa"/>
            <w:vMerge w:val="restart"/>
            <w:shd w:val="clear" w:color="auto" w:fill="auto"/>
          </w:tcPr>
          <w:p w14:paraId="5E4F768F" w14:textId="7E43A361" w:rsidR="00CE403C" w:rsidRDefault="00CE403C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 w:rsidRPr="006C6DDC">
              <w:rPr>
                <w:rFonts w:ascii="Cambria" w:hAnsi="Cambria"/>
                <w:bCs/>
                <w:sz w:val="21"/>
                <w:szCs w:val="21"/>
              </w:rPr>
              <w:t>Loeng ja arutelu</w:t>
            </w:r>
            <w:r>
              <w:rPr>
                <w:rFonts w:ascii="Cambria" w:hAnsi="Cambria"/>
                <w:bCs/>
                <w:sz w:val="21"/>
                <w:szCs w:val="21"/>
              </w:rPr>
              <w:t xml:space="preserve"> finantsaruannete koostamisest</w:t>
            </w:r>
          </w:p>
          <w:p w14:paraId="03DFBD73" w14:textId="53C693BB" w:rsidR="00CE403C" w:rsidRPr="006C6DDC" w:rsidRDefault="00CE403C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t>Praktilised ülesanded</w:t>
            </w:r>
          </w:p>
          <w:p w14:paraId="2155298F" w14:textId="77777777" w:rsidR="00CE403C" w:rsidRPr="00C47E57" w:rsidRDefault="00CE403C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2D0483" w14:textId="5684BBEE" w:rsidR="00CE403C" w:rsidRPr="00FB75FB" w:rsidRDefault="00CE403C" w:rsidP="00457ADF">
            <w:pPr>
              <w:pStyle w:val="Loendilik"/>
              <w:numPr>
                <w:ilvl w:val="0"/>
                <w:numId w:val="15"/>
              </w:numPr>
              <w:spacing w:before="0"/>
              <w:rPr>
                <w:rFonts w:ascii="Cambria" w:hAnsi="Cambria"/>
                <w:sz w:val="21"/>
                <w:szCs w:val="21"/>
              </w:rPr>
            </w:pPr>
            <w:r w:rsidRPr="00FB75FB">
              <w:rPr>
                <w:rFonts w:ascii="Cambria" w:hAnsi="Cambria"/>
                <w:sz w:val="21"/>
                <w:szCs w:val="21"/>
              </w:rPr>
              <w:t xml:space="preserve"> Praktiline töö aruannete koostamisest majandustarkvaras</w:t>
            </w:r>
          </w:p>
          <w:p w14:paraId="5E12E516" w14:textId="798AA263" w:rsidR="00CE403C" w:rsidRPr="00FB75FB" w:rsidRDefault="00CE403C" w:rsidP="00457ADF">
            <w:pPr>
              <w:pStyle w:val="Loendilik"/>
              <w:numPr>
                <w:ilvl w:val="0"/>
                <w:numId w:val="15"/>
              </w:numPr>
              <w:spacing w:before="0"/>
              <w:rPr>
                <w:rFonts w:ascii="Cambria" w:hAnsi="Cambria"/>
                <w:sz w:val="21"/>
                <w:szCs w:val="21"/>
              </w:rPr>
            </w:pPr>
            <w:r w:rsidRPr="00FB75FB">
              <w:rPr>
                <w:rFonts w:ascii="Cambria" w:hAnsi="Cambria"/>
                <w:sz w:val="21"/>
                <w:szCs w:val="21"/>
              </w:rPr>
              <w:t xml:space="preserve"> Kompleksülesanne inglise keeles</w:t>
            </w:r>
          </w:p>
          <w:p w14:paraId="5B281D34" w14:textId="77777777" w:rsidR="00CE403C" w:rsidRPr="00FB75FB" w:rsidRDefault="00CE403C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14:paraId="62B2E24C" w14:textId="77777777" w:rsidR="00CE403C" w:rsidRPr="00C47E57" w:rsidRDefault="00CE403C" w:rsidP="00457ADF">
            <w:pPr>
              <w:pStyle w:val="mooduliteemad"/>
              <w:numPr>
                <w:ilvl w:val="0"/>
                <w:numId w:val="16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sz w:val="21"/>
              </w:rPr>
            </w:pPr>
            <w:r w:rsidRPr="00C47E57">
              <w:rPr>
                <w:rStyle w:val="Rhutus"/>
                <w:rFonts w:ascii="Cambria" w:hAnsi="Cambria"/>
                <w:sz w:val="21"/>
              </w:rPr>
              <w:t>Aruannete koostamine 2 EKAP</w:t>
            </w:r>
          </w:p>
          <w:p w14:paraId="03A055F4" w14:textId="77777777" w:rsidR="00CE403C" w:rsidRPr="00C47E57" w:rsidRDefault="00CE403C" w:rsidP="00C47E57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C47E57">
              <w:rPr>
                <w:rFonts w:ascii="Cambria" w:eastAsia="Calibri" w:hAnsi="Cambria"/>
                <w:lang w:eastAsia="en-US"/>
              </w:rPr>
              <w:t>Majandusaasta lõpetamisega seotud tegevused</w:t>
            </w:r>
          </w:p>
          <w:p w14:paraId="390E2B09" w14:textId="77777777" w:rsidR="00CE403C" w:rsidRPr="00C47E57" w:rsidRDefault="00CE403C" w:rsidP="00C47E57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C47E57">
              <w:rPr>
                <w:rFonts w:ascii="Cambria" w:eastAsia="Calibri" w:hAnsi="Cambria"/>
                <w:lang w:eastAsia="en-US"/>
              </w:rPr>
              <w:t>Mikro- ja väikeettevõtja nõuete (sh arvelduskontod ja sularaha) ja kohustiste saldode inventeerimine ning raamatupidamise aastaaruannete koostamine võttes aluseks Eesti finantsaruandluse standardi.</w:t>
            </w:r>
          </w:p>
          <w:p w14:paraId="6F95D75A" w14:textId="77777777" w:rsidR="00CE403C" w:rsidRPr="00C47E57" w:rsidRDefault="00CE403C" w:rsidP="00C47E57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C47E57">
              <w:rPr>
                <w:rFonts w:ascii="Cambria" w:eastAsia="Calibri" w:hAnsi="Cambria"/>
                <w:lang w:eastAsia="en-US"/>
              </w:rPr>
              <w:t>Majandusaasta põhiaruannete koostamine (bilanss, kasumiaruanne).</w:t>
            </w:r>
          </w:p>
          <w:p w14:paraId="627384CA" w14:textId="77777777" w:rsidR="00CE403C" w:rsidRPr="00C47E57" w:rsidRDefault="00CE403C" w:rsidP="00C47E57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C47E57">
              <w:rPr>
                <w:rFonts w:ascii="Cambria" w:eastAsia="Calibri" w:hAnsi="Cambria"/>
                <w:lang w:eastAsia="en-US"/>
              </w:rPr>
              <w:t>Aruannete ja kirjete vahelised seosed ja vastavus õigus- ja normatiivaktidega.</w:t>
            </w:r>
          </w:p>
          <w:p w14:paraId="04BA2535" w14:textId="77777777" w:rsidR="00CE403C" w:rsidRPr="00C47E57" w:rsidRDefault="00CE403C" w:rsidP="00C47E57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C47E57">
              <w:rPr>
                <w:rFonts w:ascii="Cambria" w:eastAsia="Calibri" w:hAnsi="Cambria"/>
                <w:lang w:eastAsia="en-US"/>
              </w:rPr>
              <w:t>Muud riigi poolt nõutavad majandustegevust puudutavad aruanded (nt statistilised aruanded)</w:t>
            </w:r>
          </w:p>
          <w:p w14:paraId="74322456" w14:textId="77777777" w:rsidR="00CE403C" w:rsidRPr="00C47E57" w:rsidRDefault="00CE403C" w:rsidP="00457ADF">
            <w:pPr>
              <w:pStyle w:val="mooduliteemad"/>
              <w:numPr>
                <w:ilvl w:val="0"/>
                <w:numId w:val="16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sz w:val="21"/>
              </w:rPr>
            </w:pPr>
            <w:r w:rsidRPr="00C47E57">
              <w:rPr>
                <w:rStyle w:val="Rhutus"/>
                <w:rFonts w:ascii="Cambria" w:hAnsi="Cambria"/>
                <w:sz w:val="21"/>
              </w:rPr>
              <w:t>Erialane inglise keel 1 EKAP</w:t>
            </w:r>
          </w:p>
          <w:p w14:paraId="42A8FF63" w14:textId="77777777" w:rsidR="00CE403C" w:rsidRPr="00C47E57" w:rsidRDefault="00CE403C" w:rsidP="00C47E57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C47E57">
              <w:rPr>
                <w:rFonts w:ascii="Cambria" w:eastAsia="Calibri" w:hAnsi="Cambria"/>
                <w:lang w:eastAsia="en-US"/>
              </w:rPr>
              <w:t>Erialane terminoloogia</w:t>
            </w:r>
          </w:p>
          <w:p w14:paraId="685A5473" w14:textId="77777777" w:rsidR="00CE403C" w:rsidRPr="00C47E57" w:rsidRDefault="00CE403C" w:rsidP="00C47E57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C47E57">
              <w:rPr>
                <w:rFonts w:ascii="Cambria" w:eastAsia="Calibri" w:hAnsi="Cambria"/>
                <w:lang w:eastAsia="en-US"/>
              </w:rPr>
              <w:t>Kirjalik eneseväljendus (finantsaruandluse koostamine ja ärikirjad)</w:t>
            </w:r>
          </w:p>
          <w:p w14:paraId="6C66B7A9" w14:textId="77777777" w:rsidR="00CE403C" w:rsidRPr="00C47E57" w:rsidRDefault="00CE403C" w:rsidP="00C47E57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C47E57">
              <w:rPr>
                <w:rFonts w:ascii="Cambria" w:eastAsia="Calibri" w:hAnsi="Cambria"/>
                <w:lang w:eastAsia="en-US"/>
              </w:rPr>
              <w:t>Suuline eneseväljendus (finantsaruannete sisu selgitamine ja oma seisukohtade esitamine)</w:t>
            </w:r>
          </w:p>
          <w:p w14:paraId="2CF52DF5" w14:textId="46CE0E47" w:rsidR="00CE403C" w:rsidRPr="006C6DDC" w:rsidRDefault="00CE403C" w:rsidP="00457ADF">
            <w:pPr>
              <w:pStyle w:val="mooduliteemad"/>
              <w:numPr>
                <w:ilvl w:val="0"/>
                <w:numId w:val="16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sz w:val="21"/>
              </w:rPr>
            </w:pPr>
            <w:r w:rsidRPr="006C6DDC">
              <w:rPr>
                <w:rStyle w:val="Rhutus"/>
                <w:rFonts w:ascii="Cambria" w:hAnsi="Cambria"/>
                <w:sz w:val="21"/>
              </w:rPr>
              <w:t xml:space="preserve">Praktika 3 EKAP </w:t>
            </w:r>
          </w:p>
        </w:tc>
      </w:tr>
      <w:tr w:rsidR="00CE403C" w:rsidRPr="00C47E57" w14:paraId="37DADC6F" w14:textId="77777777" w:rsidTr="006C6DDC">
        <w:trPr>
          <w:trHeight w:val="437"/>
        </w:trPr>
        <w:tc>
          <w:tcPr>
            <w:tcW w:w="2408" w:type="dxa"/>
            <w:vMerge/>
            <w:shd w:val="clear" w:color="auto" w:fill="auto"/>
          </w:tcPr>
          <w:p w14:paraId="64D8A983" w14:textId="77777777" w:rsidR="00CE403C" w:rsidRPr="00C47E57" w:rsidRDefault="00CE403C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7" w:type="dxa"/>
            <w:gridSpan w:val="2"/>
            <w:vMerge/>
            <w:shd w:val="clear" w:color="auto" w:fill="auto"/>
          </w:tcPr>
          <w:p w14:paraId="66EC007F" w14:textId="77777777" w:rsidR="00CE403C" w:rsidRPr="00C47E57" w:rsidRDefault="00CE403C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9" w:type="dxa"/>
            <w:vMerge/>
            <w:shd w:val="clear" w:color="auto" w:fill="auto"/>
          </w:tcPr>
          <w:p w14:paraId="06DBF649" w14:textId="77777777" w:rsidR="00CE403C" w:rsidRPr="00C47E57" w:rsidRDefault="00CE403C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shd w:val="clear" w:color="auto" w:fill="C6D9F1" w:themeFill="text2" w:themeFillTint="33"/>
          </w:tcPr>
          <w:p w14:paraId="60B6AA70" w14:textId="77777777" w:rsidR="00CE403C" w:rsidRPr="006C6DDC" w:rsidRDefault="00CE403C" w:rsidP="00C47E57">
            <w:pPr>
              <w:spacing w:before="0" w:after="0" w:line="240" w:lineRule="auto"/>
              <w:rPr>
                <w:rFonts w:ascii="Cambria" w:hAnsi="Cambria"/>
                <w:b/>
                <w:bCs/>
                <w:sz w:val="21"/>
                <w:szCs w:val="20"/>
              </w:rPr>
            </w:pPr>
            <w:r w:rsidRPr="006C6DDC">
              <w:rPr>
                <w:rFonts w:ascii="Cambria" w:hAnsi="Cambria"/>
                <w:b/>
                <w:bCs/>
                <w:sz w:val="21"/>
                <w:szCs w:val="20"/>
              </w:rPr>
              <w:t>Praktikaaruanne:</w:t>
            </w:r>
          </w:p>
          <w:p w14:paraId="5AB565E0" w14:textId="77777777" w:rsidR="00CE403C" w:rsidRPr="006C6DDC" w:rsidRDefault="00CE403C" w:rsidP="00C47E57">
            <w:pPr>
              <w:tabs>
                <w:tab w:val="left" w:pos="708"/>
              </w:tabs>
              <w:spacing w:before="0" w:after="0" w:line="240" w:lineRule="auto"/>
              <w:ind w:left="227" w:hanging="170"/>
              <w:contextualSpacing/>
              <w:rPr>
                <w:rFonts w:ascii="Cambria" w:eastAsia="Calibri" w:hAnsi="Cambria" w:cs="Calibri"/>
                <w:sz w:val="21"/>
                <w:szCs w:val="20"/>
              </w:rPr>
            </w:pPr>
            <w:r w:rsidRPr="006C6DDC">
              <w:rPr>
                <w:rFonts w:ascii="Cambria" w:eastAsia="Calibri" w:hAnsi="Cambria" w:cs="Calibri"/>
                <w:sz w:val="21"/>
                <w:szCs w:val="20"/>
              </w:rPr>
              <w:t>(3)Praktiline töö aruannete koostamisest ja analüüsimisest ettevõttes vastavalt praktikajuhendile</w:t>
            </w:r>
          </w:p>
          <w:p w14:paraId="3F840272" w14:textId="2FC2981E" w:rsidR="00CE403C" w:rsidRPr="006C6DDC" w:rsidRDefault="00CE403C" w:rsidP="00C47E57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0"/>
              </w:rPr>
            </w:pPr>
            <w:r>
              <w:rPr>
                <w:rFonts w:ascii="Cambria" w:eastAsia="Calibri" w:hAnsi="Cambria" w:cs="Calibri"/>
                <w:sz w:val="21"/>
                <w:szCs w:val="20"/>
              </w:rPr>
              <w:t xml:space="preserve">(4) </w:t>
            </w:r>
            <w:r w:rsidRPr="006C6DDC">
              <w:rPr>
                <w:rFonts w:ascii="Cambria" w:eastAsia="Calibri" w:hAnsi="Cambria" w:cs="Calibri"/>
                <w:sz w:val="21"/>
                <w:szCs w:val="20"/>
              </w:rPr>
              <w:t>Praktikaaruande koostamine ja vormistamine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72F6B374" w14:textId="518DDDDC" w:rsidR="00CE403C" w:rsidRPr="00C47E57" w:rsidRDefault="00CE403C" w:rsidP="00C47E57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Rhutus"/>
                <w:rFonts w:ascii="Cambria" w:hAnsi="Cambria"/>
                <w:sz w:val="21"/>
              </w:rPr>
            </w:pPr>
            <w:r w:rsidRPr="00C47E57">
              <w:rPr>
                <w:rStyle w:val="Rhutus"/>
                <w:rFonts w:ascii="Cambria" w:hAnsi="Cambria"/>
                <w:sz w:val="21"/>
              </w:rPr>
              <w:t>6.</w:t>
            </w:r>
            <w:r w:rsidR="00724BD1">
              <w:rPr>
                <w:rStyle w:val="Rhutus"/>
                <w:rFonts w:ascii="Cambria" w:hAnsi="Cambria"/>
                <w:sz w:val="21"/>
              </w:rPr>
              <w:t xml:space="preserve"> </w:t>
            </w:r>
            <w:r w:rsidRPr="00C47E57">
              <w:rPr>
                <w:rStyle w:val="Rhutus"/>
                <w:rFonts w:ascii="Cambria" w:hAnsi="Cambria"/>
                <w:sz w:val="21"/>
              </w:rPr>
              <w:t>Aruannete koostamine (1</w:t>
            </w:r>
            <w:r>
              <w:rPr>
                <w:rStyle w:val="Rhutus"/>
                <w:rFonts w:ascii="Cambria" w:hAnsi="Cambria"/>
                <w:sz w:val="21"/>
              </w:rPr>
              <w:t>1</w:t>
            </w:r>
            <w:r w:rsidRPr="00C47E57">
              <w:rPr>
                <w:rStyle w:val="Rhutus"/>
                <w:rFonts w:ascii="Cambria" w:hAnsi="Cambria"/>
                <w:sz w:val="21"/>
              </w:rPr>
              <w:t>)</w:t>
            </w:r>
          </w:p>
          <w:p w14:paraId="7D4F59FB" w14:textId="4A8524A7" w:rsidR="00CE403C" w:rsidRPr="00FB75FB" w:rsidRDefault="00CE403C" w:rsidP="00C47E57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Rhutus"/>
                <w:rFonts w:ascii="Cambria" w:hAnsi="Cambria"/>
                <w:sz w:val="21"/>
              </w:rPr>
            </w:pPr>
            <w:r w:rsidRPr="00FB75FB">
              <w:rPr>
                <w:rStyle w:val="Rhutus"/>
                <w:rFonts w:ascii="Cambria" w:hAnsi="Cambria"/>
                <w:sz w:val="21"/>
              </w:rPr>
              <w:t>6.</w:t>
            </w:r>
            <w:r w:rsidR="00724BD1">
              <w:rPr>
                <w:rStyle w:val="Rhutus"/>
                <w:rFonts w:ascii="Cambria" w:hAnsi="Cambria"/>
                <w:sz w:val="21"/>
              </w:rPr>
              <w:t xml:space="preserve"> </w:t>
            </w:r>
            <w:r w:rsidRPr="00FB75FB">
              <w:rPr>
                <w:rStyle w:val="Rhutus"/>
                <w:rFonts w:ascii="Cambria" w:hAnsi="Cambria"/>
                <w:sz w:val="21"/>
              </w:rPr>
              <w:t>Erialane inglise keel (12)</w:t>
            </w:r>
          </w:p>
          <w:p w14:paraId="465EA488" w14:textId="71958979" w:rsidR="00CE403C" w:rsidRPr="00C47E57" w:rsidRDefault="00CE403C" w:rsidP="00C47E57">
            <w:pPr>
              <w:spacing w:before="0" w:after="0" w:line="240" w:lineRule="auto"/>
              <w:rPr>
                <w:rStyle w:val="Rhutus"/>
                <w:rFonts w:ascii="Cambria" w:hAnsi="Cambria"/>
                <w:sz w:val="21"/>
              </w:rPr>
            </w:pPr>
            <w:r w:rsidRPr="00FB75FB">
              <w:rPr>
                <w:rStyle w:val="Rhutus"/>
                <w:rFonts w:ascii="Cambria" w:hAnsi="Cambria"/>
                <w:b/>
                <w:sz w:val="21"/>
              </w:rPr>
              <w:t>6.</w:t>
            </w:r>
            <w:r w:rsidR="00724BD1">
              <w:rPr>
                <w:rStyle w:val="Rhutus"/>
                <w:rFonts w:ascii="Cambria" w:hAnsi="Cambria"/>
                <w:b/>
                <w:sz w:val="21"/>
              </w:rPr>
              <w:t xml:space="preserve"> </w:t>
            </w:r>
            <w:r w:rsidRPr="00FB75FB">
              <w:rPr>
                <w:rStyle w:val="Rhutus"/>
                <w:rFonts w:ascii="Cambria" w:hAnsi="Cambria"/>
                <w:b/>
                <w:sz w:val="21"/>
              </w:rPr>
              <w:t>Praktika</w:t>
            </w:r>
            <w:r>
              <w:rPr>
                <w:rStyle w:val="Rhutus"/>
                <w:rFonts w:ascii="Cambria" w:hAnsi="Cambria"/>
                <w:b/>
                <w:sz w:val="21"/>
              </w:rPr>
              <w:t xml:space="preserve"> 78</w:t>
            </w:r>
            <w:r w:rsidR="00724BD1">
              <w:rPr>
                <w:rStyle w:val="Rhutus"/>
                <w:rFonts w:ascii="Cambria" w:hAnsi="Cambria"/>
                <w:b/>
                <w:sz w:val="21"/>
              </w:rPr>
              <w:t xml:space="preserve"> t</w:t>
            </w:r>
          </w:p>
        </w:tc>
      </w:tr>
      <w:tr w:rsidR="00DF34F9" w14:paraId="39CDCF3A" w14:textId="77777777" w:rsidTr="00C47E57">
        <w:trPr>
          <w:trHeight w:val="566"/>
        </w:trPr>
        <w:tc>
          <w:tcPr>
            <w:tcW w:w="2438" w:type="dxa"/>
            <w:gridSpan w:val="2"/>
            <w:shd w:val="clear" w:color="auto" w:fill="auto"/>
            <w:hideMark/>
          </w:tcPr>
          <w:p w14:paraId="39CDCF36" w14:textId="77777777" w:rsidR="00DF34F9" w:rsidRDefault="00DF34F9" w:rsidP="00DF34F9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Iseseisev töö moodulis</w:t>
            </w:r>
          </w:p>
        </w:tc>
        <w:tc>
          <w:tcPr>
            <w:tcW w:w="13240" w:type="dxa"/>
            <w:gridSpan w:val="5"/>
            <w:shd w:val="clear" w:color="auto" w:fill="auto"/>
            <w:hideMark/>
          </w:tcPr>
          <w:p w14:paraId="39CDCF37" w14:textId="77777777" w:rsidR="00DF34F9" w:rsidRPr="00C47E57" w:rsidRDefault="00DF34F9" w:rsidP="00457ADF">
            <w:pPr>
              <w:pStyle w:val="Loendilik"/>
              <w:numPr>
                <w:ilvl w:val="0"/>
                <w:numId w:val="17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>Praktiliste finantsarvestuse ülesannete lahendamine, portfoolio vormistamine.</w:t>
            </w:r>
          </w:p>
          <w:p w14:paraId="39CDCF38" w14:textId="77777777" w:rsidR="00DF34F9" w:rsidRPr="00C47E57" w:rsidRDefault="00DF34F9" w:rsidP="00457ADF">
            <w:pPr>
              <w:pStyle w:val="Loendilik"/>
              <w:numPr>
                <w:ilvl w:val="0"/>
                <w:numId w:val="17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>Raamatupidamise Toimkonna Juhendite lugemine.</w:t>
            </w:r>
          </w:p>
          <w:p w14:paraId="39CDCF39" w14:textId="77777777" w:rsidR="00DF34F9" w:rsidRPr="00C47E57" w:rsidRDefault="00DF34F9" w:rsidP="00457ADF">
            <w:pPr>
              <w:pStyle w:val="Loendilik"/>
              <w:numPr>
                <w:ilvl w:val="0"/>
                <w:numId w:val="17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>Praktikaaruande koostamine lähtuvalt kirjalike tööde koostamise juhendist ja praktikajuhendist.</w:t>
            </w:r>
          </w:p>
        </w:tc>
      </w:tr>
      <w:tr w:rsidR="00DF34F9" w14:paraId="39CDCF40" w14:textId="77777777" w:rsidTr="00C47E57">
        <w:trPr>
          <w:trHeight w:val="1131"/>
        </w:trPr>
        <w:tc>
          <w:tcPr>
            <w:tcW w:w="2438" w:type="dxa"/>
            <w:gridSpan w:val="2"/>
            <w:shd w:val="clear" w:color="auto" w:fill="auto"/>
          </w:tcPr>
          <w:p w14:paraId="39CDCF3B" w14:textId="77777777" w:rsidR="00DF34F9" w:rsidRDefault="00DF34F9" w:rsidP="00DF34F9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lastRenderedPageBreak/>
              <w:t>Mooduli hinde kujunemine</w:t>
            </w:r>
          </w:p>
          <w:p w14:paraId="39CDCF3C" w14:textId="77777777" w:rsidR="00DF34F9" w:rsidRDefault="00DF34F9" w:rsidP="00DF34F9">
            <w:pPr>
              <w:shd w:val="clear" w:color="auto" w:fill="FFFFFF"/>
              <w:snapToGrid w:val="0"/>
              <w:spacing w:before="60" w:after="0" w:line="240" w:lineRule="auto"/>
              <w:ind w:left="720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3240" w:type="dxa"/>
            <w:gridSpan w:val="5"/>
            <w:shd w:val="clear" w:color="auto" w:fill="auto"/>
            <w:hideMark/>
          </w:tcPr>
          <w:p w14:paraId="39CDCF3D" w14:textId="77777777" w:rsidR="00DF34F9" w:rsidRPr="00C47E57" w:rsidRDefault="00DF34F9" w:rsidP="00C47E5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color w:val="000000"/>
                <w:sz w:val="21"/>
                <w:szCs w:val="21"/>
              </w:rPr>
            </w:pPr>
            <w:r w:rsidRPr="00C47E57">
              <w:rPr>
                <w:rFonts w:ascii="Cambria" w:hAnsi="Cambria"/>
                <w:color w:val="000000"/>
                <w:sz w:val="21"/>
                <w:szCs w:val="21"/>
              </w:rPr>
              <w:t xml:space="preserve">Moodulit hinnatakse mitteeristavalt. </w:t>
            </w:r>
          </w:p>
          <w:p w14:paraId="39CDCF3E" w14:textId="77777777" w:rsidR="00DF34F9" w:rsidRPr="00C47E57" w:rsidRDefault="00DF34F9" w:rsidP="00C47E5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color w:val="000000"/>
                <w:sz w:val="21"/>
                <w:szCs w:val="21"/>
              </w:rPr>
            </w:pPr>
            <w:r w:rsidRPr="00C47E57">
              <w:rPr>
                <w:rFonts w:ascii="Cambria" w:hAnsi="Cambria"/>
                <w:color w:val="000000"/>
                <w:sz w:val="21"/>
                <w:szCs w:val="21"/>
              </w:rPr>
              <w:t xml:space="preserve">Hindamise eelduseks on praktiliste tööde sooritamine, aruteludes osalemine ja praktika sooritamine. </w:t>
            </w:r>
          </w:p>
          <w:p w14:paraId="39CDCF3F" w14:textId="460578F1" w:rsidR="00DF34F9" w:rsidRPr="00C47E57" w:rsidRDefault="00330814" w:rsidP="00C47E5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color w:val="000000"/>
                <w:sz w:val="21"/>
                <w:szCs w:val="21"/>
              </w:rPr>
            </w:pPr>
            <w:r>
              <w:rPr>
                <w:rFonts w:ascii="Cambria" w:hAnsi="Cambria"/>
                <w:color w:val="000000"/>
                <w:sz w:val="21"/>
                <w:szCs w:val="21"/>
              </w:rPr>
              <w:t>Mooduli h</w:t>
            </w:r>
            <w:r w:rsidR="00DF34F9" w:rsidRPr="00C47E57">
              <w:rPr>
                <w:rFonts w:ascii="Cambria" w:hAnsi="Cambria"/>
                <w:color w:val="000000"/>
                <w:sz w:val="21"/>
                <w:szCs w:val="21"/>
              </w:rPr>
              <w:t xml:space="preserve">inne kujuneb </w:t>
            </w:r>
            <w:r>
              <w:rPr>
                <w:rFonts w:ascii="Cambria" w:hAnsi="Cambria"/>
                <w:color w:val="000000"/>
                <w:sz w:val="21"/>
                <w:szCs w:val="21"/>
              </w:rPr>
              <w:t>hinnatud õpiväljundite alusel</w:t>
            </w:r>
            <w:r w:rsidR="00DF34F9" w:rsidRPr="00C47E57">
              <w:rPr>
                <w:rFonts w:ascii="Cambria" w:hAnsi="Cambria"/>
                <w:color w:val="000000"/>
                <w:sz w:val="21"/>
                <w:szCs w:val="21"/>
              </w:rPr>
              <w:t>, mis sisalda</w:t>
            </w:r>
            <w:r>
              <w:rPr>
                <w:rFonts w:ascii="Cambria" w:hAnsi="Cambria"/>
                <w:color w:val="000000"/>
                <w:sz w:val="21"/>
                <w:szCs w:val="21"/>
              </w:rPr>
              <w:t>vad</w:t>
            </w:r>
            <w:r w:rsidR="00DF34F9" w:rsidRPr="00C47E57">
              <w:rPr>
                <w:rFonts w:ascii="Cambria" w:hAnsi="Cambria"/>
                <w:color w:val="000000"/>
                <w:sz w:val="21"/>
                <w:szCs w:val="21"/>
              </w:rPr>
              <w:t xml:space="preserve"> lävendi tasemel sooritatud </w:t>
            </w:r>
            <w:r>
              <w:rPr>
                <w:rFonts w:ascii="Cambria" w:hAnsi="Cambria"/>
                <w:color w:val="000000"/>
                <w:sz w:val="21"/>
                <w:szCs w:val="21"/>
              </w:rPr>
              <w:t>hindamisülesandeid, praktika sooritamist, praktikaaruande esitamist ja kaitsmist.</w:t>
            </w:r>
            <w:r w:rsidR="00DF34F9" w:rsidRPr="00C47E57">
              <w:rPr>
                <w:rFonts w:ascii="Cambria" w:hAnsi="Cambr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DF34F9" w14:paraId="39CDCF55" w14:textId="77777777" w:rsidTr="00C47E57">
        <w:tc>
          <w:tcPr>
            <w:tcW w:w="2438" w:type="dxa"/>
            <w:gridSpan w:val="2"/>
            <w:shd w:val="clear" w:color="auto" w:fill="auto"/>
            <w:hideMark/>
          </w:tcPr>
          <w:p w14:paraId="39CDCF41" w14:textId="77777777" w:rsidR="00DF34F9" w:rsidRDefault="00DF34F9" w:rsidP="00DF34F9">
            <w:pPr>
              <w:widowControl w:val="0"/>
              <w:shd w:val="clear" w:color="auto" w:fill="FFFFFF"/>
              <w:snapToGrid w:val="0"/>
              <w:spacing w:before="60" w:after="0" w:line="240" w:lineRule="auto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Kasutatav õppevara</w:t>
            </w:r>
          </w:p>
        </w:tc>
        <w:tc>
          <w:tcPr>
            <w:tcW w:w="13240" w:type="dxa"/>
            <w:gridSpan w:val="5"/>
            <w:shd w:val="clear" w:color="auto" w:fill="auto"/>
            <w:hideMark/>
          </w:tcPr>
          <w:p w14:paraId="39CDCF42" w14:textId="77777777" w:rsidR="00DF34F9" w:rsidRPr="00C47E57" w:rsidRDefault="00DF34F9" w:rsidP="00457ADF">
            <w:pPr>
              <w:pStyle w:val="Loendilik"/>
              <w:numPr>
                <w:ilvl w:val="0"/>
                <w:numId w:val="18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 xml:space="preserve">Valdkonnaalased õigusaktid </w:t>
            </w:r>
            <w:hyperlink r:id="rId12" w:history="1">
              <w:r w:rsidRPr="00C47E57">
                <w:rPr>
                  <w:rStyle w:val="Hperlink"/>
                  <w:rFonts w:ascii="Cambria" w:hAnsi="Cambria"/>
                  <w:sz w:val="21"/>
                  <w:szCs w:val="21"/>
                  <w:lang w:eastAsia="en-US"/>
                </w:rPr>
                <w:t>www.riigiteataja.ee</w:t>
              </w:r>
            </w:hyperlink>
          </w:p>
          <w:p w14:paraId="39CDCF43" w14:textId="77777777" w:rsidR="00DF34F9" w:rsidRPr="00C47E57" w:rsidRDefault="00DF34F9" w:rsidP="00457ADF">
            <w:pPr>
              <w:pStyle w:val="Loendilik"/>
              <w:numPr>
                <w:ilvl w:val="1"/>
                <w:numId w:val="18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>Töölepinguseadus</w:t>
            </w:r>
          </w:p>
          <w:p w14:paraId="39CDCF44" w14:textId="77777777" w:rsidR="00DF34F9" w:rsidRPr="00C47E57" w:rsidRDefault="00DF34F9" w:rsidP="00457ADF">
            <w:pPr>
              <w:pStyle w:val="Loendilik"/>
              <w:numPr>
                <w:ilvl w:val="1"/>
                <w:numId w:val="18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>Pühade ja tähtpäevade seadus</w:t>
            </w:r>
          </w:p>
          <w:p w14:paraId="39CDCF45" w14:textId="77777777" w:rsidR="00DF34F9" w:rsidRPr="00C47E57" w:rsidRDefault="00DF34F9" w:rsidP="00457ADF">
            <w:pPr>
              <w:pStyle w:val="Loendilik"/>
              <w:numPr>
                <w:ilvl w:val="1"/>
                <w:numId w:val="18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>Tulumaksuseadus</w:t>
            </w:r>
          </w:p>
          <w:p w14:paraId="39CDCF46" w14:textId="77777777" w:rsidR="00DF34F9" w:rsidRPr="00C47E57" w:rsidRDefault="00DF34F9" w:rsidP="00457ADF">
            <w:pPr>
              <w:pStyle w:val="Loendilik"/>
              <w:numPr>
                <w:ilvl w:val="1"/>
                <w:numId w:val="18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>Sotsiaalmaksuseadus</w:t>
            </w:r>
          </w:p>
          <w:p w14:paraId="39CDCF47" w14:textId="77777777" w:rsidR="00DF34F9" w:rsidRPr="00C47E57" w:rsidRDefault="00DF34F9" w:rsidP="00457ADF">
            <w:pPr>
              <w:pStyle w:val="Loendilik"/>
              <w:numPr>
                <w:ilvl w:val="1"/>
                <w:numId w:val="18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>Ravikindlustuse seadus</w:t>
            </w:r>
          </w:p>
          <w:p w14:paraId="39CDCF48" w14:textId="77777777" w:rsidR="00DF34F9" w:rsidRPr="00C47E57" w:rsidRDefault="00DF34F9" w:rsidP="00457ADF">
            <w:pPr>
              <w:pStyle w:val="Loendilik"/>
              <w:numPr>
                <w:ilvl w:val="1"/>
                <w:numId w:val="18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>Kogumispensionide seadus</w:t>
            </w:r>
          </w:p>
          <w:p w14:paraId="39CDCF49" w14:textId="77777777" w:rsidR="00DF34F9" w:rsidRPr="00C47E57" w:rsidRDefault="00DF34F9" w:rsidP="00457ADF">
            <w:pPr>
              <w:pStyle w:val="Loendilik"/>
              <w:numPr>
                <w:ilvl w:val="1"/>
                <w:numId w:val="18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>Töötuskindlustuse seadus</w:t>
            </w:r>
          </w:p>
          <w:p w14:paraId="39CDCF4A" w14:textId="77777777" w:rsidR="00DF34F9" w:rsidRPr="00C47E57" w:rsidRDefault="00DF34F9" w:rsidP="00457ADF">
            <w:pPr>
              <w:pStyle w:val="Loendilik"/>
              <w:numPr>
                <w:ilvl w:val="0"/>
                <w:numId w:val="18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 xml:space="preserve">Alver, L., </w:t>
            </w:r>
            <w:proofErr w:type="spellStart"/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>Alver,J</w:t>
            </w:r>
            <w:proofErr w:type="spellEnd"/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 xml:space="preserve">. (2009). </w:t>
            </w:r>
            <w:proofErr w:type="spellStart"/>
            <w:r w:rsidRPr="00C47E57">
              <w:rPr>
                <w:rFonts w:ascii="Cambria" w:hAnsi="Cambria"/>
                <w:i/>
                <w:sz w:val="21"/>
                <w:szCs w:val="21"/>
                <w:lang w:eastAsia="en-US"/>
              </w:rPr>
              <w:t>Finantsarvestu</w:t>
            </w:r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>s.Tallinn</w:t>
            </w:r>
            <w:proofErr w:type="spellEnd"/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 xml:space="preserve">: Deebet. </w:t>
            </w:r>
          </w:p>
          <w:p w14:paraId="39CDCF4B" w14:textId="77777777" w:rsidR="00DF34F9" w:rsidRPr="00C47E57" w:rsidRDefault="00DF34F9" w:rsidP="00457ADF">
            <w:pPr>
              <w:pStyle w:val="Loendilik"/>
              <w:numPr>
                <w:ilvl w:val="0"/>
                <w:numId w:val="18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 xml:space="preserve">Kütt, J. (2009). </w:t>
            </w:r>
            <w:r w:rsidRPr="00C47E57">
              <w:rPr>
                <w:rFonts w:ascii="Cambria" w:hAnsi="Cambria"/>
                <w:i/>
                <w:sz w:val="21"/>
                <w:szCs w:val="21"/>
                <w:lang w:eastAsia="en-US"/>
              </w:rPr>
              <w:t>Sissejuhatus raamatupidamisse</w:t>
            </w:r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 xml:space="preserve">. Tallinn: </w:t>
            </w:r>
            <w:proofErr w:type="spellStart"/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>Külim</w:t>
            </w:r>
            <w:proofErr w:type="spellEnd"/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 xml:space="preserve">. </w:t>
            </w:r>
          </w:p>
          <w:p w14:paraId="39CDCF4C" w14:textId="77777777" w:rsidR="00DF34F9" w:rsidRPr="00C47E57" w:rsidRDefault="00DF34F9" w:rsidP="00457ADF">
            <w:pPr>
              <w:pStyle w:val="Loendilik"/>
              <w:numPr>
                <w:ilvl w:val="0"/>
                <w:numId w:val="18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 xml:space="preserve">Leppik, E. (2010). </w:t>
            </w:r>
            <w:r w:rsidRPr="00C47E57">
              <w:rPr>
                <w:rFonts w:ascii="Cambria" w:hAnsi="Cambria"/>
                <w:i/>
                <w:sz w:val="21"/>
                <w:szCs w:val="21"/>
                <w:lang w:eastAsia="en-US"/>
              </w:rPr>
              <w:t>303 majandustehingut raamatupidamises</w:t>
            </w:r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 xml:space="preserve">. Tartu: </w:t>
            </w:r>
            <w:proofErr w:type="spellStart"/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>Rafiko</w:t>
            </w:r>
            <w:proofErr w:type="spellEnd"/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 xml:space="preserve">. </w:t>
            </w:r>
          </w:p>
          <w:p w14:paraId="39CDCF4D" w14:textId="77777777" w:rsidR="00DF34F9" w:rsidRPr="00C47E57" w:rsidRDefault="00DF34F9" w:rsidP="00457ADF">
            <w:pPr>
              <w:pStyle w:val="Loendilik"/>
              <w:numPr>
                <w:ilvl w:val="0"/>
                <w:numId w:val="18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proofErr w:type="spellStart"/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>Lepvalts</w:t>
            </w:r>
            <w:proofErr w:type="spellEnd"/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 xml:space="preserve">, E. (2013). </w:t>
            </w:r>
            <w:r w:rsidRPr="00C47E57">
              <w:rPr>
                <w:rFonts w:ascii="Cambria" w:hAnsi="Cambria"/>
                <w:i/>
                <w:sz w:val="21"/>
                <w:szCs w:val="21"/>
                <w:lang w:eastAsia="en-US"/>
              </w:rPr>
              <w:t xml:space="preserve">Raamatupidamise </w:t>
            </w:r>
            <w:proofErr w:type="spellStart"/>
            <w:r w:rsidRPr="00C47E57">
              <w:rPr>
                <w:rFonts w:ascii="Cambria" w:hAnsi="Cambria"/>
                <w:i/>
                <w:sz w:val="21"/>
                <w:szCs w:val="21"/>
                <w:lang w:eastAsia="en-US"/>
              </w:rPr>
              <w:t>sise</w:t>
            </w:r>
            <w:proofErr w:type="spellEnd"/>
            <w:r w:rsidRPr="00C47E57">
              <w:rPr>
                <w:rFonts w:ascii="Cambria" w:hAnsi="Cambria"/>
                <w:i/>
                <w:sz w:val="21"/>
                <w:szCs w:val="21"/>
                <w:lang w:eastAsia="en-US"/>
              </w:rPr>
              <w:t>-eeskirjade koostamine</w:t>
            </w:r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>Pandekt</w:t>
            </w:r>
            <w:proofErr w:type="spellEnd"/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 xml:space="preserve">. </w:t>
            </w:r>
          </w:p>
          <w:p w14:paraId="39CDCF4E" w14:textId="77777777" w:rsidR="00DF34F9" w:rsidRPr="00C47E57" w:rsidRDefault="00DF34F9" w:rsidP="00457ADF">
            <w:pPr>
              <w:pStyle w:val="Loendilik"/>
              <w:numPr>
                <w:ilvl w:val="0"/>
                <w:numId w:val="18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>Otsus-</w:t>
            </w:r>
            <w:proofErr w:type="spellStart"/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>Carpenter</w:t>
            </w:r>
            <w:proofErr w:type="spellEnd"/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 xml:space="preserve">, M. (2010). </w:t>
            </w:r>
            <w:r w:rsidRPr="00C47E57">
              <w:rPr>
                <w:rFonts w:ascii="Cambria" w:hAnsi="Cambria"/>
                <w:i/>
                <w:sz w:val="21"/>
                <w:szCs w:val="21"/>
                <w:lang w:eastAsia="en-US"/>
              </w:rPr>
              <w:t>Väikeettevõtte raamatupidamine</w:t>
            </w:r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>. Tallinn: Äripäev</w:t>
            </w:r>
          </w:p>
          <w:p w14:paraId="39CDCF4F" w14:textId="77777777" w:rsidR="00DF34F9" w:rsidRPr="00C47E57" w:rsidRDefault="00DF34F9" w:rsidP="00457ADF">
            <w:pPr>
              <w:pStyle w:val="Loendilik"/>
              <w:numPr>
                <w:ilvl w:val="0"/>
                <w:numId w:val="18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 xml:space="preserve">Nikitina-Kalamäe, M. (2011). </w:t>
            </w:r>
            <w:r w:rsidRPr="00C47E57">
              <w:rPr>
                <w:rFonts w:ascii="Cambria" w:hAnsi="Cambria"/>
                <w:i/>
                <w:sz w:val="21"/>
                <w:szCs w:val="21"/>
                <w:lang w:eastAsia="en-US"/>
              </w:rPr>
              <w:t>Finantsarvestuse aluste ülesannete kogu</w:t>
            </w:r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>. Tallinn: Deebet.</w:t>
            </w:r>
          </w:p>
          <w:p w14:paraId="39CDCF50" w14:textId="77777777" w:rsidR="00DF34F9" w:rsidRPr="00C47E57" w:rsidRDefault="00DF34F9" w:rsidP="00457ADF">
            <w:pPr>
              <w:pStyle w:val="Loendilik"/>
              <w:numPr>
                <w:ilvl w:val="0"/>
                <w:numId w:val="18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 xml:space="preserve">Tikk, J. (2008). </w:t>
            </w:r>
            <w:r w:rsidRPr="00C47E57">
              <w:rPr>
                <w:rFonts w:ascii="Cambria" w:hAnsi="Cambria"/>
                <w:i/>
                <w:sz w:val="21"/>
                <w:szCs w:val="21"/>
                <w:lang w:eastAsia="en-US"/>
              </w:rPr>
              <w:t>Finantsarvestus</w:t>
            </w:r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>. Tallinn: AS Pakett trükikoda</w:t>
            </w:r>
          </w:p>
          <w:p w14:paraId="39CDCF51" w14:textId="77777777" w:rsidR="00DF34F9" w:rsidRPr="00C47E57" w:rsidRDefault="00DF34F9" w:rsidP="00457ADF">
            <w:pPr>
              <w:pStyle w:val="Loendilik"/>
              <w:numPr>
                <w:ilvl w:val="0"/>
                <w:numId w:val="18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>Raamatupidamis- ja maksuinfoportaal (www.rmp.ee)</w:t>
            </w:r>
          </w:p>
          <w:p w14:paraId="39CDCF52" w14:textId="77777777" w:rsidR="00DF34F9" w:rsidRPr="00C47E57" w:rsidRDefault="00DF34F9" w:rsidP="00457ADF">
            <w:pPr>
              <w:pStyle w:val="Loendilik"/>
              <w:numPr>
                <w:ilvl w:val="0"/>
                <w:numId w:val="18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 xml:space="preserve">Maksu- ja tolliameti portaal (www.emta.ee) </w:t>
            </w:r>
          </w:p>
          <w:p w14:paraId="39CDCF53" w14:textId="77777777" w:rsidR="00DF34F9" w:rsidRPr="00C47E57" w:rsidRDefault="00DF34F9" w:rsidP="00457ADF">
            <w:pPr>
              <w:pStyle w:val="Loendilik"/>
              <w:numPr>
                <w:ilvl w:val="0"/>
                <w:numId w:val="18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>Majandustarkvarade kasutusjuhendid.</w:t>
            </w:r>
          </w:p>
          <w:p w14:paraId="39CDCF54" w14:textId="77777777" w:rsidR="00DF34F9" w:rsidRPr="00C47E57" w:rsidRDefault="00DF34F9" w:rsidP="00457ADF">
            <w:pPr>
              <w:pStyle w:val="Loendilik"/>
              <w:numPr>
                <w:ilvl w:val="0"/>
                <w:numId w:val="18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C47E57">
              <w:rPr>
                <w:rFonts w:ascii="Cambria" w:hAnsi="Cambria"/>
                <w:sz w:val="21"/>
                <w:szCs w:val="21"/>
                <w:lang w:eastAsia="en-US"/>
              </w:rPr>
              <w:t>Portaal e-äriregister (http://www.rik.ee/et/e-ariregister</w:t>
            </w:r>
          </w:p>
        </w:tc>
      </w:tr>
    </w:tbl>
    <w:p w14:paraId="39CDCF56" w14:textId="77777777" w:rsidR="000023E4" w:rsidRDefault="000023E4" w:rsidP="000023E4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tbl>
      <w:tblPr>
        <w:tblW w:w="157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30"/>
        <w:gridCol w:w="2957"/>
        <w:gridCol w:w="2989"/>
        <w:gridCol w:w="2954"/>
        <w:gridCol w:w="34"/>
        <w:gridCol w:w="4306"/>
      </w:tblGrid>
      <w:tr w:rsidR="000023E4" w14:paraId="39CDCF5A" w14:textId="77777777" w:rsidTr="0009687E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FFFE"/>
            <w:hideMark/>
          </w:tcPr>
          <w:p w14:paraId="39CDCF57" w14:textId="77777777" w:rsidR="000023E4" w:rsidRDefault="000023E4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lastRenderedPageBreak/>
              <w:t>Mooduli nr</w:t>
            </w:r>
          </w:p>
        </w:tc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FFFE"/>
            <w:hideMark/>
          </w:tcPr>
          <w:p w14:paraId="39CDCF58" w14:textId="77777777" w:rsidR="000023E4" w:rsidRDefault="000023E4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FFFE"/>
            <w:hideMark/>
          </w:tcPr>
          <w:p w14:paraId="39CDCF59" w14:textId="77777777" w:rsidR="000023E4" w:rsidRDefault="000023E4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0023E4" w14:paraId="39CDCF5E" w14:textId="77777777" w:rsidTr="0009687E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FFFE"/>
            <w:hideMark/>
          </w:tcPr>
          <w:p w14:paraId="39CDCF5B" w14:textId="57FCA394" w:rsidR="000023E4" w:rsidRDefault="00605CFB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</w:rPr>
              <w:t>4</w:t>
            </w:r>
          </w:p>
        </w:tc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FFFE"/>
            <w:hideMark/>
          </w:tcPr>
          <w:p w14:paraId="39CDCF5C" w14:textId="77777777" w:rsidR="000023E4" w:rsidRDefault="000023E4">
            <w:pPr>
              <w:pStyle w:val="Pealkiri1"/>
              <w:spacing w:line="256" w:lineRule="auto"/>
              <w:rPr>
                <w:rFonts w:ascii="Cambria" w:hAnsi="Cambria"/>
                <w:lang w:eastAsia="en-US"/>
              </w:rPr>
            </w:pPr>
            <w:bookmarkStart w:id="4" w:name="_MAKSUARVESTUS"/>
            <w:bookmarkEnd w:id="4"/>
            <w:r>
              <w:rPr>
                <w:rFonts w:ascii="Cambria" w:hAnsi="Cambria"/>
                <w:lang w:eastAsia="en-US"/>
              </w:rPr>
              <w:t>MAKSUARVESTUS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FFFE"/>
            <w:hideMark/>
          </w:tcPr>
          <w:p w14:paraId="39CDCF5D" w14:textId="77777777" w:rsidR="000023E4" w:rsidRDefault="000023E4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</w:rPr>
              <w:t>12 EKAP, sh praktika 2 EKAP</w:t>
            </w:r>
          </w:p>
        </w:tc>
      </w:tr>
      <w:tr w:rsidR="000023E4" w14:paraId="39CDCF60" w14:textId="77777777" w:rsidTr="0009687E">
        <w:tc>
          <w:tcPr>
            <w:tcW w:w="15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CF5F" w14:textId="5E28A009" w:rsidR="000023E4" w:rsidRDefault="000023E4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  <w:b/>
              </w:rPr>
              <w:t>Eesmärk:</w:t>
            </w:r>
            <w:r>
              <w:rPr>
                <w:rFonts w:ascii="Cambria" w:eastAsia="Times New Roman" w:hAnsi="Cambria" w:cs="Times New Roman"/>
              </w:rPr>
              <w:t xml:space="preserve"> </w:t>
            </w:r>
            <w:r>
              <w:rPr>
                <w:rFonts w:ascii="Cambria" w:eastAsia="Times New Roman" w:hAnsi="Cambria" w:cs="Times New Roman"/>
                <w:bCs/>
              </w:rPr>
              <w:t>õpetusega taotletakse, et õpilane tuleb toime maksu</w:t>
            </w:r>
            <w:r w:rsidR="009E1D39">
              <w:rPr>
                <w:rFonts w:ascii="Cambria" w:eastAsia="Times New Roman" w:hAnsi="Cambria" w:cs="Times New Roman"/>
                <w:bCs/>
              </w:rPr>
              <w:t>arvestuseks andmete kogumise ja süstematiseerimisega, maksude ja maksete</w:t>
            </w:r>
            <w:r>
              <w:rPr>
                <w:rFonts w:ascii="Cambria" w:eastAsia="Times New Roman" w:hAnsi="Cambria" w:cs="Times New Roman"/>
                <w:bCs/>
              </w:rPr>
              <w:t xml:space="preserve"> arvestamisega ja maksudeklaratsioonide koostamisega vastavalt õigusaktidele ja juhendmaterjalidele.</w:t>
            </w:r>
          </w:p>
        </w:tc>
      </w:tr>
      <w:tr w:rsidR="000023E4" w14:paraId="39CDCF62" w14:textId="77777777" w:rsidTr="0009687E">
        <w:trPr>
          <w:trHeight w:val="326"/>
        </w:trPr>
        <w:tc>
          <w:tcPr>
            <w:tcW w:w="15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CF61" w14:textId="3CF79A11" w:rsidR="000023E4" w:rsidRDefault="000023E4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 xml:space="preserve">Õpetajad: Anne Lember, Alge Rooso, Olev Martinson, Ian </w:t>
            </w:r>
            <w:r w:rsidR="00594F50">
              <w:rPr>
                <w:rFonts w:ascii="Cambria" w:eastAsia="Times New Roman" w:hAnsi="Cambria" w:cs="Times New Roman"/>
                <w:b/>
              </w:rPr>
              <w:t xml:space="preserve">Erik </w:t>
            </w:r>
            <w:r>
              <w:rPr>
                <w:rFonts w:ascii="Cambria" w:eastAsia="Times New Roman" w:hAnsi="Cambria" w:cs="Times New Roman"/>
                <w:b/>
              </w:rPr>
              <w:t>Pettersson</w:t>
            </w:r>
          </w:p>
        </w:tc>
      </w:tr>
      <w:tr w:rsidR="00594F50" w:rsidRPr="00496F4C" w14:paraId="6B358D4E" w14:textId="77777777" w:rsidTr="0009687E">
        <w:trPr>
          <w:trHeight w:val="437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280D" w14:textId="77777777" w:rsidR="00594F50" w:rsidRPr="00496F4C" w:rsidRDefault="00594F50" w:rsidP="00704251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496F4C">
              <w:rPr>
                <w:rFonts w:ascii="Cambria" w:eastAsia="Times New Roman" w:hAnsi="Cambria" w:cs="Times New Roman"/>
                <w:b/>
                <w:sz w:val="21"/>
                <w:szCs w:val="21"/>
              </w:rPr>
              <w:t>Õpiväljundid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53F6" w14:textId="77777777" w:rsidR="00594F50" w:rsidRPr="00496F4C" w:rsidRDefault="00594F50" w:rsidP="00704251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496F4C">
              <w:rPr>
                <w:rFonts w:ascii="Cambria" w:eastAsia="Times New Roman" w:hAnsi="Cambria" w:cs="Times New Roman"/>
                <w:b/>
                <w:sz w:val="21"/>
                <w:szCs w:val="21"/>
              </w:rPr>
              <w:t>Hindamiskriteeriumid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EB05" w14:textId="77777777" w:rsidR="00594F50" w:rsidRPr="00496F4C" w:rsidRDefault="00594F50" w:rsidP="00704251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496F4C">
              <w:rPr>
                <w:rFonts w:ascii="Cambria" w:eastAsia="Times New Roman" w:hAnsi="Cambria" w:cs="Times New Roman"/>
                <w:b/>
                <w:sz w:val="21"/>
                <w:szCs w:val="21"/>
              </w:rPr>
              <w:t>Õppemeetodid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F2CF" w14:textId="77777777" w:rsidR="00594F50" w:rsidRPr="00496F4C" w:rsidRDefault="00594F50" w:rsidP="00704251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496F4C">
              <w:rPr>
                <w:rFonts w:ascii="Cambria" w:eastAsia="Times New Roman" w:hAnsi="Cambria" w:cs="Times New Roman"/>
                <w:b/>
                <w:sz w:val="21"/>
                <w:szCs w:val="21"/>
              </w:rPr>
              <w:t>Hindamismeetodid ja -ülesanded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E0CA" w14:textId="77777777" w:rsidR="00594F50" w:rsidRPr="00496F4C" w:rsidRDefault="00594F50" w:rsidP="00704251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sz w:val="21"/>
                <w:szCs w:val="21"/>
              </w:rPr>
            </w:pPr>
            <w:r w:rsidRPr="00496F4C">
              <w:rPr>
                <w:rFonts w:ascii="Cambria" w:eastAsia="Times New Roman" w:hAnsi="Cambria" w:cs="Times New Roman"/>
                <w:b/>
                <w:sz w:val="21"/>
                <w:szCs w:val="21"/>
              </w:rPr>
              <w:t>Mooduli teemad</w:t>
            </w:r>
          </w:p>
        </w:tc>
      </w:tr>
      <w:tr w:rsidR="00F24B18" w:rsidRPr="00496F4C" w14:paraId="003EFA57" w14:textId="77777777" w:rsidTr="00656C2E">
        <w:trPr>
          <w:trHeight w:val="437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3C575" w14:textId="77777777" w:rsidR="00F24B18" w:rsidRDefault="00F24B18" w:rsidP="0019397A">
            <w:pPr>
              <w:shd w:val="clear" w:color="auto" w:fill="FFFFFF"/>
              <w:spacing w:before="0" w:after="0" w:line="240" w:lineRule="auto"/>
              <w:ind w:left="11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FF0000"/>
              </w:rPr>
              <w:t>ÕV1. mõistab</w:t>
            </w:r>
            <w:r>
              <w:rPr>
                <w:rFonts w:ascii="Cambria" w:hAnsi="Cambria"/>
                <w:color w:val="FF0000"/>
              </w:rPr>
              <w:t xml:space="preserve"> </w:t>
            </w:r>
            <w:r>
              <w:rPr>
                <w:rFonts w:ascii="Cambria" w:hAnsi="Cambria"/>
              </w:rPr>
              <w:t xml:space="preserve">Eesti maksusüsteemi ning  maksumaksja õigusi ja kohustusi. </w:t>
            </w:r>
          </w:p>
          <w:p w14:paraId="2808DF80" w14:textId="77777777" w:rsidR="00F24B18" w:rsidRDefault="00F24B18" w:rsidP="0019397A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FF0000"/>
              </w:rPr>
            </w:pPr>
          </w:p>
          <w:p w14:paraId="5E84B04D" w14:textId="19C18475" w:rsidR="00F24B18" w:rsidRPr="00496F4C" w:rsidRDefault="00F24B18" w:rsidP="0019397A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color w:val="FF0000"/>
              </w:rPr>
              <w:t>2 EKAP</w:t>
            </w:r>
          </w:p>
        </w:tc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3A4F9" w14:textId="77777777" w:rsidR="00F24B18" w:rsidRDefault="00F24B18" w:rsidP="0019397A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sz w:val="21"/>
                <w:lang w:eastAsia="en-US"/>
              </w:rPr>
            </w:pPr>
            <w:r>
              <w:rPr>
                <w:rFonts w:ascii="Cambria" w:hAnsi="Cambria"/>
                <w:b/>
                <w:color w:val="0024FF"/>
                <w:sz w:val="21"/>
                <w:lang w:eastAsia="en-US"/>
              </w:rPr>
              <w:t>HK1.1. kirjeldab</w:t>
            </w:r>
            <w:r>
              <w:rPr>
                <w:rFonts w:ascii="Cambria" w:hAnsi="Cambria"/>
                <w:color w:val="0024FF"/>
                <w:sz w:val="21"/>
                <w:lang w:eastAsia="en-US"/>
              </w:rPr>
              <w:t xml:space="preserve"> </w:t>
            </w:r>
            <w:r>
              <w:rPr>
                <w:rFonts w:ascii="Cambria" w:hAnsi="Cambria"/>
                <w:sz w:val="21"/>
                <w:lang w:eastAsia="en-US"/>
              </w:rPr>
              <w:t>korrektses eesti keeles eesti maksusüsteemi ning maksumaksja õigusi ja kohustusi, lähtudes kehtivatest õigus- ja normatiivaktidest;</w:t>
            </w:r>
          </w:p>
          <w:p w14:paraId="236C5F5A" w14:textId="775ADCD8" w:rsidR="00F24B18" w:rsidRPr="00496F4C" w:rsidRDefault="00F24B18" w:rsidP="0019397A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57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6A521" w14:textId="70A3A7BA" w:rsidR="00F24B18" w:rsidRDefault="00F24B18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 w:rsidRPr="009E1D39">
              <w:rPr>
                <w:rFonts w:ascii="Cambria" w:hAnsi="Cambria"/>
                <w:bCs/>
                <w:sz w:val="21"/>
                <w:szCs w:val="21"/>
              </w:rPr>
              <w:t xml:space="preserve">Loeng </w:t>
            </w:r>
            <w:r>
              <w:rPr>
                <w:rFonts w:ascii="Cambria" w:hAnsi="Cambria"/>
                <w:bCs/>
                <w:sz w:val="21"/>
                <w:szCs w:val="21"/>
              </w:rPr>
              <w:t xml:space="preserve">ja arutelu </w:t>
            </w:r>
            <w:r w:rsidRPr="009E1D39">
              <w:rPr>
                <w:rFonts w:ascii="Cambria" w:hAnsi="Cambria"/>
                <w:bCs/>
                <w:sz w:val="21"/>
                <w:szCs w:val="21"/>
              </w:rPr>
              <w:t>maksusüsteemist ja seda reguleerivatest õigusaktidest</w:t>
            </w:r>
          </w:p>
          <w:p w14:paraId="59EDF709" w14:textId="77777777" w:rsidR="00F24B18" w:rsidRDefault="00F24B18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t>I</w:t>
            </w:r>
            <w:r w:rsidRPr="009E1D39">
              <w:rPr>
                <w:rFonts w:ascii="Cambria" w:hAnsi="Cambria"/>
                <w:bCs/>
                <w:sz w:val="21"/>
                <w:szCs w:val="21"/>
              </w:rPr>
              <w:t>nfootsing maksukorralduse seadusest</w:t>
            </w:r>
          </w:p>
          <w:p w14:paraId="0F92D052" w14:textId="35DCFD03" w:rsidR="00F24B18" w:rsidRPr="00F24B18" w:rsidRDefault="00F24B18" w:rsidP="00F24B18">
            <w:p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8430D" w14:textId="77777777" w:rsidR="00F24B18" w:rsidRPr="0019397A" w:rsidRDefault="00F24B18" w:rsidP="00457ADF">
            <w:pPr>
              <w:pStyle w:val="Loendilik"/>
              <w:numPr>
                <w:ilvl w:val="0"/>
                <w:numId w:val="19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19397A">
              <w:rPr>
                <w:rFonts w:ascii="Cambria" w:hAnsi="Cambria"/>
                <w:sz w:val="21"/>
                <w:szCs w:val="21"/>
                <w:lang w:eastAsia="en-US"/>
              </w:rPr>
              <w:t xml:space="preserve">Ideekaart Eesti maksusüsteemi kohta </w:t>
            </w:r>
          </w:p>
          <w:p w14:paraId="13413446" w14:textId="77777777" w:rsidR="00F24B18" w:rsidRPr="0019397A" w:rsidRDefault="00F24B18" w:rsidP="00457ADF">
            <w:pPr>
              <w:pStyle w:val="Loendilik"/>
              <w:numPr>
                <w:ilvl w:val="0"/>
                <w:numId w:val="19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19397A">
              <w:rPr>
                <w:rFonts w:ascii="Cambria" w:hAnsi="Cambria"/>
                <w:sz w:val="21"/>
                <w:szCs w:val="21"/>
                <w:lang w:eastAsia="en-US"/>
              </w:rPr>
              <w:t xml:space="preserve"> Juhtumianalüüs maksumaksja kohustuste ja õiguste kohta lähtudes õigus- ja normatiivaktidest</w:t>
            </w:r>
          </w:p>
          <w:p w14:paraId="0E4E9E5A" w14:textId="77777777" w:rsidR="00F24B18" w:rsidRPr="0019397A" w:rsidRDefault="00F24B18" w:rsidP="0019397A">
            <w:pPr>
              <w:tabs>
                <w:tab w:val="left" w:pos="708"/>
              </w:tabs>
              <w:spacing w:before="0" w:after="0" w:line="240" w:lineRule="auto"/>
              <w:ind w:left="57"/>
              <w:rPr>
                <w:rFonts w:ascii="Cambria" w:hAnsi="Cambria"/>
                <w:b/>
                <w:sz w:val="21"/>
                <w:szCs w:val="21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9A96" w14:textId="2EEFC460" w:rsidR="00F24B18" w:rsidRPr="0019397A" w:rsidRDefault="00F24B18" w:rsidP="00193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19397A">
              <w:rPr>
                <w:rFonts w:ascii="Cambria" w:hAnsi="Cambria"/>
                <w:b/>
                <w:sz w:val="18"/>
                <w:szCs w:val="18"/>
              </w:rPr>
              <w:t xml:space="preserve">1. </w:t>
            </w:r>
            <w:r w:rsidRPr="0019397A">
              <w:rPr>
                <w:rStyle w:val="Rhutus"/>
                <w:rFonts w:ascii="Cambria" w:eastAsia="Calibri" w:hAnsi="Cambria"/>
                <w:b/>
                <w:sz w:val="21"/>
              </w:rPr>
              <w:t>Maksundus ja maksukorraldus 2 EKAP</w:t>
            </w:r>
          </w:p>
          <w:p w14:paraId="26DF3314" w14:textId="192AA5A8" w:rsidR="00F24B18" w:rsidRPr="0019397A" w:rsidRDefault="00F24B18" w:rsidP="0019397A">
            <w:pPr>
              <w:pStyle w:val="Vahede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libri" w:hAnsi="Cambria"/>
                <w:lang w:eastAsia="en-US"/>
              </w:rPr>
            </w:pPr>
            <w:r w:rsidRPr="0019397A">
              <w:rPr>
                <w:rFonts w:ascii="Cambria" w:eastAsia="Calibri" w:hAnsi="Cambria"/>
                <w:lang w:eastAsia="en-US"/>
              </w:rPr>
              <w:t>Maksuõiguse koht õigussüsteemis, olulisemad mõisted.</w:t>
            </w:r>
          </w:p>
          <w:p w14:paraId="5BB73DC9" w14:textId="2DE4AEFC" w:rsidR="00F24B18" w:rsidRPr="0019397A" w:rsidRDefault="00F24B18" w:rsidP="0019397A">
            <w:pPr>
              <w:pStyle w:val="Vahede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libri" w:hAnsi="Cambria"/>
                <w:lang w:eastAsia="en-US"/>
              </w:rPr>
            </w:pPr>
            <w:r w:rsidRPr="0019397A">
              <w:rPr>
                <w:rFonts w:ascii="Cambria" w:eastAsia="Calibri" w:hAnsi="Cambria"/>
                <w:lang w:eastAsia="en-US"/>
              </w:rPr>
              <w:t xml:space="preserve">Erinevaid maksusid reguleerivad seadused, erinevused ja ühised tunnused, maksuteooriad, nende sisu. </w:t>
            </w:r>
          </w:p>
          <w:p w14:paraId="1FCA38B7" w14:textId="5EBA8ADC" w:rsidR="00F24B18" w:rsidRPr="0019397A" w:rsidRDefault="00F24B18" w:rsidP="0019397A">
            <w:pPr>
              <w:pStyle w:val="Vahede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libri" w:hAnsi="Cambria"/>
                <w:lang w:eastAsia="en-US"/>
              </w:rPr>
            </w:pPr>
            <w:r w:rsidRPr="0019397A">
              <w:rPr>
                <w:rFonts w:ascii="Cambria" w:eastAsia="Calibri" w:hAnsi="Cambria"/>
                <w:lang w:eastAsia="en-US"/>
              </w:rPr>
              <w:t>Maksuõigussuhte elemendid, maksude eristamine teistest rahalistest kohustistest.</w:t>
            </w:r>
          </w:p>
          <w:p w14:paraId="2BEE7F27" w14:textId="03E1D9FC" w:rsidR="00F24B18" w:rsidRPr="0019397A" w:rsidRDefault="00F24B18" w:rsidP="0019397A">
            <w:pPr>
              <w:pStyle w:val="Vahede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libri" w:hAnsi="Cambria"/>
                <w:lang w:eastAsia="en-US"/>
              </w:rPr>
            </w:pPr>
            <w:r w:rsidRPr="0019397A">
              <w:rPr>
                <w:rFonts w:ascii="Cambria" w:eastAsia="Calibri" w:hAnsi="Cambria"/>
                <w:lang w:eastAsia="en-US"/>
              </w:rPr>
              <w:t>Maksusüsteemi hindamise kriteeriumid.</w:t>
            </w:r>
          </w:p>
          <w:p w14:paraId="7790B742" w14:textId="14965903" w:rsidR="00F24B18" w:rsidRPr="0019397A" w:rsidRDefault="00F24B18" w:rsidP="0019397A">
            <w:pPr>
              <w:pStyle w:val="Vahede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libri" w:hAnsi="Cambria"/>
                <w:lang w:eastAsia="en-US"/>
              </w:rPr>
            </w:pPr>
            <w:r w:rsidRPr="0019397A">
              <w:rPr>
                <w:rFonts w:ascii="Cambria" w:eastAsia="Calibri" w:hAnsi="Cambria"/>
                <w:lang w:eastAsia="en-US"/>
              </w:rPr>
              <w:t>Maksukorralduse seadus,  menetlusosalised ja menetluse üldpõhimõtted, maksukohustuslase õigused ja kohustused.</w:t>
            </w:r>
          </w:p>
          <w:p w14:paraId="05D352BF" w14:textId="587C60F4" w:rsidR="00F24B18" w:rsidRPr="0019397A" w:rsidRDefault="00F24B18" w:rsidP="0019397A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19397A">
              <w:rPr>
                <w:rFonts w:ascii="Cambria" w:eastAsia="Calibri" w:hAnsi="Cambria"/>
                <w:lang w:eastAsia="en-US"/>
              </w:rPr>
              <w:t>Kohalikud ja riiklikud maksud ja maksed.</w:t>
            </w:r>
          </w:p>
          <w:p w14:paraId="791D9DE3" w14:textId="25D71F4A" w:rsidR="00F24B18" w:rsidRPr="0019397A" w:rsidRDefault="00F24B18" w:rsidP="0019397A">
            <w:pPr>
              <w:pStyle w:val="Vahedeta"/>
              <w:rPr>
                <w:rFonts w:ascii="Cambria" w:hAnsi="Cambria"/>
                <w:b/>
                <w:sz w:val="21"/>
                <w:szCs w:val="21"/>
              </w:rPr>
            </w:pPr>
            <w:r w:rsidRPr="0019397A">
              <w:rPr>
                <w:rFonts w:ascii="Cambria" w:eastAsia="Calibri" w:hAnsi="Cambria"/>
                <w:lang w:eastAsia="en-US"/>
              </w:rPr>
              <w:t>Maksukontroll, vaidemenetlus.</w:t>
            </w:r>
          </w:p>
        </w:tc>
      </w:tr>
      <w:tr w:rsidR="00F24B18" w:rsidRPr="00496F4C" w14:paraId="66BFB5FF" w14:textId="77777777" w:rsidTr="00656C2E">
        <w:trPr>
          <w:trHeight w:val="437"/>
        </w:trPr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67F5" w14:textId="77777777" w:rsidR="00F24B18" w:rsidRPr="00496F4C" w:rsidRDefault="00F24B18" w:rsidP="0019397A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135E" w14:textId="77777777" w:rsidR="00F24B18" w:rsidRPr="00496F4C" w:rsidRDefault="00F24B18" w:rsidP="0019397A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F69C" w14:textId="77777777" w:rsidR="00F24B18" w:rsidRPr="00496F4C" w:rsidRDefault="00F24B18" w:rsidP="0019397A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8314" w14:textId="77777777" w:rsidR="00F24B18" w:rsidRPr="00496F4C" w:rsidRDefault="00F24B18" w:rsidP="0019397A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19903F" w14:textId="752BACAA" w:rsidR="00F24B18" w:rsidRPr="0019397A" w:rsidRDefault="00F24B18" w:rsidP="0019397A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Fonts w:ascii="Cambria" w:hAnsi="Cambria"/>
                <w:iCs/>
                <w:sz w:val="21"/>
              </w:rPr>
            </w:pPr>
            <w:r>
              <w:rPr>
                <w:rStyle w:val="Rhutus"/>
                <w:rFonts w:ascii="Cambria" w:hAnsi="Cambria"/>
                <w:sz w:val="21"/>
              </w:rPr>
              <w:t>1. Maksundus ja maksukorraldus (1)(2)</w:t>
            </w:r>
          </w:p>
        </w:tc>
      </w:tr>
      <w:tr w:rsidR="00F24B18" w:rsidRPr="00496F4C" w14:paraId="72E05ACD" w14:textId="77777777" w:rsidTr="000B69AA">
        <w:trPr>
          <w:trHeight w:val="437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59679" w14:textId="203E5CFC" w:rsidR="00F24B18" w:rsidRDefault="00F24B18" w:rsidP="0019397A">
            <w:pPr>
              <w:shd w:val="clear" w:color="auto" w:fill="FFFFFF"/>
              <w:spacing w:before="0" w:after="0" w:line="240" w:lineRule="auto"/>
              <w:ind w:left="11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  <w:t xml:space="preserve">ÕV2. kogub ja süstematiseerib </w:t>
            </w:r>
            <w:r w:rsidRPr="00991C1D">
              <w:rPr>
                <w:rFonts w:ascii="Cambria" w:hAnsi="Cambria"/>
                <w:bCs/>
              </w:rPr>
              <w:t>maksuarvestuseks vajalikud andmed,</w:t>
            </w:r>
            <w:r w:rsidRPr="00991C1D">
              <w:rPr>
                <w:rFonts w:ascii="Cambria" w:hAnsi="Cambria"/>
                <w:b/>
              </w:rPr>
              <w:t xml:space="preserve"> </w:t>
            </w:r>
          </w:p>
          <w:p w14:paraId="59FFFB80" w14:textId="19F4BA23" w:rsidR="00F24B18" w:rsidRDefault="00F24B18" w:rsidP="0019397A">
            <w:pPr>
              <w:shd w:val="clear" w:color="auto" w:fill="FFFFFF"/>
              <w:spacing w:before="0" w:after="0" w:line="240" w:lineRule="auto"/>
              <w:ind w:left="11"/>
            </w:pPr>
            <w:r>
              <w:rPr>
                <w:rFonts w:ascii="Cambria" w:hAnsi="Cambria"/>
                <w:b/>
                <w:color w:val="FF0000"/>
              </w:rPr>
              <w:t>arvestab</w:t>
            </w:r>
            <w:r>
              <w:rPr>
                <w:rFonts w:ascii="Cambria" w:hAnsi="Cambria"/>
                <w:color w:val="FF0000"/>
              </w:rPr>
              <w:t xml:space="preserve"> </w:t>
            </w:r>
            <w:r>
              <w:rPr>
                <w:rFonts w:ascii="Cambria" w:hAnsi="Cambria"/>
              </w:rPr>
              <w:t xml:space="preserve">maksud ja maksed ning </w:t>
            </w:r>
            <w:r>
              <w:rPr>
                <w:rFonts w:ascii="Cambria" w:hAnsi="Cambria"/>
                <w:b/>
                <w:color w:val="FF0000"/>
              </w:rPr>
              <w:t xml:space="preserve">võrdleb </w:t>
            </w:r>
            <w:r>
              <w:rPr>
                <w:rFonts w:ascii="Cambria" w:hAnsi="Cambria"/>
              </w:rPr>
              <w:t>nende vastavust õigusaktidega.</w:t>
            </w:r>
          </w:p>
          <w:p w14:paraId="7CE30153" w14:textId="77777777" w:rsidR="00F24B18" w:rsidRDefault="00F24B18" w:rsidP="0019397A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FF0000"/>
              </w:rPr>
            </w:pPr>
          </w:p>
          <w:p w14:paraId="5E1A6AD8" w14:textId="77777777" w:rsidR="00F24B18" w:rsidRDefault="00F24B18" w:rsidP="0019397A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  <w:t>8 EKAP</w:t>
            </w:r>
          </w:p>
          <w:p w14:paraId="35482B25" w14:textId="76140BF6" w:rsidR="00F24B18" w:rsidRPr="00496F4C" w:rsidRDefault="00F24B18" w:rsidP="0019397A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C47E57">
              <w:rPr>
                <w:rFonts w:ascii="Cambria" w:hAnsi="Cambria"/>
                <w:b/>
                <w:color w:val="00B050"/>
              </w:rPr>
              <w:t xml:space="preserve">+ praktika </w:t>
            </w:r>
            <w:r>
              <w:rPr>
                <w:rFonts w:ascii="Cambria" w:hAnsi="Cambria"/>
                <w:b/>
                <w:color w:val="00B050"/>
              </w:rPr>
              <w:t>2</w:t>
            </w:r>
            <w:r w:rsidRPr="00C47E57">
              <w:rPr>
                <w:rFonts w:ascii="Cambria" w:hAnsi="Cambria"/>
                <w:b/>
                <w:color w:val="00B050"/>
              </w:rPr>
              <w:t xml:space="preserve"> EKAP</w:t>
            </w:r>
          </w:p>
        </w:tc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DE43C" w14:textId="236C2C72" w:rsidR="00F24B18" w:rsidRDefault="00F24B18" w:rsidP="00F24B18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lang w:eastAsia="en-US"/>
              </w:rPr>
            </w:pPr>
            <w:r>
              <w:rPr>
                <w:rFonts w:ascii="Cambria" w:hAnsi="Cambria"/>
                <w:b/>
                <w:color w:val="0024FF"/>
                <w:sz w:val="21"/>
                <w:lang w:eastAsia="en-US"/>
              </w:rPr>
              <w:t>HK2.1. eristab,</w:t>
            </w:r>
            <w:r>
              <w:rPr>
                <w:rFonts w:ascii="Cambria" w:hAnsi="Cambria"/>
                <w:color w:val="0024FF"/>
                <w:sz w:val="21"/>
                <w:lang w:eastAsia="en-US"/>
              </w:rPr>
              <w:t xml:space="preserve"> </w:t>
            </w:r>
            <w:r>
              <w:rPr>
                <w:rFonts w:ascii="Cambria" w:hAnsi="Cambria"/>
                <w:b/>
                <w:color w:val="00B050"/>
                <w:sz w:val="21"/>
                <w:lang w:eastAsia="en-US"/>
              </w:rPr>
              <w:t>sh praktikal</w:t>
            </w:r>
            <w:r>
              <w:rPr>
                <w:rFonts w:ascii="Cambria" w:hAnsi="Cambria"/>
                <w:color w:val="00B050"/>
                <w:sz w:val="21"/>
                <w:lang w:eastAsia="en-US"/>
              </w:rPr>
              <w:t xml:space="preserve"> </w:t>
            </w:r>
            <w:r>
              <w:rPr>
                <w:rFonts w:ascii="Cambria" w:hAnsi="Cambria"/>
                <w:sz w:val="21"/>
                <w:lang w:eastAsia="en-US"/>
              </w:rPr>
              <w:t>ettevõtlusega seotud ja mitteseotud kulusid ning maksustamise aspekte, lähtudes kehtivatest õigus- ja normatiivaktidest;</w:t>
            </w:r>
          </w:p>
          <w:p w14:paraId="35B9B201" w14:textId="0713FA71" w:rsidR="00F24B18" w:rsidRDefault="00F24B18" w:rsidP="00F24B18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lang w:eastAsia="en-US"/>
              </w:rPr>
            </w:pPr>
            <w:r>
              <w:rPr>
                <w:rFonts w:ascii="Cambria" w:hAnsi="Cambria"/>
                <w:b/>
                <w:color w:val="0024FF"/>
                <w:sz w:val="21"/>
                <w:lang w:eastAsia="en-US"/>
              </w:rPr>
              <w:t>HK2.2</w:t>
            </w:r>
            <w:r w:rsidRPr="00F24B18">
              <w:rPr>
                <w:rFonts w:ascii="Cambria" w:hAnsi="Cambria"/>
                <w:b/>
                <w:color w:val="0024FF"/>
                <w:sz w:val="21"/>
                <w:lang w:eastAsia="en-US"/>
              </w:rPr>
              <w:t>. kogub ja</w:t>
            </w:r>
            <w:r>
              <w:rPr>
                <w:rFonts w:ascii="Cambria" w:hAnsi="Cambria"/>
                <w:b/>
                <w:color w:val="0024FF"/>
                <w:sz w:val="21"/>
                <w:lang w:eastAsia="en-US"/>
              </w:rPr>
              <w:t xml:space="preserve"> süstematiseerib </w:t>
            </w:r>
            <w:r w:rsidRPr="00F24B18">
              <w:rPr>
                <w:rFonts w:ascii="Cambria" w:hAnsi="Cambria"/>
                <w:bCs/>
                <w:sz w:val="21"/>
                <w:lang w:eastAsia="en-US"/>
              </w:rPr>
              <w:t xml:space="preserve">maksuarvestuseks andmed, </w:t>
            </w:r>
            <w:r w:rsidRPr="00F24B18">
              <w:rPr>
                <w:rFonts w:ascii="Cambria" w:hAnsi="Cambria"/>
                <w:b/>
                <w:color w:val="0024FF"/>
                <w:sz w:val="21"/>
                <w:lang w:eastAsia="en-US"/>
              </w:rPr>
              <w:t xml:space="preserve">arvestab, </w:t>
            </w:r>
            <w:r>
              <w:rPr>
                <w:rFonts w:ascii="Cambria" w:hAnsi="Cambria"/>
                <w:b/>
                <w:color w:val="00B050"/>
                <w:sz w:val="21"/>
                <w:lang w:eastAsia="en-US"/>
              </w:rPr>
              <w:t>sh praktikal</w:t>
            </w:r>
            <w:r>
              <w:rPr>
                <w:rFonts w:ascii="Cambria" w:hAnsi="Cambria"/>
                <w:color w:val="00B050"/>
                <w:sz w:val="21"/>
                <w:lang w:eastAsia="en-US"/>
              </w:rPr>
              <w:t xml:space="preserve"> </w:t>
            </w:r>
            <w:r>
              <w:rPr>
                <w:rFonts w:ascii="Cambria" w:hAnsi="Cambria"/>
                <w:sz w:val="21"/>
                <w:lang w:eastAsia="en-US"/>
              </w:rPr>
              <w:t>maksud ja maksed vastavalt kehtivatele seadustele;</w:t>
            </w:r>
          </w:p>
          <w:p w14:paraId="260D9229" w14:textId="68B07832" w:rsidR="00F24B18" w:rsidRDefault="00F24B18" w:rsidP="00991C1D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b/>
                <w:color w:val="0024FF"/>
                <w:sz w:val="21"/>
              </w:rPr>
              <w:t xml:space="preserve">HK2.3. täidab ja esitab, </w:t>
            </w:r>
            <w:r>
              <w:rPr>
                <w:rFonts w:ascii="Cambria" w:hAnsi="Cambria"/>
                <w:b/>
                <w:color w:val="00B050"/>
                <w:sz w:val="21"/>
              </w:rPr>
              <w:t>sh praktikal</w:t>
            </w:r>
            <w:r>
              <w:rPr>
                <w:rFonts w:ascii="Cambria" w:hAnsi="Cambria"/>
                <w:color w:val="00B050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 xml:space="preserve">maksudeklaratsioonid </w:t>
            </w:r>
            <w:r>
              <w:rPr>
                <w:rFonts w:ascii="Cambria" w:hAnsi="Cambria"/>
                <w:sz w:val="21"/>
              </w:rPr>
              <w:lastRenderedPageBreak/>
              <w:t>lähtudes vastavalt kehtivatele seadustele</w:t>
            </w:r>
          </w:p>
          <w:p w14:paraId="550009A1" w14:textId="168821F3" w:rsidR="00F24B18" w:rsidRPr="00F24B18" w:rsidRDefault="00F24B18" w:rsidP="00991C1D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sz w:val="21"/>
              </w:rPr>
            </w:pPr>
            <w:r w:rsidRPr="00F24B18">
              <w:rPr>
                <w:rFonts w:ascii="Cambria" w:eastAsia="Times New Roman" w:hAnsi="Cambria" w:cs="Times New Roman"/>
                <w:b/>
                <w:bCs/>
                <w:color w:val="0024FF"/>
                <w:sz w:val="21"/>
              </w:rPr>
              <w:t>HK2.4.</w:t>
            </w:r>
            <w:r w:rsidRPr="00F24B18">
              <w:rPr>
                <w:rFonts w:ascii="Cambria" w:eastAsia="Times New Roman" w:hAnsi="Cambria" w:cs="Times New Roman"/>
                <w:color w:val="0024FF"/>
                <w:sz w:val="21"/>
              </w:rPr>
              <w:t xml:space="preserve"> </w:t>
            </w:r>
            <w:r w:rsidRPr="00F24B18">
              <w:rPr>
                <w:rFonts w:ascii="Cambria" w:eastAsia="Times New Roman" w:hAnsi="Cambria" w:cs="Times New Roman"/>
                <w:b/>
                <w:bCs/>
                <w:color w:val="0024FF"/>
                <w:sz w:val="21"/>
              </w:rPr>
              <w:t>teostab</w:t>
            </w:r>
            <w:r w:rsidRPr="00F24B18">
              <w:rPr>
                <w:rFonts w:ascii="Cambria" w:eastAsia="Times New Roman" w:hAnsi="Cambria" w:cs="Times New Roman"/>
                <w:b/>
                <w:bCs/>
                <w:sz w:val="21"/>
              </w:rPr>
              <w:t xml:space="preserve"> </w:t>
            </w:r>
            <w:r w:rsidRPr="00F24B18">
              <w:rPr>
                <w:rFonts w:ascii="Cambria" w:eastAsia="Times New Roman" w:hAnsi="Cambria" w:cs="Times New Roman"/>
                <w:sz w:val="21"/>
              </w:rPr>
              <w:t>vajalikke registreeringuid maksuhalduri registrites</w:t>
            </w:r>
          </w:p>
          <w:p w14:paraId="2CABF0A7" w14:textId="462BB9EA" w:rsidR="00F24B18" w:rsidRPr="00496F4C" w:rsidRDefault="00F24B18" w:rsidP="00991C1D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color w:val="0024FF"/>
                <w:sz w:val="21"/>
              </w:rPr>
              <w:t>HK2.5. kasutab</w:t>
            </w:r>
            <w:r>
              <w:rPr>
                <w:rFonts w:ascii="Cambria" w:hAnsi="Cambria"/>
                <w:color w:val="0024FF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korrektset maksudealast terminoloogiat inglise keeles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66145" w14:textId="339127E1" w:rsidR="00F24B18" w:rsidRDefault="00F24B18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lastRenderedPageBreak/>
              <w:t>Loeng ja a</w:t>
            </w:r>
            <w:r w:rsidRPr="009E1D39">
              <w:rPr>
                <w:rFonts w:ascii="Cambria" w:hAnsi="Cambria"/>
                <w:bCs/>
                <w:sz w:val="21"/>
                <w:szCs w:val="21"/>
              </w:rPr>
              <w:t>rutelu kehtivatest maksudest ja maksetest</w:t>
            </w:r>
          </w:p>
          <w:p w14:paraId="4D8E6F73" w14:textId="6A9EAC18" w:rsidR="00F24B18" w:rsidRPr="0019397A" w:rsidRDefault="00F24B18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t>A</w:t>
            </w:r>
            <w:r w:rsidRPr="009E1D39">
              <w:rPr>
                <w:rFonts w:ascii="Cambria" w:hAnsi="Cambria"/>
                <w:bCs/>
                <w:sz w:val="21"/>
                <w:szCs w:val="21"/>
              </w:rPr>
              <w:t>jatelg ettevõtluse maksustamisega seotud tähtaegade kohta</w:t>
            </w:r>
          </w:p>
          <w:p w14:paraId="0561A7A5" w14:textId="49153491" w:rsidR="00F24B18" w:rsidRDefault="00F24B18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t>P</w:t>
            </w:r>
            <w:r w:rsidRPr="009E1D39">
              <w:rPr>
                <w:rFonts w:ascii="Cambria" w:hAnsi="Cambria"/>
                <w:bCs/>
                <w:sz w:val="21"/>
                <w:szCs w:val="21"/>
              </w:rPr>
              <w:t>raktiline töö</w:t>
            </w:r>
            <w:r>
              <w:rPr>
                <w:rFonts w:ascii="Cambria" w:hAnsi="Cambria"/>
                <w:bCs/>
                <w:sz w:val="21"/>
                <w:szCs w:val="21"/>
              </w:rPr>
              <w:t xml:space="preserve">: </w:t>
            </w:r>
            <w:r w:rsidRPr="009E1D39">
              <w:rPr>
                <w:rFonts w:ascii="Cambria" w:hAnsi="Cambria"/>
                <w:bCs/>
                <w:sz w:val="21"/>
                <w:szCs w:val="21"/>
              </w:rPr>
              <w:t>näidisdeklaratsiooni täitmine</w:t>
            </w:r>
          </w:p>
          <w:p w14:paraId="1B7C29F0" w14:textId="0E69150C" w:rsidR="00F24B18" w:rsidRDefault="00F24B18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t>Praktiline rühma</w:t>
            </w:r>
            <w:r w:rsidRPr="009E1D39">
              <w:rPr>
                <w:rFonts w:ascii="Cambria" w:hAnsi="Cambria"/>
                <w:bCs/>
                <w:sz w:val="21"/>
                <w:szCs w:val="21"/>
              </w:rPr>
              <w:t>töö</w:t>
            </w:r>
            <w:r>
              <w:rPr>
                <w:rFonts w:ascii="Cambria" w:hAnsi="Cambria"/>
                <w:bCs/>
                <w:sz w:val="21"/>
                <w:szCs w:val="21"/>
              </w:rPr>
              <w:t>:</w:t>
            </w:r>
            <w:r w:rsidRPr="009E1D39">
              <w:rPr>
                <w:rFonts w:ascii="Cambria" w:hAnsi="Cambria"/>
                <w:bCs/>
                <w:sz w:val="21"/>
                <w:szCs w:val="21"/>
              </w:rPr>
              <w:t xml:space="preserve"> protsessiskeem maksudeklaratsioonide täitmiseks</w:t>
            </w:r>
          </w:p>
          <w:p w14:paraId="62484238" w14:textId="79E32E82" w:rsidR="00F24B18" w:rsidRDefault="00F24B18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t xml:space="preserve">Praktiline töö: </w:t>
            </w:r>
            <w:r w:rsidRPr="009E1D39">
              <w:rPr>
                <w:rFonts w:ascii="Cambria" w:hAnsi="Cambria"/>
                <w:bCs/>
                <w:sz w:val="21"/>
                <w:szCs w:val="21"/>
              </w:rPr>
              <w:t>maksudeklaratsiooni näidisvormide täitmine</w:t>
            </w:r>
          </w:p>
          <w:p w14:paraId="40864925" w14:textId="77777777" w:rsidR="00F24B18" w:rsidRDefault="00F24B18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lastRenderedPageBreak/>
              <w:t>A</w:t>
            </w:r>
            <w:r w:rsidRPr="009E1D39">
              <w:rPr>
                <w:rFonts w:ascii="Cambria" w:hAnsi="Cambria"/>
                <w:bCs/>
                <w:sz w:val="21"/>
                <w:szCs w:val="21"/>
              </w:rPr>
              <w:t>rutelu ettevõtlusega seotud ja mitteseotud kulude ja maksustamise aspektide üle</w:t>
            </w:r>
          </w:p>
          <w:p w14:paraId="5B3BF1B6" w14:textId="1EC6826D" w:rsidR="00F24B18" w:rsidRPr="00F24B18" w:rsidRDefault="00F24B18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Cs/>
                <w:sz w:val="21"/>
                <w:szCs w:val="21"/>
              </w:rPr>
            </w:pPr>
            <w:r w:rsidRPr="00F24B18">
              <w:rPr>
                <w:rFonts w:ascii="Cambria" w:hAnsi="Cambria"/>
                <w:bCs/>
                <w:sz w:val="21"/>
                <w:szCs w:val="21"/>
              </w:rPr>
              <w:t>Juhtumianalüüs maksude arvestamisest lähtudes kutse-eetikast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722F" w14:textId="4A23F6AA" w:rsidR="00F24B18" w:rsidRDefault="00F24B18" w:rsidP="00457ADF">
            <w:pPr>
              <w:pStyle w:val="Loendilik"/>
              <w:numPr>
                <w:ilvl w:val="0"/>
                <w:numId w:val="19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lastRenderedPageBreak/>
              <w:t>Kompleksülesanne: maksude ja maksete arvutamisest ja deklaratsioonide koostamisest</w:t>
            </w:r>
          </w:p>
          <w:p w14:paraId="60BABE7C" w14:textId="6A2569AF" w:rsidR="00F24B18" w:rsidRDefault="00F24B18" w:rsidP="00457ADF">
            <w:pPr>
              <w:pStyle w:val="Loendilik"/>
              <w:numPr>
                <w:ilvl w:val="0"/>
                <w:numId w:val="19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Praktiline töö: maksudeklaratsiooni koostamine</w:t>
            </w:r>
          </w:p>
          <w:p w14:paraId="32FE1833" w14:textId="1D523F11" w:rsidR="00F24B18" w:rsidRPr="00EB3812" w:rsidRDefault="00F24B18" w:rsidP="00457ADF">
            <w:pPr>
              <w:pStyle w:val="Loendilik"/>
              <w:numPr>
                <w:ilvl w:val="0"/>
                <w:numId w:val="19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</w:rPr>
            </w:pPr>
            <w:r w:rsidRPr="00EB3812">
              <w:rPr>
                <w:rFonts w:ascii="Cambria" w:hAnsi="Cambria"/>
                <w:sz w:val="21"/>
                <w:szCs w:val="21"/>
              </w:rPr>
              <w:t>Juhtumianalüüs: maksuhalduriga suhtlemine ja registritesse kannete tegemine</w:t>
            </w:r>
          </w:p>
          <w:p w14:paraId="7B3D0041" w14:textId="772A7602" w:rsidR="00F24B18" w:rsidRPr="0019397A" w:rsidRDefault="00F24B18" w:rsidP="00457ADF">
            <w:pPr>
              <w:pStyle w:val="Loendilik"/>
              <w:numPr>
                <w:ilvl w:val="0"/>
                <w:numId w:val="19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19397A">
              <w:rPr>
                <w:rFonts w:ascii="Cambria" w:hAnsi="Cambria"/>
                <w:sz w:val="21"/>
                <w:szCs w:val="21"/>
                <w:lang w:eastAsia="en-US"/>
              </w:rPr>
              <w:t>Terminoloogia test inglise keeles</w:t>
            </w:r>
          </w:p>
          <w:p w14:paraId="25B4B20E" w14:textId="0A142A5A" w:rsidR="00F24B18" w:rsidRPr="00496F4C" w:rsidRDefault="00F24B18" w:rsidP="0019397A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69FC" w14:textId="355543C1" w:rsidR="00F24B18" w:rsidRDefault="00F24B18" w:rsidP="00DD1475">
            <w:pPr>
              <w:pStyle w:val="mooduliteemad"/>
              <w:numPr>
                <w:ilvl w:val="0"/>
                <w:numId w:val="82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sz w:val="21"/>
              </w:rPr>
            </w:pPr>
            <w:r>
              <w:rPr>
                <w:rStyle w:val="Rhutus"/>
                <w:rFonts w:ascii="Cambria" w:hAnsi="Cambria"/>
                <w:sz w:val="21"/>
              </w:rPr>
              <w:lastRenderedPageBreak/>
              <w:t>Maksuarvestus 5 EKAP</w:t>
            </w:r>
          </w:p>
          <w:p w14:paraId="6EBFA470" w14:textId="3ECB7DEB" w:rsidR="00F24B18" w:rsidRPr="00991C1D" w:rsidRDefault="00F24B18" w:rsidP="00991C1D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991C1D">
              <w:rPr>
                <w:rFonts w:ascii="Cambria" w:eastAsia="Calibri" w:hAnsi="Cambria"/>
                <w:lang w:eastAsia="en-US"/>
              </w:rPr>
              <w:t>Ettevõtte erinevate väljamaksete maksustamine ja maksuarvestuse andmed</w:t>
            </w:r>
          </w:p>
          <w:p w14:paraId="49144450" w14:textId="6644CFB4" w:rsidR="00F24B18" w:rsidRPr="00991C1D" w:rsidRDefault="00F24B18" w:rsidP="00991C1D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991C1D">
              <w:rPr>
                <w:rFonts w:ascii="Cambria" w:eastAsia="Calibri" w:hAnsi="Cambria"/>
                <w:lang w:eastAsia="en-US"/>
              </w:rPr>
              <w:t>Erisoodustused, kingitused, annetused, vastuvõtukulud, ettevõtlusega mitteseotud kulud, siirdehind, dividendid ja nende maksustamine.</w:t>
            </w:r>
          </w:p>
          <w:p w14:paraId="298D92FF" w14:textId="69A72CED" w:rsidR="00F24B18" w:rsidRDefault="00F24B18" w:rsidP="00991C1D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991C1D">
              <w:rPr>
                <w:rFonts w:ascii="Cambria" w:eastAsia="Calibri" w:hAnsi="Cambria"/>
                <w:lang w:eastAsia="en-US"/>
              </w:rPr>
              <w:t>Käibemaksuarvestus, ühendusesisene käive, eksport, import.</w:t>
            </w:r>
          </w:p>
          <w:p w14:paraId="60507B33" w14:textId="77777777" w:rsidR="00F24B18" w:rsidRPr="00991C1D" w:rsidRDefault="00F24B18" w:rsidP="00991C1D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991C1D">
              <w:rPr>
                <w:rFonts w:ascii="Cambria" w:eastAsia="Calibri" w:hAnsi="Cambria"/>
                <w:lang w:eastAsia="en-US"/>
              </w:rPr>
              <w:t>Füüsilise isiku tulu maksustamine.</w:t>
            </w:r>
          </w:p>
          <w:p w14:paraId="19D74603" w14:textId="0BA19D0E" w:rsidR="00F24B18" w:rsidRDefault="00F24B18" w:rsidP="00991C1D">
            <w:pPr>
              <w:pStyle w:val="Vahedeta"/>
              <w:rPr>
                <w:rFonts w:ascii="Cambria" w:eastAsia="Calibri" w:hAnsi="Cambria"/>
                <w:lang w:eastAsia="en-US"/>
              </w:rPr>
            </w:pPr>
            <w:r w:rsidRPr="00991C1D">
              <w:rPr>
                <w:rFonts w:ascii="Cambria" w:eastAsia="Calibri" w:hAnsi="Cambria"/>
                <w:lang w:eastAsia="en-US"/>
              </w:rPr>
              <w:t>Maksuvaba tulu arvestamine.</w:t>
            </w:r>
          </w:p>
          <w:p w14:paraId="5212D4A9" w14:textId="54BB2FC3" w:rsidR="00B73803" w:rsidRPr="00B73803" w:rsidRDefault="00B73803" w:rsidP="00991C1D">
            <w:pPr>
              <w:pStyle w:val="Vahedeta"/>
              <w:rPr>
                <w:lang w:eastAsia="en-US"/>
              </w:rPr>
            </w:pPr>
            <w:r w:rsidRPr="00B73803">
              <w:rPr>
                <w:rFonts w:ascii="Cambria" w:eastAsia="Calibri" w:hAnsi="Cambria"/>
                <w:lang w:eastAsia="en-US"/>
              </w:rPr>
              <w:t xml:space="preserve">Suhtlemine ja koostöö maksuhalduriga </w:t>
            </w:r>
            <w:r>
              <w:rPr>
                <w:rFonts w:ascii="Cambria" w:eastAsia="Calibri" w:hAnsi="Cambria"/>
                <w:lang w:eastAsia="en-US"/>
              </w:rPr>
              <w:t>R</w:t>
            </w:r>
            <w:r w:rsidRPr="00B73803">
              <w:rPr>
                <w:rFonts w:ascii="Cambria" w:eastAsia="Calibri" w:hAnsi="Cambria"/>
                <w:lang w:eastAsia="en-US"/>
              </w:rPr>
              <w:t>egistreeringute tegemine maksuhalduri registritesse (sh TÖR, mitteresidentide register, KMKR jms).</w:t>
            </w:r>
          </w:p>
          <w:p w14:paraId="7BB78D36" w14:textId="59AED909" w:rsidR="00F24B18" w:rsidRPr="00991C1D" w:rsidRDefault="00F24B18" w:rsidP="00DD1475">
            <w:pPr>
              <w:pStyle w:val="mooduliteemad"/>
              <w:numPr>
                <w:ilvl w:val="0"/>
                <w:numId w:val="82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sz w:val="21"/>
              </w:rPr>
            </w:pPr>
            <w:r>
              <w:rPr>
                <w:rStyle w:val="Rhutus"/>
                <w:rFonts w:ascii="Cambria" w:hAnsi="Cambria"/>
                <w:sz w:val="21"/>
              </w:rPr>
              <w:t>Maksudeklaratsioonide</w:t>
            </w:r>
          </w:p>
          <w:p w14:paraId="4BB14E59" w14:textId="053F0B56" w:rsidR="00F24B18" w:rsidRDefault="00F24B18" w:rsidP="00991C1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60"/>
              <w:rPr>
                <w:rStyle w:val="Rhutus"/>
                <w:rFonts w:ascii="Cambria" w:hAnsi="Cambria"/>
                <w:sz w:val="21"/>
              </w:rPr>
            </w:pPr>
            <w:r>
              <w:rPr>
                <w:rStyle w:val="Rhutus"/>
                <w:rFonts w:ascii="Cambria" w:hAnsi="Cambria"/>
                <w:sz w:val="21"/>
              </w:rPr>
              <w:lastRenderedPageBreak/>
              <w:t>koostamine 2 EKAP</w:t>
            </w:r>
          </w:p>
          <w:p w14:paraId="06290294" w14:textId="23152366" w:rsidR="00F24B18" w:rsidRDefault="00F24B18" w:rsidP="00991C1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Fonts w:ascii="Cambria" w:hAnsi="Cambria" w:cs="Times New Roman"/>
                <w:b w:val="0"/>
                <w:sz w:val="20"/>
                <w:szCs w:val="24"/>
              </w:rPr>
            </w:pPr>
            <w:r w:rsidRPr="00991C1D">
              <w:rPr>
                <w:rFonts w:ascii="Cambria" w:hAnsi="Cambria" w:cs="Times New Roman"/>
                <w:b w:val="0"/>
                <w:sz w:val="20"/>
                <w:szCs w:val="24"/>
              </w:rPr>
              <w:t>Maksudeklaratsioonide vorm TSD, KMD, KMD INF, VD, INF14 koostamine.</w:t>
            </w:r>
          </w:p>
          <w:p w14:paraId="7CFBC330" w14:textId="45FC067D" w:rsidR="00F24B18" w:rsidRPr="00EB3812" w:rsidRDefault="00F24B18" w:rsidP="00DD1475">
            <w:pPr>
              <w:pStyle w:val="mooduliteemad"/>
              <w:numPr>
                <w:ilvl w:val="0"/>
                <w:numId w:val="82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sz w:val="21"/>
              </w:rPr>
            </w:pPr>
            <w:r w:rsidRPr="00EB3812">
              <w:rPr>
                <w:rStyle w:val="Rhutus"/>
                <w:rFonts w:ascii="Cambria" w:hAnsi="Cambria"/>
                <w:sz w:val="21"/>
              </w:rPr>
              <w:t>Inglise keel 1 EKAP</w:t>
            </w:r>
          </w:p>
          <w:p w14:paraId="2E559C73" w14:textId="26695CF1" w:rsidR="00F24B18" w:rsidRPr="00991C1D" w:rsidRDefault="00F24B18" w:rsidP="00EB3812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Fonts w:ascii="Cambria" w:hAnsi="Cambria" w:cs="Times New Roman"/>
                <w:b w:val="0"/>
                <w:sz w:val="20"/>
                <w:szCs w:val="24"/>
              </w:rPr>
            </w:pPr>
            <w:r>
              <w:rPr>
                <w:rFonts w:ascii="Cambria" w:hAnsi="Cambria" w:cs="Times New Roman"/>
                <w:b w:val="0"/>
                <w:sz w:val="20"/>
                <w:szCs w:val="24"/>
              </w:rPr>
              <w:t>Maksuarvestuse terminoloogia</w:t>
            </w:r>
          </w:p>
          <w:p w14:paraId="429D00FA" w14:textId="77777777" w:rsidR="00F24B18" w:rsidRDefault="00F24B18" w:rsidP="00DD1475">
            <w:pPr>
              <w:pStyle w:val="mooduliteemad"/>
              <w:numPr>
                <w:ilvl w:val="0"/>
                <w:numId w:val="82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sz w:val="21"/>
              </w:rPr>
            </w:pPr>
            <w:r w:rsidRPr="0019397A">
              <w:rPr>
                <w:rStyle w:val="Rhutus"/>
                <w:rFonts w:ascii="Cambria" w:hAnsi="Cambria"/>
                <w:sz w:val="21"/>
              </w:rPr>
              <w:t>Praktika 2 EKAP</w:t>
            </w:r>
          </w:p>
          <w:p w14:paraId="201F7BE2" w14:textId="45EA2512" w:rsidR="00724BD1" w:rsidRPr="00724BD1" w:rsidRDefault="00724BD1" w:rsidP="00724BD1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60"/>
              <w:rPr>
                <w:rFonts w:ascii="Cambria" w:hAnsi="Cambria"/>
                <w:iCs/>
                <w:sz w:val="21"/>
              </w:rPr>
            </w:pPr>
          </w:p>
        </w:tc>
      </w:tr>
      <w:tr w:rsidR="00F24B18" w:rsidRPr="00496F4C" w14:paraId="52BC0E13" w14:textId="77777777" w:rsidTr="00DD1475">
        <w:trPr>
          <w:trHeight w:val="1444"/>
        </w:trPr>
        <w:tc>
          <w:tcPr>
            <w:tcW w:w="2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5C80" w14:textId="77777777" w:rsidR="00F24B18" w:rsidRPr="00496F4C" w:rsidRDefault="00F24B18" w:rsidP="0019397A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8E91" w14:textId="77777777" w:rsidR="00F24B18" w:rsidRPr="00496F4C" w:rsidRDefault="00F24B18" w:rsidP="0019397A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1217" w14:textId="77777777" w:rsidR="00F24B18" w:rsidRPr="00496F4C" w:rsidRDefault="00F24B18" w:rsidP="0019397A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5C04BAA" w14:textId="77777777" w:rsidR="00F24B18" w:rsidRPr="00EB3812" w:rsidRDefault="00F24B18" w:rsidP="00EB3812">
            <w:pPr>
              <w:spacing w:before="0" w:after="0" w:line="240" w:lineRule="auto"/>
              <w:rPr>
                <w:rFonts w:ascii="Cambria" w:hAnsi="Cambria"/>
                <w:b/>
                <w:bCs/>
                <w:sz w:val="21"/>
                <w:szCs w:val="20"/>
              </w:rPr>
            </w:pPr>
            <w:r w:rsidRPr="00EB3812">
              <w:rPr>
                <w:rFonts w:ascii="Cambria" w:hAnsi="Cambria"/>
                <w:b/>
                <w:bCs/>
                <w:sz w:val="21"/>
                <w:szCs w:val="20"/>
              </w:rPr>
              <w:t>Praktikaaruanne:</w:t>
            </w:r>
          </w:p>
          <w:p w14:paraId="3C33C5C9" w14:textId="604EB106" w:rsidR="00F24B18" w:rsidRPr="00724BD1" w:rsidRDefault="00F24B18" w:rsidP="00724BD1">
            <w:pPr>
              <w:pStyle w:val="Loendilik"/>
              <w:numPr>
                <w:ilvl w:val="0"/>
                <w:numId w:val="72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0"/>
              </w:rPr>
            </w:pPr>
            <w:r w:rsidRPr="00EB3812">
              <w:rPr>
                <w:rFonts w:ascii="Cambria" w:hAnsi="Cambria"/>
                <w:sz w:val="21"/>
                <w:szCs w:val="20"/>
              </w:rPr>
              <w:t>Praktiline töö maksudest ettevõttest, nende arvestamisest ja deklaratsioonidest vastavalt praktikajuhendile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86279" w14:textId="23EB0CC1" w:rsidR="00F24B18" w:rsidRDefault="00F24B18" w:rsidP="0019397A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2. Maksuarvestus (3)(5)</w:t>
            </w:r>
          </w:p>
          <w:p w14:paraId="28D28138" w14:textId="10C7D913" w:rsidR="00F24B18" w:rsidRDefault="00F24B18" w:rsidP="0019397A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2.</w:t>
            </w:r>
            <w:r w:rsidR="00724BD1">
              <w:rPr>
                <w:rFonts w:ascii="Cambria" w:hAnsi="Cambria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Maksudeklaratsioonid (4)</w:t>
            </w:r>
          </w:p>
          <w:p w14:paraId="538E100F" w14:textId="7C689B84" w:rsidR="00F24B18" w:rsidRDefault="00F24B18" w:rsidP="0019397A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  <w:t>2. Erialane inglise keel (6)</w:t>
            </w:r>
          </w:p>
          <w:p w14:paraId="29378A29" w14:textId="329F46CE" w:rsidR="00F24B18" w:rsidRPr="00EB3812" w:rsidRDefault="00F24B18" w:rsidP="0019397A">
            <w:pPr>
              <w:spacing w:before="0" w:after="0" w:line="240" w:lineRule="auto"/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</w:pPr>
            <w:r w:rsidRPr="00EB3812">
              <w:rPr>
                <w:rFonts w:ascii="Cambria" w:hAnsi="Cambria"/>
                <w:b/>
                <w:bCs/>
                <w:sz w:val="21"/>
              </w:rPr>
              <w:t xml:space="preserve">2. Praktika 52 t </w:t>
            </w:r>
          </w:p>
        </w:tc>
      </w:tr>
      <w:tr w:rsidR="0019397A" w14:paraId="39CDCFA0" w14:textId="77777777" w:rsidTr="00330814">
        <w:trPr>
          <w:cantSplit/>
          <w:trHeight w:val="566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DCF9B" w14:textId="77777777" w:rsidR="0019397A" w:rsidRDefault="0019397A" w:rsidP="0019397A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Iseseisev töö moodulis</w:t>
            </w:r>
          </w:p>
          <w:p w14:paraId="39CDCF9C" w14:textId="77777777" w:rsidR="0019397A" w:rsidRDefault="0019397A" w:rsidP="0019397A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DCF9D" w14:textId="77777777" w:rsidR="0019397A" w:rsidRPr="00330814" w:rsidRDefault="0019397A" w:rsidP="00457ADF">
            <w:pPr>
              <w:pStyle w:val="Loendilik"/>
              <w:numPr>
                <w:ilvl w:val="0"/>
                <w:numId w:val="20"/>
              </w:numPr>
              <w:tabs>
                <w:tab w:val="left" w:pos="708"/>
              </w:tabs>
              <w:spacing w:before="0" w:line="256" w:lineRule="auto"/>
              <w:ind w:left="357" w:hanging="357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330814">
              <w:rPr>
                <w:rFonts w:ascii="Cambria" w:hAnsi="Cambria"/>
                <w:sz w:val="21"/>
                <w:szCs w:val="21"/>
                <w:lang w:eastAsia="en-US"/>
              </w:rPr>
              <w:t>Tutvumine erinevate maksuseadustega, juhendite ja määrustega</w:t>
            </w:r>
          </w:p>
          <w:p w14:paraId="39CDCF9E" w14:textId="77777777" w:rsidR="0019397A" w:rsidRPr="00330814" w:rsidRDefault="0019397A" w:rsidP="00457ADF">
            <w:pPr>
              <w:pStyle w:val="Loendilik"/>
              <w:numPr>
                <w:ilvl w:val="0"/>
                <w:numId w:val="20"/>
              </w:numPr>
              <w:tabs>
                <w:tab w:val="left" w:pos="708"/>
              </w:tabs>
              <w:spacing w:before="0" w:line="256" w:lineRule="auto"/>
              <w:ind w:left="357" w:hanging="357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330814">
              <w:rPr>
                <w:rFonts w:ascii="Cambria" w:hAnsi="Cambria"/>
                <w:sz w:val="21"/>
                <w:szCs w:val="21"/>
                <w:lang w:eastAsia="en-US"/>
              </w:rPr>
              <w:t>Õigusaktide lugemine, juhtumianalüüsi lahendamine.</w:t>
            </w:r>
          </w:p>
          <w:p w14:paraId="39CDCF9F" w14:textId="77777777" w:rsidR="0019397A" w:rsidRPr="00330814" w:rsidRDefault="0019397A" w:rsidP="00457ADF">
            <w:pPr>
              <w:pStyle w:val="Loendilik"/>
              <w:numPr>
                <w:ilvl w:val="0"/>
                <w:numId w:val="20"/>
              </w:numPr>
              <w:tabs>
                <w:tab w:val="left" w:pos="708"/>
              </w:tabs>
              <w:spacing w:before="0" w:line="256" w:lineRule="auto"/>
              <w:ind w:left="357" w:hanging="357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330814">
              <w:rPr>
                <w:rFonts w:ascii="Cambria" w:hAnsi="Cambria"/>
                <w:sz w:val="21"/>
                <w:szCs w:val="21"/>
                <w:lang w:eastAsia="en-US"/>
              </w:rPr>
              <w:t>Praktikaaruande koostamine lähtuvalt kirjalike tööde koostamise juhendist ja praktikajuhendist.</w:t>
            </w:r>
          </w:p>
        </w:tc>
      </w:tr>
      <w:tr w:rsidR="0019397A" w14:paraId="39CDCFA3" w14:textId="77777777" w:rsidTr="00330814">
        <w:trPr>
          <w:cantSplit/>
          <w:trHeight w:val="566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CDCFA1" w14:textId="77777777" w:rsidR="0019397A" w:rsidRDefault="0019397A" w:rsidP="0019397A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Mooduli hinde kujunemine:</w:t>
            </w:r>
          </w:p>
        </w:tc>
        <w:tc>
          <w:tcPr>
            <w:tcW w:w="1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58250" w14:textId="77777777" w:rsidR="00330814" w:rsidRPr="00C47E57" w:rsidRDefault="00330814" w:rsidP="0033081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color w:val="000000"/>
                <w:sz w:val="21"/>
                <w:szCs w:val="21"/>
              </w:rPr>
            </w:pPr>
            <w:r w:rsidRPr="00C47E57">
              <w:rPr>
                <w:rFonts w:ascii="Cambria" w:hAnsi="Cambria"/>
                <w:color w:val="000000"/>
                <w:sz w:val="21"/>
                <w:szCs w:val="21"/>
              </w:rPr>
              <w:t xml:space="preserve">Moodulit hinnatakse mitteeristavalt. </w:t>
            </w:r>
          </w:p>
          <w:p w14:paraId="3AE51998" w14:textId="77777777" w:rsidR="00330814" w:rsidRPr="00C47E57" w:rsidRDefault="00330814" w:rsidP="0033081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color w:val="000000"/>
                <w:sz w:val="21"/>
                <w:szCs w:val="21"/>
              </w:rPr>
            </w:pPr>
            <w:r w:rsidRPr="00C47E57">
              <w:rPr>
                <w:rFonts w:ascii="Cambria" w:hAnsi="Cambria"/>
                <w:color w:val="000000"/>
                <w:sz w:val="21"/>
                <w:szCs w:val="21"/>
              </w:rPr>
              <w:t xml:space="preserve">Hindamise eelduseks on praktiliste tööde sooritamine, aruteludes osalemine ja praktika sooritamine. </w:t>
            </w:r>
          </w:p>
          <w:p w14:paraId="39CDCFA2" w14:textId="0096BBD0" w:rsidR="0019397A" w:rsidRPr="00330814" w:rsidRDefault="00330814" w:rsidP="0033081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mbria" w:hAnsi="Cambria"/>
                <w:color w:val="000000"/>
                <w:sz w:val="21"/>
                <w:szCs w:val="21"/>
              </w:rPr>
            </w:pPr>
            <w:r>
              <w:rPr>
                <w:rFonts w:ascii="Cambria" w:hAnsi="Cambria"/>
                <w:color w:val="000000"/>
                <w:sz w:val="21"/>
                <w:szCs w:val="21"/>
              </w:rPr>
              <w:t>Mooduli h</w:t>
            </w:r>
            <w:r w:rsidRPr="00C47E57">
              <w:rPr>
                <w:rFonts w:ascii="Cambria" w:hAnsi="Cambria"/>
                <w:color w:val="000000"/>
                <w:sz w:val="21"/>
                <w:szCs w:val="21"/>
              </w:rPr>
              <w:t xml:space="preserve">inne kujuneb </w:t>
            </w:r>
            <w:r>
              <w:rPr>
                <w:rFonts w:ascii="Cambria" w:hAnsi="Cambria"/>
                <w:color w:val="000000"/>
                <w:sz w:val="21"/>
                <w:szCs w:val="21"/>
              </w:rPr>
              <w:t>hinnatud õpiväljundite alusel</w:t>
            </w:r>
            <w:r w:rsidRPr="00C47E57">
              <w:rPr>
                <w:rFonts w:ascii="Cambria" w:hAnsi="Cambria"/>
                <w:color w:val="000000"/>
                <w:sz w:val="21"/>
                <w:szCs w:val="21"/>
              </w:rPr>
              <w:t>, mi</w:t>
            </w:r>
            <w:r>
              <w:rPr>
                <w:rFonts w:ascii="Cambria" w:hAnsi="Cambria"/>
                <w:color w:val="000000"/>
                <w:sz w:val="21"/>
                <w:szCs w:val="21"/>
              </w:rPr>
              <w:t>s</w:t>
            </w:r>
            <w:r w:rsidRPr="00C47E57">
              <w:rPr>
                <w:rFonts w:ascii="Cambria" w:hAnsi="Cambria"/>
                <w:color w:val="000000"/>
                <w:sz w:val="21"/>
                <w:szCs w:val="21"/>
              </w:rPr>
              <w:t xml:space="preserve"> sisalda</w:t>
            </w:r>
            <w:r>
              <w:rPr>
                <w:rFonts w:ascii="Cambria" w:hAnsi="Cambria"/>
                <w:color w:val="000000"/>
                <w:sz w:val="21"/>
                <w:szCs w:val="21"/>
              </w:rPr>
              <w:t>vad</w:t>
            </w:r>
            <w:r w:rsidRPr="00C47E57">
              <w:rPr>
                <w:rFonts w:ascii="Cambria" w:hAnsi="Cambria"/>
                <w:color w:val="000000"/>
                <w:sz w:val="21"/>
                <w:szCs w:val="21"/>
              </w:rPr>
              <w:t xml:space="preserve"> lävendi tasemel sooritatud </w:t>
            </w:r>
            <w:r>
              <w:rPr>
                <w:rFonts w:ascii="Cambria" w:hAnsi="Cambria"/>
                <w:color w:val="000000"/>
                <w:sz w:val="21"/>
                <w:szCs w:val="21"/>
              </w:rPr>
              <w:t>hindamisülesandeid, praktika sooritamist, praktikaaruande esitamist ja kaitsmist.</w:t>
            </w:r>
          </w:p>
        </w:tc>
      </w:tr>
      <w:tr w:rsidR="0019397A" w14:paraId="39CDCFA8" w14:textId="77777777" w:rsidTr="00330814">
        <w:trPr>
          <w:trHeight w:val="664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CDCFA4" w14:textId="77777777" w:rsidR="0019397A" w:rsidRDefault="0019397A" w:rsidP="0019397A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Kasutatav õppevara</w:t>
            </w:r>
          </w:p>
        </w:tc>
        <w:tc>
          <w:tcPr>
            <w:tcW w:w="1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CDCFA5" w14:textId="77777777" w:rsidR="0019397A" w:rsidRPr="00330814" w:rsidRDefault="0019397A" w:rsidP="00457AD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after="0" w:line="240" w:lineRule="auto"/>
              <w:ind w:left="357" w:hanging="357"/>
              <w:rPr>
                <w:rFonts w:ascii="Cambria" w:eastAsia="Calibri" w:hAnsi="Cambria"/>
                <w:sz w:val="21"/>
                <w:szCs w:val="20"/>
              </w:rPr>
            </w:pPr>
            <w:r w:rsidRPr="00330814">
              <w:rPr>
                <w:rFonts w:ascii="Cambria" w:hAnsi="Cambria"/>
                <w:sz w:val="21"/>
                <w:szCs w:val="20"/>
              </w:rPr>
              <w:t xml:space="preserve">Elling, T. (2014). </w:t>
            </w:r>
            <w:r w:rsidRPr="00330814">
              <w:rPr>
                <w:rFonts w:ascii="Cambria" w:hAnsi="Cambria"/>
                <w:i/>
                <w:sz w:val="21"/>
                <w:szCs w:val="20"/>
              </w:rPr>
              <w:t>Käibemaks</w:t>
            </w:r>
            <w:r w:rsidRPr="00330814">
              <w:rPr>
                <w:rFonts w:ascii="Cambria" w:hAnsi="Cambria"/>
                <w:sz w:val="21"/>
                <w:szCs w:val="20"/>
              </w:rPr>
              <w:t xml:space="preserve">. Tallinn: Print Best Trükikoda OÜ </w:t>
            </w:r>
          </w:p>
          <w:p w14:paraId="39CDCFA6" w14:textId="77777777" w:rsidR="0019397A" w:rsidRPr="00330814" w:rsidRDefault="0019397A" w:rsidP="00457ADF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ind w:left="357" w:hanging="357"/>
              <w:rPr>
                <w:rFonts w:ascii="Cambria" w:hAnsi="Cambria"/>
                <w:sz w:val="21"/>
                <w:szCs w:val="20"/>
              </w:rPr>
            </w:pPr>
            <w:r w:rsidRPr="00330814">
              <w:rPr>
                <w:rFonts w:ascii="Cambria" w:hAnsi="Cambria"/>
                <w:sz w:val="21"/>
                <w:szCs w:val="20"/>
              </w:rPr>
              <w:t>Eesti maksuseadused koos rakendusaktidega: õigusaktide kogumik seisuga 01.01.14. I, II, III kd. EML, Tartu, 2014</w:t>
            </w:r>
          </w:p>
          <w:p w14:paraId="39CDCFA7" w14:textId="77777777" w:rsidR="0019397A" w:rsidRPr="00330814" w:rsidRDefault="0019397A" w:rsidP="00457ADF">
            <w:pPr>
              <w:pStyle w:val="Loendilik"/>
              <w:numPr>
                <w:ilvl w:val="0"/>
                <w:numId w:val="18"/>
              </w:numPr>
              <w:tabs>
                <w:tab w:val="left" w:pos="708"/>
              </w:tabs>
              <w:spacing w:before="0" w:line="256" w:lineRule="auto"/>
              <w:ind w:left="357" w:hanging="357"/>
              <w:contextualSpacing/>
              <w:rPr>
                <w:rFonts w:ascii="Cambria" w:hAnsi="Cambria"/>
                <w:i/>
                <w:sz w:val="21"/>
                <w:szCs w:val="20"/>
                <w:lang w:eastAsia="en-US"/>
              </w:rPr>
            </w:pPr>
            <w:r w:rsidRPr="00330814">
              <w:rPr>
                <w:rFonts w:ascii="Cambria" w:hAnsi="Cambria"/>
                <w:sz w:val="21"/>
                <w:szCs w:val="20"/>
                <w:lang w:eastAsia="en-US"/>
              </w:rPr>
              <w:t xml:space="preserve">Maksu- ja tolliamet </w:t>
            </w:r>
            <w:hyperlink r:id="rId13" w:history="1">
              <w:r w:rsidRPr="00330814">
                <w:rPr>
                  <w:rStyle w:val="Hperlink"/>
                  <w:rFonts w:ascii="Cambria" w:hAnsi="Cambria"/>
                  <w:sz w:val="21"/>
                  <w:szCs w:val="20"/>
                  <w:lang w:eastAsia="en-US"/>
                </w:rPr>
                <w:t>www.emta.ee</w:t>
              </w:r>
            </w:hyperlink>
          </w:p>
        </w:tc>
      </w:tr>
    </w:tbl>
    <w:p w14:paraId="39CDCFA9" w14:textId="77777777" w:rsidR="000023E4" w:rsidRDefault="000023E4" w:rsidP="000023E4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tbl>
      <w:tblPr>
        <w:tblW w:w="157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14"/>
        <w:gridCol w:w="2987"/>
        <w:gridCol w:w="2989"/>
        <w:gridCol w:w="2927"/>
        <w:gridCol w:w="61"/>
        <w:gridCol w:w="4306"/>
      </w:tblGrid>
      <w:tr w:rsidR="000023E4" w14:paraId="39CDCFAD" w14:textId="77777777" w:rsidTr="00B73803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FFFE"/>
            <w:hideMark/>
          </w:tcPr>
          <w:p w14:paraId="39CDCFAA" w14:textId="77777777" w:rsidR="000023E4" w:rsidRDefault="000023E4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lastRenderedPageBreak/>
              <w:t>Mooduli nr</w:t>
            </w:r>
          </w:p>
        </w:tc>
        <w:tc>
          <w:tcPr>
            <w:tcW w:w="8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FFFE"/>
            <w:hideMark/>
          </w:tcPr>
          <w:p w14:paraId="39CDCFAB" w14:textId="77777777" w:rsidR="000023E4" w:rsidRDefault="000023E4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FFFE"/>
            <w:hideMark/>
          </w:tcPr>
          <w:p w14:paraId="39CDCFAC" w14:textId="77777777" w:rsidR="000023E4" w:rsidRDefault="000023E4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0023E4" w14:paraId="39CDCFB1" w14:textId="77777777" w:rsidTr="00B73803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FFFE"/>
            <w:hideMark/>
          </w:tcPr>
          <w:p w14:paraId="39CDCFAE" w14:textId="77777777" w:rsidR="000023E4" w:rsidRDefault="000023E4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</w:rPr>
              <w:t>3</w:t>
            </w:r>
          </w:p>
        </w:tc>
        <w:tc>
          <w:tcPr>
            <w:tcW w:w="8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FFFE"/>
            <w:hideMark/>
          </w:tcPr>
          <w:p w14:paraId="39CDCFAF" w14:textId="77777777" w:rsidR="000023E4" w:rsidRDefault="000023E4">
            <w:pPr>
              <w:pStyle w:val="Pealkiri1"/>
              <w:spacing w:line="256" w:lineRule="auto"/>
              <w:rPr>
                <w:rFonts w:ascii="Cambria" w:hAnsi="Cambria"/>
                <w:lang w:eastAsia="en-US"/>
              </w:rPr>
            </w:pPr>
            <w:bookmarkStart w:id="5" w:name="_JUHTIMISARVESTUS"/>
            <w:bookmarkEnd w:id="5"/>
            <w:r>
              <w:rPr>
                <w:rFonts w:ascii="Cambria" w:hAnsi="Cambria"/>
                <w:lang w:eastAsia="en-US"/>
              </w:rPr>
              <w:t>JUHTIMISARVESTUS</w:t>
            </w:r>
          </w:p>
        </w:tc>
        <w:tc>
          <w:tcPr>
            <w:tcW w:w="4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FFFE"/>
            <w:hideMark/>
          </w:tcPr>
          <w:p w14:paraId="39CDCFB0" w14:textId="77777777" w:rsidR="000023E4" w:rsidRDefault="000023E4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</w:rPr>
              <w:t>19 EKAP, sh praktika 6 EKAP</w:t>
            </w:r>
          </w:p>
        </w:tc>
      </w:tr>
      <w:tr w:rsidR="000023E4" w14:paraId="39CDCFB3" w14:textId="77777777" w:rsidTr="00724206">
        <w:tc>
          <w:tcPr>
            <w:tcW w:w="15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CFB2" w14:textId="77777777" w:rsidR="000023E4" w:rsidRDefault="000023E4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  <w:b/>
              </w:rPr>
              <w:t>Eesmärk:</w:t>
            </w:r>
            <w:r>
              <w:rPr>
                <w:rFonts w:ascii="Cambria" w:eastAsia="Times New Roman" w:hAnsi="Cambria" w:cs="Times New Roman"/>
              </w:rPr>
              <w:t xml:space="preserve"> </w:t>
            </w:r>
            <w:r>
              <w:rPr>
                <w:rFonts w:ascii="Cambria" w:eastAsia="Times New Roman" w:hAnsi="Cambria" w:cs="Times New Roman"/>
                <w:bCs/>
              </w:rPr>
              <w:t>õpetusega taotletakse, et õpilane tuleb toime ettevõtte finantstegevuse planeerimise ja analüüsimisega, kasutades erinevat info- ja võrdlusbaasi, analüüsimeetodeid ning teeb analüüsil põhinevaid ettepanekuid finantsvaldkonna juhtimisotsusteks.</w:t>
            </w:r>
          </w:p>
        </w:tc>
      </w:tr>
      <w:tr w:rsidR="000023E4" w14:paraId="39CDCFB5" w14:textId="77777777" w:rsidTr="00724206">
        <w:tc>
          <w:tcPr>
            <w:tcW w:w="15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CFB4" w14:textId="77777777" w:rsidR="000023E4" w:rsidRDefault="000023E4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 xml:space="preserve">Nõuded mooduli alustamiseks: </w:t>
            </w:r>
            <w:r>
              <w:rPr>
                <w:rFonts w:ascii="Cambria" w:eastAsia="Times New Roman" w:hAnsi="Cambria" w:cs="Times New Roman"/>
              </w:rPr>
              <w:t xml:space="preserve">Finantsarvestus, </w:t>
            </w:r>
            <w:r>
              <w:rPr>
                <w:rFonts w:ascii="Cambria" w:eastAsia="Times New Roman" w:hAnsi="Cambria" w:cs="Times New Roman"/>
                <w:bCs/>
              </w:rPr>
              <w:t>ettevõtluskeskkond ja ettevõtte rahandus</w:t>
            </w:r>
          </w:p>
        </w:tc>
      </w:tr>
      <w:tr w:rsidR="000023E4" w14:paraId="39CDCFB7" w14:textId="77777777" w:rsidTr="00724206">
        <w:trPr>
          <w:trHeight w:val="326"/>
        </w:trPr>
        <w:tc>
          <w:tcPr>
            <w:tcW w:w="15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CFB6" w14:textId="77777777" w:rsidR="000023E4" w:rsidRDefault="000023E4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Õpetajad: Anne Lember, Alge Rooso,  Evi Ustel – Hallimäe, Anne-Li Tilk</w:t>
            </w:r>
          </w:p>
        </w:tc>
      </w:tr>
      <w:tr w:rsidR="00330814" w:rsidRPr="00496F4C" w14:paraId="46B7CBED" w14:textId="77777777" w:rsidTr="00330814">
        <w:trPr>
          <w:trHeight w:val="437"/>
        </w:trPr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6539" w14:textId="77777777" w:rsidR="00330814" w:rsidRPr="00496F4C" w:rsidRDefault="00330814" w:rsidP="00704251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496F4C">
              <w:rPr>
                <w:rFonts w:ascii="Cambria" w:eastAsia="Times New Roman" w:hAnsi="Cambria" w:cs="Times New Roman"/>
                <w:b/>
                <w:sz w:val="21"/>
                <w:szCs w:val="21"/>
              </w:rPr>
              <w:t>Õpiväljundid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061C" w14:textId="77777777" w:rsidR="00330814" w:rsidRPr="00496F4C" w:rsidRDefault="00330814" w:rsidP="00704251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496F4C">
              <w:rPr>
                <w:rFonts w:ascii="Cambria" w:eastAsia="Times New Roman" w:hAnsi="Cambria" w:cs="Times New Roman"/>
                <w:b/>
                <w:sz w:val="21"/>
                <w:szCs w:val="21"/>
              </w:rPr>
              <w:t>Hindamiskriteeriumid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482B" w14:textId="77777777" w:rsidR="00330814" w:rsidRPr="00496F4C" w:rsidRDefault="00330814" w:rsidP="00704251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496F4C">
              <w:rPr>
                <w:rFonts w:ascii="Cambria" w:eastAsia="Times New Roman" w:hAnsi="Cambria" w:cs="Times New Roman"/>
                <w:b/>
                <w:sz w:val="21"/>
                <w:szCs w:val="21"/>
              </w:rPr>
              <w:t>Õppemeetodid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9E51" w14:textId="77777777" w:rsidR="00330814" w:rsidRPr="00496F4C" w:rsidRDefault="00330814" w:rsidP="00704251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496F4C">
              <w:rPr>
                <w:rFonts w:ascii="Cambria" w:eastAsia="Times New Roman" w:hAnsi="Cambria" w:cs="Times New Roman"/>
                <w:b/>
                <w:sz w:val="21"/>
                <w:szCs w:val="21"/>
              </w:rPr>
              <w:t>Hindamismeetodid ja -ülesanded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7DA3" w14:textId="77777777" w:rsidR="00330814" w:rsidRPr="00496F4C" w:rsidRDefault="00330814" w:rsidP="00704251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sz w:val="21"/>
                <w:szCs w:val="21"/>
              </w:rPr>
            </w:pPr>
            <w:r w:rsidRPr="00496F4C">
              <w:rPr>
                <w:rFonts w:ascii="Cambria" w:eastAsia="Times New Roman" w:hAnsi="Cambria" w:cs="Times New Roman"/>
                <w:b/>
                <w:sz w:val="21"/>
                <w:szCs w:val="21"/>
              </w:rPr>
              <w:t>Mooduli teemad</w:t>
            </w:r>
          </w:p>
        </w:tc>
      </w:tr>
      <w:tr w:rsidR="002337B2" w:rsidRPr="00496F4C" w14:paraId="592E0A8E" w14:textId="77777777" w:rsidTr="007540A2">
        <w:trPr>
          <w:trHeight w:val="437"/>
        </w:trPr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BDAD0" w14:textId="6BA6A9B2" w:rsidR="002337B2" w:rsidRDefault="002337B2" w:rsidP="002337B2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FF0000"/>
              </w:rPr>
              <w:t>ÕV1. osaleb</w:t>
            </w:r>
            <w:r>
              <w:rPr>
                <w:rFonts w:ascii="Cambria" w:hAnsi="Cambria"/>
                <w:color w:val="FF0000"/>
              </w:rPr>
              <w:t xml:space="preserve"> </w:t>
            </w:r>
            <w:r>
              <w:rPr>
                <w:rFonts w:ascii="Cambria" w:hAnsi="Cambria"/>
              </w:rPr>
              <w:t>majandusüksuse finantstegevuse planeerimisel, rakendades eelarvestamise protseduure, meetodeid ja mudeleid</w:t>
            </w:r>
          </w:p>
          <w:p w14:paraId="19288CF6" w14:textId="77777777" w:rsidR="002337B2" w:rsidRDefault="002337B2" w:rsidP="002337B2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</w:rPr>
            </w:pPr>
          </w:p>
          <w:p w14:paraId="6298CB5B" w14:textId="4296402B" w:rsidR="002337B2" w:rsidRPr="00496F4C" w:rsidRDefault="002337B2" w:rsidP="002337B2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color w:val="FF0000"/>
              </w:rPr>
              <w:t>2 EKAP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ABB00" w14:textId="77777777" w:rsidR="002337B2" w:rsidRDefault="002337B2" w:rsidP="002337B2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sz w:val="21"/>
                <w:lang w:eastAsia="en-US"/>
              </w:rPr>
            </w:pPr>
            <w:r>
              <w:rPr>
                <w:rFonts w:ascii="Cambria" w:hAnsi="Cambria"/>
                <w:b/>
                <w:color w:val="0024FF"/>
                <w:sz w:val="21"/>
                <w:lang w:eastAsia="en-US"/>
              </w:rPr>
              <w:t>HK1.1. valib</w:t>
            </w:r>
            <w:r>
              <w:rPr>
                <w:rFonts w:ascii="Cambria" w:hAnsi="Cambria"/>
                <w:color w:val="0024FF"/>
                <w:sz w:val="21"/>
                <w:lang w:eastAsia="en-US"/>
              </w:rPr>
              <w:t xml:space="preserve"> </w:t>
            </w:r>
            <w:r>
              <w:rPr>
                <w:rFonts w:ascii="Cambria" w:hAnsi="Cambria"/>
                <w:sz w:val="21"/>
                <w:lang w:eastAsia="en-US"/>
              </w:rPr>
              <w:t>meeskonnatööna eelarve koostamiseks kasutatavad protseduurid, meetodid ja mudelid, lähtudes majandusüksuse ja/või projekti eripärast ja kutse-eetikast</w:t>
            </w:r>
          </w:p>
          <w:p w14:paraId="1ABE5FA4" w14:textId="2D64A27A" w:rsidR="002337B2" w:rsidRPr="00496F4C" w:rsidRDefault="002337B2" w:rsidP="002337B2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57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color w:val="0024FF"/>
                <w:sz w:val="21"/>
              </w:rPr>
              <w:t>HK1.2. koostab</w:t>
            </w:r>
            <w:r>
              <w:rPr>
                <w:rFonts w:ascii="Cambria" w:hAnsi="Cambria"/>
                <w:color w:val="0024FF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meeskonnatööna majandusüksusele ja/või projektile finantseelarveid, kasutades erialast sõnavara ja tabelarvutustarkvara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6F371" w14:textId="77777777" w:rsidR="002337B2" w:rsidRPr="002337B2" w:rsidRDefault="002337B2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/>
                <w:sz w:val="21"/>
                <w:szCs w:val="21"/>
              </w:rPr>
            </w:pPr>
            <w:r w:rsidRPr="002337B2">
              <w:rPr>
                <w:rFonts w:ascii="Cambria" w:hAnsi="Cambria"/>
                <w:bCs/>
                <w:sz w:val="21"/>
                <w:szCs w:val="21"/>
              </w:rPr>
              <w:t>Loeng</w:t>
            </w:r>
            <w:r>
              <w:rPr>
                <w:rFonts w:ascii="Cambria" w:hAnsi="Cambria"/>
                <w:bCs/>
                <w:sz w:val="21"/>
                <w:szCs w:val="21"/>
              </w:rPr>
              <w:t xml:space="preserve"> ja arutelu</w:t>
            </w:r>
            <w:r w:rsidRPr="002337B2">
              <w:rPr>
                <w:rFonts w:ascii="Cambria" w:hAnsi="Cambria"/>
                <w:bCs/>
                <w:sz w:val="21"/>
                <w:szCs w:val="21"/>
              </w:rPr>
              <w:t xml:space="preserve"> eelarvestamisest</w:t>
            </w:r>
          </w:p>
          <w:p w14:paraId="1467DA8B" w14:textId="4DE36410" w:rsidR="002337B2" w:rsidRPr="00496F4C" w:rsidRDefault="002337B2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t>P</w:t>
            </w:r>
            <w:r w:rsidRPr="002337B2">
              <w:rPr>
                <w:rFonts w:ascii="Cambria" w:hAnsi="Cambria"/>
                <w:bCs/>
                <w:sz w:val="21"/>
                <w:szCs w:val="21"/>
              </w:rPr>
              <w:t>raktilised ülesanded näidis-finantseelarvete koostamise kohta,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2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B4EA8" w14:textId="7395E594" w:rsidR="002337B2" w:rsidRPr="002337B2" w:rsidRDefault="002337B2" w:rsidP="00457ADF">
            <w:pPr>
              <w:pStyle w:val="Loendilik"/>
              <w:numPr>
                <w:ilvl w:val="0"/>
                <w:numId w:val="74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</w:rPr>
            </w:pPr>
            <w:r w:rsidRPr="002337B2">
              <w:rPr>
                <w:rFonts w:ascii="Cambria" w:hAnsi="Cambria"/>
                <w:sz w:val="21"/>
                <w:szCs w:val="21"/>
              </w:rPr>
              <w:t xml:space="preserve">Situatsioonülesanne meeskonnatööna eelarve koostamiseks sobivate protseduuride, meetodite ja mudelite valiku kohta </w:t>
            </w:r>
          </w:p>
          <w:p w14:paraId="6F37B04E" w14:textId="6F6065AC" w:rsidR="002337B2" w:rsidRPr="002337B2" w:rsidRDefault="002337B2" w:rsidP="00457ADF">
            <w:pPr>
              <w:pStyle w:val="Loendilik"/>
              <w:numPr>
                <w:ilvl w:val="0"/>
                <w:numId w:val="74"/>
              </w:numPr>
              <w:tabs>
                <w:tab w:val="left" w:pos="708"/>
              </w:tabs>
              <w:spacing w:before="0"/>
              <w:rPr>
                <w:rFonts w:ascii="Cambria" w:hAnsi="Cambria"/>
                <w:b/>
                <w:sz w:val="21"/>
                <w:szCs w:val="21"/>
              </w:rPr>
            </w:pPr>
            <w:r w:rsidRPr="002337B2">
              <w:rPr>
                <w:rFonts w:ascii="Cambria" w:hAnsi="Cambria"/>
                <w:sz w:val="21"/>
                <w:szCs w:val="21"/>
              </w:rPr>
              <w:t>Praktiline töö: ülesanne finantseelarve koostamise kohta etteantud andmete alusel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D72B" w14:textId="77777777" w:rsidR="002337B2" w:rsidRDefault="002337B2" w:rsidP="00457ADF">
            <w:pPr>
              <w:pStyle w:val="mooduliteemad"/>
              <w:numPr>
                <w:ilvl w:val="0"/>
                <w:numId w:val="21"/>
              </w:numPr>
              <w:tabs>
                <w:tab w:val="left" w:pos="708"/>
              </w:tabs>
              <w:spacing w:before="0"/>
              <w:rPr>
                <w:rStyle w:val="Rhutus"/>
                <w:sz w:val="21"/>
              </w:rPr>
            </w:pPr>
            <w:r>
              <w:rPr>
                <w:rStyle w:val="Rhutus"/>
                <w:rFonts w:ascii="Cambria" w:hAnsi="Cambria"/>
                <w:sz w:val="21"/>
              </w:rPr>
              <w:t>Eelarvestamine 2 EKAP</w:t>
            </w:r>
          </w:p>
          <w:p w14:paraId="1E12ACAA" w14:textId="7EB14218" w:rsidR="002337B2" w:rsidRPr="002337B2" w:rsidRDefault="002337B2" w:rsidP="002337B2">
            <w:pPr>
              <w:pStyle w:val="Vahedeta"/>
              <w:rPr>
                <w:rStyle w:val="Rhutus"/>
                <w:rFonts w:ascii="Cambria" w:hAnsi="Cambria"/>
                <w:szCs w:val="20"/>
                <w:lang w:eastAsia="en-US"/>
              </w:rPr>
            </w:pPr>
            <w:r w:rsidRPr="002337B2">
              <w:rPr>
                <w:rStyle w:val="Rhutus"/>
                <w:rFonts w:ascii="Cambria" w:hAnsi="Cambria"/>
                <w:szCs w:val="20"/>
                <w:lang w:eastAsia="en-US"/>
              </w:rPr>
              <w:t>Eelarve koostamiseks kasutatavad protseduurid, meetodid ja mudelid.</w:t>
            </w:r>
          </w:p>
          <w:p w14:paraId="4D76A689" w14:textId="67B05B88" w:rsidR="002337B2" w:rsidRPr="002337B2" w:rsidRDefault="002337B2" w:rsidP="002337B2">
            <w:pPr>
              <w:pStyle w:val="Vahedeta"/>
              <w:rPr>
                <w:rStyle w:val="Rhutus"/>
                <w:rFonts w:ascii="Cambria" w:hAnsi="Cambria"/>
                <w:szCs w:val="20"/>
                <w:lang w:eastAsia="en-US"/>
              </w:rPr>
            </w:pPr>
            <w:r w:rsidRPr="002337B2">
              <w:rPr>
                <w:rStyle w:val="Rhutus"/>
                <w:rFonts w:ascii="Cambria" w:hAnsi="Cambria"/>
                <w:szCs w:val="20"/>
                <w:lang w:eastAsia="en-US"/>
              </w:rPr>
              <w:t>Koondeelarve, sh põhitegevus- ja Finantseelarvete koostamine.</w:t>
            </w:r>
          </w:p>
          <w:p w14:paraId="0F9D36AF" w14:textId="77777777" w:rsidR="002337B2" w:rsidRDefault="002337B2" w:rsidP="002337B2">
            <w:pPr>
              <w:spacing w:before="0" w:after="0" w:line="240" w:lineRule="auto"/>
              <w:rPr>
                <w:rStyle w:val="Rhutus"/>
                <w:rFonts w:ascii="Cambria" w:hAnsi="Cambria"/>
                <w:sz w:val="20"/>
                <w:szCs w:val="20"/>
              </w:rPr>
            </w:pPr>
            <w:r w:rsidRPr="002337B2">
              <w:rPr>
                <w:rStyle w:val="Rhutus"/>
                <w:rFonts w:ascii="Cambria" w:hAnsi="Cambria"/>
                <w:sz w:val="20"/>
                <w:szCs w:val="20"/>
              </w:rPr>
              <w:t>Kuluarvestuse meetodite kasutamine eelarvestamisel (KMK analüüs eelarvestamise meetodina, omahinna kavandamine)</w:t>
            </w:r>
          </w:p>
          <w:p w14:paraId="5C6C265E" w14:textId="77777777" w:rsidR="002337B2" w:rsidRDefault="002337B2" w:rsidP="002337B2">
            <w:pPr>
              <w:spacing w:before="0" w:after="0" w:line="240" w:lineRule="auto"/>
              <w:rPr>
                <w:rStyle w:val="Rhutus"/>
                <w:rFonts w:ascii="Cambria" w:hAnsi="Cambria"/>
                <w:sz w:val="20"/>
                <w:szCs w:val="20"/>
              </w:rPr>
            </w:pPr>
          </w:p>
          <w:p w14:paraId="3910E631" w14:textId="77777777" w:rsidR="002337B2" w:rsidRDefault="002337B2" w:rsidP="002337B2">
            <w:pPr>
              <w:spacing w:before="0" w:after="0" w:line="240" w:lineRule="auto"/>
              <w:rPr>
                <w:rStyle w:val="Rhutus"/>
                <w:rFonts w:ascii="Cambria" w:hAnsi="Cambria"/>
                <w:sz w:val="20"/>
                <w:szCs w:val="20"/>
              </w:rPr>
            </w:pPr>
          </w:p>
          <w:p w14:paraId="515B3931" w14:textId="77777777" w:rsidR="002337B2" w:rsidRDefault="002337B2" w:rsidP="002337B2">
            <w:pPr>
              <w:spacing w:before="0" w:after="0" w:line="240" w:lineRule="auto"/>
              <w:rPr>
                <w:rStyle w:val="Rhutus"/>
                <w:sz w:val="20"/>
                <w:szCs w:val="20"/>
              </w:rPr>
            </w:pPr>
          </w:p>
          <w:p w14:paraId="467387D0" w14:textId="585BB5D3" w:rsidR="002337B2" w:rsidRPr="00496F4C" w:rsidRDefault="002337B2" w:rsidP="002337B2">
            <w:pPr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</w:tr>
      <w:tr w:rsidR="002337B2" w:rsidRPr="00496F4C" w14:paraId="1A10F7DD" w14:textId="77777777" w:rsidTr="007540A2">
        <w:trPr>
          <w:trHeight w:val="437"/>
        </w:trPr>
        <w:tc>
          <w:tcPr>
            <w:tcW w:w="25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C641" w14:textId="77777777" w:rsidR="002337B2" w:rsidRPr="00496F4C" w:rsidRDefault="002337B2" w:rsidP="00B7380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9EEE" w14:textId="77777777" w:rsidR="002337B2" w:rsidRPr="00496F4C" w:rsidRDefault="002337B2" w:rsidP="00B73803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D8D8" w14:textId="77777777" w:rsidR="002337B2" w:rsidRPr="00496F4C" w:rsidRDefault="002337B2" w:rsidP="00B7380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9BC8" w14:textId="77777777" w:rsidR="002337B2" w:rsidRPr="00496F4C" w:rsidRDefault="002337B2" w:rsidP="00B73803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E8FBCF" w14:textId="0F74FCA1" w:rsidR="002337B2" w:rsidRPr="002337B2" w:rsidRDefault="002337B2" w:rsidP="002337B2">
            <w:pPr>
              <w:spacing w:before="0" w:after="0" w:line="240" w:lineRule="auto"/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</w:pPr>
            <w:r w:rsidRPr="002337B2">
              <w:rPr>
                <w:rStyle w:val="Rhutus"/>
                <w:rFonts w:ascii="Cambria" w:hAnsi="Cambria"/>
                <w:b/>
                <w:bCs/>
                <w:sz w:val="21"/>
              </w:rPr>
              <w:t>1. Eelarvestamine (1)(2)</w:t>
            </w:r>
          </w:p>
        </w:tc>
      </w:tr>
      <w:tr w:rsidR="00ED26AC" w:rsidRPr="00496F4C" w14:paraId="53DF02FF" w14:textId="77777777" w:rsidTr="00B40EF0">
        <w:trPr>
          <w:trHeight w:val="437"/>
        </w:trPr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CE038" w14:textId="538BA359" w:rsidR="00ED26AC" w:rsidRDefault="00ED26AC" w:rsidP="002337B2">
            <w:pPr>
              <w:shd w:val="clear" w:color="auto" w:fill="FFFFFF"/>
              <w:spacing w:before="0" w:after="0" w:line="240" w:lineRule="auto"/>
            </w:pPr>
            <w:r>
              <w:rPr>
                <w:rFonts w:ascii="Cambria" w:hAnsi="Cambria"/>
                <w:b/>
                <w:color w:val="FF0000"/>
              </w:rPr>
              <w:t>ÕV2. arvestab</w:t>
            </w:r>
            <w:r>
              <w:rPr>
                <w:rFonts w:ascii="Cambria" w:hAnsi="Cambria"/>
                <w:color w:val="FF0000"/>
              </w:rPr>
              <w:t xml:space="preserve"> </w:t>
            </w:r>
            <w:r>
              <w:rPr>
                <w:rFonts w:ascii="Cambria" w:hAnsi="Cambria"/>
              </w:rPr>
              <w:t>erinevate majandusüksuste toodete/teenuste omahinda, rakendades kuluarvestuse meetodeid</w:t>
            </w:r>
          </w:p>
          <w:p w14:paraId="0D105C93" w14:textId="77777777" w:rsidR="00ED26AC" w:rsidRDefault="00ED26AC" w:rsidP="002337B2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FF0000"/>
              </w:rPr>
            </w:pPr>
          </w:p>
          <w:p w14:paraId="3709D48F" w14:textId="77777777" w:rsidR="00ED26AC" w:rsidRDefault="00ED26AC" w:rsidP="002337B2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  <w:t>6 EKAP</w:t>
            </w:r>
          </w:p>
          <w:p w14:paraId="52D2ABBE" w14:textId="0F2C39CF" w:rsidR="00ED26AC" w:rsidRPr="00496F4C" w:rsidRDefault="00ED26AC" w:rsidP="002337B2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C47E57">
              <w:rPr>
                <w:rFonts w:ascii="Cambria" w:hAnsi="Cambria"/>
                <w:b/>
                <w:color w:val="00B050"/>
              </w:rPr>
              <w:lastRenderedPageBreak/>
              <w:t xml:space="preserve">+ praktika </w:t>
            </w:r>
            <w:r>
              <w:rPr>
                <w:rFonts w:ascii="Cambria" w:hAnsi="Cambria"/>
                <w:b/>
                <w:color w:val="00B050"/>
              </w:rPr>
              <w:t>2</w:t>
            </w:r>
            <w:r w:rsidRPr="00C47E57">
              <w:rPr>
                <w:rFonts w:ascii="Cambria" w:hAnsi="Cambria"/>
                <w:b/>
                <w:color w:val="00B050"/>
              </w:rPr>
              <w:t xml:space="preserve"> EKAP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83FAD" w14:textId="77777777" w:rsidR="00ED26AC" w:rsidRDefault="00ED26AC" w:rsidP="002337B2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sz w:val="21"/>
                <w:lang w:eastAsia="en-US"/>
              </w:rPr>
            </w:pPr>
            <w:r>
              <w:rPr>
                <w:rFonts w:ascii="Cambria" w:hAnsi="Cambria"/>
                <w:b/>
                <w:color w:val="0024FF"/>
                <w:sz w:val="21"/>
                <w:lang w:eastAsia="en-US"/>
              </w:rPr>
              <w:lastRenderedPageBreak/>
              <w:t xml:space="preserve">HK2.1. valib </w:t>
            </w:r>
            <w:r>
              <w:rPr>
                <w:rFonts w:ascii="Cambria" w:hAnsi="Cambria"/>
                <w:sz w:val="21"/>
                <w:lang w:eastAsia="en-US"/>
              </w:rPr>
              <w:t>meeskonnatööna,</w:t>
            </w:r>
            <w:r>
              <w:rPr>
                <w:rFonts w:ascii="Cambria" w:hAnsi="Cambria"/>
                <w:b/>
                <w:sz w:val="21"/>
                <w:lang w:eastAsia="en-US"/>
              </w:rPr>
              <w:t xml:space="preserve"> </w:t>
            </w:r>
            <w:r>
              <w:rPr>
                <w:rFonts w:ascii="Cambria" w:hAnsi="Cambria"/>
                <w:b/>
                <w:color w:val="00B050"/>
                <w:sz w:val="21"/>
                <w:lang w:eastAsia="en-US"/>
              </w:rPr>
              <w:t>sh praktikal</w:t>
            </w:r>
            <w:r>
              <w:rPr>
                <w:rFonts w:ascii="Cambria" w:hAnsi="Cambria"/>
                <w:color w:val="00B050"/>
                <w:sz w:val="21"/>
                <w:lang w:eastAsia="en-US"/>
              </w:rPr>
              <w:t xml:space="preserve"> </w:t>
            </w:r>
            <w:r>
              <w:rPr>
                <w:rFonts w:ascii="Cambria" w:hAnsi="Cambria"/>
                <w:sz w:val="21"/>
                <w:lang w:eastAsia="en-US"/>
              </w:rPr>
              <w:t>lähtudes majandusüksuse ja projekti eripärast sobiva kuluarvestussüsteemi ning määratleb ja liigitab kulud, kulukohad, kulukandjad</w:t>
            </w:r>
          </w:p>
          <w:p w14:paraId="77137CCD" w14:textId="1ACFBC59" w:rsidR="00ED26AC" w:rsidRPr="00496F4C" w:rsidRDefault="00ED26AC" w:rsidP="002337B2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57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color w:val="0024FF"/>
                <w:sz w:val="21"/>
              </w:rPr>
              <w:t xml:space="preserve">HK2.2. kasutab </w:t>
            </w:r>
            <w:r>
              <w:rPr>
                <w:rFonts w:ascii="Cambria" w:hAnsi="Cambria"/>
                <w:sz w:val="21"/>
              </w:rPr>
              <w:t xml:space="preserve">finantsarvestuse jaoks </w:t>
            </w:r>
            <w:r>
              <w:rPr>
                <w:rFonts w:ascii="Cambria" w:hAnsi="Cambria"/>
                <w:sz w:val="21"/>
              </w:rPr>
              <w:lastRenderedPageBreak/>
              <w:t>lubatud lihtsamaid arvestusmeetodeid omahinna arvutamiseks lähtudes majandusüksuse eripärast tabelarvutustarkvara abil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394F8" w14:textId="77777777" w:rsidR="00ED26AC" w:rsidRPr="005602BC" w:rsidRDefault="00ED26AC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lastRenderedPageBreak/>
              <w:t>L</w:t>
            </w:r>
            <w:r w:rsidRPr="002337B2">
              <w:rPr>
                <w:rFonts w:ascii="Cambria" w:hAnsi="Cambria"/>
                <w:bCs/>
                <w:sz w:val="21"/>
                <w:szCs w:val="21"/>
              </w:rPr>
              <w:t>oeng</w:t>
            </w:r>
            <w:r>
              <w:rPr>
                <w:rFonts w:ascii="Cambria" w:hAnsi="Cambria"/>
                <w:bCs/>
                <w:sz w:val="21"/>
                <w:szCs w:val="21"/>
              </w:rPr>
              <w:t xml:space="preserve"> ja arutelu</w:t>
            </w:r>
            <w:r w:rsidRPr="002337B2">
              <w:rPr>
                <w:rFonts w:ascii="Cambria" w:hAnsi="Cambria"/>
                <w:bCs/>
                <w:sz w:val="21"/>
                <w:szCs w:val="21"/>
              </w:rPr>
              <w:t xml:space="preserve"> kuluarvestusest ja sobivate kuluarvestus-süsteemide valimisest</w:t>
            </w:r>
          </w:p>
          <w:p w14:paraId="25465F37" w14:textId="77777777" w:rsidR="00ED26AC" w:rsidRPr="005602BC" w:rsidRDefault="00ED26AC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t>Praktilised tööd: ülesanded kulude liigutamise ja arvestamise kohta</w:t>
            </w:r>
          </w:p>
          <w:p w14:paraId="41A7AA13" w14:textId="17BF7E59" w:rsidR="00ED26AC" w:rsidRPr="005602BC" w:rsidRDefault="00ED26AC" w:rsidP="005602BC">
            <w:pPr>
              <w:pStyle w:val="Loendilik"/>
              <w:numPr>
                <w:ilvl w:val="0"/>
                <w:numId w:val="0"/>
              </w:numPr>
              <w:tabs>
                <w:tab w:val="left" w:pos="945"/>
                <w:tab w:val="left" w:pos="1800"/>
              </w:tabs>
              <w:spacing w:before="0"/>
              <w:ind w:left="170"/>
              <w:rPr>
                <w:rFonts w:ascii="Cambria" w:hAnsi="Cambria"/>
                <w:b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0E86" w14:textId="455A0D2B" w:rsidR="00ED26AC" w:rsidRDefault="00ED26AC" w:rsidP="00457ADF">
            <w:pPr>
              <w:pStyle w:val="Loendilik"/>
              <w:numPr>
                <w:ilvl w:val="0"/>
                <w:numId w:val="74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</w:rPr>
            </w:pPr>
            <w:r w:rsidRPr="005602BC">
              <w:rPr>
                <w:rFonts w:ascii="Cambria" w:hAnsi="Cambria"/>
                <w:sz w:val="21"/>
                <w:szCs w:val="21"/>
              </w:rPr>
              <w:t>Praktiline töö: ülesanne kulude, kulukohtade, kulukandjate kohta ning toodete ja teenuste omahinna arvutamise kohta</w:t>
            </w:r>
          </w:p>
          <w:p w14:paraId="5834806E" w14:textId="0632C711" w:rsidR="00ED26AC" w:rsidRPr="00ED26AC" w:rsidRDefault="00ED26AC" w:rsidP="00457ADF">
            <w:pPr>
              <w:pStyle w:val="Loendilik"/>
              <w:numPr>
                <w:ilvl w:val="0"/>
                <w:numId w:val="74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Kompleksülesanne püsi- ja muutuvkulude ning ettevõtte tasuvuspunkti arvutamise kohta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EAE6" w14:textId="77777777" w:rsidR="00ED26AC" w:rsidRDefault="00ED26AC" w:rsidP="00457ADF">
            <w:pPr>
              <w:pStyle w:val="mooduliteemad"/>
              <w:numPr>
                <w:ilvl w:val="0"/>
                <w:numId w:val="21"/>
              </w:numPr>
              <w:tabs>
                <w:tab w:val="left" w:pos="708"/>
              </w:tabs>
              <w:spacing w:before="0"/>
              <w:rPr>
                <w:rStyle w:val="Rhutus"/>
                <w:sz w:val="21"/>
              </w:rPr>
            </w:pPr>
            <w:r>
              <w:rPr>
                <w:rStyle w:val="Rhutus"/>
                <w:rFonts w:ascii="Cambria" w:hAnsi="Cambria"/>
                <w:sz w:val="21"/>
              </w:rPr>
              <w:t xml:space="preserve">Kuluarvestus 6 EKAP </w:t>
            </w:r>
          </w:p>
          <w:p w14:paraId="2AF1CECF" w14:textId="474FF777" w:rsidR="00ED26AC" w:rsidRPr="005602BC" w:rsidRDefault="00ED26AC" w:rsidP="005602BC">
            <w:pPr>
              <w:pStyle w:val="Vahedeta"/>
              <w:rPr>
                <w:rStyle w:val="Rhutus"/>
                <w:rFonts w:ascii="Cambria" w:hAnsi="Cambria"/>
                <w:szCs w:val="20"/>
                <w:lang w:eastAsia="en-US"/>
              </w:rPr>
            </w:pPr>
            <w:r w:rsidRPr="005602BC">
              <w:rPr>
                <w:rStyle w:val="Rhutus"/>
                <w:rFonts w:ascii="Cambria" w:hAnsi="Cambria"/>
                <w:szCs w:val="20"/>
                <w:lang w:eastAsia="en-US"/>
              </w:rPr>
              <w:t>Kuluarvestussüsteemi määratlemine ja kulude liigitamine.</w:t>
            </w:r>
          </w:p>
          <w:p w14:paraId="19979220" w14:textId="37375F70" w:rsidR="00ED26AC" w:rsidRPr="005602BC" w:rsidRDefault="00ED26AC" w:rsidP="005602BC">
            <w:pPr>
              <w:pStyle w:val="Vahedeta"/>
              <w:rPr>
                <w:rStyle w:val="Rhutus"/>
                <w:rFonts w:ascii="Cambria" w:hAnsi="Cambria"/>
                <w:szCs w:val="20"/>
                <w:lang w:eastAsia="en-US"/>
              </w:rPr>
            </w:pPr>
            <w:r w:rsidRPr="005602BC">
              <w:rPr>
                <w:rStyle w:val="Rhutus"/>
                <w:rFonts w:ascii="Cambria" w:hAnsi="Cambria"/>
                <w:szCs w:val="20"/>
                <w:lang w:eastAsia="en-US"/>
              </w:rPr>
              <w:t>Toodete omahinna kalkuleerimine.</w:t>
            </w:r>
          </w:p>
          <w:p w14:paraId="1FA46482" w14:textId="77777777" w:rsidR="00ED26AC" w:rsidRDefault="00ED26AC" w:rsidP="005602BC">
            <w:pPr>
              <w:spacing w:before="0" w:after="0" w:line="240" w:lineRule="auto"/>
              <w:rPr>
                <w:rStyle w:val="Rhutus"/>
                <w:rFonts w:ascii="Cambria" w:hAnsi="Cambria"/>
                <w:sz w:val="20"/>
                <w:szCs w:val="20"/>
              </w:rPr>
            </w:pPr>
            <w:r w:rsidRPr="005602BC">
              <w:rPr>
                <w:rStyle w:val="Rhutus"/>
                <w:rFonts w:ascii="Cambria" w:hAnsi="Cambria"/>
                <w:sz w:val="20"/>
                <w:szCs w:val="20"/>
              </w:rPr>
              <w:t>Ettevõtte tasuvuspunkti kalkuleerimine (Kulu-Maht-Kasum ehk KMK analüüs)</w:t>
            </w:r>
          </w:p>
          <w:p w14:paraId="712FDA85" w14:textId="4FD5849C" w:rsidR="00ED26AC" w:rsidRPr="005602BC" w:rsidRDefault="00ED26AC" w:rsidP="00457ADF">
            <w:pPr>
              <w:pStyle w:val="Loendilik"/>
              <w:numPr>
                <w:ilvl w:val="0"/>
                <w:numId w:val="21"/>
              </w:numPr>
              <w:spacing w:before="0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Praktika 2 EKAP</w:t>
            </w:r>
          </w:p>
        </w:tc>
      </w:tr>
      <w:tr w:rsidR="00ED26AC" w:rsidRPr="005602BC" w14:paraId="68F46481" w14:textId="77777777" w:rsidTr="00B40EF0">
        <w:trPr>
          <w:trHeight w:val="2536"/>
        </w:trPr>
        <w:tc>
          <w:tcPr>
            <w:tcW w:w="25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E704" w14:textId="77777777" w:rsidR="00ED26AC" w:rsidRPr="005602BC" w:rsidRDefault="00ED26AC" w:rsidP="005602BC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34C8" w14:textId="77777777" w:rsidR="00ED26AC" w:rsidRPr="005602BC" w:rsidRDefault="00ED26AC" w:rsidP="005602BC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BC91" w14:textId="77777777" w:rsidR="00ED26AC" w:rsidRPr="005602BC" w:rsidRDefault="00ED26AC" w:rsidP="005602BC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7B25C72" w14:textId="77777777" w:rsidR="00ED26AC" w:rsidRPr="005602BC" w:rsidRDefault="00ED26AC" w:rsidP="005602BC">
            <w:pPr>
              <w:spacing w:before="0"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5602BC">
              <w:rPr>
                <w:rFonts w:ascii="Cambria" w:hAnsi="Cambria"/>
                <w:b/>
                <w:bCs/>
                <w:sz w:val="21"/>
                <w:szCs w:val="21"/>
              </w:rPr>
              <w:t>Praktikaaruanne:</w:t>
            </w:r>
          </w:p>
          <w:p w14:paraId="247D8613" w14:textId="77777777" w:rsidR="00ED26AC" w:rsidRPr="005602BC" w:rsidRDefault="00ED26AC" w:rsidP="00457ADF">
            <w:pPr>
              <w:pStyle w:val="Loendilik"/>
              <w:numPr>
                <w:ilvl w:val="0"/>
                <w:numId w:val="75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</w:rPr>
            </w:pPr>
            <w:r w:rsidRPr="005602BC">
              <w:rPr>
                <w:rFonts w:ascii="Cambria" w:hAnsi="Cambria"/>
                <w:sz w:val="21"/>
                <w:szCs w:val="21"/>
              </w:rPr>
              <w:t>Praktiline töö ettevõtte kuluarvestussüsteemist, kulude liigitusest, kulukohtadest ja kulukandjatest.</w:t>
            </w:r>
          </w:p>
          <w:p w14:paraId="55BCCD55" w14:textId="6150D456" w:rsidR="00ED26AC" w:rsidRPr="005602BC" w:rsidRDefault="00ED26AC" w:rsidP="00457ADF">
            <w:pPr>
              <w:pStyle w:val="Loendilik"/>
              <w:numPr>
                <w:ilvl w:val="0"/>
                <w:numId w:val="75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</w:rPr>
            </w:pPr>
            <w:r w:rsidRPr="005602BC">
              <w:rPr>
                <w:rFonts w:ascii="Cambria" w:hAnsi="Cambria"/>
                <w:sz w:val="21"/>
                <w:szCs w:val="21"/>
              </w:rPr>
              <w:t>Ettevõtte omahinna arvestusmeetodid, vastavalt praktikajuhendile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8570AD" w14:textId="1C3B3DB4" w:rsidR="00ED26AC" w:rsidRPr="00887CB5" w:rsidRDefault="00ED26AC" w:rsidP="005602BC">
            <w:pPr>
              <w:spacing w:before="0" w:after="0" w:line="240" w:lineRule="auto"/>
              <w:rPr>
                <w:rStyle w:val="Rhutus"/>
                <w:rFonts w:ascii="Cambria" w:hAnsi="Cambria"/>
                <w:b/>
                <w:bCs/>
                <w:sz w:val="21"/>
                <w:szCs w:val="21"/>
              </w:rPr>
            </w:pPr>
            <w:r w:rsidRPr="00887CB5">
              <w:rPr>
                <w:rStyle w:val="Rhutus"/>
                <w:rFonts w:ascii="Cambria" w:hAnsi="Cambria"/>
                <w:b/>
                <w:bCs/>
                <w:sz w:val="21"/>
                <w:szCs w:val="21"/>
              </w:rPr>
              <w:t>2.</w:t>
            </w:r>
            <w:r w:rsidR="00724BD1">
              <w:rPr>
                <w:rStyle w:val="Rhutus"/>
                <w:rFonts w:ascii="Cambria" w:hAnsi="Cambria"/>
                <w:b/>
                <w:bCs/>
                <w:sz w:val="21"/>
                <w:szCs w:val="21"/>
              </w:rPr>
              <w:t xml:space="preserve"> </w:t>
            </w:r>
            <w:r w:rsidRPr="00887CB5">
              <w:rPr>
                <w:rStyle w:val="Rhutus"/>
                <w:rFonts w:ascii="Cambria" w:hAnsi="Cambria"/>
                <w:b/>
                <w:bCs/>
                <w:sz w:val="21"/>
                <w:szCs w:val="21"/>
              </w:rPr>
              <w:t>Kuluarvestus (3)(4)</w:t>
            </w:r>
          </w:p>
          <w:p w14:paraId="471E1ABB" w14:textId="3EE04F51" w:rsidR="00ED26AC" w:rsidRPr="005602BC" w:rsidRDefault="00ED26AC" w:rsidP="005602BC">
            <w:pPr>
              <w:spacing w:before="0" w:after="0" w:line="240" w:lineRule="auto"/>
              <w:rPr>
                <w:rFonts w:ascii="Cambria" w:eastAsia="Times New Roman" w:hAnsi="Cambria" w:cs="Times New Roman"/>
                <w:b/>
                <w:bCs/>
                <w:sz w:val="21"/>
                <w:szCs w:val="21"/>
              </w:rPr>
            </w:pPr>
            <w:r w:rsidRPr="00887CB5">
              <w:rPr>
                <w:rStyle w:val="Rhutus"/>
                <w:rFonts w:ascii="Cambria" w:hAnsi="Cambria"/>
                <w:b/>
                <w:bCs/>
                <w:sz w:val="21"/>
                <w:szCs w:val="21"/>
              </w:rPr>
              <w:t>2.</w:t>
            </w:r>
            <w:r w:rsidR="00724BD1">
              <w:rPr>
                <w:rStyle w:val="Rhutus"/>
                <w:rFonts w:ascii="Cambria" w:hAnsi="Cambria"/>
                <w:b/>
                <w:bCs/>
                <w:sz w:val="21"/>
                <w:szCs w:val="21"/>
              </w:rPr>
              <w:t xml:space="preserve"> </w:t>
            </w:r>
            <w:r w:rsidRPr="00887CB5">
              <w:rPr>
                <w:rStyle w:val="Rhutus"/>
                <w:rFonts w:ascii="Cambria" w:hAnsi="Cambria"/>
                <w:b/>
                <w:bCs/>
                <w:sz w:val="21"/>
                <w:szCs w:val="21"/>
              </w:rPr>
              <w:t>Praktika 52</w:t>
            </w:r>
            <w:r w:rsidR="00724BD1">
              <w:rPr>
                <w:rStyle w:val="Rhutus"/>
                <w:rFonts w:ascii="Cambria" w:hAnsi="Cambria"/>
                <w:b/>
                <w:bCs/>
                <w:sz w:val="21"/>
                <w:szCs w:val="21"/>
              </w:rPr>
              <w:t xml:space="preserve"> t</w:t>
            </w:r>
          </w:p>
        </w:tc>
      </w:tr>
      <w:tr w:rsidR="0096076D" w:rsidRPr="00496F4C" w14:paraId="1BD50F55" w14:textId="77777777" w:rsidTr="009238E0">
        <w:trPr>
          <w:trHeight w:val="437"/>
        </w:trPr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53A3F" w14:textId="77777777" w:rsidR="0096076D" w:rsidRDefault="0096076D" w:rsidP="00ED26AC">
            <w:pPr>
              <w:shd w:val="clear" w:color="auto" w:fill="FFFFFF"/>
              <w:spacing w:before="0" w:after="0" w:line="240" w:lineRule="auto"/>
              <w:ind w:left="11"/>
            </w:pPr>
            <w:r>
              <w:rPr>
                <w:rFonts w:ascii="Cambria" w:hAnsi="Cambria"/>
                <w:b/>
                <w:color w:val="FF0000"/>
              </w:rPr>
              <w:t>ÕV3. analüüsib</w:t>
            </w:r>
            <w:r>
              <w:rPr>
                <w:rFonts w:ascii="Cambria" w:hAnsi="Cambria"/>
                <w:color w:val="FF0000"/>
              </w:rPr>
              <w:t xml:space="preserve"> </w:t>
            </w:r>
            <w:r>
              <w:rPr>
                <w:rFonts w:ascii="Cambria" w:hAnsi="Cambria"/>
              </w:rPr>
              <w:t>ettevõtte finants-tegevuse erinevaid valdkondi, kasutades sobivat info- ja võrdlusbaasi ning analüüsimeetodeid.</w:t>
            </w:r>
          </w:p>
          <w:p w14:paraId="46F69EA3" w14:textId="77777777" w:rsidR="0096076D" w:rsidRDefault="0096076D" w:rsidP="00ED26AC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FF0000"/>
              </w:rPr>
            </w:pPr>
          </w:p>
          <w:p w14:paraId="346A48F3" w14:textId="321983D7" w:rsidR="0096076D" w:rsidRPr="00ED26AC" w:rsidRDefault="00356D05" w:rsidP="00ED26AC">
            <w:p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  <w:t>5</w:t>
            </w:r>
            <w:r w:rsidR="0096076D">
              <w:rPr>
                <w:rFonts w:ascii="Cambria" w:hAnsi="Cambria"/>
                <w:b/>
                <w:color w:val="FF0000"/>
              </w:rPr>
              <w:t xml:space="preserve"> EKAP</w:t>
            </w:r>
            <w:r w:rsidR="0096076D">
              <w:rPr>
                <w:rFonts w:ascii="Cambria" w:hAnsi="Cambria"/>
                <w:b/>
                <w:color w:val="FF0000"/>
              </w:rPr>
              <w:br/>
            </w:r>
            <w:r w:rsidR="0096076D" w:rsidRPr="00C47E57">
              <w:rPr>
                <w:rFonts w:ascii="Cambria" w:hAnsi="Cambria"/>
                <w:b/>
                <w:color w:val="00B050"/>
              </w:rPr>
              <w:t xml:space="preserve">+ praktika </w:t>
            </w:r>
            <w:r w:rsidR="0096076D">
              <w:rPr>
                <w:rFonts w:ascii="Cambria" w:hAnsi="Cambria"/>
                <w:b/>
                <w:color w:val="00B050"/>
              </w:rPr>
              <w:t>4</w:t>
            </w:r>
            <w:r w:rsidR="0096076D" w:rsidRPr="00C47E57">
              <w:rPr>
                <w:rFonts w:ascii="Cambria" w:hAnsi="Cambria"/>
                <w:b/>
                <w:color w:val="00B050"/>
              </w:rPr>
              <w:t xml:space="preserve"> EKAP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C3879" w14:textId="77777777" w:rsidR="0096076D" w:rsidRDefault="0096076D" w:rsidP="00ED26AC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sz w:val="21"/>
                <w:lang w:eastAsia="en-US"/>
              </w:rPr>
            </w:pPr>
            <w:r>
              <w:rPr>
                <w:rFonts w:ascii="Cambria" w:hAnsi="Cambria"/>
                <w:b/>
                <w:color w:val="0024FF"/>
                <w:sz w:val="21"/>
                <w:lang w:eastAsia="en-US"/>
              </w:rPr>
              <w:t xml:space="preserve">HK3.1. valmistab ette, </w:t>
            </w:r>
            <w:r>
              <w:rPr>
                <w:rFonts w:ascii="Cambria" w:hAnsi="Cambria"/>
                <w:b/>
                <w:color w:val="00B050"/>
                <w:sz w:val="21"/>
                <w:lang w:eastAsia="en-US"/>
              </w:rPr>
              <w:t>sh praktikal</w:t>
            </w:r>
            <w:r>
              <w:rPr>
                <w:rFonts w:ascii="Cambria" w:hAnsi="Cambria"/>
                <w:color w:val="00B050"/>
                <w:sz w:val="21"/>
                <w:lang w:eastAsia="en-US"/>
              </w:rPr>
              <w:t xml:space="preserve"> </w:t>
            </w:r>
            <w:r>
              <w:rPr>
                <w:rFonts w:ascii="Cambria" w:hAnsi="Cambria"/>
                <w:sz w:val="21"/>
                <w:lang w:eastAsia="en-US"/>
              </w:rPr>
              <w:t>finantsaruannete analüüsi algandmed tabelarvutustarkvara abil</w:t>
            </w:r>
          </w:p>
          <w:p w14:paraId="77CF507F" w14:textId="77777777" w:rsidR="0096076D" w:rsidRDefault="0096076D" w:rsidP="00ED26AC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sz w:val="21"/>
                <w:lang w:eastAsia="en-US"/>
              </w:rPr>
            </w:pPr>
            <w:r>
              <w:rPr>
                <w:rFonts w:ascii="Cambria" w:hAnsi="Cambria"/>
                <w:b/>
                <w:color w:val="0024FF"/>
                <w:sz w:val="21"/>
                <w:lang w:eastAsia="en-US"/>
              </w:rPr>
              <w:t>HK3.2. valib</w:t>
            </w:r>
            <w:r>
              <w:rPr>
                <w:rFonts w:ascii="Cambria" w:hAnsi="Cambria"/>
                <w:color w:val="0024FF"/>
                <w:sz w:val="21"/>
                <w:lang w:eastAsia="en-US"/>
              </w:rPr>
              <w:t xml:space="preserve"> </w:t>
            </w:r>
            <w:r>
              <w:rPr>
                <w:rFonts w:ascii="Cambria" w:hAnsi="Cambria"/>
                <w:sz w:val="21"/>
                <w:lang w:eastAsia="en-US"/>
              </w:rPr>
              <w:t xml:space="preserve">meeskonnatööna, </w:t>
            </w:r>
            <w:r>
              <w:rPr>
                <w:rFonts w:ascii="Cambria" w:hAnsi="Cambria"/>
                <w:b/>
                <w:color w:val="00B050"/>
                <w:sz w:val="21"/>
                <w:lang w:eastAsia="en-US"/>
              </w:rPr>
              <w:t>sh praktikal</w:t>
            </w:r>
            <w:r>
              <w:rPr>
                <w:rFonts w:ascii="Cambria" w:hAnsi="Cambria"/>
                <w:color w:val="00B050"/>
                <w:sz w:val="21"/>
                <w:lang w:eastAsia="en-US"/>
              </w:rPr>
              <w:t xml:space="preserve"> </w:t>
            </w:r>
            <w:r>
              <w:rPr>
                <w:rFonts w:ascii="Cambria" w:hAnsi="Cambria"/>
                <w:sz w:val="21"/>
                <w:lang w:eastAsia="en-US"/>
              </w:rPr>
              <w:t>finantsaruannete analüüsi eesmärgist lähtudes meetodid, info- ja võrdlusbaasi</w:t>
            </w:r>
          </w:p>
          <w:p w14:paraId="0236FF23" w14:textId="5836DCDD" w:rsidR="0096076D" w:rsidRDefault="0096076D" w:rsidP="00ED26AC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57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b/>
                <w:color w:val="0024FF"/>
                <w:sz w:val="21"/>
              </w:rPr>
              <w:t>HK3.3.</w:t>
            </w:r>
            <w:r w:rsidR="001C6406">
              <w:rPr>
                <w:rFonts w:ascii="Cambria" w:hAnsi="Cambria"/>
                <w:b/>
                <w:color w:val="0024FF"/>
                <w:sz w:val="21"/>
              </w:rPr>
              <w:t xml:space="preserve"> </w:t>
            </w:r>
            <w:r>
              <w:rPr>
                <w:rFonts w:ascii="Cambria" w:hAnsi="Cambria"/>
                <w:b/>
                <w:color w:val="0024FF"/>
                <w:sz w:val="21"/>
              </w:rPr>
              <w:t xml:space="preserve">teostab, </w:t>
            </w:r>
            <w:r>
              <w:rPr>
                <w:rFonts w:ascii="Cambria" w:hAnsi="Cambria"/>
                <w:b/>
                <w:color w:val="00B050"/>
                <w:sz w:val="21"/>
              </w:rPr>
              <w:t>sh praktikal</w:t>
            </w:r>
            <w:r>
              <w:rPr>
                <w:rFonts w:ascii="Cambria" w:hAnsi="Cambria"/>
                <w:color w:val="00B050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>finantsaruannete analüüsi, kasutades finantsaruannete hälbeanalüüsi ning suhtarvude analüüsi meetodeid tabelarvutustarkvara abil</w:t>
            </w:r>
          </w:p>
          <w:p w14:paraId="6C7D70D6" w14:textId="468F5891" w:rsidR="0096076D" w:rsidRPr="00887CB5" w:rsidRDefault="0096076D" w:rsidP="00887CB5">
            <w:pPr>
              <w:pStyle w:val="Loendilik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Fonts w:ascii="Cambria" w:hAnsi="Cambria"/>
                <w:sz w:val="21"/>
                <w:lang w:eastAsia="en-US"/>
              </w:rPr>
            </w:pPr>
            <w:r>
              <w:rPr>
                <w:rFonts w:ascii="Cambria" w:hAnsi="Cambria"/>
                <w:b/>
                <w:color w:val="0024FF"/>
                <w:sz w:val="21"/>
                <w:lang w:eastAsia="en-US"/>
              </w:rPr>
              <w:t>HK</w:t>
            </w:r>
            <w:r w:rsidR="001C6406">
              <w:rPr>
                <w:rFonts w:ascii="Cambria" w:hAnsi="Cambria"/>
                <w:b/>
                <w:color w:val="0024FF"/>
                <w:sz w:val="21"/>
                <w:lang w:eastAsia="en-US"/>
              </w:rPr>
              <w:t>3</w:t>
            </w:r>
            <w:r>
              <w:rPr>
                <w:rFonts w:ascii="Cambria" w:hAnsi="Cambria"/>
                <w:b/>
                <w:color w:val="0024FF"/>
                <w:sz w:val="21"/>
                <w:lang w:eastAsia="en-US"/>
              </w:rPr>
              <w:t>.</w:t>
            </w:r>
            <w:r w:rsidR="001C6406">
              <w:rPr>
                <w:rFonts w:ascii="Cambria" w:hAnsi="Cambria"/>
                <w:b/>
                <w:color w:val="0024FF"/>
                <w:sz w:val="21"/>
                <w:lang w:eastAsia="en-US"/>
              </w:rPr>
              <w:t>4</w:t>
            </w:r>
            <w:r>
              <w:rPr>
                <w:rFonts w:ascii="Cambria" w:hAnsi="Cambria"/>
                <w:b/>
                <w:color w:val="0024FF"/>
                <w:sz w:val="21"/>
                <w:lang w:eastAsia="en-US"/>
              </w:rPr>
              <w:t xml:space="preserve">. sõnastab, </w:t>
            </w:r>
            <w:r>
              <w:rPr>
                <w:rFonts w:ascii="Cambria" w:hAnsi="Cambria"/>
                <w:b/>
                <w:color w:val="00B050"/>
                <w:sz w:val="21"/>
                <w:lang w:eastAsia="en-US"/>
              </w:rPr>
              <w:t>sh praktikal</w:t>
            </w:r>
            <w:r>
              <w:rPr>
                <w:rFonts w:ascii="Cambria" w:hAnsi="Cambria"/>
                <w:color w:val="00B050"/>
                <w:sz w:val="21"/>
                <w:lang w:eastAsia="en-US"/>
              </w:rPr>
              <w:t xml:space="preserve"> </w:t>
            </w:r>
            <w:r>
              <w:rPr>
                <w:rFonts w:ascii="Cambria" w:hAnsi="Cambria"/>
                <w:sz w:val="21"/>
                <w:lang w:eastAsia="en-US"/>
              </w:rPr>
              <w:t xml:space="preserve">korrektses eesti keeles finantsanalüüsi tulemused ja ettepanekud finantsolukorra parendamiseks, tuginedes teoreetilistele seisukohtadele ja läbiviidud analüüsidele, kasutades tabelarvutus- ja tekstitöötlustarkvara 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59CF4" w14:textId="77777777" w:rsidR="0096076D" w:rsidRPr="002337B2" w:rsidRDefault="0096076D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t>A</w:t>
            </w:r>
            <w:r w:rsidRPr="002337B2">
              <w:rPr>
                <w:rFonts w:ascii="Cambria" w:hAnsi="Cambria"/>
                <w:bCs/>
                <w:sz w:val="21"/>
                <w:szCs w:val="21"/>
              </w:rPr>
              <w:t>rutelu finantsanalüüsi meetodite, infoallikate ja võrdlusbaasi kohta</w:t>
            </w:r>
          </w:p>
          <w:p w14:paraId="6982F609" w14:textId="77777777" w:rsidR="0096076D" w:rsidRPr="002337B2" w:rsidRDefault="0096076D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t>L</w:t>
            </w:r>
            <w:r w:rsidRPr="002337B2">
              <w:rPr>
                <w:rFonts w:ascii="Cambria" w:hAnsi="Cambria"/>
                <w:bCs/>
                <w:sz w:val="21"/>
                <w:szCs w:val="21"/>
              </w:rPr>
              <w:t>oeng</w:t>
            </w:r>
            <w:r>
              <w:rPr>
                <w:rFonts w:ascii="Cambria" w:hAnsi="Cambria"/>
                <w:bCs/>
                <w:sz w:val="21"/>
                <w:szCs w:val="21"/>
              </w:rPr>
              <w:t xml:space="preserve"> ja arutelu</w:t>
            </w:r>
            <w:r w:rsidRPr="002337B2">
              <w:rPr>
                <w:rFonts w:ascii="Cambria" w:hAnsi="Cambria"/>
                <w:bCs/>
                <w:sz w:val="21"/>
                <w:szCs w:val="21"/>
              </w:rPr>
              <w:t xml:space="preserve"> finantsaruannete muutuste analüüsi kohta</w:t>
            </w:r>
          </w:p>
          <w:p w14:paraId="41781753" w14:textId="468AEC6F" w:rsidR="0096076D" w:rsidRPr="0025492F" w:rsidRDefault="0096076D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t>A</w:t>
            </w:r>
            <w:r w:rsidRPr="002337B2">
              <w:rPr>
                <w:rFonts w:ascii="Cambria" w:hAnsi="Cambria"/>
                <w:bCs/>
                <w:sz w:val="21"/>
                <w:szCs w:val="21"/>
              </w:rPr>
              <w:t>rutelu finantsanalüüsi tulemuste väljatoomise ja teoreetiliste seisukohtadega seostamise üle</w:t>
            </w:r>
          </w:p>
          <w:p w14:paraId="5A9D3BD5" w14:textId="0A7BE522" w:rsidR="0025492F" w:rsidRPr="00ED26AC" w:rsidRDefault="0025492F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Cs/>
                <w:sz w:val="21"/>
                <w:szCs w:val="21"/>
              </w:rPr>
              <w:t>Tekstülesanded suhtarvu valemite põhjal</w:t>
            </w:r>
          </w:p>
          <w:p w14:paraId="235EA46D" w14:textId="55E15B4A" w:rsidR="0096076D" w:rsidRPr="00ED26AC" w:rsidRDefault="0096076D" w:rsidP="00457ADF">
            <w:pPr>
              <w:pStyle w:val="Loendilik"/>
              <w:numPr>
                <w:ilvl w:val="0"/>
                <w:numId w:val="73"/>
              </w:numPr>
              <w:tabs>
                <w:tab w:val="left" w:pos="945"/>
                <w:tab w:val="left" w:pos="1800"/>
              </w:tabs>
              <w:spacing w:before="0"/>
              <w:rPr>
                <w:rFonts w:ascii="Cambria" w:hAnsi="Cambria"/>
                <w:b/>
                <w:sz w:val="21"/>
                <w:szCs w:val="21"/>
              </w:rPr>
            </w:pPr>
            <w:r w:rsidRPr="00ED26AC">
              <w:rPr>
                <w:rFonts w:ascii="Cambria" w:hAnsi="Cambria"/>
                <w:bCs/>
                <w:sz w:val="21"/>
                <w:szCs w:val="21"/>
              </w:rPr>
              <w:t>Näited finantsolukorra parendusettepanekute tegemise kohta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9BCB" w14:textId="6DFF5E01" w:rsidR="0096076D" w:rsidRPr="00ED26AC" w:rsidRDefault="0096076D" w:rsidP="00457ADF">
            <w:pPr>
              <w:pStyle w:val="Loendilik"/>
              <w:numPr>
                <w:ilvl w:val="0"/>
                <w:numId w:val="74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</w:rPr>
            </w:pPr>
            <w:r w:rsidRPr="00ED26AC">
              <w:rPr>
                <w:rFonts w:ascii="Cambria" w:hAnsi="Cambria"/>
                <w:sz w:val="21"/>
                <w:szCs w:val="21"/>
              </w:rPr>
              <w:t>Juhtumianalüüs meeskonnatööna finantsanalüüsi meetodite valimise ja algandmete ettevalmistamise kohta.</w:t>
            </w:r>
          </w:p>
          <w:p w14:paraId="1AE2B654" w14:textId="77777777" w:rsidR="0096076D" w:rsidRDefault="0096076D" w:rsidP="00457ADF">
            <w:pPr>
              <w:pStyle w:val="Loendilik"/>
              <w:numPr>
                <w:ilvl w:val="0"/>
                <w:numId w:val="74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D26AC">
              <w:rPr>
                <w:rFonts w:ascii="Cambria" w:hAnsi="Cambria"/>
                <w:sz w:val="21"/>
                <w:szCs w:val="21"/>
                <w:lang w:eastAsia="en-US"/>
              </w:rPr>
              <w:t>Kompleksülesanne: juhtumianalüüs finantsaruannete muutuste ja suhtarvude analüüsi kohta kasutades tabelarvutustarkvara,  tulemuste põhjal parendusettepanekute tegemine</w:t>
            </w:r>
          </w:p>
          <w:p w14:paraId="00D6A59F" w14:textId="2634A116" w:rsidR="0096076D" w:rsidRPr="00ED26AC" w:rsidRDefault="0096076D" w:rsidP="00457ADF">
            <w:pPr>
              <w:pStyle w:val="Loendilik"/>
              <w:numPr>
                <w:ilvl w:val="0"/>
                <w:numId w:val="74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Finantsaruannete terminoloogia test inglise keeles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6921" w14:textId="0AD47D38" w:rsidR="0096076D" w:rsidRDefault="0096076D" w:rsidP="00457ADF">
            <w:pPr>
              <w:pStyle w:val="mooduliteemad"/>
              <w:numPr>
                <w:ilvl w:val="0"/>
                <w:numId w:val="21"/>
              </w:numPr>
              <w:tabs>
                <w:tab w:val="left" w:pos="708"/>
              </w:tabs>
              <w:spacing w:before="0"/>
              <w:rPr>
                <w:rStyle w:val="Rhutus"/>
                <w:sz w:val="21"/>
              </w:rPr>
            </w:pPr>
            <w:r>
              <w:rPr>
                <w:rStyle w:val="Rhutus"/>
                <w:rFonts w:ascii="Cambria" w:hAnsi="Cambria"/>
                <w:sz w:val="21"/>
              </w:rPr>
              <w:t xml:space="preserve">Finantsaruannete analüüsimine </w:t>
            </w:r>
            <w:r w:rsidR="00CB0CC4">
              <w:rPr>
                <w:rStyle w:val="Rhutus"/>
                <w:rFonts w:ascii="Cambria" w:hAnsi="Cambria"/>
                <w:sz w:val="21"/>
              </w:rPr>
              <w:t>4,5</w:t>
            </w:r>
            <w:r>
              <w:rPr>
                <w:rStyle w:val="Rhutus"/>
                <w:rFonts w:ascii="Cambria" w:hAnsi="Cambria"/>
                <w:sz w:val="21"/>
              </w:rPr>
              <w:t xml:space="preserve"> EKAP</w:t>
            </w:r>
          </w:p>
          <w:p w14:paraId="11978C54" w14:textId="77777777" w:rsidR="0096076D" w:rsidRPr="00ED26AC" w:rsidRDefault="0096076D" w:rsidP="00ED26AC">
            <w:pPr>
              <w:pStyle w:val="Vahedeta"/>
              <w:rPr>
                <w:rStyle w:val="Rhutus"/>
                <w:rFonts w:ascii="Cambria" w:hAnsi="Cambria"/>
                <w:szCs w:val="20"/>
                <w:lang w:eastAsia="en-US"/>
              </w:rPr>
            </w:pPr>
            <w:r w:rsidRPr="00ED26AC">
              <w:rPr>
                <w:rStyle w:val="Rhutus"/>
                <w:rFonts w:ascii="Cambria" w:hAnsi="Cambria"/>
                <w:szCs w:val="20"/>
                <w:lang w:eastAsia="en-US"/>
              </w:rPr>
              <w:t xml:space="preserve">Finantsaruannete analüüsimine kasutades hälbeanalüüsi (horisontaal- ja vertikaalanalüüs, trendianalüüs) ning suhtarvude ja KMK analüüsi lihtsamaid meetodeid. </w:t>
            </w:r>
          </w:p>
          <w:p w14:paraId="7DEF2FBB" w14:textId="463D7D3F" w:rsidR="0096076D" w:rsidRPr="00ED26AC" w:rsidRDefault="0096076D" w:rsidP="00ED26AC">
            <w:pPr>
              <w:pStyle w:val="Vahedeta"/>
              <w:rPr>
                <w:rStyle w:val="Rhutus"/>
                <w:rFonts w:ascii="Cambria" w:hAnsi="Cambria"/>
                <w:szCs w:val="20"/>
                <w:lang w:eastAsia="en-US"/>
              </w:rPr>
            </w:pPr>
            <w:r w:rsidRPr="00ED26AC">
              <w:rPr>
                <w:rStyle w:val="Rhutus"/>
                <w:rFonts w:ascii="Cambria" w:hAnsi="Cambria"/>
                <w:szCs w:val="20"/>
                <w:lang w:eastAsia="en-US"/>
              </w:rPr>
              <w:t>Finantsaruannete muutuste  ja suhtarvu analüüs.</w:t>
            </w:r>
          </w:p>
          <w:p w14:paraId="4A98A683" w14:textId="77777777" w:rsidR="0096076D" w:rsidRDefault="0096076D" w:rsidP="00ED26AC">
            <w:pPr>
              <w:spacing w:before="0" w:after="0" w:line="240" w:lineRule="auto"/>
              <w:rPr>
                <w:rStyle w:val="Rhutus"/>
                <w:rFonts w:ascii="Cambria" w:hAnsi="Cambria"/>
                <w:sz w:val="20"/>
                <w:szCs w:val="20"/>
              </w:rPr>
            </w:pPr>
            <w:r w:rsidRPr="00ED26AC">
              <w:rPr>
                <w:rStyle w:val="Rhutus"/>
                <w:rFonts w:ascii="Cambria" w:hAnsi="Cambria"/>
                <w:sz w:val="20"/>
                <w:szCs w:val="20"/>
              </w:rPr>
              <w:t>Finantsaruannete analüüsi tulemused ja ettepanekud.</w:t>
            </w:r>
          </w:p>
          <w:p w14:paraId="1FCFE53A" w14:textId="29027EB2" w:rsidR="0096076D" w:rsidRDefault="0096076D" w:rsidP="00457ADF">
            <w:pPr>
              <w:pStyle w:val="Loendilik"/>
              <w:numPr>
                <w:ilvl w:val="0"/>
                <w:numId w:val="21"/>
              </w:numPr>
              <w:spacing w:before="0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 xml:space="preserve">Erialane inglise keel </w:t>
            </w:r>
            <w:r w:rsidR="00CB0CC4">
              <w:rPr>
                <w:rFonts w:ascii="Cambria" w:hAnsi="Cambria"/>
                <w:b/>
                <w:sz w:val="21"/>
                <w:szCs w:val="21"/>
              </w:rPr>
              <w:t>0,5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EKAP</w:t>
            </w:r>
          </w:p>
          <w:p w14:paraId="459C64D5" w14:textId="30152BB6" w:rsidR="0096076D" w:rsidRPr="00887CB5" w:rsidRDefault="0096076D" w:rsidP="00457ADF">
            <w:pPr>
              <w:pStyle w:val="Loendilik"/>
              <w:numPr>
                <w:ilvl w:val="0"/>
                <w:numId w:val="21"/>
              </w:numPr>
              <w:spacing w:before="0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Praktika 4 EKAP</w:t>
            </w:r>
          </w:p>
        </w:tc>
      </w:tr>
      <w:tr w:rsidR="0096076D" w:rsidRPr="00496F4C" w14:paraId="5B0534A2" w14:textId="77777777" w:rsidTr="009238E0">
        <w:trPr>
          <w:trHeight w:val="437"/>
        </w:trPr>
        <w:tc>
          <w:tcPr>
            <w:tcW w:w="25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6D7E" w14:textId="77777777" w:rsidR="0096076D" w:rsidRPr="00496F4C" w:rsidRDefault="0096076D" w:rsidP="00887CB5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579C" w14:textId="77777777" w:rsidR="0096076D" w:rsidRPr="00496F4C" w:rsidRDefault="0096076D" w:rsidP="00887CB5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D789" w14:textId="77777777" w:rsidR="0096076D" w:rsidRPr="00496F4C" w:rsidRDefault="0096076D" w:rsidP="00887CB5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33C9EBE" w14:textId="77777777" w:rsidR="0096076D" w:rsidRPr="00887CB5" w:rsidRDefault="0096076D" w:rsidP="00887CB5">
            <w:pPr>
              <w:spacing w:before="0" w:after="0" w:line="240" w:lineRule="auto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887CB5">
              <w:rPr>
                <w:rFonts w:ascii="Cambria" w:hAnsi="Cambria"/>
                <w:b/>
                <w:bCs/>
                <w:sz w:val="21"/>
                <w:szCs w:val="21"/>
              </w:rPr>
              <w:t>Praktikaaruanne:</w:t>
            </w:r>
          </w:p>
          <w:p w14:paraId="07A2BB30" w14:textId="14BA46E6" w:rsidR="0096076D" w:rsidRPr="00887CB5" w:rsidRDefault="0096076D" w:rsidP="00887CB5">
            <w:p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887CB5">
              <w:rPr>
                <w:rFonts w:ascii="Cambria" w:hAnsi="Cambria"/>
                <w:sz w:val="21"/>
                <w:szCs w:val="21"/>
              </w:rPr>
              <w:t>(3) Praktiline töö finantsanalüüsist vastavalt praktikajuhendile</w:t>
            </w:r>
          </w:p>
          <w:p w14:paraId="715970C4" w14:textId="048F9E58" w:rsidR="0096076D" w:rsidRPr="00496F4C" w:rsidRDefault="0096076D" w:rsidP="00887CB5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887CB5">
              <w:rPr>
                <w:rFonts w:ascii="Cambria" w:hAnsi="Cambria"/>
                <w:sz w:val="21"/>
                <w:szCs w:val="21"/>
              </w:rPr>
              <w:t>(4) Praktikaaruande koostamine lähtuvalt kirjalike tööde koostamise juhendist ja praktikajuhendist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B79B58" w14:textId="3E4F9E22" w:rsidR="0096076D" w:rsidRPr="00887CB5" w:rsidRDefault="0096076D" w:rsidP="00887CB5">
            <w:pPr>
              <w:spacing w:before="0" w:after="0" w:line="240" w:lineRule="auto"/>
              <w:ind w:left="227" w:hanging="170"/>
              <w:rPr>
                <w:rStyle w:val="Rhutus"/>
                <w:rFonts w:ascii="Cambria" w:hAnsi="Cambria"/>
                <w:b/>
                <w:bCs/>
                <w:sz w:val="21"/>
              </w:rPr>
            </w:pPr>
            <w:r w:rsidRPr="00887CB5">
              <w:rPr>
                <w:rStyle w:val="Rhutus"/>
                <w:rFonts w:ascii="Cambria" w:hAnsi="Cambria"/>
                <w:b/>
                <w:bCs/>
                <w:sz w:val="21"/>
              </w:rPr>
              <w:t>3.</w:t>
            </w:r>
            <w:r w:rsidR="00724BD1">
              <w:rPr>
                <w:rStyle w:val="Rhutus"/>
                <w:rFonts w:ascii="Cambria" w:hAnsi="Cambria"/>
                <w:b/>
                <w:bCs/>
                <w:sz w:val="21"/>
              </w:rPr>
              <w:t xml:space="preserve"> </w:t>
            </w:r>
            <w:r w:rsidRPr="00887CB5">
              <w:rPr>
                <w:rStyle w:val="Rhutus"/>
                <w:rFonts w:ascii="Cambria" w:hAnsi="Cambria"/>
                <w:b/>
                <w:bCs/>
                <w:sz w:val="21"/>
              </w:rPr>
              <w:t>Finantsanalüüs (5)(6)</w:t>
            </w:r>
          </w:p>
          <w:p w14:paraId="5B22A76B" w14:textId="0F7251AD" w:rsidR="0096076D" w:rsidRPr="00887CB5" w:rsidRDefault="0096076D" w:rsidP="00887CB5">
            <w:pPr>
              <w:spacing w:before="0" w:after="0" w:line="240" w:lineRule="auto"/>
              <w:ind w:left="227" w:hanging="170"/>
              <w:rPr>
                <w:rStyle w:val="Rhutus"/>
                <w:rFonts w:ascii="Cambria" w:hAnsi="Cambria"/>
                <w:b/>
                <w:bCs/>
                <w:sz w:val="21"/>
              </w:rPr>
            </w:pPr>
            <w:r w:rsidRPr="00887CB5">
              <w:rPr>
                <w:rStyle w:val="Rhutus"/>
                <w:rFonts w:ascii="Cambria" w:hAnsi="Cambria"/>
                <w:b/>
                <w:bCs/>
                <w:sz w:val="21"/>
              </w:rPr>
              <w:t>3.</w:t>
            </w:r>
            <w:r w:rsidR="00724BD1">
              <w:rPr>
                <w:rStyle w:val="Rhutus"/>
                <w:rFonts w:ascii="Cambria" w:hAnsi="Cambria"/>
                <w:b/>
                <w:bCs/>
                <w:sz w:val="21"/>
              </w:rPr>
              <w:t xml:space="preserve"> </w:t>
            </w:r>
            <w:r w:rsidRPr="00887CB5">
              <w:rPr>
                <w:rStyle w:val="Rhutus"/>
                <w:rFonts w:ascii="Cambria" w:hAnsi="Cambria"/>
                <w:b/>
                <w:bCs/>
                <w:sz w:val="21"/>
              </w:rPr>
              <w:t>Erialane inglise keel (7)</w:t>
            </w:r>
          </w:p>
          <w:p w14:paraId="0F4812C8" w14:textId="55C2FAEA" w:rsidR="0096076D" w:rsidRPr="00887CB5" w:rsidRDefault="0096076D" w:rsidP="00887CB5">
            <w:pPr>
              <w:spacing w:before="0" w:after="0" w:line="240" w:lineRule="auto"/>
              <w:ind w:left="227" w:hanging="170"/>
              <w:rPr>
                <w:rFonts w:ascii="Cambria" w:hAnsi="Cambria"/>
                <w:b/>
                <w:bCs/>
                <w:iCs/>
                <w:sz w:val="21"/>
              </w:rPr>
            </w:pPr>
            <w:r w:rsidRPr="00887CB5">
              <w:rPr>
                <w:rStyle w:val="Rhutus"/>
                <w:rFonts w:ascii="Cambria" w:hAnsi="Cambria"/>
                <w:b/>
                <w:bCs/>
                <w:sz w:val="21"/>
              </w:rPr>
              <w:t>3. Praktika 104</w:t>
            </w:r>
            <w:r w:rsidR="00724BD1">
              <w:rPr>
                <w:rStyle w:val="Rhutus"/>
                <w:rFonts w:ascii="Cambria" w:hAnsi="Cambria"/>
                <w:b/>
                <w:bCs/>
                <w:sz w:val="21"/>
              </w:rPr>
              <w:t xml:space="preserve"> t</w:t>
            </w:r>
          </w:p>
        </w:tc>
      </w:tr>
      <w:tr w:rsidR="00B73803" w14:paraId="39CDD009" w14:textId="77777777" w:rsidTr="00B73803">
        <w:trPr>
          <w:trHeight w:val="423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05" w14:textId="77777777" w:rsidR="00B73803" w:rsidRDefault="00B73803" w:rsidP="00B73803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Iseseisev töö moodulis</w:t>
            </w:r>
          </w:p>
        </w:tc>
        <w:tc>
          <w:tcPr>
            <w:tcW w:w="13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06" w14:textId="77777777" w:rsidR="00B73803" w:rsidRPr="00B73803" w:rsidRDefault="00B73803" w:rsidP="00457ADF">
            <w:pPr>
              <w:pStyle w:val="Loendilik"/>
              <w:numPr>
                <w:ilvl w:val="0"/>
                <w:numId w:val="22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B73803">
              <w:rPr>
                <w:rFonts w:ascii="Cambria" w:hAnsi="Cambria"/>
                <w:sz w:val="21"/>
                <w:szCs w:val="21"/>
                <w:lang w:eastAsia="en-US"/>
              </w:rPr>
              <w:t xml:space="preserve">Praktilised ülesanded eelarvestamise,  kulude, kulukohtade, kulukandjate kohta ning toodete ja teenuste omahinna arvutamise kohta </w:t>
            </w:r>
          </w:p>
          <w:p w14:paraId="39CDD007" w14:textId="77777777" w:rsidR="00B73803" w:rsidRPr="00B73803" w:rsidRDefault="00B73803" w:rsidP="00457ADF">
            <w:pPr>
              <w:pStyle w:val="Loendilik"/>
              <w:numPr>
                <w:ilvl w:val="0"/>
                <w:numId w:val="22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B73803">
              <w:rPr>
                <w:rFonts w:ascii="Cambria" w:hAnsi="Cambria"/>
                <w:sz w:val="21"/>
                <w:szCs w:val="21"/>
                <w:lang w:eastAsia="en-US"/>
              </w:rPr>
              <w:t>Juhtumianalüüs ettevõtte finantsnäitajate kohta</w:t>
            </w:r>
          </w:p>
          <w:p w14:paraId="39CDD008" w14:textId="77777777" w:rsidR="00B73803" w:rsidRPr="00B73803" w:rsidRDefault="00B73803" w:rsidP="00457ADF">
            <w:pPr>
              <w:pStyle w:val="Loendilik"/>
              <w:numPr>
                <w:ilvl w:val="0"/>
                <w:numId w:val="22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B73803">
              <w:rPr>
                <w:rFonts w:ascii="Cambria" w:hAnsi="Cambria"/>
                <w:sz w:val="21"/>
                <w:szCs w:val="21"/>
                <w:lang w:eastAsia="en-US"/>
              </w:rPr>
              <w:t>Praktikaaruande koostamine lähtuvalt kirjalike tööde koostamise juhendist ja praktikajuhendist</w:t>
            </w:r>
          </w:p>
        </w:tc>
      </w:tr>
      <w:tr w:rsidR="00B73803" w14:paraId="39CDD00D" w14:textId="77777777" w:rsidTr="00B73803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0A" w14:textId="77777777" w:rsidR="00B73803" w:rsidRDefault="00B73803" w:rsidP="00B73803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lastRenderedPageBreak/>
              <w:t>Mooduli hinde kujunemine</w:t>
            </w:r>
          </w:p>
        </w:tc>
        <w:tc>
          <w:tcPr>
            <w:tcW w:w="13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0B" w14:textId="77777777" w:rsidR="00B73803" w:rsidRPr="00B73803" w:rsidRDefault="00B73803" w:rsidP="009607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color w:val="000000"/>
                <w:sz w:val="21"/>
                <w:szCs w:val="21"/>
              </w:rPr>
            </w:pPr>
            <w:r w:rsidRPr="00B73803">
              <w:rPr>
                <w:rFonts w:ascii="Cambria" w:hAnsi="Cambria"/>
                <w:color w:val="000000"/>
                <w:sz w:val="21"/>
                <w:szCs w:val="21"/>
              </w:rPr>
              <w:t xml:space="preserve">Moodulit hinnatakse mitteeristavalt. </w:t>
            </w:r>
          </w:p>
          <w:p w14:paraId="44E65948" w14:textId="02F0F331" w:rsidR="00B73803" w:rsidRDefault="00B73803" w:rsidP="009607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color w:val="000000"/>
                <w:sz w:val="21"/>
                <w:szCs w:val="21"/>
              </w:rPr>
            </w:pPr>
            <w:r w:rsidRPr="00B73803">
              <w:rPr>
                <w:rFonts w:ascii="Cambria" w:hAnsi="Cambria"/>
                <w:color w:val="000000"/>
                <w:sz w:val="21"/>
                <w:szCs w:val="21"/>
              </w:rPr>
              <w:t>Hindamise eelduseks on praktilis</w:t>
            </w:r>
            <w:r w:rsidR="00DA3FBC">
              <w:rPr>
                <w:rFonts w:ascii="Cambria" w:hAnsi="Cambria"/>
                <w:color w:val="000000"/>
                <w:sz w:val="21"/>
                <w:szCs w:val="21"/>
              </w:rPr>
              <w:t>t</w:t>
            </w:r>
            <w:r w:rsidRPr="00B73803">
              <w:rPr>
                <w:rFonts w:ascii="Cambria" w:hAnsi="Cambria"/>
                <w:color w:val="000000"/>
                <w:sz w:val="21"/>
                <w:szCs w:val="21"/>
              </w:rPr>
              <w:t>es töö</w:t>
            </w:r>
            <w:r w:rsidR="00DA3FBC">
              <w:rPr>
                <w:rFonts w:ascii="Cambria" w:hAnsi="Cambria"/>
                <w:color w:val="000000"/>
                <w:sz w:val="21"/>
                <w:szCs w:val="21"/>
              </w:rPr>
              <w:t>de</w:t>
            </w:r>
            <w:r w:rsidRPr="00B73803">
              <w:rPr>
                <w:rFonts w:ascii="Cambria" w:hAnsi="Cambria"/>
                <w:color w:val="000000"/>
                <w:sz w:val="21"/>
                <w:szCs w:val="21"/>
              </w:rPr>
              <w:t xml:space="preserve">s ja aruteludes osalemine, ülesannete </w:t>
            </w:r>
            <w:r w:rsidR="00DA3FBC">
              <w:rPr>
                <w:rFonts w:ascii="Cambria" w:hAnsi="Cambria"/>
                <w:color w:val="000000"/>
                <w:sz w:val="21"/>
                <w:szCs w:val="21"/>
              </w:rPr>
              <w:t xml:space="preserve">täitmine ning </w:t>
            </w:r>
            <w:r w:rsidRPr="00B73803">
              <w:rPr>
                <w:rFonts w:ascii="Cambria" w:hAnsi="Cambria"/>
                <w:color w:val="000000"/>
                <w:sz w:val="21"/>
                <w:szCs w:val="21"/>
              </w:rPr>
              <w:t>etteantud mahus praktika sooritamine ning praktikaaruande koostamine ja esitlemine.</w:t>
            </w:r>
          </w:p>
          <w:p w14:paraId="39CDD00C" w14:textId="4E84DEE7" w:rsidR="00B73803" w:rsidRPr="00B73803" w:rsidRDefault="00B73803" w:rsidP="009607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color w:val="000000"/>
                <w:sz w:val="21"/>
                <w:szCs w:val="21"/>
              </w:rPr>
            </w:pPr>
            <w:r>
              <w:rPr>
                <w:rFonts w:ascii="Cambria" w:hAnsi="Cambria"/>
                <w:color w:val="000000"/>
                <w:sz w:val="21"/>
                <w:szCs w:val="21"/>
              </w:rPr>
              <w:t>Mooduli h</w:t>
            </w:r>
            <w:r w:rsidRPr="00C47E57">
              <w:rPr>
                <w:rFonts w:ascii="Cambria" w:hAnsi="Cambria"/>
                <w:color w:val="000000"/>
                <w:sz w:val="21"/>
                <w:szCs w:val="21"/>
              </w:rPr>
              <w:t xml:space="preserve">inne kujuneb </w:t>
            </w:r>
            <w:r>
              <w:rPr>
                <w:rFonts w:ascii="Cambria" w:hAnsi="Cambria"/>
                <w:color w:val="000000"/>
                <w:sz w:val="21"/>
                <w:szCs w:val="21"/>
              </w:rPr>
              <w:t>hinnatud õpiväljundite alusel</w:t>
            </w:r>
            <w:r w:rsidRPr="00C47E57">
              <w:rPr>
                <w:rFonts w:ascii="Cambria" w:hAnsi="Cambria"/>
                <w:color w:val="000000"/>
                <w:sz w:val="21"/>
                <w:szCs w:val="21"/>
              </w:rPr>
              <w:t>, mi</w:t>
            </w:r>
            <w:r>
              <w:rPr>
                <w:rFonts w:ascii="Cambria" w:hAnsi="Cambria"/>
                <w:color w:val="000000"/>
                <w:sz w:val="21"/>
                <w:szCs w:val="21"/>
              </w:rPr>
              <w:t>s</w:t>
            </w:r>
            <w:r w:rsidRPr="00C47E57">
              <w:rPr>
                <w:rFonts w:ascii="Cambria" w:hAnsi="Cambria"/>
                <w:color w:val="000000"/>
                <w:sz w:val="21"/>
                <w:szCs w:val="21"/>
              </w:rPr>
              <w:t xml:space="preserve"> sisalda</w:t>
            </w:r>
            <w:r>
              <w:rPr>
                <w:rFonts w:ascii="Cambria" w:hAnsi="Cambria"/>
                <w:color w:val="000000"/>
                <w:sz w:val="21"/>
                <w:szCs w:val="21"/>
              </w:rPr>
              <w:t>vad</w:t>
            </w:r>
            <w:r w:rsidRPr="00C47E57">
              <w:rPr>
                <w:rFonts w:ascii="Cambria" w:hAnsi="Cambria"/>
                <w:color w:val="000000"/>
                <w:sz w:val="21"/>
                <w:szCs w:val="21"/>
              </w:rPr>
              <w:t xml:space="preserve"> lävendi tasemel sooritatud </w:t>
            </w:r>
            <w:r>
              <w:rPr>
                <w:rFonts w:ascii="Cambria" w:hAnsi="Cambria"/>
                <w:color w:val="000000"/>
                <w:sz w:val="21"/>
                <w:szCs w:val="21"/>
              </w:rPr>
              <w:t>hindamisülesandeid</w:t>
            </w:r>
            <w:r w:rsidR="00DA3FBC">
              <w:rPr>
                <w:rFonts w:ascii="Cambria" w:hAnsi="Cambria"/>
                <w:color w:val="000000"/>
                <w:sz w:val="21"/>
                <w:szCs w:val="21"/>
              </w:rPr>
              <w:t xml:space="preserve"> ja praktikat.</w:t>
            </w:r>
          </w:p>
        </w:tc>
      </w:tr>
      <w:tr w:rsidR="00B73803" w14:paraId="39CDD016" w14:textId="77777777" w:rsidTr="00B73803">
        <w:trPr>
          <w:trHeight w:val="664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0E" w14:textId="77777777" w:rsidR="00B73803" w:rsidRDefault="00B73803" w:rsidP="00B73803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000000"/>
              </w:rPr>
              <w:t>Kasutatav õppevara</w:t>
            </w:r>
          </w:p>
        </w:tc>
        <w:tc>
          <w:tcPr>
            <w:tcW w:w="13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0F" w14:textId="77777777" w:rsidR="00B73803" w:rsidRPr="00B73803" w:rsidRDefault="00B73803" w:rsidP="00457ADF">
            <w:pPr>
              <w:pStyle w:val="Loendilik"/>
              <w:numPr>
                <w:ilvl w:val="0"/>
                <w:numId w:val="18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proofErr w:type="spellStart"/>
            <w:r w:rsidRPr="00B73803">
              <w:rPr>
                <w:rFonts w:ascii="Cambria" w:hAnsi="Cambria"/>
                <w:sz w:val="21"/>
                <w:szCs w:val="21"/>
                <w:lang w:eastAsia="en-US"/>
              </w:rPr>
              <w:t>Bragg</w:t>
            </w:r>
            <w:proofErr w:type="spellEnd"/>
            <w:r w:rsidRPr="00B73803">
              <w:rPr>
                <w:rFonts w:ascii="Cambria" w:hAnsi="Cambria"/>
                <w:sz w:val="21"/>
                <w:szCs w:val="21"/>
                <w:lang w:eastAsia="en-US"/>
              </w:rPr>
              <w:t xml:space="preserve">, S. M. (2005). </w:t>
            </w:r>
            <w:r w:rsidRPr="00B73803">
              <w:rPr>
                <w:rFonts w:ascii="Cambria" w:hAnsi="Cambria"/>
                <w:i/>
                <w:sz w:val="21"/>
                <w:szCs w:val="21"/>
                <w:lang w:eastAsia="en-US"/>
              </w:rPr>
              <w:t>Uus finantsjuhtimise käsiraamat.</w:t>
            </w:r>
            <w:r w:rsidRPr="00B73803">
              <w:rPr>
                <w:rFonts w:ascii="Cambria" w:hAnsi="Cambria"/>
                <w:sz w:val="21"/>
                <w:szCs w:val="21"/>
                <w:lang w:eastAsia="en-US"/>
              </w:rPr>
              <w:t xml:space="preserve"> Tln: OÜ Fontese Kirjastus</w:t>
            </w:r>
          </w:p>
          <w:p w14:paraId="39CDD010" w14:textId="77777777" w:rsidR="00B73803" w:rsidRPr="00B73803" w:rsidRDefault="00B73803" w:rsidP="00457ADF">
            <w:pPr>
              <w:pStyle w:val="Loendilik"/>
              <w:numPr>
                <w:ilvl w:val="0"/>
                <w:numId w:val="18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B73803">
              <w:rPr>
                <w:rFonts w:ascii="Cambria" w:hAnsi="Cambria"/>
                <w:sz w:val="21"/>
                <w:szCs w:val="21"/>
                <w:lang w:eastAsia="en-US"/>
              </w:rPr>
              <w:t xml:space="preserve">Toimetanud Nurga, A. (2007). </w:t>
            </w:r>
            <w:r w:rsidRPr="00B73803">
              <w:rPr>
                <w:rFonts w:ascii="Cambria" w:hAnsi="Cambria"/>
                <w:i/>
                <w:sz w:val="21"/>
                <w:szCs w:val="21"/>
                <w:lang w:eastAsia="en-US"/>
              </w:rPr>
              <w:t>Investeerimise teejuht.</w:t>
            </w:r>
            <w:r w:rsidRPr="00B73803">
              <w:rPr>
                <w:rFonts w:ascii="Cambria" w:hAnsi="Cambria"/>
                <w:sz w:val="21"/>
                <w:szCs w:val="21"/>
                <w:lang w:eastAsia="en-US"/>
              </w:rPr>
              <w:t xml:space="preserve"> Tallinn: AS Äripäev</w:t>
            </w:r>
          </w:p>
          <w:p w14:paraId="39CDD011" w14:textId="77777777" w:rsidR="00B73803" w:rsidRPr="00B73803" w:rsidRDefault="00B73803" w:rsidP="00457ADF">
            <w:pPr>
              <w:pStyle w:val="Loendilik"/>
              <w:numPr>
                <w:ilvl w:val="0"/>
                <w:numId w:val="18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B73803">
              <w:rPr>
                <w:rFonts w:ascii="Cambria" w:hAnsi="Cambria"/>
                <w:sz w:val="21"/>
                <w:szCs w:val="21"/>
                <w:lang w:eastAsia="en-US"/>
              </w:rPr>
              <w:t xml:space="preserve">Laidre, A., Reiljan, A. jt (2005). </w:t>
            </w:r>
            <w:r w:rsidRPr="00B73803">
              <w:rPr>
                <w:rFonts w:ascii="Cambria" w:hAnsi="Cambria"/>
                <w:i/>
                <w:sz w:val="21"/>
                <w:szCs w:val="21"/>
                <w:lang w:eastAsia="en-US"/>
              </w:rPr>
              <w:t xml:space="preserve">Ettevõtte loomine ja äriplaan: rakendused tarkvaraga </w:t>
            </w:r>
            <w:proofErr w:type="spellStart"/>
            <w:r w:rsidRPr="00B73803">
              <w:rPr>
                <w:rFonts w:ascii="Cambria" w:hAnsi="Cambria"/>
                <w:i/>
                <w:sz w:val="21"/>
                <w:szCs w:val="21"/>
                <w:lang w:eastAsia="en-US"/>
              </w:rPr>
              <w:t>iPlanner</w:t>
            </w:r>
            <w:proofErr w:type="spellEnd"/>
            <w:r w:rsidRPr="00B73803">
              <w:rPr>
                <w:rFonts w:ascii="Cambria" w:hAnsi="Cambria"/>
                <w:i/>
                <w:sz w:val="21"/>
                <w:szCs w:val="21"/>
                <w:lang w:eastAsia="en-US"/>
              </w:rPr>
              <w:t>.</w:t>
            </w:r>
            <w:r w:rsidRPr="00B73803">
              <w:rPr>
                <w:rFonts w:ascii="Cambria" w:hAnsi="Cambria"/>
                <w:sz w:val="21"/>
                <w:szCs w:val="21"/>
                <w:lang w:eastAsia="en-US"/>
              </w:rPr>
              <w:t xml:space="preserve"> Tartu: AS Võru Täht </w:t>
            </w:r>
          </w:p>
          <w:p w14:paraId="39CDD012" w14:textId="77777777" w:rsidR="00B73803" w:rsidRPr="00B73803" w:rsidRDefault="00B73803" w:rsidP="00457ADF">
            <w:pPr>
              <w:pStyle w:val="Loendilik"/>
              <w:numPr>
                <w:ilvl w:val="0"/>
                <w:numId w:val="18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proofErr w:type="spellStart"/>
            <w:r w:rsidRPr="00B73803">
              <w:rPr>
                <w:rFonts w:ascii="Cambria" w:hAnsi="Cambria"/>
                <w:sz w:val="21"/>
                <w:szCs w:val="21"/>
                <w:lang w:eastAsia="en-US"/>
              </w:rPr>
              <w:t>Teearu</w:t>
            </w:r>
            <w:proofErr w:type="spellEnd"/>
            <w:r w:rsidRPr="00B73803">
              <w:rPr>
                <w:rFonts w:ascii="Cambria" w:hAnsi="Cambria"/>
                <w:sz w:val="21"/>
                <w:szCs w:val="21"/>
                <w:lang w:eastAsia="en-US"/>
              </w:rPr>
              <w:t xml:space="preserve">, A, </w:t>
            </w:r>
            <w:proofErr w:type="spellStart"/>
            <w:r w:rsidRPr="00B73803">
              <w:rPr>
                <w:rFonts w:ascii="Cambria" w:hAnsi="Cambria"/>
                <w:sz w:val="21"/>
                <w:szCs w:val="21"/>
                <w:lang w:eastAsia="en-US"/>
              </w:rPr>
              <w:t>Krumm</w:t>
            </w:r>
            <w:proofErr w:type="spellEnd"/>
            <w:r w:rsidRPr="00B73803">
              <w:rPr>
                <w:rFonts w:ascii="Cambria" w:hAnsi="Cambria"/>
                <w:sz w:val="21"/>
                <w:szCs w:val="21"/>
                <w:lang w:eastAsia="en-US"/>
              </w:rPr>
              <w:t xml:space="preserve">, E. (2008). </w:t>
            </w:r>
            <w:r w:rsidRPr="00B73803">
              <w:rPr>
                <w:rFonts w:ascii="Cambria" w:hAnsi="Cambria"/>
                <w:i/>
                <w:sz w:val="21"/>
                <w:szCs w:val="21"/>
                <w:lang w:eastAsia="en-US"/>
              </w:rPr>
              <w:t>Ettevõtte finantsjuhtimine.</w:t>
            </w:r>
            <w:r w:rsidRPr="00B73803">
              <w:rPr>
                <w:rFonts w:ascii="Cambria" w:hAnsi="Cambria"/>
                <w:sz w:val="21"/>
                <w:szCs w:val="21"/>
                <w:lang w:eastAsia="en-US"/>
              </w:rPr>
              <w:t xml:space="preserve"> Tallinn: Pegasus</w:t>
            </w:r>
          </w:p>
          <w:p w14:paraId="39CDD013" w14:textId="77777777" w:rsidR="00B73803" w:rsidRPr="00B73803" w:rsidRDefault="00B73803" w:rsidP="00457ADF">
            <w:pPr>
              <w:pStyle w:val="Loendilik"/>
              <w:numPr>
                <w:ilvl w:val="0"/>
                <w:numId w:val="18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proofErr w:type="spellStart"/>
            <w:r w:rsidRPr="00B73803">
              <w:rPr>
                <w:rFonts w:ascii="Cambria" w:hAnsi="Cambria"/>
                <w:sz w:val="21"/>
                <w:szCs w:val="21"/>
                <w:lang w:eastAsia="en-US"/>
              </w:rPr>
              <w:t>Ilisson</w:t>
            </w:r>
            <w:proofErr w:type="spellEnd"/>
            <w:r w:rsidRPr="00B73803">
              <w:rPr>
                <w:rFonts w:ascii="Cambria" w:hAnsi="Cambria"/>
                <w:sz w:val="21"/>
                <w:szCs w:val="21"/>
                <w:lang w:eastAsia="en-US"/>
              </w:rPr>
              <w:t xml:space="preserve">, R. (2004). </w:t>
            </w:r>
            <w:r w:rsidRPr="00B73803">
              <w:rPr>
                <w:rFonts w:ascii="Cambria" w:hAnsi="Cambria"/>
                <w:i/>
                <w:sz w:val="21"/>
                <w:szCs w:val="21"/>
                <w:lang w:eastAsia="en-US"/>
              </w:rPr>
              <w:t>Finantsanalüüs ja -planeerimine.</w:t>
            </w:r>
            <w:r w:rsidRPr="00B73803">
              <w:rPr>
                <w:rFonts w:ascii="Cambria" w:hAnsi="Cambria"/>
                <w:sz w:val="21"/>
                <w:szCs w:val="21"/>
                <w:lang w:eastAsia="en-US"/>
              </w:rPr>
              <w:t xml:space="preserve"> Tallinn: Nõu</w:t>
            </w:r>
          </w:p>
          <w:p w14:paraId="39CDD014" w14:textId="77777777" w:rsidR="00B73803" w:rsidRPr="00B73803" w:rsidRDefault="00B73803" w:rsidP="00457ADF">
            <w:pPr>
              <w:pStyle w:val="Loendilik"/>
              <w:numPr>
                <w:ilvl w:val="0"/>
                <w:numId w:val="18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B73803">
              <w:rPr>
                <w:rFonts w:ascii="Cambria" w:hAnsi="Cambria"/>
                <w:sz w:val="21"/>
                <w:szCs w:val="21"/>
                <w:lang w:eastAsia="en-US"/>
              </w:rPr>
              <w:t xml:space="preserve">Alver, J., Reinberg, L. (2007). </w:t>
            </w:r>
            <w:r w:rsidRPr="00B73803">
              <w:rPr>
                <w:rFonts w:ascii="Cambria" w:hAnsi="Cambria"/>
                <w:i/>
                <w:sz w:val="21"/>
                <w:szCs w:val="21"/>
                <w:lang w:eastAsia="en-US"/>
              </w:rPr>
              <w:t>Juhtimisarvestus.</w:t>
            </w:r>
            <w:r w:rsidRPr="00B73803">
              <w:rPr>
                <w:rFonts w:ascii="Cambria" w:hAnsi="Cambria"/>
                <w:sz w:val="21"/>
                <w:szCs w:val="21"/>
                <w:lang w:eastAsia="en-US"/>
              </w:rPr>
              <w:t xml:space="preserve"> Tallinn: Deebet</w:t>
            </w:r>
          </w:p>
          <w:p w14:paraId="39CDD015" w14:textId="77777777" w:rsidR="00B73803" w:rsidRPr="00B73803" w:rsidRDefault="00B73803" w:rsidP="00457ADF">
            <w:pPr>
              <w:pStyle w:val="Loendilik"/>
              <w:numPr>
                <w:ilvl w:val="0"/>
                <w:numId w:val="18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B73803">
              <w:rPr>
                <w:rFonts w:ascii="Cambria" w:hAnsi="Cambria"/>
                <w:sz w:val="21"/>
                <w:szCs w:val="21"/>
                <w:lang w:eastAsia="en-US"/>
              </w:rPr>
              <w:t xml:space="preserve">Karu, S. (2008). </w:t>
            </w:r>
            <w:r w:rsidRPr="00B73803">
              <w:rPr>
                <w:rFonts w:ascii="Cambria" w:hAnsi="Cambria"/>
                <w:i/>
                <w:sz w:val="21"/>
                <w:szCs w:val="21"/>
                <w:lang w:eastAsia="en-US"/>
              </w:rPr>
              <w:t>Kulude juhtimine ja arvestus tulemuslikkusele suunatud organisatsioonis I osa.</w:t>
            </w:r>
            <w:r w:rsidRPr="00B73803">
              <w:rPr>
                <w:rFonts w:ascii="Cambria" w:hAnsi="Cambria"/>
                <w:sz w:val="21"/>
                <w:szCs w:val="21"/>
                <w:lang w:eastAsia="en-US"/>
              </w:rPr>
              <w:t xml:space="preserve"> Tartu: </w:t>
            </w:r>
            <w:proofErr w:type="spellStart"/>
            <w:r w:rsidRPr="00B73803">
              <w:rPr>
                <w:rFonts w:ascii="Cambria" w:hAnsi="Cambria"/>
                <w:sz w:val="21"/>
                <w:szCs w:val="21"/>
                <w:lang w:eastAsia="en-US"/>
              </w:rPr>
              <w:t>Rafiko</w:t>
            </w:r>
            <w:proofErr w:type="spellEnd"/>
          </w:p>
        </w:tc>
      </w:tr>
    </w:tbl>
    <w:p w14:paraId="37CF350D" w14:textId="77777777" w:rsidR="00947B77" w:rsidRDefault="00947B77">
      <w:r>
        <w:br w:type="page"/>
      </w:r>
    </w:p>
    <w:tbl>
      <w:tblPr>
        <w:tblW w:w="157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3038"/>
        <w:gridCol w:w="3039"/>
        <w:gridCol w:w="3039"/>
        <w:gridCol w:w="4168"/>
      </w:tblGrid>
      <w:tr w:rsidR="00B73803" w14:paraId="39CDD01A" w14:textId="77777777" w:rsidTr="00FD31A5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017" w14:textId="5AA99BEA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lastRenderedPageBreak/>
              <w:t>Valikmooduli nr</w:t>
            </w:r>
          </w:p>
        </w:tc>
        <w:tc>
          <w:tcPr>
            <w:tcW w:w="9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018" w14:textId="77777777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019" w14:textId="77777777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B73803" w14:paraId="39CDD01E" w14:textId="77777777" w:rsidTr="00FD31A5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01B" w14:textId="77777777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</w:rPr>
              <w:t>1</w:t>
            </w:r>
          </w:p>
        </w:tc>
        <w:tc>
          <w:tcPr>
            <w:tcW w:w="9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01C" w14:textId="77777777" w:rsidR="00B73803" w:rsidRDefault="00B73803" w:rsidP="00B73803">
            <w:pPr>
              <w:pStyle w:val="Pealkiri1"/>
              <w:spacing w:line="256" w:lineRule="auto"/>
              <w:rPr>
                <w:rFonts w:ascii="Cambria" w:hAnsi="Cambria"/>
                <w:lang w:eastAsia="en-US"/>
              </w:rPr>
            </w:pPr>
            <w:bookmarkStart w:id="6" w:name="_EUROOPA_LIIT"/>
            <w:bookmarkEnd w:id="6"/>
            <w:r>
              <w:rPr>
                <w:rFonts w:ascii="Cambria" w:hAnsi="Cambria"/>
                <w:lang w:eastAsia="en-US"/>
              </w:rPr>
              <w:t>EUROOPA LIIT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01D" w14:textId="77777777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</w:rPr>
              <w:t xml:space="preserve">3 EKAP </w:t>
            </w:r>
          </w:p>
        </w:tc>
      </w:tr>
      <w:tr w:rsidR="00B73803" w14:paraId="39CDD020" w14:textId="77777777" w:rsidTr="00724206">
        <w:tc>
          <w:tcPr>
            <w:tcW w:w="15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1F" w14:textId="77777777" w:rsidR="00B73803" w:rsidRDefault="00B73803" w:rsidP="00B73803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  <w:b/>
              </w:rPr>
              <w:t>Eesmärk:</w:t>
            </w:r>
            <w:r>
              <w:rPr>
                <w:rFonts w:ascii="Cambria" w:eastAsia="Times New Roman" w:hAnsi="Cambria" w:cs="Times New Roman"/>
              </w:rPr>
              <w:t xml:space="preserve"> õpetusega taotletakse, et õpilane orienteerub Euroopa Liidu institutsioonides ja majandusruumis kasutades poliitilisi dokumente ja statistilisi andmeid</w:t>
            </w:r>
          </w:p>
        </w:tc>
      </w:tr>
      <w:tr w:rsidR="00B73803" w14:paraId="39CDD022" w14:textId="77777777" w:rsidTr="00724206">
        <w:trPr>
          <w:trHeight w:val="326"/>
        </w:trPr>
        <w:tc>
          <w:tcPr>
            <w:tcW w:w="15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21" w14:textId="1369C809" w:rsidR="00B73803" w:rsidRDefault="00B73803" w:rsidP="00B73803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Õpetajad: Helen Kruut, Jane Mägi</w:t>
            </w:r>
          </w:p>
        </w:tc>
      </w:tr>
      <w:tr w:rsidR="00B73803" w14:paraId="39CDD028" w14:textId="77777777" w:rsidTr="00E44A2E">
        <w:trPr>
          <w:trHeight w:val="4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023" w14:textId="77777777" w:rsidR="00B73803" w:rsidRDefault="00B73803" w:rsidP="00DA3FBC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024" w14:textId="77777777" w:rsidR="00B73803" w:rsidRDefault="00B73803" w:rsidP="00DA3FBC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025" w14:textId="77777777" w:rsidR="00B73803" w:rsidRDefault="00B73803" w:rsidP="00DA3FBC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026" w14:textId="77777777" w:rsidR="00B73803" w:rsidRDefault="00B73803" w:rsidP="00DA3FBC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027" w14:textId="77777777" w:rsidR="00B73803" w:rsidRDefault="00B73803" w:rsidP="00DA3FBC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  <w:b/>
              </w:rPr>
              <w:t>Mooduli teemad ja sisu</w:t>
            </w:r>
          </w:p>
        </w:tc>
      </w:tr>
      <w:tr w:rsidR="00B73803" w14:paraId="39CDD039" w14:textId="77777777" w:rsidTr="00E44A2E">
        <w:trPr>
          <w:trHeight w:val="150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29" w14:textId="77777777" w:rsidR="00B73803" w:rsidRDefault="00B73803" w:rsidP="00DA3FBC">
            <w:pPr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 xml:space="preserve">ÕV1. mõistab </w:t>
            </w:r>
            <w:r>
              <w:rPr>
                <w:rFonts w:ascii="Cambria" w:hAnsi="Cambria"/>
              </w:rPr>
              <w:t>Euroopa Liidu olemust lähtuvalt Euroopa lepingust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2A" w14:textId="77777777" w:rsidR="00B73803" w:rsidRPr="00DA3FBC" w:rsidRDefault="00B73803" w:rsidP="00DA3FBC">
            <w:pPr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DA3FBC">
              <w:rPr>
                <w:rFonts w:ascii="Cambria" w:hAnsi="Cambria"/>
                <w:b/>
                <w:bCs/>
                <w:color w:val="1339FF"/>
                <w:sz w:val="21"/>
                <w:szCs w:val="20"/>
              </w:rPr>
              <w:t>HK1.1. analüüsib</w:t>
            </w:r>
            <w:r w:rsidRPr="00DA3FBC">
              <w:rPr>
                <w:rFonts w:ascii="Cambria" w:hAnsi="Cambria"/>
                <w:color w:val="1339FF"/>
                <w:sz w:val="21"/>
                <w:szCs w:val="20"/>
              </w:rPr>
              <w:t xml:space="preserve"> </w:t>
            </w:r>
            <w:r w:rsidRPr="00DA3FBC">
              <w:rPr>
                <w:rFonts w:ascii="Cambria" w:hAnsi="Cambria"/>
                <w:sz w:val="21"/>
                <w:szCs w:val="20"/>
              </w:rPr>
              <w:t>meeskonnatööna Euroopa Liidu kujunemise põhjuseid ja eesmärke lähtudes koostöölepingutest ja -poliitikatest</w:t>
            </w:r>
          </w:p>
          <w:p w14:paraId="39CDD02B" w14:textId="77777777" w:rsidR="00B73803" w:rsidRPr="00DA3FBC" w:rsidRDefault="00B73803" w:rsidP="00DA3FBC">
            <w:pPr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DA3FBC">
              <w:rPr>
                <w:rFonts w:ascii="Cambria" w:hAnsi="Cambria"/>
                <w:b/>
                <w:bCs/>
                <w:color w:val="1339FF"/>
                <w:sz w:val="21"/>
                <w:szCs w:val="20"/>
              </w:rPr>
              <w:t xml:space="preserve">HK1.2. analüüsib </w:t>
            </w:r>
            <w:r w:rsidRPr="00DA3FBC">
              <w:rPr>
                <w:rFonts w:ascii="Cambria" w:hAnsi="Cambria"/>
                <w:sz w:val="21"/>
                <w:szCs w:val="20"/>
              </w:rPr>
              <w:t>meeskonnatööna Euroopa Liidus toimuvaid protsesse ja ilmnevaid probleeme lähtudes direktiivdokumentidest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2C" w14:textId="7F6459B0" w:rsidR="00B73803" w:rsidRPr="00DA3FBC" w:rsidRDefault="0096076D" w:rsidP="00457ADF">
            <w:pPr>
              <w:pStyle w:val="Loendilik"/>
              <w:numPr>
                <w:ilvl w:val="0"/>
                <w:numId w:val="23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0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Loeng ja arutelu</w:t>
            </w:r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 xml:space="preserve"> </w:t>
            </w:r>
            <w:r w:rsidR="00B73803" w:rsidRPr="00DA3FBC">
              <w:rPr>
                <w:rFonts w:ascii="Cambria" w:hAnsi="Cambria"/>
                <w:sz w:val="21"/>
                <w:szCs w:val="20"/>
                <w:lang w:eastAsia="en-US"/>
              </w:rPr>
              <w:t>Euroopa Liidu kujunemisest ja olemusest</w:t>
            </w:r>
          </w:p>
          <w:p w14:paraId="39CDD02D" w14:textId="77777777" w:rsidR="00B73803" w:rsidRPr="00DA3FBC" w:rsidRDefault="00B73803" w:rsidP="00457ADF">
            <w:pPr>
              <w:pStyle w:val="Loendilik"/>
              <w:numPr>
                <w:ilvl w:val="0"/>
                <w:numId w:val="23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0"/>
                <w:lang w:eastAsia="en-US"/>
              </w:rPr>
            </w:pPr>
            <w:r w:rsidRPr="00DA3FBC">
              <w:rPr>
                <w:rFonts w:ascii="Cambria" w:hAnsi="Cambria"/>
                <w:sz w:val="21"/>
                <w:szCs w:val="20"/>
                <w:lang w:eastAsia="en-US"/>
              </w:rPr>
              <w:t>Praktiline rühmatöö Euroopa Liidu kohta</w:t>
            </w:r>
          </w:p>
          <w:p w14:paraId="39CDD02E" w14:textId="505617E6" w:rsidR="00B73803" w:rsidRPr="00DA3FBC" w:rsidRDefault="0096076D" w:rsidP="00457ADF">
            <w:pPr>
              <w:pStyle w:val="Loendilik"/>
              <w:numPr>
                <w:ilvl w:val="0"/>
                <w:numId w:val="23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0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Loeng ja arutelu</w:t>
            </w:r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 xml:space="preserve"> </w:t>
            </w:r>
            <w:r w:rsidR="00B73803" w:rsidRPr="00DA3FBC">
              <w:rPr>
                <w:rFonts w:ascii="Cambria" w:hAnsi="Cambria"/>
                <w:sz w:val="21"/>
                <w:szCs w:val="20"/>
                <w:lang w:eastAsia="en-US"/>
              </w:rPr>
              <w:t>Euroopa Liidu institutsioonidest ja nende rollist Euroopa Liidu juhtimisel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2F" w14:textId="77777777" w:rsidR="00B73803" w:rsidRPr="00DA3FBC" w:rsidRDefault="00B73803" w:rsidP="00457ADF">
            <w:pPr>
              <w:pStyle w:val="Loendilik"/>
              <w:numPr>
                <w:ilvl w:val="0"/>
                <w:numId w:val="24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0"/>
                <w:lang w:eastAsia="en-US"/>
              </w:rPr>
            </w:pPr>
            <w:r w:rsidRPr="00DA3FBC">
              <w:rPr>
                <w:rFonts w:ascii="Cambria" w:hAnsi="Cambria"/>
                <w:sz w:val="21"/>
                <w:szCs w:val="20"/>
                <w:lang w:eastAsia="en-US"/>
              </w:rPr>
              <w:t>Praktiline rühmatöö Euroopa Liidu toimimisest ja juhtimisest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30" w14:textId="77777777" w:rsidR="00B73803" w:rsidRDefault="00B73803" w:rsidP="00457ADF">
            <w:pPr>
              <w:pStyle w:val="mooduliteemad"/>
              <w:numPr>
                <w:ilvl w:val="0"/>
                <w:numId w:val="25"/>
              </w:numPr>
              <w:tabs>
                <w:tab w:val="left" w:pos="708"/>
              </w:tabs>
              <w:spacing w:before="0"/>
              <w:rPr>
                <w:rStyle w:val="Rhutus"/>
                <w:i/>
                <w:sz w:val="21"/>
                <w:szCs w:val="20"/>
              </w:rPr>
            </w:pPr>
            <w:r>
              <w:rPr>
                <w:rStyle w:val="Rhutus"/>
                <w:rFonts w:ascii="Cambria" w:hAnsi="Cambria"/>
                <w:sz w:val="21"/>
                <w:szCs w:val="20"/>
              </w:rPr>
              <w:t xml:space="preserve">Euroopa Liidu kujunemine ja olemus </w:t>
            </w:r>
            <w:r>
              <w:rPr>
                <w:rStyle w:val="Rhutus"/>
                <w:rFonts w:ascii="Cambria" w:hAnsi="Cambria"/>
                <w:sz w:val="21"/>
                <w:szCs w:val="20"/>
              </w:rPr>
              <w:br/>
              <w:t>1 EKAP</w:t>
            </w:r>
          </w:p>
          <w:p w14:paraId="39CDD031" w14:textId="77777777" w:rsidR="00B73803" w:rsidRDefault="00B73803" w:rsidP="00DA3FB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i/>
                <w:iCs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Euroopa Liidu kujunemislugu, olemus ja eesmärk</w:t>
            </w:r>
          </w:p>
          <w:p w14:paraId="39CDD032" w14:textId="77777777" w:rsidR="00B73803" w:rsidRDefault="00B73803" w:rsidP="00DA3FB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/>
                <w:iCs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Euroopa Liidu rahvastik ning arengutendentsid</w:t>
            </w:r>
          </w:p>
          <w:p w14:paraId="39CDD033" w14:textId="77777777" w:rsidR="00B73803" w:rsidRDefault="00B73803" w:rsidP="00DA3FB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Rhutus"/>
                <w:rFonts w:ascii="Cambria" w:hAnsi="Cambria"/>
                <w:b w:val="0"/>
                <w:i/>
                <w:iCs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Euroopa Liidu looduslikud ressursid ja nende kasutus</w:t>
            </w:r>
          </w:p>
          <w:p w14:paraId="39CDD034" w14:textId="77777777" w:rsidR="00B73803" w:rsidRDefault="00B73803" w:rsidP="00457ADF">
            <w:pPr>
              <w:pStyle w:val="mooduliteemad"/>
              <w:numPr>
                <w:ilvl w:val="0"/>
                <w:numId w:val="25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i/>
                <w:iCs w:val="0"/>
                <w:sz w:val="21"/>
                <w:szCs w:val="20"/>
              </w:rPr>
            </w:pPr>
            <w:r>
              <w:rPr>
                <w:rStyle w:val="Rhutus"/>
                <w:rFonts w:ascii="Cambria" w:hAnsi="Cambria"/>
                <w:sz w:val="21"/>
                <w:szCs w:val="20"/>
              </w:rPr>
              <w:t xml:space="preserve">Euroopa Liidu juhtimine ja institutsioonid </w:t>
            </w:r>
            <w:r>
              <w:rPr>
                <w:rStyle w:val="Rhutus"/>
                <w:rFonts w:ascii="Cambria" w:hAnsi="Cambria"/>
                <w:sz w:val="21"/>
                <w:szCs w:val="20"/>
              </w:rPr>
              <w:br/>
              <w:t>0,5 EKAP</w:t>
            </w:r>
          </w:p>
          <w:p w14:paraId="39CDD035" w14:textId="77777777" w:rsidR="00B73803" w:rsidRDefault="00B73803" w:rsidP="00DA3FB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Rhutus"/>
                <w:rFonts w:ascii="Cambria" w:hAnsi="Cambria"/>
                <w:b w:val="0"/>
                <w:i/>
                <w:iCs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Euroopa Liidu leping ja poliitikad</w:t>
            </w:r>
          </w:p>
          <w:p w14:paraId="39CDD036" w14:textId="77777777" w:rsidR="00B73803" w:rsidRDefault="00B73803" w:rsidP="00DA3FB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Rhutus"/>
                <w:rFonts w:ascii="Cambria" w:hAnsi="Cambria"/>
                <w:b w:val="0"/>
                <w:i/>
                <w:iCs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Euroopa Liidu institutsioonid</w:t>
            </w:r>
          </w:p>
          <w:p w14:paraId="39CDD037" w14:textId="77777777" w:rsidR="00B73803" w:rsidRDefault="00B73803" w:rsidP="00DA3FB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Rhutus"/>
                <w:rFonts w:ascii="Cambria" w:hAnsi="Cambria"/>
                <w:b w:val="0"/>
                <w:i/>
                <w:iCs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Euroopa Liidu juhtimine ja otsustusprotsess</w:t>
            </w:r>
          </w:p>
          <w:p w14:paraId="39CDD038" w14:textId="77777777" w:rsidR="00B73803" w:rsidRDefault="00B73803" w:rsidP="00DA3FB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Rhutus"/>
                <w:rFonts w:ascii="Cambria" w:hAnsi="Cambria"/>
                <w:i/>
                <w:iCs w:val="0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Euroopa kodakondsus ja identiteet</w:t>
            </w:r>
          </w:p>
        </w:tc>
      </w:tr>
      <w:tr w:rsidR="00B73803" w14:paraId="39CDD042" w14:textId="77777777" w:rsidTr="00E44A2E">
        <w:trPr>
          <w:trHeight w:val="2254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3A" w14:textId="77777777" w:rsidR="00B73803" w:rsidRDefault="00B73803" w:rsidP="00DA3FBC">
            <w:pPr>
              <w:spacing w:before="0" w:after="0" w:line="240" w:lineRule="auto"/>
            </w:pPr>
            <w:r>
              <w:rPr>
                <w:rFonts w:ascii="Cambria" w:hAnsi="Cambria"/>
                <w:b/>
                <w:bCs/>
                <w:color w:val="FF0000"/>
              </w:rPr>
              <w:t>ÕV2. selgitab välja</w:t>
            </w:r>
            <w:r>
              <w:rPr>
                <w:rFonts w:ascii="Cambria" w:hAnsi="Cambria"/>
                <w:color w:val="FF0000"/>
              </w:rPr>
              <w:t xml:space="preserve"> </w:t>
            </w:r>
            <w:r>
              <w:rPr>
                <w:rFonts w:ascii="Cambria" w:hAnsi="Cambria"/>
              </w:rPr>
              <w:t>Euroopa Liidu majanduse toimimispõhimõtted kasutades statistilisi andmeid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3B" w14:textId="77777777" w:rsidR="00B73803" w:rsidRPr="00DA3FBC" w:rsidRDefault="00B73803" w:rsidP="00DA3FBC">
            <w:pPr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DA3FBC">
              <w:rPr>
                <w:rFonts w:ascii="Cambria" w:hAnsi="Cambria"/>
                <w:b/>
                <w:bCs/>
                <w:color w:val="1339FF"/>
                <w:sz w:val="21"/>
                <w:szCs w:val="20"/>
              </w:rPr>
              <w:t>HK2.1. analüüsib</w:t>
            </w:r>
            <w:r w:rsidRPr="00DA3FBC">
              <w:rPr>
                <w:rFonts w:ascii="Cambria" w:hAnsi="Cambria"/>
                <w:color w:val="1339FF"/>
                <w:sz w:val="21"/>
                <w:szCs w:val="20"/>
              </w:rPr>
              <w:t xml:space="preserve"> </w:t>
            </w:r>
            <w:r w:rsidRPr="00DA3FBC">
              <w:rPr>
                <w:rFonts w:ascii="Cambria" w:hAnsi="Cambria"/>
                <w:sz w:val="21"/>
                <w:szCs w:val="20"/>
              </w:rPr>
              <w:t>liikmesriikide ressursse lähtudes majandusgeograafilisest asukohast</w:t>
            </w:r>
          </w:p>
          <w:p w14:paraId="39CDD03C" w14:textId="77777777" w:rsidR="00B73803" w:rsidRPr="00DA3FBC" w:rsidRDefault="00B73803" w:rsidP="00DA3FBC">
            <w:pPr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DA3FBC">
              <w:rPr>
                <w:rFonts w:ascii="Cambria" w:hAnsi="Cambria"/>
                <w:b/>
                <w:bCs/>
                <w:color w:val="1339FF"/>
                <w:sz w:val="21"/>
                <w:szCs w:val="20"/>
              </w:rPr>
              <w:t>HK2.2. võrdleb</w:t>
            </w:r>
            <w:r w:rsidRPr="00DA3FBC">
              <w:rPr>
                <w:rFonts w:ascii="Cambria" w:hAnsi="Cambria"/>
                <w:sz w:val="21"/>
                <w:szCs w:val="20"/>
              </w:rPr>
              <w:t xml:space="preserve"> liikmesriikide värskemaid majandusnäitajaid kasutades kirjeldava statistika meetodeid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3D" w14:textId="4BCE9CE8" w:rsidR="00B73803" w:rsidRPr="00DA3FBC" w:rsidRDefault="0096076D" w:rsidP="00457ADF">
            <w:pPr>
              <w:pStyle w:val="Loendilik"/>
              <w:numPr>
                <w:ilvl w:val="0"/>
                <w:numId w:val="26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0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Loeng ja arutelu</w:t>
            </w:r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 xml:space="preserve"> </w:t>
            </w:r>
            <w:r w:rsidR="00B73803" w:rsidRPr="00DA3FBC">
              <w:rPr>
                <w:rFonts w:ascii="Cambria" w:hAnsi="Cambria"/>
                <w:sz w:val="21"/>
                <w:szCs w:val="20"/>
                <w:lang w:eastAsia="en-US"/>
              </w:rPr>
              <w:t>Euroopa Liidu liikmesriikide majandusest: ressursid, majanduse struktuur ja väljavaated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3E" w14:textId="77777777" w:rsidR="00B73803" w:rsidRPr="00DA3FBC" w:rsidRDefault="00B73803" w:rsidP="00457ADF">
            <w:pPr>
              <w:pStyle w:val="Loendilik"/>
              <w:numPr>
                <w:ilvl w:val="0"/>
                <w:numId w:val="24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0"/>
                <w:lang w:eastAsia="en-US"/>
              </w:rPr>
            </w:pPr>
            <w:r w:rsidRPr="00DA3FBC">
              <w:rPr>
                <w:rFonts w:ascii="Cambria" w:hAnsi="Cambria"/>
                <w:sz w:val="21"/>
                <w:szCs w:val="20"/>
                <w:lang w:eastAsia="en-US"/>
              </w:rPr>
              <w:t>Praktiline töö: EL liikmesriikide majanduse analüüs ja selle esitlus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3F" w14:textId="77777777" w:rsidR="00B73803" w:rsidRDefault="00B73803" w:rsidP="00457ADF">
            <w:pPr>
              <w:pStyle w:val="mooduliteemad"/>
              <w:numPr>
                <w:ilvl w:val="0"/>
                <w:numId w:val="25"/>
              </w:numPr>
              <w:tabs>
                <w:tab w:val="left" w:pos="708"/>
              </w:tabs>
              <w:spacing w:before="0"/>
              <w:rPr>
                <w:rStyle w:val="Rhutus"/>
                <w:i/>
                <w:sz w:val="21"/>
                <w:szCs w:val="20"/>
              </w:rPr>
            </w:pPr>
            <w:r>
              <w:rPr>
                <w:rStyle w:val="Rhutus"/>
                <w:rFonts w:ascii="Cambria" w:hAnsi="Cambria"/>
                <w:sz w:val="21"/>
                <w:szCs w:val="20"/>
              </w:rPr>
              <w:t xml:space="preserve">Euroopa Liidu majandus </w:t>
            </w:r>
            <w:r>
              <w:rPr>
                <w:rStyle w:val="Rhutus"/>
                <w:rFonts w:ascii="Cambria" w:hAnsi="Cambria"/>
                <w:sz w:val="21"/>
                <w:szCs w:val="20"/>
              </w:rPr>
              <w:br/>
              <w:t>1 EKAP</w:t>
            </w:r>
          </w:p>
          <w:p w14:paraId="39CDD040" w14:textId="77777777" w:rsidR="00B73803" w:rsidRDefault="00B73803" w:rsidP="00DA3FB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iCs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Euroopa Liidu liikmesriigid ja nende majanduse eripära</w:t>
            </w:r>
          </w:p>
          <w:p w14:paraId="39CDD041" w14:textId="77777777" w:rsidR="00B73803" w:rsidRDefault="00B73803" w:rsidP="00DA3FB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Fonts w:eastAsia="Times New Roman" w:cs="Times New Roman"/>
                <w:lang w:eastAsia="ja-JP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 xml:space="preserve">Euroopa </w:t>
            </w:r>
            <w:proofErr w:type="spellStart"/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ühisturg</w:t>
            </w:r>
            <w:proofErr w:type="spellEnd"/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: neli vabadust</w:t>
            </w:r>
          </w:p>
        </w:tc>
      </w:tr>
      <w:tr w:rsidR="00B73803" w14:paraId="39CDD053" w14:textId="77777777" w:rsidTr="00E44A2E">
        <w:trPr>
          <w:trHeight w:val="43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43" w14:textId="77777777" w:rsidR="00B73803" w:rsidRDefault="00B73803" w:rsidP="00DA3FBC">
            <w:pPr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 xml:space="preserve">ÕV3. mõistab </w:t>
            </w:r>
            <w:r>
              <w:rPr>
                <w:rFonts w:ascii="Cambria" w:hAnsi="Cambria"/>
              </w:rPr>
              <w:t>eurointegratsiooniprotsessi lähtudes Euroopa Liidu õigusaktidest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44" w14:textId="77777777" w:rsidR="00B73803" w:rsidRPr="00DA3FBC" w:rsidRDefault="00B73803" w:rsidP="00DA3FBC">
            <w:pPr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DA3FBC">
              <w:rPr>
                <w:rFonts w:ascii="Cambria" w:hAnsi="Cambria"/>
                <w:b/>
                <w:bCs/>
                <w:color w:val="1339FF"/>
                <w:sz w:val="21"/>
                <w:szCs w:val="20"/>
              </w:rPr>
              <w:t>HK3.1. analüüsib</w:t>
            </w:r>
            <w:r w:rsidRPr="00DA3FBC">
              <w:rPr>
                <w:rFonts w:ascii="Cambria" w:hAnsi="Cambria"/>
                <w:color w:val="1339FF"/>
                <w:sz w:val="21"/>
                <w:szCs w:val="20"/>
              </w:rPr>
              <w:t xml:space="preserve"> </w:t>
            </w:r>
            <w:r w:rsidRPr="00DA3FBC">
              <w:rPr>
                <w:rFonts w:ascii="Cambria" w:hAnsi="Cambria"/>
                <w:sz w:val="21"/>
                <w:szCs w:val="20"/>
              </w:rPr>
              <w:t>eurointegratsiooni toimimist lähtudes Euroopa Liidu poliitikatest</w:t>
            </w:r>
          </w:p>
          <w:p w14:paraId="39CDD045" w14:textId="77777777" w:rsidR="00B73803" w:rsidRPr="00DA3FBC" w:rsidRDefault="00B73803" w:rsidP="00DA3FBC">
            <w:pPr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DA3FBC">
              <w:rPr>
                <w:rFonts w:ascii="Cambria" w:hAnsi="Cambria"/>
                <w:b/>
                <w:bCs/>
                <w:color w:val="1339FF"/>
                <w:sz w:val="21"/>
                <w:szCs w:val="20"/>
              </w:rPr>
              <w:t>HK3.2. analüüsib</w:t>
            </w:r>
            <w:r w:rsidRPr="00DA3FBC">
              <w:rPr>
                <w:rFonts w:ascii="Cambria" w:hAnsi="Cambria"/>
                <w:color w:val="1339FF"/>
                <w:sz w:val="21"/>
                <w:szCs w:val="20"/>
              </w:rPr>
              <w:t xml:space="preserve"> </w:t>
            </w:r>
            <w:r w:rsidRPr="00DA3FBC">
              <w:rPr>
                <w:rFonts w:ascii="Cambria" w:hAnsi="Cambria"/>
                <w:sz w:val="21"/>
                <w:szCs w:val="20"/>
              </w:rPr>
              <w:t xml:space="preserve">meeskonnatööna Eesti Euroopa Liiduga ühinemise </w:t>
            </w:r>
            <w:r w:rsidRPr="00DA3FBC">
              <w:rPr>
                <w:rFonts w:ascii="Cambria" w:hAnsi="Cambria"/>
                <w:sz w:val="21"/>
                <w:szCs w:val="20"/>
              </w:rPr>
              <w:lastRenderedPageBreak/>
              <w:t>mõjusid  vastavalt majandusolukorrale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46" w14:textId="1DD816D5" w:rsidR="00B73803" w:rsidRPr="00DA3FBC" w:rsidRDefault="0096076D" w:rsidP="00457ADF">
            <w:pPr>
              <w:pStyle w:val="Loendilik"/>
              <w:numPr>
                <w:ilvl w:val="0"/>
                <w:numId w:val="27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0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lastRenderedPageBreak/>
              <w:t>Loeng ja arutelu</w:t>
            </w:r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 xml:space="preserve"> </w:t>
            </w:r>
            <w:r w:rsidR="00B73803" w:rsidRPr="00DA3FBC">
              <w:rPr>
                <w:rFonts w:ascii="Cambria" w:hAnsi="Cambria"/>
                <w:sz w:val="21"/>
                <w:szCs w:val="20"/>
                <w:lang w:eastAsia="en-US"/>
              </w:rPr>
              <w:t>eurointegratsioonist , Euroopa Liidu siseturust, Majandus- ja Rahaliidust</w:t>
            </w:r>
          </w:p>
          <w:p w14:paraId="39CDD047" w14:textId="77777777" w:rsidR="00B73803" w:rsidRPr="00DA3FBC" w:rsidRDefault="00B73803" w:rsidP="00457ADF">
            <w:pPr>
              <w:pStyle w:val="Loendilik"/>
              <w:numPr>
                <w:ilvl w:val="0"/>
                <w:numId w:val="27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0"/>
                <w:lang w:eastAsia="en-US"/>
              </w:rPr>
            </w:pPr>
            <w:r w:rsidRPr="00DA3FBC">
              <w:rPr>
                <w:rFonts w:ascii="Cambria" w:hAnsi="Cambria"/>
                <w:sz w:val="21"/>
                <w:szCs w:val="20"/>
                <w:lang w:eastAsia="en-US"/>
              </w:rPr>
              <w:t>Rühmatöö Eesti Euroopa Liiduga ühinemise mõjudest</w:t>
            </w:r>
          </w:p>
          <w:p w14:paraId="39CDD048" w14:textId="77777777" w:rsidR="00B73803" w:rsidRPr="00DA3FBC" w:rsidRDefault="00B73803" w:rsidP="00457ADF">
            <w:pPr>
              <w:pStyle w:val="Loendilik"/>
              <w:numPr>
                <w:ilvl w:val="0"/>
                <w:numId w:val="27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0"/>
                <w:lang w:eastAsia="en-US"/>
              </w:rPr>
            </w:pPr>
            <w:r w:rsidRPr="00DA3FBC">
              <w:rPr>
                <w:rFonts w:ascii="Cambria" w:hAnsi="Cambria"/>
                <w:sz w:val="21"/>
                <w:szCs w:val="20"/>
                <w:lang w:eastAsia="en-US"/>
              </w:rPr>
              <w:lastRenderedPageBreak/>
              <w:t>Arutelu Euroopa Liidu võimalikest arengutest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49" w14:textId="77777777" w:rsidR="00B73803" w:rsidRPr="00DA3FBC" w:rsidRDefault="00B73803" w:rsidP="00457ADF">
            <w:pPr>
              <w:pStyle w:val="Loendilik"/>
              <w:numPr>
                <w:ilvl w:val="0"/>
                <w:numId w:val="24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0"/>
                <w:lang w:eastAsia="en-US"/>
              </w:rPr>
            </w:pPr>
            <w:r w:rsidRPr="00DA3FBC">
              <w:rPr>
                <w:rFonts w:ascii="Cambria" w:hAnsi="Cambria"/>
                <w:sz w:val="21"/>
                <w:szCs w:val="20"/>
                <w:lang w:eastAsia="en-US"/>
              </w:rPr>
              <w:lastRenderedPageBreak/>
              <w:t>Praktiline rühmatöö majandus-integratsiooni mõjudest ja tulevikuväljavaadetest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4A" w14:textId="77777777" w:rsidR="00B73803" w:rsidRDefault="00B73803" w:rsidP="00457ADF">
            <w:pPr>
              <w:pStyle w:val="mooduliteemad"/>
              <w:numPr>
                <w:ilvl w:val="0"/>
                <w:numId w:val="25"/>
              </w:numPr>
              <w:tabs>
                <w:tab w:val="left" w:pos="708"/>
              </w:tabs>
              <w:spacing w:before="0"/>
              <w:rPr>
                <w:rStyle w:val="Rhutus"/>
                <w:i/>
                <w:sz w:val="21"/>
                <w:szCs w:val="20"/>
              </w:rPr>
            </w:pPr>
            <w:r>
              <w:rPr>
                <w:rStyle w:val="Rhutus"/>
                <w:rFonts w:ascii="Cambria" w:hAnsi="Cambria"/>
                <w:sz w:val="21"/>
                <w:szCs w:val="20"/>
              </w:rPr>
              <w:t xml:space="preserve">Eurointegratsioon </w:t>
            </w:r>
            <w:r>
              <w:rPr>
                <w:rStyle w:val="Rhutus"/>
                <w:rFonts w:ascii="Cambria" w:hAnsi="Cambria"/>
                <w:sz w:val="21"/>
                <w:szCs w:val="20"/>
              </w:rPr>
              <w:br/>
              <w:t>0,5 EKAP</w:t>
            </w:r>
          </w:p>
          <w:p w14:paraId="39CDD04B" w14:textId="77777777" w:rsidR="00B73803" w:rsidRDefault="00B73803" w:rsidP="00DA3FB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iCs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Integratsioonivajadus ja toimimine</w:t>
            </w:r>
          </w:p>
          <w:p w14:paraId="39CDD04C" w14:textId="77777777" w:rsidR="00B73803" w:rsidRDefault="00B73803" w:rsidP="00DA3FB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Majandusintegratsioon - Euroopa Liidu siseturg</w:t>
            </w:r>
          </w:p>
          <w:p w14:paraId="39CDD04D" w14:textId="77777777" w:rsidR="00B73803" w:rsidRDefault="00B73803" w:rsidP="00DA3FB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Euroopa Majandus- ja Rahaliit</w:t>
            </w:r>
          </w:p>
          <w:p w14:paraId="39CDD04E" w14:textId="77777777" w:rsidR="00B73803" w:rsidRDefault="00B73803" w:rsidP="00DA3FB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Kaupade vaba liikumise regulatsioonid ja põhimõtted</w:t>
            </w:r>
          </w:p>
          <w:p w14:paraId="39CDD04F" w14:textId="77777777" w:rsidR="00B73803" w:rsidRDefault="00B73803" w:rsidP="00DA3FB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lastRenderedPageBreak/>
              <w:t>Isikute vaba liikumise regulatsioonid ja põhimõtted</w:t>
            </w:r>
          </w:p>
          <w:p w14:paraId="39CDD050" w14:textId="77777777" w:rsidR="00B73803" w:rsidRDefault="00B73803" w:rsidP="00DA3FB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Euroopa Liidu siseturu rakendumise positiivsed ja negatiivsed mõjud</w:t>
            </w:r>
          </w:p>
          <w:p w14:paraId="39CDD051" w14:textId="77777777" w:rsidR="00B73803" w:rsidRDefault="00B73803" w:rsidP="00DA3FB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Eesti ja Euroopa Liit</w:t>
            </w:r>
          </w:p>
          <w:p w14:paraId="39CDD052" w14:textId="77777777" w:rsidR="00B73803" w:rsidRDefault="00B73803" w:rsidP="00DA3FB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i/>
                <w:iCs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Euroopa Liidu arengud ja tulevik</w:t>
            </w:r>
          </w:p>
        </w:tc>
      </w:tr>
      <w:tr w:rsidR="00B73803" w14:paraId="39CDD058" w14:textId="77777777" w:rsidTr="00FD31A5">
        <w:trPr>
          <w:trHeight w:val="566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54" w14:textId="77777777" w:rsidR="00B73803" w:rsidRDefault="00B73803" w:rsidP="00B73803">
            <w:pPr>
              <w:tabs>
                <w:tab w:val="left" w:pos="945"/>
                <w:tab w:val="left" w:pos="1800"/>
              </w:tabs>
              <w:spacing w:before="60" w:after="0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lastRenderedPageBreak/>
              <w:t>Iseseisev töö moodulis:</w:t>
            </w:r>
          </w:p>
        </w:tc>
        <w:tc>
          <w:tcPr>
            <w:tcW w:w="1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55" w14:textId="77777777" w:rsidR="00B73803" w:rsidRPr="00DA3FBC" w:rsidRDefault="00B73803" w:rsidP="00457ADF">
            <w:pPr>
              <w:numPr>
                <w:ilvl w:val="0"/>
                <w:numId w:val="28"/>
              </w:numPr>
              <w:spacing w:before="0" w:after="0" w:line="240" w:lineRule="auto"/>
              <w:contextualSpacing/>
              <w:rPr>
                <w:rFonts w:ascii="Cambria" w:hAnsi="Cambria"/>
                <w:sz w:val="21"/>
                <w:szCs w:val="21"/>
              </w:rPr>
            </w:pPr>
            <w:r w:rsidRPr="00DA3FBC">
              <w:rPr>
                <w:rFonts w:ascii="Cambria" w:hAnsi="Cambria"/>
                <w:sz w:val="21"/>
                <w:szCs w:val="21"/>
              </w:rPr>
              <w:t>Tutvub Euroopa Liidu kujunemist, olemust ja arenguid kajastava kirjandusega ja allikatega</w:t>
            </w:r>
          </w:p>
          <w:p w14:paraId="39CDD056" w14:textId="77777777" w:rsidR="00B73803" w:rsidRPr="00DA3FBC" w:rsidRDefault="00B73803" w:rsidP="00457ADF">
            <w:pPr>
              <w:numPr>
                <w:ilvl w:val="0"/>
                <w:numId w:val="28"/>
              </w:numPr>
              <w:spacing w:before="0" w:after="0" w:line="240" w:lineRule="auto"/>
              <w:contextualSpacing/>
              <w:rPr>
                <w:rFonts w:ascii="Cambria" w:hAnsi="Cambria"/>
                <w:sz w:val="21"/>
                <w:szCs w:val="21"/>
              </w:rPr>
            </w:pPr>
            <w:r w:rsidRPr="00DA3FBC">
              <w:rPr>
                <w:rFonts w:ascii="Cambria" w:hAnsi="Cambria"/>
                <w:sz w:val="21"/>
                <w:szCs w:val="21"/>
              </w:rPr>
              <w:t>Praktiline töö Euroopa Liidu kohta – Euroopa Liidu lepingud ja poliitikad</w:t>
            </w:r>
          </w:p>
          <w:p w14:paraId="39CDD057" w14:textId="77777777" w:rsidR="00B73803" w:rsidRPr="00DA3FBC" w:rsidRDefault="00B73803" w:rsidP="00457ADF">
            <w:pPr>
              <w:numPr>
                <w:ilvl w:val="0"/>
                <w:numId w:val="28"/>
              </w:numPr>
              <w:spacing w:before="0" w:after="0" w:line="240" w:lineRule="auto"/>
              <w:contextualSpacing/>
              <w:rPr>
                <w:rFonts w:ascii="Cambria" w:hAnsi="Cambria"/>
                <w:sz w:val="21"/>
                <w:szCs w:val="21"/>
              </w:rPr>
            </w:pPr>
            <w:r w:rsidRPr="00DA3FBC">
              <w:rPr>
                <w:rFonts w:ascii="Cambria" w:hAnsi="Cambria"/>
                <w:sz w:val="21"/>
                <w:szCs w:val="21"/>
              </w:rPr>
              <w:t>Praktiline töö EL liikmesriigi majanduse struktuurist ja ressurssidest ning esitluse ettevalmistus</w:t>
            </w:r>
          </w:p>
        </w:tc>
      </w:tr>
      <w:tr w:rsidR="00B73803" w14:paraId="39CDD060" w14:textId="77777777" w:rsidTr="00FD31A5">
        <w:trPr>
          <w:trHeight w:val="411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D059" w14:textId="77777777" w:rsidR="00B73803" w:rsidRDefault="00B73803" w:rsidP="00B73803">
            <w:pPr>
              <w:tabs>
                <w:tab w:val="left" w:pos="945"/>
                <w:tab w:val="left" w:pos="1800"/>
              </w:tabs>
              <w:spacing w:before="60" w:after="0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Mooduli hinde kujunemine:</w:t>
            </w:r>
          </w:p>
          <w:p w14:paraId="39CDD05A" w14:textId="77777777" w:rsidR="00B73803" w:rsidRDefault="00B73803" w:rsidP="00B73803">
            <w:pPr>
              <w:shd w:val="clear" w:color="auto" w:fill="FFFFFF"/>
              <w:spacing w:before="60" w:after="0" w:line="235" w:lineRule="exact"/>
              <w:ind w:left="720"/>
              <w:rPr>
                <w:rFonts w:ascii="Cambria" w:eastAsia="Times New Roman" w:hAnsi="Cambria" w:cs="Times New Roman"/>
                <w:bCs/>
                <w:i/>
                <w:iCs/>
                <w:spacing w:val="-1"/>
              </w:rPr>
            </w:pPr>
          </w:p>
        </w:tc>
        <w:tc>
          <w:tcPr>
            <w:tcW w:w="1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5B" w14:textId="77777777" w:rsidR="00B73803" w:rsidRPr="00DA3FBC" w:rsidRDefault="00B73803" w:rsidP="00DA3FB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DA3FBC">
              <w:rPr>
                <w:rFonts w:ascii="Cambria" w:hAnsi="Cambria"/>
                <w:sz w:val="21"/>
                <w:szCs w:val="21"/>
              </w:rPr>
              <w:t xml:space="preserve">Moodulit hinnatakse mitteeristavalt. </w:t>
            </w:r>
          </w:p>
          <w:p w14:paraId="39CDD05C" w14:textId="77777777" w:rsidR="00B73803" w:rsidRPr="00DA3FBC" w:rsidRDefault="00B73803" w:rsidP="00DA3FB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DA3FBC">
              <w:rPr>
                <w:rFonts w:ascii="Cambria" w:hAnsi="Cambria"/>
                <w:sz w:val="21"/>
                <w:szCs w:val="21"/>
              </w:rPr>
              <w:t>Hindamise eelduseks on aruteludes osalemine ning ettekannete sooritamine.</w:t>
            </w:r>
          </w:p>
          <w:p w14:paraId="39CDD05D" w14:textId="77777777" w:rsidR="00B73803" w:rsidRPr="00DA3FBC" w:rsidRDefault="00B73803" w:rsidP="00DA3FB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DA3FBC">
              <w:rPr>
                <w:rFonts w:ascii="Cambria" w:hAnsi="Cambria"/>
                <w:sz w:val="21"/>
                <w:szCs w:val="21"/>
              </w:rPr>
              <w:t>Mooduli hinne kujuneb :</w:t>
            </w:r>
            <w:r w:rsidRPr="00DA3FBC">
              <w:rPr>
                <w:rFonts w:ascii="Cambria" w:hAnsi="Cambria"/>
                <w:sz w:val="21"/>
                <w:szCs w:val="21"/>
              </w:rPr>
              <w:br/>
              <w:t>• praktiline rühmatöö Euroopa Liidu toimimisest ja juhtimisest (1);</w:t>
            </w:r>
          </w:p>
          <w:p w14:paraId="39CDD05E" w14:textId="77777777" w:rsidR="00B73803" w:rsidRPr="00DA3FBC" w:rsidRDefault="00B73803" w:rsidP="00DA3FB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DA3FBC">
              <w:rPr>
                <w:rFonts w:ascii="Cambria" w:hAnsi="Cambria"/>
                <w:sz w:val="21"/>
                <w:szCs w:val="21"/>
              </w:rPr>
              <w:t>• praktiline töö: EL liikmesriikide majanduse analüüs ja selle esitlus (2);</w:t>
            </w:r>
          </w:p>
          <w:p w14:paraId="39CDD05F" w14:textId="77777777" w:rsidR="00B73803" w:rsidRPr="00DA3FBC" w:rsidRDefault="00B73803" w:rsidP="00DA3FB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DA3FBC">
              <w:rPr>
                <w:rFonts w:ascii="Cambria" w:hAnsi="Cambria"/>
                <w:sz w:val="21"/>
                <w:szCs w:val="21"/>
              </w:rPr>
              <w:t>• praktiline rühmatöö majandus-integratsiooni mõjudest ja tulevikuväljavaadetest (3).</w:t>
            </w:r>
          </w:p>
        </w:tc>
      </w:tr>
      <w:tr w:rsidR="00B73803" w14:paraId="39CDD068" w14:textId="77777777" w:rsidTr="00FD31A5">
        <w:trPr>
          <w:trHeight w:val="664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61" w14:textId="77777777" w:rsidR="00B73803" w:rsidRDefault="00B73803" w:rsidP="00B73803">
            <w:pPr>
              <w:tabs>
                <w:tab w:val="left" w:pos="945"/>
                <w:tab w:val="left" w:pos="1800"/>
              </w:tabs>
              <w:spacing w:before="60" w:after="0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Kasutatav õppevara</w:t>
            </w:r>
          </w:p>
        </w:tc>
        <w:tc>
          <w:tcPr>
            <w:tcW w:w="1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62" w14:textId="77777777" w:rsidR="00B73803" w:rsidRPr="00DA3FBC" w:rsidRDefault="00B73803" w:rsidP="00457ADF">
            <w:pPr>
              <w:pStyle w:val="Vahedeta"/>
              <w:numPr>
                <w:ilvl w:val="0"/>
                <w:numId w:val="29"/>
              </w:numPr>
              <w:rPr>
                <w:rFonts w:ascii="Cambria" w:hAnsi="Cambria"/>
                <w:sz w:val="21"/>
                <w:szCs w:val="21"/>
                <w:lang w:eastAsia="en-US"/>
              </w:rPr>
            </w:pPr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 xml:space="preserve">Arrak, A. jt (2008). </w:t>
            </w:r>
            <w:r w:rsidRPr="00DA3FBC">
              <w:rPr>
                <w:rFonts w:ascii="Cambria" w:hAnsi="Cambria"/>
                <w:i/>
                <w:sz w:val="21"/>
                <w:szCs w:val="21"/>
                <w:lang w:eastAsia="en-US"/>
              </w:rPr>
              <w:t>Eesti majandus – lõimumine Euroopa ja globaalses kontekstis</w:t>
            </w:r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 xml:space="preserve">. Tallinn: </w:t>
            </w:r>
            <w:proofErr w:type="spellStart"/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>Avatar</w:t>
            </w:r>
            <w:proofErr w:type="spellEnd"/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 xml:space="preserve"> Holding OÜ</w:t>
            </w:r>
          </w:p>
          <w:p w14:paraId="39CDD063" w14:textId="77777777" w:rsidR="00B73803" w:rsidRPr="00DA3FBC" w:rsidRDefault="00B73803" w:rsidP="00457ADF">
            <w:pPr>
              <w:pStyle w:val="Vahedeta"/>
              <w:numPr>
                <w:ilvl w:val="0"/>
                <w:numId w:val="29"/>
              </w:numPr>
              <w:rPr>
                <w:rFonts w:ascii="Cambria" w:hAnsi="Cambria"/>
                <w:sz w:val="21"/>
                <w:szCs w:val="21"/>
                <w:lang w:eastAsia="en-US"/>
              </w:rPr>
            </w:pPr>
            <w:proofErr w:type="spellStart"/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>Böhm</w:t>
            </w:r>
            <w:proofErr w:type="spellEnd"/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 xml:space="preserve">, W., </w:t>
            </w:r>
            <w:proofErr w:type="spellStart"/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>Lahodynsky</w:t>
            </w:r>
            <w:proofErr w:type="spellEnd"/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 xml:space="preserve">, O., </w:t>
            </w:r>
            <w:proofErr w:type="spellStart"/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>Bahovski</w:t>
            </w:r>
            <w:proofErr w:type="spellEnd"/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 xml:space="preserve">, E. (2008). </w:t>
            </w:r>
            <w:r w:rsidRPr="00DA3FBC">
              <w:rPr>
                <w:rFonts w:ascii="Cambria" w:hAnsi="Cambria"/>
                <w:i/>
                <w:sz w:val="21"/>
                <w:szCs w:val="21"/>
                <w:lang w:eastAsia="en-US"/>
              </w:rPr>
              <w:t>Euroopa Liit Sinu jaoks: Nii toimib Euroopa Liit</w:t>
            </w:r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>. Tallinn: Ilo</w:t>
            </w:r>
          </w:p>
          <w:p w14:paraId="39CDD064" w14:textId="77777777" w:rsidR="00B73803" w:rsidRPr="00DA3FBC" w:rsidRDefault="00B73803" w:rsidP="00457ADF">
            <w:pPr>
              <w:pStyle w:val="Vahedeta"/>
              <w:numPr>
                <w:ilvl w:val="0"/>
                <w:numId w:val="29"/>
              </w:numPr>
              <w:rPr>
                <w:rFonts w:ascii="Cambria" w:hAnsi="Cambria"/>
                <w:sz w:val="21"/>
                <w:szCs w:val="21"/>
                <w:lang w:eastAsia="en-US"/>
              </w:rPr>
            </w:pPr>
            <w:r w:rsidRPr="00DA3FBC">
              <w:rPr>
                <w:rFonts w:ascii="Cambria" w:hAnsi="Cambria"/>
                <w:i/>
                <w:sz w:val="21"/>
                <w:szCs w:val="21"/>
                <w:lang w:eastAsia="en-US"/>
              </w:rPr>
              <w:t>Euroopa Liidu Poliitika Lahtiseletatuna</w:t>
            </w:r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>. Lühidokumentide sari. 2014 - . Euroopa Komisjon. Kommunikatsiooni peadirektoraat.</w:t>
            </w:r>
          </w:p>
          <w:p w14:paraId="39CDD065" w14:textId="77777777" w:rsidR="00B73803" w:rsidRPr="00DA3FBC" w:rsidRDefault="00B73803" w:rsidP="00457ADF">
            <w:pPr>
              <w:pStyle w:val="Vahedeta"/>
              <w:numPr>
                <w:ilvl w:val="0"/>
                <w:numId w:val="29"/>
              </w:numPr>
              <w:rPr>
                <w:rStyle w:val="Hperlink"/>
                <w:sz w:val="21"/>
                <w:szCs w:val="21"/>
              </w:rPr>
            </w:pPr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 xml:space="preserve">Euroopa Liidu ametlik kodulehekülg </w:t>
            </w:r>
            <w:hyperlink r:id="rId14" w:history="1">
              <w:r w:rsidRPr="00DA3FBC">
                <w:rPr>
                  <w:rStyle w:val="Hperlink"/>
                  <w:rFonts w:ascii="Cambria" w:hAnsi="Cambria"/>
                  <w:sz w:val="21"/>
                  <w:szCs w:val="21"/>
                  <w:lang w:eastAsia="en-US"/>
                </w:rPr>
                <w:t>http://ec.europa.eu/eesti/index_et.htm</w:t>
              </w:r>
            </w:hyperlink>
          </w:p>
          <w:p w14:paraId="39CDD066" w14:textId="77777777" w:rsidR="00B73803" w:rsidRPr="00DA3FBC" w:rsidRDefault="00B73803" w:rsidP="00457ADF">
            <w:pPr>
              <w:pStyle w:val="Vahedeta"/>
              <w:numPr>
                <w:ilvl w:val="0"/>
                <w:numId w:val="29"/>
              </w:numPr>
              <w:rPr>
                <w:sz w:val="21"/>
                <w:szCs w:val="21"/>
              </w:rPr>
            </w:pPr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 xml:space="preserve">Euroopa Komisjoni esindus Eestis </w:t>
            </w:r>
            <w:hyperlink r:id="rId15" w:history="1">
              <w:r w:rsidRPr="00DA3FBC">
                <w:rPr>
                  <w:rStyle w:val="Hperlink"/>
                  <w:rFonts w:ascii="Cambria" w:hAnsi="Cambria"/>
                  <w:sz w:val="21"/>
                  <w:szCs w:val="21"/>
                  <w:lang w:eastAsia="en-US"/>
                </w:rPr>
                <w:t>http://ec.europa.eu/estonia/index_et.htm</w:t>
              </w:r>
            </w:hyperlink>
          </w:p>
          <w:p w14:paraId="39CDD067" w14:textId="77777777" w:rsidR="00B73803" w:rsidRPr="00DA3FBC" w:rsidRDefault="00B73803" w:rsidP="00457ADF">
            <w:pPr>
              <w:pStyle w:val="Vahedeta"/>
              <w:numPr>
                <w:ilvl w:val="0"/>
                <w:numId w:val="29"/>
              </w:numPr>
              <w:rPr>
                <w:rFonts w:ascii="Cambria" w:hAnsi="Cambria"/>
                <w:sz w:val="21"/>
                <w:szCs w:val="21"/>
                <w:lang w:eastAsia="en-US"/>
              </w:rPr>
            </w:pPr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 xml:space="preserve">Õppematerjalid EL kohta </w:t>
            </w:r>
            <w:hyperlink r:id="rId16" w:history="1">
              <w:r w:rsidRPr="00DA3FBC">
                <w:rPr>
                  <w:rStyle w:val="Hperlink"/>
                  <w:rFonts w:ascii="Cambria" w:hAnsi="Cambria"/>
                  <w:sz w:val="21"/>
                  <w:szCs w:val="21"/>
                  <w:lang w:eastAsia="en-US"/>
                </w:rPr>
                <w:t>http://europa.eu/teachers-corner/</w:t>
              </w:r>
            </w:hyperlink>
          </w:p>
        </w:tc>
      </w:tr>
    </w:tbl>
    <w:p w14:paraId="798AB43F" w14:textId="77777777" w:rsidR="00947B77" w:rsidRDefault="00947B77">
      <w:r>
        <w:br w:type="page"/>
      </w:r>
    </w:p>
    <w:tbl>
      <w:tblPr>
        <w:tblW w:w="157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3038"/>
        <w:gridCol w:w="3039"/>
        <w:gridCol w:w="3039"/>
        <w:gridCol w:w="4154"/>
      </w:tblGrid>
      <w:tr w:rsidR="00B73803" w14:paraId="39CDD06F" w14:textId="77777777" w:rsidTr="00947B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06C" w14:textId="233313C8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lastRenderedPageBreak/>
              <w:t>Valikmooduli nr</w:t>
            </w:r>
          </w:p>
        </w:tc>
        <w:tc>
          <w:tcPr>
            <w:tcW w:w="9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06D" w14:textId="77777777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06E" w14:textId="77777777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B73803" w14:paraId="39CDD073" w14:textId="77777777" w:rsidTr="00947B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070" w14:textId="77777777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</w:rPr>
              <w:t>2</w:t>
            </w:r>
          </w:p>
        </w:tc>
        <w:tc>
          <w:tcPr>
            <w:tcW w:w="9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071" w14:textId="77777777" w:rsidR="00B73803" w:rsidRDefault="00B73803" w:rsidP="00B73803">
            <w:pPr>
              <w:pStyle w:val="Pealkiri1"/>
              <w:spacing w:line="256" w:lineRule="auto"/>
              <w:rPr>
                <w:rFonts w:ascii="Cambria" w:hAnsi="Cambria"/>
                <w:lang w:eastAsia="en-US"/>
              </w:rPr>
            </w:pPr>
            <w:bookmarkStart w:id="7" w:name="_PROJEKTIJUHTIMINE"/>
            <w:bookmarkEnd w:id="7"/>
            <w:r>
              <w:rPr>
                <w:rFonts w:ascii="Cambria" w:hAnsi="Cambria"/>
                <w:lang w:eastAsia="en-US"/>
              </w:rPr>
              <w:t>PROJEKTIJUHTIMINE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072" w14:textId="77777777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</w:rPr>
              <w:t xml:space="preserve">3 EKAP </w:t>
            </w:r>
          </w:p>
        </w:tc>
      </w:tr>
      <w:tr w:rsidR="00B73803" w14:paraId="39CDD075" w14:textId="77777777" w:rsidTr="00947B77">
        <w:tc>
          <w:tcPr>
            <w:tcW w:w="15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74" w14:textId="77777777" w:rsidR="00B73803" w:rsidRDefault="00B73803" w:rsidP="00B73803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  <w:b/>
              </w:rPr>
              <w:t>Eesmärk:</w:t>
            </w:r>
            <w:r>
              <w:rPr>
                <w:rFonts w:ascii="Cambria" w:eastAsia="Times New Roman" w:hAnsi="Cambria" w:cs="Times New Roman"/>
              </w:rPr>
              <w:t xml:space="preserve"> õpetusega taotletakse, et õpilane mõistab projektitööd ja tuleb toime projektide juhtimisega muutuvas keskkonnas</w:t>
            </w:r>
          </w:p>
        </w:tc>
      </w:tr>
      <w:tr w:rsidR="00B73803" w14:paraId="39CDD077" w14:textId="77777777" w:rsidTr="00947B77">
        <w:trPr>
          <w:trHeight w:val="326"/>
        </w:trPr>
        <w:tc>
          <w:tcPr>
            <w:tcW w:w="15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76" w14:textId="77777777" w:rsidR="00B73803" w:rsidRDefault="00B73803" w:rsidP="00B73803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Õpetajad: Marve Koppel, Anne-Li Tilk</w:t>
            </w:r>
          </w:p>
        </w:tc>
      </w:tr>
      <w:tr w:rsidR="00B73803" w14:paraId="39CDD07D" w14:textId="77777777" w:rsidTr="00947B77">
        <w:trPr>
          <w:trHeight w:val="4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078" w14:textId="77777777" w:rsidR="00B73803" w:rsidRDefault="00B73803" w:rsidP="00DA3FBC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079" w14:textId="77777777" w:rsidR="00B73803" w:rsidRDefault="00B73803" w:rsidP="00DA3FBC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07A" w14:textId="77777777" w:rsidR="00B73803" w:rsidRDefault="00B73803" w:rsidP="00DA3FBC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07B" w14:textId="77777777" w:rsidR="00B73803" w:rsidRDefault="00B73803" w:rsidP="00DA3FBC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07C" w14:textId="77777777" w:rsidR="00B73803" w:rsidRDefault="00B73803" w:rsidP="00DA3FBC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  <w:b/>
              </w:rPr>
              <w:t>Mooduli teemad ja sisu</w:t>
            </w:r>
          </w:p>
        </w:tc>
      </w:tr>
      <w:tr w:rsidR="00B73803" w14:paraId="39CDD089" w14:textId="77777777" w:rsidTr="00947B77">
        <w:trPr>
          <w:trHeight w:val="150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7E" w14:textId="77777777" w:rsidR="00B73803" w:rsidRDefault="00B73803" w:rsidP="00DA3FBC">
            <w:pPr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 xml:space="preserve">ÕV1. mõistab </w:t>
            </w:r>
            <w:r>
              <w:rPr>
                <w:rFonts w:ascii="Cambria" w:hAnsi="Cambria"/>
              </w:rPr>
              <w:t>projektide kavandamise ja koostamise loogikat, lähtudes juhendmaterjalidest ja õigusaktidest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7F" w14:textId="77777777" w:rsidR="00B73803" w:rsidRPr="00DA3FBC" w:rsidRDefault="00B73803" w:rsidP="00DA3FBC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DA3FBC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 xml:space="preserve">HK1.1. kavandab </w:t>
            </w:r>
            <w:r w:rsidRPr="00DA3FBC">
              <w:rPr>
                <w:rFonts w:ascii="Cambria" w:hAnsi="Cambria"/>
                <w:sz w:val="21"/>
                <w:szCs w:val="21"/>
              </w:rPr>
              <w:t>meeskonnatööna projekti lähtudes vajadusest, probleemi analüüsist ja statistilistest andmetest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80" w14:textId="0DC3B626" w:rsidR="00B73803" w:rsidRPr="00DA3FBC" w:rsidRDefault="0096076D" w:rsidP="00457ADF">
            <w:pPr>
              <w:pStyle w:val="Loendilik"/>
              <w:numPr>
                <w:ilvl w:val="0"/>
                <w:numId w:val="30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Loeng ja arutelu</w:t>
            </w:r>
            <w:r w:rsidR="00B73803" w:rsidRPr="00DA3FBC">
              <w:rPr>
                <w:rFonts w:ascii="Cambria" w:hAnsi="Cambria"/>
                <w:sz w:val="21"/>
                <w:szCs w:val="21"/>
                <w:lang w:eastAsia="en-US"/>
              </w:rPr>
              <w:t xml:space="preserve"> projekti olemusest, kriteeriumistest, kavandamisest, probleemianalüüsist</w:t>
            </w:r>
          </w:p>
          <w:p w14:paraId="39CDD081" w14:textId="77777777" w:rsidR="00B73803" w:rsidRPr="00DA3FBC" w:rsidRDefault="00B73803" w:rsidP="00457ADF">
            <w:pPr>
              <w:pStyle w:val="Loendilik"/>
              <w:numPr>
                <w:ilvl w:val="0"/>
                <w:numId w:val="30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>Praktiline rühmatöö – probleemipuu ja eesmärgipuu, projekti idee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82" w14:textId="77777777" w:rsidR="00B73803" w:rsidRPr="00DA3FBC" w:rsidRDefault="00B73803" w:rsidP="00457ADF">
            <w:pPr>
              <w:pStyle w:val="Loendilik"/>
              <w:numPr>
                <w:ilvl w:val="0"/>
                <w:numId w:val="31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>Praktiline rühmatöö – projekti kavand, probleemi analüüs ja taustakirjeldus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83" w14:textId="77777777" w:rsidR="00B73803" w:rsidRDefault="00B73803" w:rsidP="00457ADF">
            <w:pPr>
              <w:pStyle w:val="mooduliteemad"/>
              <w:numPr>
                <w:ilvl w:val="0"/>
                <w:numId w:val="32"/>
              </w:numPr>
              <w:tabs>
                <w:tab w:val="left" w:pos="708"/>
              </w:tabs>
              <w:spacing w:before="0"/>
              <w:rPr>
                <w:rStyle w:val="Rhutus"/>
                <w:i/>
                <w:sz w:val="21"/>
                <w:szCs w:val="20"/>
              </w:rPr>
            </w:pPr>
            <w:r>
              <w:rPr>
                <w:rStyle w:val="Rhutus"/>
                <w:rFonts w:ascii="Cambria" w:hAnsi="Cambria"/>
                <w:sz w:val="21"/>
                <w:szCs w:val="20"/>
              </w:rPr>
              <w:t>Projekti kavandamine</w:t>
            </w:r>
          </w:p>
          <w:p w14:paraId="39CDD084" w14:textId="77777777" w:rsidR="00B73803" w:rsidRDefault="00B73803" w:rsidP="00DA3FB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Mis on projekt?</w:t>
            </w:r>
          </w:p>
          <w:p w14:paraId="39CDD085" w14:textId="77777777" w:rsidR="00B73803" w:rsidRDefault="00B73803" w:rsidP="00DA3FB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Probleemianalüüs, probleemipuu</w:t>
            </w:r>
          </w:p>
          <w:p w14:paraId="39CDD086" w14:textId="77777777" w:rsidR="00B73803" w:rsidRDefault="00B73803" w:rsidP="00DA3FB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Projekti idee kavandamine</w:t>
            </w:r>
          </w:p>
          <w:p w14:paraId="39CDD087" w14:textId="77777777" w:rsidR="00B73803" w:rsidRDefault="00B73803" w:rsidP="00DA3FB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Eesmärkide püstitamine, pikaajalise mõju hindamine</w:t>
            </w:r>
          </w:p>
          <w:p w14:paraId="39CDD088" w14:textId="77777777" w:rsidR="00B73803" w:rsidRDefault="00B73803" w:rsidP="00DA3FB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i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Õigusaktid ja juhendid</w:t>
            </w:r>
          </w:p>
        </w:tc>
      </w:tr>
      <w:tr w:rsidR="00B73803" w14:paraId="39CDD09A" w14:textId="77777777" w:rsidTr="00947B77">
        <w:trPr>
          <w:trHeight w:val="150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8A" w14:textId="77777777" w:rsidR="00B73803" w:rsidRDefault="00B73803" w:rsidP="00DA3FBC">
            <w:pPr>
              <w:spacing w:before="0" w:after="0" w:line="240" w:lineRule="auto"/>
            </w:pPr>
            <w:r>
              <w:rPr>
                <w:rFonts w:ascii="Cambria" w:hAnsi="Cambria"/>
                <w:b/>
                <w:bCs/>
                <w:color w:val="FF0000"/>
              </w:rPr>
              <w:t>ÕV2. planeerib</w:t>
            </w:r>
            <w:r>
              <w:rPr>
                <w:rFonts w:ascii="Cambria" w:hAnsi="Cambria"/>
                <w:color w:val="FF0000"/>
              </w:rPr>
              <w:t xml:space="preserve"> </w:t>
            </w:r>
            <w:r>
              <w:rPr>
                <w:rFonts w:ascii="Cambria" w:hAnsi="Cambria"/>
              </w:rPr>
              <w:t>projekti ressursid ja tegevuskava, arvestades projekti eesmärke ja piiravaid tegureid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8B" w14:textId="77777777" w:rsidR="00B73803" w:rsidRPr="00DA3FBC" w:rsidRDefault="00B73803" w:rsidP="00DA3FBC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DA3FBC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 xml:space="preserve">HK2.1. koostab </w:t>
            </w:r>
            <w:r w:rsidRPr="00DA3FBC">
              <w:rPr>
                <w:rFonts w:ascii="Cambria" w:hAnsi="Cambria"/>
                <w:sz w:val="21"/>
                <w:szCs w:val="21"/>
              </w:rPr>
              <w:t xml:space="preserve">meeskonnatööna projekti tegevuskava ja vastutajad lähtudes kavandatud eesmärgist </w:t>
            </w:r>
          </w:p>
          <w:p w14:paraId="39CDD08C" w14:textId="77777777" w:rsidR="00B73803" w:rsidRPr="00DA3FBC" w:rsidRDefault="00B73803" w:rsidP="00DA3FBC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DA3FBC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HK2.2. koostab</w:t>
            </w:r>
            <w:r w:rsidRPr="00DA3FBC">
              <w:rPr>
                <w:rFonts w:ascii="Cambria" w:hAnsi="Cambria"/>
                <w:sz w:val="21"/>
                <w:szCs w:val="21"/>
              </w:rPr>
              <w:t xml:space="preserve"> meeskonnatööna projekti eelarve lähtudes projekti rahastaja esitatud nõuetest ning kasutades tabelarvutus- või projektitarkvara</w:t>
            </w:r>
          </w:p>
          <w:p w14:paraId="39CDD08D" w14:textId="77777777" w:rsidR="00B73803" w:rsidRPr="00DA3FBC" w:rsidRDefault="00B73803" w:rsidP="00DA3FBC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DA3FBC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HK2.3. hindab</w:t>
            </w:r>
            <w:r w:rsidRPr="00DA3FBC">
              <w:rPr>
                <w:rFonts w:ascii="Cambria" w:hAnsi="Cambria"/>
                <w:sz w:val="21"/>
                <w:szCs w:val="21"/>
              </w:rPr>
              <w:t xml:space="preserve"> meeskonnatööna projektiga seotud võimalikke riske ja nende ilmnemise tõenäosust lähtudes </w:t>
            </w:r>
            <w:proofErr w:type="spellStart"/>
            <w:r w:rsidRPr="00DA3FBC">
              <w:rPr>
                <w:rFonts w:ascii="Cambria" w:hAnsi="Cambria"/>
                <w:sz w:val="21"/>
                <w:szCs w:val="21"/>
              </w:rPr>
              <w:t>sise</w:t>
            </w:r>
            <w:proofErr w:type="spellEnd"/>
            <w:r w:rsidRPr="00DA3FBC">
              <w:rPr>
                <w:rFonts w:ascii="Cambria" w:hAnsi="Cambria"/>
                <w:sz w:val="21"/>
                <w:szCs w:val="21"/>
              </w:rPr>
              <w:t xml:space="preserve">- ja väliskeskkonna analüüsist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8E" w14:textId="755911BA" w:rsidR="00B73803" w:rsidRPr="00DA3FBC" w:rsidRDefault="0096076D" w:rsidP="00457ADF">
            <w:pPr>
              <w:pStyle w:val="Loendilik"/>
              <w:numPr>
                <w:ilvl w:val="0"/>
                <w:numId w:val="30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t>Loeng ja arutelu</w:t>
            </w:r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 xml:space="preserve"> </w:t>
            </w:r>
            <w:r w:rsidR="00B73803" w:rsidRPr="00DA3FBC">
              <w:rPr>
                <w:rFonts w:ascii="Cambria" w:hAnsi="Cambria"/>
                <w:sz w:val="21"/>
                <w:szCs w:val="21"/>
                <w:lang w:eastAsia="en-US"/>
              </w:rPr>
              <w:t>projekti ressursside kavandamisest, tegevuskava ja eelarve koostamisest, riskidest ja nende hindamisest</w:t>
            </w:r>
          </w:p>
          <w:p w14:paraId="39CDD08F" w14:textId="77777777" w:rsidR="00B73803" w:rsidRPr="00DA3FBC" w:rsidRDefault="00B73803" w:rsidP="00457ADF">
            <w:pPr>
              <w:pStyle w:val="Loendilik"/>
              <w:numPr>
                <w:ilvl w:val="0"/>
                <w:numId w:val="30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>Praktiline rühmatöö – projekti planeerimine</w:t>
            </w:r>
          </w:p>
          <w:p w14:paraId="39CDD090" w14:textId="77777777" w:rsidR="00B73803" w:rsidRPr="00DA3FBC" w:rsidRDefault="00B73803" w:rsidP="00457ADF">
            <w:pPr>
              <w:pStyle w:val="Loendilik"/>
              <w:numPr>
                <w:ilvl w:val="0"/>
                <w:numId w:val="30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>Infootsing – võimalikud rahastajad ja nende tingimused ning taotlusvormid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91" w14:textId="77777777" w:rsidR="00B73803" w:rsidRPr="00DA3FBC" w:rsidRDefault="00B73803" w:rsidP="00457ADF">
            <w:pPr>
              <w:pStyle w:val="Loendilik"/>
              <w:numPr>
                <w:ilvl w:val="0"/>
                <w:numId w:val="31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>Praktiline rühmatöö – projekti tegevuskava ja eelarve kasutades tabelarvutus- või projektitarkvara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92" w14:textId="77777777" w:rsidR="00B73803" w:rsidRDefault="00B73803" w:rsidP="00457ADF">
            <w:pPr>
              <w:pStyle w:val="mooduliteemad"/>
              <w:numPr>
                <w:ilvl w:val="0"/>
                <w:numId w:val="32"/>
              </w:numPr>
              <w:tabs>
                <w:tab w:val="left" w:pos="708"/>
              </w:tabs>
              <w:spacing w:before="0"/>
              <w:rPr>
                <w:rStyle w:val="Rhutus"/>
                <w:i/>
                <w:sz w:val="21"/>
                <w:szCs w:val="20"/>
              </w:rPr>
            </w:pPr>
            <w:r>
              <w:rPr>
                <w:rStyle w:val="Rhutus"/>
                <w:rFonts w:ascii="Cambria" w:hAnsi="Cambria"/>
                <w:sz w:val="21"/>
                <w:szCs w:val="20"/>
              </w:rPr>
              <w:t>Projekti koostamine</w:t>
            </w:r>
          </w:p>
          <w:p w14:paraId="39CDD093" w14:textId="77777777" w:rsidR="00B73803" w:rsidRDefault="00B73803" w:rsidP="00DA3FB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Projekti koostamise tarkvara</w:t>
            </w:r>
          </w:p>
          <w:p w14:paraId="39CDD094" w14:textId="77777777" w:rsidR="00B73803" w:rsidRDefault="00B73803" w:rsidP="00DA3FB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Projekti ressursid</w:t>
            </w:r>
          </w:p>
          <w:p w14:paraId="39CDD095" w14:textId="77777777" w:rsidR="00B73803" w:rsidRDefault="00B73803" w:rsidP="00DA3FB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Projekti tegevuskava ja vastutajad</w:t>
            </w:r>
          </w:p>
          <w:p w14:paraId="39CDD096" w14:textId="77777777" w:rsidR="00B73803" w:rsidRDefault="00B73803" w:rsidP="00DA3FB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Projekti planeerimise meetodid</w:t>
            </w:r>
          </w:p>
          <w:p w14:paraId="39CDD097" w14:textId="77777777" w:rsidR="00B73803" w:rsidRDefault="00B73803" w:rsidP="00DA3FB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Projekti eelarve koostamine</w:t>
            </w:r>
          </w:p>
          <w:p w14:paraId="39CDD098" w14:textId="77777777" w:rsidR="00B73803" w:rsidRDefault="00B73803" w:rsidP="00DA3FB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Projekti riskide hindamine</w:t>
            </w:r>
          </w:p>
          <w:p w14:paraId="39CDD099" w14:textId="77777777" w:rsidR="00B73803" w:rsidRDefault="00B73803" w:rsidP="00DA3FB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i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Projekti juhtimine</w:t>
            </w:r>
          </w:p>
        </w:tc>
      </w:tr>
      <w:tr w:rsidR="00B73803" w14:paraId="39CDD0A5" w14:textId="77777777" w:rsidTr="00947B77">
        <w:trPr>
          <w:trHeight w:val="150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9B" w14:textId="77777777" w:rsidR="00B73803" w:rsidRDefault="00B73803" w:rsidP="00DA3FBC">
            <w:pPr>
              <w:spacing w:before="0" w:after="0" w:line="240" w:lineRule="auto"/>
            </w:pPr>
            <w:r>
              <w:rPr>
                <w:rFonts w:ascii="Cambria" w:hAnsi="Cambria"/>
                <w:b/>
                <w:bCs/>
                <w:color w:val="FF0000"/>
              </w:rPr>
              <w:t xml:space="preserve">ÕV3. analüüsib </w:t>
            </w:r>
            <w:r>
              <w:rPr>
                <w:rFonts w:ascii="Cambria" w:hAnsi="Cambria"/>
              </w:rPr>
              <w:t xml:space="preserve">projekti läbiviimise efektiivsust, ressursside kasutamist ja jätkusuutlikkust </w:t>
            </w:r>
            <w:r>
              <w:rPr>
                <w:rFonts w:ascii="Cambria" w:hAnsi="Cambria"/>
              </w:rPr>
              <w:lastRenderedPageBreak/>
              <w:t>lähtudes projekti eesmärkidest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9C" w14:textId="77777777" w:rsidR="00B73803" w:rsidRPr="00DA3FBC" w:rsidRDefault="00B73803" w:rsidP="00DA3FBC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DA3FBC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lastRenderedPageBreak/>
              <w:t xml:space="preserve">HK3.1. kavandab </w:t>
            </w:r>
            <w:r w:rsidRPr="00DA3FBC">
              <w:rPr>
                <w:rFonts w:ascii="Cambria" w:hAnsi="Cambria"/>
                <w:sz w:val="21"/>
                <w:szCs w:val="21"/>
              </w:rPr>
              <w:t>meeskonnatööna projekti hindamisprotsessi projekti jooksul ja selle lõppedes lähtudes koostatud projektiplaanist</w:t>
            </w:r>
          </w:p>
          <w:p w14:paraId="39CDD09D" w14:textId="77777777" w:rsidR="00B73803" w:rsidRPr="00DA3FBC" w:rsidRDefault="00B73803" w:rsidP="00DA3FBC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DA3FBC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lastRenderedPageBreak/>
              <w:t xml:space="preserve">HK3.2. koostab </w:t>
            </w:r>
            <w:r w:rsidRPr="00DA3FBC">
              <w:rPr>
                <w:rFonts w:ascii="Cambria" w:hAnsi="Cambria"/>
                <w:sz w:val="21"/>
                <w:szCs w:val="21"/>
              </w:rPr>
              <w:t>meeskonnatööna projekti lõpparuande vastavalt juhendmaterjalidele ning õigusaktidele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9E" w14:textId="018F1DE9" w:rsidR="00B73803" w:rsidRPr="00DA3FBC" w:rsidRDefault="0096076D" w:rsidP="00457ADF">
            <w:pPr>
              <w:pStyle w:val="Loendilik"/>
              <w:numPr>
                <w:ilvl w:val="0"/>
                <w:numId w:val="33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sz w:val="21"/>
                <w:szCs w:val="21"/>
                <w:lang w:eastAsia="en-US"/>
              </w:rPr>
              <w:lastRenderedPageBreak/>
              <w:t>Loeng ja arutelu</w:t>
            </w:r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 xml:space="preserve"> </w:t>
            </w:r>
            <w:r w:rsidR="00B73803" w:rsidRPr="00DA3FBC">
              <w:rPr>
                <w:rFonts w:ascii="Cambria" w:hAnsi="Cambria"/>
                <w:sz w:val="21"/>
                <w:szCs w:val="21"/>
                <w:lang w:eastAsia="en-US"/>
              </w:rPr>
              <w:t>projektiprotsessi hindamise vajalikkusest ja läbiviimisest, projekti mõju hindamisest ning lõpparuande koostamisest</w:t>
            </w:r>
          </w:p>
          <w:p w14:paraId="39CDD09F" w14:textId="77777777" w:rsidR="00B73803" w:rsidRPr="00DA3FBC" w:rsidRDefault="00B73803" w:rsidP="00457ADF">
            <w:pPr>
              <w:pStyle w:val="Loendilik"/>
              <w:numPr>
                <w:ilvl w:val="0"/>
                <w:numId w:val="33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lastRenderedPageBreak/>
              <w:t>Praktiline rühmatöö – projekti aruanne ja analüüs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A0" w14:textId="77777777" w:rsidR="00B73803" w:rsidRPr="00DA3FBC" w:rsidRDefault="00B73803" w:rsidP="00457ADF">
            <w:pPr>
              <w:pStyle w:val="Loendilik"/>
              <w:numPr>
                <w:ilvl w:val="0"/>
                <w:numId w:val="31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lastRenderedPageBreak/>
              <w:t>Praktiline rühmatöö – projekti tegevusaruanne ja mõjuanalüüs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A1" w14:textId="77777777" w:rsidR="00B73803" w:rsidRDefault="00B73803" w:rsidP="00457ADF">
            <w:pPr>
              <w:pStyle w:val="mooduliteemad"/>
              <w:numPr>
                <w:ilvl w:val="0"/>
                <w:numId w:val="32"/>
              </w:numPr>
              <w:tabs>
                <w:tab w:val="left" w:pos="708"/>
              </w:tabs>
              <w:spacing w:before="0"/>
              <w:rPr>
                <w:rStyle w:val="Rhutus"/>
                <w:i/>
                <w:sz w:val="21"/>
                <w:szCs w:val="20"/>
              </w:rPr>
            </w:pPr>
            <w:r>
              <w:rPr>
                <w:rStyle w:val="Rhutus"/>
                <w:rFonts w:ascii="Cambria" w:hAnsi="Cambria"/>
                <w:sz w:val="21"/>
                <w:szCs w:val="20"/>
              </w:rPr>
              <w:t>Projekti hindamine</w:t>
            </w:r>
          </w:p>
          <w:p w14:paraId="39CDD0A2" w14:textId="77777777" w:rsidR="00B73803" w:rsidRDefault="00B73803" w:rsidP="00DA3FB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Projekti hindamise vajalikkus ja planeerimine</w:t>
            </w:r>
          </w:p>
          <w:p w14:paraId="39CDD0A3" w14:textId="77777777" w:rsidR="00B73803" w:rsidRDefault="00B73803" w:rsidP="00DA3FB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Projekti aruandlus</w:t>
            </w:r>
          </w:p>
          <w:p w14:paraId="39CDD0A4" w14:textId="77777777" w:rsidR="00B73803" w:rsidRDefault="00B73803" w:rsidP="00DA3FBC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i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Projekti jätkusuutlikkuse ja mõju hindamine</w:t>
            </w:r>
          </w:p>
        </w:tc>
      </w:tr>
      <w:tr w:rsidR="00B73803" w14:paraId="39CDD0AB" w14:textId="77777777" w:rsidTr="00947B77">
        <w:trPr>
          <w:trHeight w:val="566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A6" w14:textId="77777777" w:rsidR="00B73803" w:rsidRDefault="00B73803" w:rsidP="00B73803">
            <w:pPr>
              <w:tabs>
                <w:tab w:val="left" w:pos="945"/>
                <w:tab w:val="left" w:pos="1800"/>
              </w:tabs>
              <w:spacing w:before="60" w:after="0"/>
              <w:rPr>
                <w:rFonts w:eastAsia="Times New Roman" w:cs="Times New Roman"/>
              </w:rPr>
            </w:pPr>
            <w:r>
              <w:rPr>
                <w:rFonts w:ascii="Cambria" w:eastAsia="Times New Roman" w:hAnsi="Cambria" w:cs="Times New Roman"/>
                <w:b/>
              </w:rPr>
              <w:t>Iseseisev töö moodulis</w:t>
            </w:r>
          </w:p>
        </w:tc>
        <w:tc>
          <w:tcPr>
            <w:tcW w:w="13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A7" w14:textId="77777777" w:rsidR="00B73803" w:rsidRPr="00DA3FBC" w:rsidRDefault="00B73803" w:rsidP="00457ADF">
            <w:pPr>
              <w:pStyle w:val="Loendilik"/>
              <w:numPr>
                <w:ilvl w:val="0"/>
                <w:numId w:val="34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>Tutvumine projektijuhtimise õppematerjalidega</w:t>
            </w:r>
          </w:p>
          <w:p w14:paraId="39CDD0A8" w14:textId="77777777" w:rsidR="00B73803" w:rsidRPr="00DA3FBC" w:rsidRDefault="00B73803" w:rsidP="00457ADF">
            <w:pPr>
              <w:pStyle w:val="Loendilik"/>
              <w:numPr>
                <w:ilvl w:val="0"/>
                <w:numId w:val="34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>Projektitarkvara vahendid ja võimalused projekti koostamisel ja läbiviimisel</w:t>
            </w:r>
          </w:p>
          <w:p w14:paraId="39CDD0A9" w14:textId="77777777" w:rsidR="00B73803" w:rsidRPr="00DA3FBC" w:rsidRDefault="00B73803" w:rsidP="00457ADF">
            <w:pPr>
              <w:pStyle w:val="Loendilik"/>
              <w:numPr>
                <w:ilvl w:val="0"/>
                <w:numId w:val="34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>Infootsing projektide rahastajate, nende tingimuste ja taotlusvormide kohta</w:t>
            </w:r>
          </w:p>
          <w:p w14:paraId="39CDD0AA" w14:textId="77777777" w:rsidR="00B73803" w:rsidRPr="00DA3FBC" w:rsidRDefault="00B73803" w:rsidP="00457ADF">
            <w:pPr>
              <w:pStyle w:val="Loendilik"/>
              <w:numPr>
                <w:ilvl w:val="0"/>
                <w:numId w:val="34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>Praktiline töö – projekti kavandamine, koostamine ja aruandlus</w:t>
            </w:r>
          </w:p>
        </w:tc>
      </w:tr>
      <w:tr w:rsidR="00B73803" w14:paraId="39CDD0B4" w14:textId="77777777" w:rsidTr="00947B77">
        <w:trPr>
          <w:trHeight w:val="411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D0AC" w14:textId="77777777" w:rsidR="00B73803" w:rsidRDefault="00B73803" w:rsidP="00B73803">
            <w:pPr>
              <w:tabs>
                <w:tab w:val="left" w:pos="945"/>
                <w:tab w:val="left" w:pos="1800"/>
              </w:tabs>
              <w:spacing w:before="60" w:after="0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Mooduli hinde kujunemine</w:t>
            </w:r>
          </w:p>
          <w:p w14:paraId="39CDD0AD" w14:textId="77777777" w:rsidR="00B73803" w:rsidRDefault="00B73803" w:rsidP="00B73803">
            <w:pPr>
              <w:shd w:val="clear" w:color="auto" w:fill="FFFFFF"/>
              <w:spacing w:before="60" w:after="0" w:line="235" w:lineRule="exact"/>
              <w:ind w:left="720"/>
              <w:rPr>
                <w:rFonts w:ascii="Cambria" w:eastAsia="Times New Roman" w:hAnsi="Cambria" w:cs="Times New Roman"/>
                <w:bCs/>
                <w:i/>
                <w:iCs/>
                <w:spacing w:val="-1"/>
              </w:rPr>
            </w:pPr>
          </w:p>
        </w:tc>
        <w:tc>
          <w:tcPr>
            <w:tcW w:w="13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AE" w14:textId="77777777" w:rsidR="00B73803" w:rsidRPr="00DA3FBC" w:rsidRDefault="00B73803" w:rsidP="00DA3FB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DA3FBC">
              <w:rPr>
                <w:rFonts w:ascii="Cambria" w:hAnsi="Cambria"/>
                <w:sz w:val="21"/>
                <w:szCs w:val="21"/>
              </w:rPr>
              <w:t xml:space="preserve">Moodulit hinnatakse mitteeristavalt. </w:t>
            </w:r>
          </w:p>
          <w:p w14:paraId="39CDD0AF" w14:textId="77777777" w:rsidR="00B73803" w:rsidRPr="00DA3FBC" w:rsidRDefault="00B73803" w:rsidP="00DA3FB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DA3FBC">
              <w:rPr>
                <w:rFonts w:ascii="Cambria" w:hAnsi="Cambria"/>
                <w:sz w:val="21"/>
                <w:szCs w:val="21"/>
              </w:rPr>
              <w:t>Hindamise eelduseks on rühmatöödes osalemine.</w:t>
            </w:r>
          </w:p>
          <w:p w14:paraId="39CDD0B0" w14:textId="77777777" w:rsidR="00B73803" w:rsidRPr="00DA3FBC" w:rsidRDefault="00B73803" w:rsidP="00DA3FB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DA3FBC">
              <w:rPr>
                <w:rFonts w:ascii="Cambria" w:hAnsi="Cambria"/>
                <w:sz w:val="21"/>
                <w:szCs w:val="21"/>
              </w:rPr>
              <w:t>Mooduli hinne kujuneb :</w:t>
            </w:r>
          </w:p>
          <w:p w14:paraId="39CDD0B1" w14:textId="77777777" w:rsidR="00B73803" w:rsidRPr="00DA3FBC" w:rsidRDefault="00B73803" w:rsidP="00457ADF">
            <w:pPr>
              <w:pStyle w:val="Loendilik"/>
              <w:numPr>
                <w:ilvl w:val="0"/>
                <w:numId w:val="35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/>
              <w:ind w:left="357" w:hanging="357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>Praktiline rühmatöö – projekti kavand, probleemi analüüs ja taustakirjeldus (1);</w:t>
            </w:r>
          </w:p>
          <w:p w14:paraId="39CDD0B2" w14:textId="0385C4FD" w:rsidR="00B73803" w:rsidRPr="00DA3FBC" w:rsidRDefault="00B73803" w:rsidP="00457ADF">
            <w:pPr>
              <w:pStyle w:val="Loendilik"/>
              <w:numPr>
                <w:ilvl w:val="0"/>
                <w:numId w:val="35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/>
              <w:ind w:left="357" w:hanging="357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>Praktiline rühmatöö – projekti tegevuskava ja eelarve kasutades tabelarvutus- või projektitarkvara (2);</w:t>
            </w:r>
          </w:p>
          <w:p w14:paraId="39CDD0B3" w14:textId="2574366C" w:rsidR="00B73803" w:rsidRPr="00DA3FBC" w:rsidRDefault="00B73803" w:rsidP="00457ADF">
            <w:pPr>
              <w:pStyle w:val="Loendilik"/>
              <w:numPr>
                <w:ilvl w:val="0"/>
                <w:numId w:val="35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/>
              <w:ind w:left="357" w:hanging="357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>Praktiline rühmatöö – projekti tegevusaruanne ja mõjuanalüüs (</w:t>
            </w:r>
            <w:r w:rsidR="005F28E2">
              <w:rPr>
                <w:rFonts w:ascii="Cambria" w:hAnsi="Cambria"/>
                <w:sz w:val="21"/>
                <w:szCs w:val="21"/>
                <w:lang w:eastAsia="en-US"/>
              </w:rPr>
              <w:t>3</w:t>
            </w:r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>).</w:t>
            </w:r>
          </w:p>
        </w:tc>
      </w:tr>
      <w:tr w:rsidR="00B73803" w14:paraId="39CDD0BB" w14:textId="77777777" w:rsidTr="00947B77">
        <w:trPr>
          <w:trHeight w:val="664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B5" w14:textId="77777777" w:rsidR="00B73803" w:rsidRDefault="00B73803" w:rsidP="00B73803">
            <w:pPr>
              <w:tabs>
                <w:tab w:val="left" w:pos="945"/>
                <w:tab w:val="left" w:pos="1800"/>
              </w:tabs>
              <w:spacing w:before="60" w:after="0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hAnsi="Cambria"/>
                <w:b/>
              </w:rPr>
              <w:t>Kasutatav õppevara</w:t>
            </w:r>
          </w:p>
        </w:tc>
        <w:tc>
          <w:tcPr>
            <w:tcW w:w="13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B6" w14:textId="77777777" w:rsidR="00B73803" w:rsidRPr="00DA3FBC" w:rsidRDefault="00B73803" w:rsidP="00457ADF">
            <w:pPr>
              <w:pStyle w:val="Loendilik"/>
              <w:numPr>
                <w:ilvl w:val="0"/>
                <w:numId w:val="35"/>
              </w:numPr>
              <w:shd w:val="clear" w:color="auto" w:fill="FFFFFF"/>
              <w:tabs>
                <w:tab w:val="left" w:pos="708"/>
              </w:tabs>
              <w:spacing w:before="0"/>
              <w:ind w:left="317" w:hanging="357"/>
              <w:rPr>
                <w:rFonts w:ascii="Cambria" w:hAnsi="Cambria"/>
                <w:sz w:val="21"/>
                <w:szCs w:val="21"/>
                <w:lang w:eastAsia="en-US"/>
              </w:rPr>
            </w:pPr>
            <w:proofErr w:type="spellStart"/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>Lewis</w:t>
            </w:r>
            <w:proofErr w:type="spellEnd"/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 xml:space="preserve">, J. P. (2007). </w:t>
            </w:r>
            <w:proofErr w:type="spellStart"/>
            <w:r w:rsidRPr="00DA3FBC">
              <w:rPr>
                <w:rFonts w:ascii="Cambria" w:hAnsi="Cambria"/>
                <w:i/>
                <w:sz w:val="21"/>
                <w:szCs w:val="21"/>
                <w:lang w:eastAsia="en-US"/>
              </w:rPr>
              <w:t>Mastering</w:t>
            </w:r>
            <w:proofErr w:type="spellEnd"/>
            <w:r w:rsidRPr="00DA3FBC">
              <w:rPr>
                <w:rFonts w:ascii="Cambria" w:hAnsi="Cambria"/>
                <w:i/>
                <w:sz w:val="21"/>
                <w:szCs w:val="21"/>
                <w:lang w:eastAsia="en-US"/>
              </w:rPr>
              <w:t xml:space="preserve"> Project Management</w:t>
            </w:r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 xml:space="preserve">. 2nd </w:t>
            </w:r>
            <w:proofErr w:type="spellStart"/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>ed</w:t>
            </w:r>
            <w:proofErr w:type="spellEnd"/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>McGrraw</w:t>
            </w:r>
            <w:proofErr w:type="spellEnd"/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>-Hill</w:t>
            </w:r>
          </w:p>
          <w:p w14:paraId="39CDD0B7" w14:textId="77777777" w:rsidR="00B73803" w:rsidRPr="00DA3FBC" w:rsidRDefault="00B73803" w:rsidP="00457ADF">
            <w:pPr>
              <w:pStyle w:val="Loendilik"/>
              <w:numPr>
                <w:ilvl w:val="0"/>
                <w:numId w:val="35"/>
              </w:numPr>
              <w:shd w:val="clear" w:color="auto" w:fill="FFFFFF"/>
              <w:tabs>
                <w:tab w:val="left" w:pos="708"/>
              </w:tabs>
              <w:spacing w:before="0"/>
              <w:ind w:left="317" w:hanging="357"/>
              <w:rPr>
                <w:rFonts w:ascii="Cambria" w:hAnsi="Cambria"/>
                <w:sz w:val="21"/>
                <w:szCs w:val="21"/>
                <w:lang w:eastAsia="en-US"/>
              </w:rPr>
            </w:pPr>
            <w:proofErr w:type="spellStart"/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>Perens</w:t>
            </w:r>
            <w:proofErr w:type="spellEnd"/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 xml:space="preserve">, A. (2002). </w:t>
            </w:r>
            <w:r w:rsidRPr="00DA3FBC">
              <w:rPr>
                <w:rFonts w:ascii="Cambria" w:hAnsi="Cambria"/>
                <w:i/>
                <w:sz w:val="21"/>
                <w:szCs w:val="21"/>
                <w:lang w:eastAsia="en-US"/>
              </w:rPr>
              <w:t>Projektijuhtimine</w:t>
            </w:r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 xml:space="preserve"> Tallinn: </w:t>
            </w:r>
            <w:proofErr w:type="spellStart"/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>Külim</w:t>
            </w:r>
            <w:proofErr w:type="spellEnd"/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 xml:space="preserve">. </w:t>
            </w:r>
          </w:p>
          <w:p w14:paraId="39CDD0B8" w14:textId="77777777" w:rsidR="00B73803" w:rsidRPr="00DA3FBC" w:rsidRDefault="00B73803" w:rsidP="00457ADF">
            <w:pPr>
              <w:pStyle w:val="Loendilik"/>
              <w:numPr>
                <w:ilvl w:val="0"/>
                <w:numId w:val="35"/>
              </w:numPr>
              <w:shd w:val="clear" w:color="auto" w:fill="FFFFFF"/>
              <w:tabs>
                <w:tab w:val="left" w:pos="708"/>
              </w:tabs>
              <w:spacing w:before="0"/>
              <w:ind w:left="317" w:hanging="357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 xml:space="preserve">Lees, M. (2007). </w:t>
            </w:r>
            <w:r w:rsidRPr="00DA3FBC">
              <w:rPr>
                <w:rFonts w:ascii="Cambria" w:hAnsi="Cambria"/>
                <w:i/>
                <w:sz w:val="21"/>
                <w:szCs w:val="21"/>
                <w:lang w:eastAsia="en-US"/>
              </w:rPr>
              <w:t>Projektijuhtimine</w:t>
            </w:r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>. Tallinn: Äripäev</w:t>
            </w:r>
          </w:p>
          <w:p w14:paraId="39CDD0B9" w14:textId="77777777" w:rsidR="00B73803" w:rsidRPr="00DA3FBC" w:rsidRDefault="00B73803" w:rsidP="00457ADF">
            <w:pPr>
              <w:pStyle w:val="Loendilik"/>
              <w:numPr>
                <w:ilvl w:val="0"/>
                <w:numId w:val="35"/>
              </w:numPr>
              <w:shd w:val="clear" w:color="auto" w:fill="FFFFFF"/>
              <w:tabs>
                <w:tab w:val="left" w:pos="708"/>
              </w:tabs>
              <w:spacing w:before="0"/>
              <w:ind w:left="317" w:hanging="357"/>
              <w:rPr>
                <w:rFonts w:ascii="Cambria" w:hAnsi="Cambria"/>
                <w:sz w:val="21"/>
                <w:szCs w:val="21"/>
                <w:lang w:eastAsia="en-US"/>
              </w:rPr>
            </w:pPr>
            <w:proofErr w:type="spellStart"/>
            <w:r w:rsidRPr="00DA3FBC">
              <w:rPr>
                <w:rFonts w:ascii="Cambria" w:hAnsi="Cambria" w:cstheme="minorHAnsi"/>
                <w:sz w:val="21"/>
                <w:szCs w:val="21"/>
                <w:lang w:eastAsia="en-US"/>
              </w:rPr>
              <w:t>Perens</w:t>
            </w:r>
            <w:proofErr w:type="spellEnd"/>
            <w:r w:rsidRPr="00DA3FBC">
              <w:rPr>
                <w:rFonts w:ascii="Cambria" w:hAnsi="Cambria" w:cstheme="minorHAnsi"/>
                <w:sz w:val="21"/>
                <w:szCs w:val="21"/>
                <w:lang w:eastAsia="en-US"/>
              </w:rPr>
              <w:t xml:space="preserve">, A., </w:t>
            </w:r>
            <w:proofErr w:type="spellStart"/>
            <w:r w:rsidRPr="00DA3FBC">
              <w:rPr>
                <w:rFonts w:ascii="Cambria" w:hAnsi="Cambria" w:cstheme="minorHAnsi"/>
                <w:sz w:val="21"/>
                <w:szCs w:val="21"/>
                <w:lang w:eastAsia="en-US"/>
              </w:rPr>
              <w:t>Virovere</w:t>
            </w:r>
            <w:proofErr w:type="spellEnd"/>
            <w:r w:rsidRPr="00DA3FBC">
              <w:rPr>
                <w:rFonts w:ascii="Cambria" w:hAnsi="Cambria" w:cstheme="minorHAnsi"/>
                <w:sz w:val="21"/>
                <w:szCs w:val="21"/>
                <w:lang w:eastAsia="en-US"/>
              </w:rPr>
              <w:t xml:space="preserve">, A., </w:t>
            </w:r>
            <w:proofErr w:type="spellStart"/>
            <w:r w:rsidRPr="00DA3FBC">
              <w:rPr>
                <w:rFonts w:ascii="Cambria" w:hAnsi="Cambria" w:cstheme="minorHAnsi"/>
                <w:sz w:val="21"/>
                <w:szCs w:val="21"/>
                <w:lang w:eastAsia="en-US"/>
              </w:rPr>
              <w:t>Leppiman</w:t>
            </w:r>
            <w:proofErr w:type="spellEnd"/>
            <w:r w:rsidRPr="00DA3FBC">
              <w:rPr>
                <w:rFonts w:ascii="Cambria" w:hAnsi="Cambria" w:cstheme="minorHAnsi"/>
                <w:sz w:val="21"/>
                <w:szCs w:val="21"/>
                <w:lang w:eastAsia="en-US"/>
              </w:rPr>
              <w:t>, A. jt (1999).</w:t>
            </w:r>
            <w:r w:rsidRPr="00DA3FBC">
              <w:rPr>
                <w:rFonts w:asciiTheme="majorHAnsi" w:hAnsiTheme="majorHAnsi"/>
                <w:sz w:val="21"/>
                <w:szCs w:val="21"/>
                <w:lang w:eastAsia="en-US"/>
              </w:rPr>
              <w:t xml:space="preserve"> </w:t>
            </w:r>
            <w:r w:rsidRPr="00DA3FBC">
              <w:rPr>
                <w:rFonts w:ascii="Cambria" w:hAnsi="Cambria"/>
                <w:i/>
                <w:sz w:val="21"/>
                <w:szCs w:val="21"/>
                <w:lang w:eastAsia="en-US"/>
              </w:rPr>
              <w:t>Projektijuhtimise käsiraamat</w:t>
            </w:r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>. Tallinn: Äripäev</w:t>
            </w:r>
          </w:p>
          <w:p w14:paraId="39CDD0BA" w14:textId="77777777" w:rsidR="00B73803" w:rsidRPr="00DA3FBC" w:rsidRDefault="00B73803" w:rsidP="00457ADF">
            <w:pPr>
              <w:pStyle w:val="Loendilik"/>
              <w:numPr>
                <w:ilvl w:val="0"/>
                <w:numId w:val="35"/>
              </w:numPr>
              <w:shd w:val="clear" w:color="auto" w:fill="FFFFFF"/>
              <w:tabs>
                <w:tab w:val="left" w:pos="708"/>
              </w:tabs>
              <w:spacing w:before="0"/>
              <w:ind w:left="317" w:hanging="357"/>
              <w:rPr>
                <w:rFonts w:ascii="Cambria" w:hAnsi="Cambria"/>
                <w:sz w:val="21"/>
                <w:szCs w:val="21"/>
                <w:lang w:eastAsia="en-US"/>
              </w:rPr>
            </w:pPr>
            <w:proofErr w:type="spellStart"/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>Perens</w:t>
            </w:r>
            <w:proofErr w:type="spellEnd"/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>, A. (2013).</w:t>
            </w:r>
            <w:r w:rsidRPr="00DA3FBC">
              <w:rPr>
                <w:rFonts w:asciiTheme="majorHAnsi" w:hAnsiTheme="majorHAnsi"/>
                <w:sz w:val="21"/>
                <w:szCs w:val="21"/>
                <w:lang w:eastAsia="en-US"/>
              </w:rPr>
              <w:t xml:space="preserve"> </w:t>
            </w:r>
            <w:r w:rsidRPr="00DA3FBC">
              <w:rPr>
                <w:rFonts w:ascii="Cambria" w:hAnsi="Cambria"/>
                <w:i/>
                <w:sz w:val="21"/>
                <w:szCs w:val="21"/>
                <w:lang w:eastAsia="en-US"/>
              </w:rPr>
              <w:t>Projekti- ja protsessijuhtimise käsiraamat</w:t>
            </w:r>
            <w:r w:rsidRPr="00DA3FBC">
              <w:rPr>
                <w:rFonts w:ascii="Cambria" w:hAnsi="Cambria"/>
                <w:sz w:val="21"/>
                <w:szCs w:val="21"/>
                <w:lang w:eastAsia="en-US"/>
              </w:rPr>
              <w:t>. Tallinn: Äripäev</w:t>
            </w:r>
          </w:p>
        </w:tc>
      </w:tr>
    </w:tbl>
    <w:p w14:paraId="6833003D" w14:textId="77777777" w:rsidR="00947B77" w:rsidRDefault="00947B77">
      <w:r>
        <w:br w:type="page"/>
      </w:r>
    </w:p>
    <w:tbl>
      <w:tblPr>
        <w:tblW w:w="157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3038"/>
        <w:gridCol w:w="3039"/>
        <w:gridCol w:w="3039"/>
        <w:gridCol w:w="4168"/>
      </w:tblGrid>
      <w:tr w:rsidR="00B73803" w14:paraId="39CDD0C1" w14:textId="77777777" w:rsidTr="00FD31A5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0BE" w14:textId="5931D7DC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lastRenderedPageBreak/>
              <w:t>Valikmooduli nr</w:t>
            </w:r>
          </w:p>
        </w:tc>
        <w:tc>
          <w:tcPr>
            <w:tcW w:w="9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0BF" w14:textId="77777777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0C0" w14:textId="77777777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B73803" w14:paraId="39CDD0C5" w14:textId="77777777" w:rsidTr="00FD31A5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0C2" w14:textId="77777777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</w:rPr>
              <w:t>3</w:t>
            </w:r>
          </w:p>
        </w:tc>
        <w:tc>
          <w:tcPr>
            <w:tcW w:w="9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0C3" w14:textId="77777777" w:rsidR="00B73803" w:rsidRDefault="00B73803" w:rsidP="00B73803">
            <w:pPr>
              <w:pStyle w:val="Pealkiri1"/>
              <w:spacing w:line="256" w:lineRule="auto"/>
              <w:rPr>
                <w:rFonts w:ascii="Cambria" w:hAnsi="Cambria"/>
                <w:lang w:eastAsia="en-US"/>
              </w:rPr>
            </w:pPr>
            <w:bookmarkStart w:id="8" w:name="_PERSONALITÖÖ"/>
            <w:bookmarkEnd w:id="8"/>
            <w:r>
              <w:rPr>
                <w:rFonts w:ascii="Cambria" w:hAnsi="Cambria"/>
                <w:lang w:eastAsia="en-US"/>
              </w:rPr>
              <w:t>PERSONALITÖÖ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0C4" w14:textId="08088A48" w:rsidR="00B73803" w:rsidRDefault="00177ED1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</w:rPr>
              <w:t>3</w:t>
            </w:r>
            <w:r w:rsidR="00B73803">
              <w:rPr>
                <w:rFonts w:ascii="Cambria" w:eastAsia="Times New Roman" w:hAnsi="Cambria" w:cs="Times New Roman"/>
                <w:b/>
                <w:sz w:val="24"/>
              </w:rPr>
              <w:t xml:space="preserve"> EKAP </w:t>
            </w:r>
          </w:p>
        </w:tc>
      </w:tr>
      <w:tr w:rsidR="00B73803" w14:paraId="39CDD0C7" w14:textId="77777777" w:rsidTr="00724206">
        <w:tc>
          <w:tcPr>
            <w:tcW w:w="15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C6" w14:textId="77777777" w:rsidR="00B73803" w:rsidRDefault="00B73803" w:rsidP="00B73803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  <w:b/>
              </w:rPr>
              <w:t xml:space="preserve">Eesmärk: </w:t>
            </w:r>
            <w:r>
              <w:rPr>
                <w:rFonts w:ascii="Cambria" w:eastAsia="Times New Roman" w:hAnsi="Cambria" w:cs="Times New Roman"/>
                <w:bCs/>
              </w:rPr>
              <w:t>õpetusega taotletakse, et õpilane tuleb toime väikese ja keskmise suurusega organisatsiooni personalitöö administreerimisega vastavalt õigusaktidele</w:t>
            </w:r>
            <w:r>
              <w:rPr>
                <w:rFonts w:ascii="Cambria" w:eastAsia="Times New Roman" w:hAnsi="Cambria" w:cs="Times New Roman"/>
                <w:i/>
              </w:rPr>
              <w:t xml:space="preserve"> </w:t>
            </w:r>
          </w:p>
        </w:tc>
      </w:tr>
      <w:tr w:rsidR="00B73803" w14:paraId="39CDD0C9" w14:textId="77777777" w:rsidTr="00724206">
        <w:trPr>
          <w:trHeight w:val="326"/>
        </w:trPr>
        <w:tc>
          <w:tcPr>
            <w:tcW w:w="15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C8" w14:textId="77777777" w:rsidR="00B73803" w:rsidRDefault="00B73803" w:rsidP="00B73803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Õpetajad: Jane Mägi, Evi Ustel-Hallimäe</w:t>
            </w:r>
          </w:p>
        </w:tc>
      </w:tr>
      <w:tr w:rsidR="00B73803" w14:paraId="39CDD0CF" w14:textId="77777777" w:rsidTr="00E44A2E">
        <w:trPr>
          <w:trHeight w:val="4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0CA" w14:textId="77777777" w:rsidR="00B73803" w:rsidRDefault="00B73803" w:rsidP="0096076D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0CB" w14:textId="77777777" w:rsidR="00B73803" w:rsidRDefault="00B73803" w:rsidP="0096076D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0CC" w14:textId="77777777" w:rsidR="00B73803" w:rsidRDefault="00B73803" w:rsidP="0096076D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0CD" w14:textId="77777777" w:rsidR="00B73803" w:rsidRDefault="00B73803" w:rsidP="0096076D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0CE" w14:textId="77777777" w:rsidR="00B73803" w:rsidRDefault="00B73803" w:rsidP="0096076D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  <w:b/>
              </w:rPr>
              <w:t>Mooduli teemad ja sisu</w:t>
            </w:r>
          </w:p>
        </w:tc>
      </w:tr>
      <w:tr w:rsidR="00B73803" w14:paraId="39CDD0DA" w14:textId="77777777" w:rsidTr="000C2FF8">
        <w:trPr>
          <w:trHeight w:val="2004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D0" w14:textId="77777777" w:rsidR="00B73803" w:rsidRDefault="00B73803" w:rsidP="0096076D">
            <w:pPr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ÕV1</w:t>
            </w:r>
            <w:r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  <w:b/>
                <w:bCs/>
                <w:color w:val="FF0000"/>
              </w:rPr>
              <w:t xml:space="preserve">administreerib </w:t>
            </w:r>
            <w:r>
              <w:rPr>
                <w:rFonts w:ascii="Cambria" w:hAnsi="Cambria"/>
              </w:rPr>
              <w:t>personali töösuhteid, korrastavaid dokumente vastavalt õigusaktidest tulenevatele nõuetele ja organisatsiooni protseduuridele.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D1" w14:textId="77777777" w:rsidR="00B73803" w:rsidRPr="0096076D" w:rsidRDefault="00B73803" w:rsidP="0096076D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HK 1.1</w:t>
            </w:r>
            <w:r w:rsidRPr="0096076D">
              <w:rPr>
                <w:rFonts w:ascii="Cambria" w:hAnsi="Cambria"/>
                <w:color w:val="1339FF"/>
                <w:sz w:val="21"/>
                <w:szCs w:val="21"/>
              </w:rPr>
              <w:t xml:space="preserve"> </w:t>
            </w:r>
            <w:r w:rsidRPr="0096076D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koostab ja vormistab</w:t>
            </w:r>
            <w:r w:rsidRPr="0096076D">
              <w:rPr>
                <w:rFonts w:ascii="Cambria" w:hAnsi="Cambria"/>
                <w:color w:val="1339FF"/>
                <w:sz w:val="21"/>
                <w:szCs w:val="21"/>
              </w:rPr>
              <w:t xml:space="preserve"> </w:t>
            </w:r>
            <w:r w:rsidRPr="0096076D">
              <w:rPr>
                <w:rFonts w:ascii="Cambria" w:hAnsi="Cambria"/>
                <w:sz w:val="21"/>
                <w:szCs w:val="21"/>
              </w:rPr>
              <w:t>personali töösuhteid korrastavaid dokumente, sh ametijuhendit, kasutades erialast sõnavara korrektses eesti keeles lähtudes õigus ja normatiivaktidest.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D2" w14:textId="77777777" w:rsidR="00B73803" w:rsidRPr="0096076D" w:rsidRDefault="00B73803" w:rsidP="00457ADF">
            <w:pPr>
              <w:pStyle w:val="Loendilik"/>
              <w:numPr>
                <w:ilvl w:val="0"/>
                <w:numId w:val="36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 xml:space="preserve"> Loeng ja arutelu personalitöö eesmärkidest ja tegevusvaldkondadest ning vastavatest õigusaktidest</w:t>
            </w:r>
          </w:p>
          <w:p w14:paraId="39CDD0D3" w14:textId="77777777" w:rsidR="00B73803" w:rsidRPr="0096076D" w:rsidRDefault="00B73803" w:rsidP="00457ADF">
            <w:pPr>
              <w:pStyle w:val="Loendilik"/>
              <w:numPr>
                <w:ilvl w:val="0"/>
                <w:numId w:val="36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Näidis-dokumentatsiooniga tutvumine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D4" w14:textId="77777777" w:rsidR="00B73803" w:rsidRPr="0096076D" w:rsidRDefault="00B73803" w:rsidP="0096076D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sz w:val="21"/>
                <w:szCs w:val="21"/>
              </w:rPr>
              <w:t xml:space="preserve">(1) Praktiline töö – ametijuhendi ja ametiprofiili koostamine </w:t>
            </w:r>
          </w:p>
          <w:p w14:paraId="39CDD0D5" w14:textId="77777777" w:rsidR="00B73803" w:rsidRPr="0096076D" w:rsidRDefault="00B73803" w:rsidP="0096076D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sz w:val="21"/>
                <w:szCs w:val="21"/>
              </w:rPr>
              <w:t>(2) Praktiline töö- organisatsiooni personalipoliitika analüüs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D6" w14:textId="014B65D5" w:rsidR="00B73803" w:rsidRDefault="00B73803" w:rsidP="00457ADF">
            <w:pPr>
              <w:pStyle w:val="mooduliteemad"/>
              <w:numPr>
                <w:ilvl w:val="0"/>
                <w:numId w:val="37"/>
              </w:numPr>
              <w:tabs>
                <w:tab w:val="left" w:pos="708"/>
              </w:tabs>
              <w:spacing w:before="0"/>
              <w:rPr>
                <w:rStyle w:val="Rhutus"/>
                <w:sz w:val="21"/>
                <w:szCs w:val="20"/>
              </w:rPr>
            </w:pPr>
            <w:r>
              <w:rPr>
                <w:rStyle w:val="Rhutus"/>
                <w:rFonts w:ascii="Cambria" w:hAnsi="Cambria"/>
                <w:sz w:val="21"/>
                <w:szCs w:val="20"/>
              </w:rPr>
              <w:t xml:space="preserve">Personalitöö valdkonnad ja eesmärgid </w:t>
            </w:r>
            <w:r>
              <w:rPr>
                <w:rStyle w:val="Rhutus"/>
                <w:rFonts w:ascii="Cambria" w:hAnsi="Cambria"/>
                <w:sz w:val="21"/>
                <w:szCs w:val="20"/>
              </w:rPr>
              <w:br/>
            </w:r>
            <w:r w:rsidR="00177ED1">
              <w:rPr>
                <w:rStyle w:val="Rhutus"/>
                <w:rFonts w:ascii="Cambria" w:hAnsi="Cambria"/>
                <w:sz w:val="21"/>
                <w:szCs w:val="20"/>
              </w:rPr>
              <w:t>0,5</w:t>
            </w:r>
            <w:r>
              <w:rPr>
                <w:rStyle w:val="Rhutus"/>
                <w:rFonts w:ascii="Cambria" w:hAnsi="Cambria"/>
                <w:sz w:val="21"/>
                <w:szCs w:val="20"/>
              </w:rPr>
              <w:t xml:space="preserve"> EKAP</w:t>
            </w:r>
          </w:p>
          <w:p w14:paraId="39CDD0D7" w14:textId="77777777" w:rsidR="00B73803" w:rsidRDefault="00B73803" w:rsidP="0096076D">
            <w:pPr>
              <w:pStyle w:val="Vahedeta"/>
              <w:rPr>
                <w:rStyle w:val="Rhutus"/>
                <w:rFonts w:ascii="Cambria" w:hAnsi="Cambria"/>
                <w:lang w:eastAsia="en-US"/>
              </w:rPr>
            </w:pPr>
            <w:r>
              <w:rPr>
                <w:rStyle w:val="Rhutus"/>
                <w:rFonts w:ascii="Cambria" w:hAnsi="Cambria"/>
                <w:lang w:eastAsia="en-US"/>
              </w:rPr>
              <w:t>Personalitöö valdkonna ja eesmärgid</w:t>
            </w:r>
          </w:p>
          <w:p w14:paraId="39CDD0D8" w14:textId="77777777" w:rsidR="00B73803" w:rsidRDefault="00B73803" w:rsidP="0096076D">
            <w:pPr>
              <w:pStyle w:val="Vahedeta"/>
              <w:rPr>
                <w:rStyle w:val="Rhutus"/>
                <w:rFonts w:ascii="Cambria" w:hAnsi="Cambria"/>
                <w:lang w:eastAsia="en-US"/>
              </w:rPr>
            </w:pPr>
            <w:r>
              <w:rPr>
                <w:rStyle w:val="Rhutus"/>
                <w:rFonts w:ascii="Cambria" w:hAnsi="Cambria"/>
                <w:lang w:eastAsia="en-US"/>
              </w:rPr>
              <w:t xml:space="preserve">Personalitöötajate struktuur organisatsioonis </w:t>
            </w:r>
          </w:p>
          <w:p w14:paraId="39CDD0D9" w14:textId="77777777" w:rsidR="00B73803" w:rsidRDefault="00B73803" w:rsidP="0096076D">
            <w:pPr>
              <w:pStyle w:val="Vahedeta"/>
              <w:rPr>
                <w:rStyle w:val="Rhutus"/>
                <w:rFonts w:ascii="Cambria" w:hAnsi="Cambria"/>
                <w:lang w:eastAsia="en-US"/>
              </w:rPr>
            </w:pPr>
            <w:r>
              <w:rPr>
                <w:rStyle w:val="Rhutus"/>
                <w:rFonts w:ascii="Cambria" w:hAnsi="Cambria"/>
                <w:lang w:eastAsia="en-US"/>
              </w:rPr>
              <w:t>Personalipoliitika</w:t>
            </w:r>
            <w:r>
              <w:rPr>
                <w:rStyle w:val="Rhutus"/>
                <w:rFonts w:ascii="Cambria" w:hAnsi="Cambria"/>
                <w:szCs w:val="18"/>
                <w:lang w:eastAsia="en-US"/>
              </w:rPr>
              <w:t xml:space="preserve"> </w:t>
            </w:r>
          </w:p>
        </w:tc>
      </w:tr>
      <w:tr w:rsidR="00B73803" w14:paraId="39CDD0E4" w14:textId="77777777" w:rsidTr="00E44A2E">
        <w:trPr>
          <w:trHeight w:val="43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DB" w14:textId="77777777" w:rsidR="00B73803" w:rsidRDefault="00B73803" w:rsidP="0096076D">
            <w:pPr>
              <w:spacing w:before="0" w:after="0" w:line="240" w:lineRule="auto"/>
            </w:pPr>
            <w:r>
              <w:rPr>
                <w:rFonts w:ascii="Cambria" w:hAnsi="Cambria"/>
                <w:b/>
                <w:bCs/>
                <w:color w:val="FF0000"/>
              </w:rPr>
              <w:t>ÕV2.</w:t>
            </w:r>
            <w:r>
              <w:rPr>
                <w:rFonts w:ascii="Cambria" w:hAnsi="Cambria"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bCs/>
                <w:color w:val="FF0000"/>
              </w:rPr>
              <w:t>analüüsib</w:t>
            </w:r>
            <w:r>
              <w:rPr>
                <w:rFonts w:ascii="Cambria" w:hAnsi="Cambria"/>
              </w:rPr>
              <w:t xml:space="preserve"> tööd lähtudes organisatsiooni tegevuse eesmärkidest ja personalipoliitikast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DC" w14:textId="77777777" w:rsidR="00B73803" w:rsidRPr="0096076D" w:rsidRDefault="00B73803" w:rsidP="0096076D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 xml:space="preserve">HK 2.1. koostab </w:t>
            </w:r>
            <w:r w:rsidRPr="0096076D">
              <w:rPr>
                <w:rFonts w:ascii="Cambria" w:hAnsi="Cambria"/>
                <w:sz w:val="21"/>
                <w:szCs w:val="21"/>
              </w:rPr>
              <w:t>ametijuhendi ja ametiprofiili tööanalüüsi alusel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D0DD" w14:textId="77777777" w:rsidR="00B73803" w:rsidRPr="0096076D" w:rsidRDefault="00B73803" w:rsidP="00457ADF">
            <w:pPr>
              <w:pStyle w:val="Loendilik"/>
              <w:numPr>
                <w:ilvl w:val="0"/>
                <w:numId w:val="36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Loeng ja arutelu personali planeerimisest ja töö analüüsist</w:t>
            </w:r>
          </w:p>
          <w:p w14:paraId="39CDD0DE" w14:textId="77777777" w:rsidR="00B73803" w:rsidRPr="0096076D" w:rsidRDefault="00B73803" w:rsidP="0096076D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DF" w14:textId="77777777" w:rsidR="00B73803" w:rsidRPr="0096076D" w:rsidRDefault="00B73803" w:rsidP="0096076D">
            <w:pPr>
              <w:spacing w:before="0" w:after="0" w:line="240" w:lineRule="auto"/>
              <w:ind w:left="57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sz w:val="21"/>
                <w:szCs w:val="21"/>
              </w:rPr>
              <w:t>(3) Praktiline töö – töö analüüs, ametijuhendi ja ametiprofiili koostamine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E0" w14:textId="77777777" w:rsidR="00B73803" w:rsidRDefault="00B73803" w:rsidP="00457ADF">
            <w:pPr>
              <w:pStyle w:val="mooduliteemad"/>
              <w:numPr>
                <w:ilvl w:val="0"/>
                <w:numId w:val="37"/>
              </w:numPr>
              <w:tabs>
                <w:tab w:val="left" w:pos="708"/>
              </w:tabs>
              <w:spacing w:before="0"/>
              <w:rPr>
                <w:rStyle w:val="Rhutus"/>
                <w:sz w:val="21"/>
                <w:szCs w:val="20"/>
              </w:rPr>
            </w:pPr>
            <w:r>
              <w:rPr>
                <w:rStyle w:val="Rhutus"/>
                <w:rFonts w:ascii="Cambria" w:hAnsi="Cambria"/>
                <w:sz w:val="21"/>
                <w:szCs w:val="20"/>
              </w:rPr>
              <w:t xml:space="preserve">Personaliplaneerimine, töö analüüs </w:t>
            </w:r>
            <w:r>
              <w:rPr>
                <w:rStyle w:val="Rhutus"/>
                <w:rFonts w:ascii="Cambria" w:hAnsi="Cambria"/>
                <w:sz w:val="21"/>
                <w:szCs w:val="20"/>
              </w:rPr>
              <w:br/>
              <w:t>0,5 EKAP</w:t>
            </w:r>
          </w:p>
          <w:p w14:paraId="39CDD0E1" w14:textId="77777777" w:rsidR="00B73803" w:rsidRDefault="00B73803" w:rsidP="0096076D">
            <w:pPr>
              <w:pStyle w:val="Vahedeta"/>
              <w:rPr>
                <w:rStyle w:val="Rhutus"/>
                <w:rFonts w:ascii="Cambria" w:hAnsi="Cambria"/>
                <w:lang w:eastAsia="en-US"/>
              </w:rPr>
            </w:pPr>
            <w:r>
              <w:rPr>
                <w:rStyle w:val="Rhutus"/>
                <w:rFonts w:ascii="Cambria" w:hAnsi="Cambria"/>
                <w:lang w:eastAsia="en-US"/>
              </w:rPr>
              <w:t xml:space="preserve">Ülevaade tööturu olukorrast, planeerimise eesmärgid, personalivajaduse prognoos </w:t>
            </w:r>
          </w:p>
          <w:p w14:paraId="39CDD0E2" w14:textId="77777777" w:rsidR="00B73803" w:rsidRDefault="00B73803" w:rsidP="0096076D">
            <w:pPr>
              <w:pStyle w:val="Vahedeta"/>
              <w:rPr>
                <w:rStyle w:val="Rhutus"/>
                <w:rFonts w:ascii="Cambria" w:hAnsi="Cambria"/>
                <w:lang w:eastAsia="en-US"/>
              </w:rPr>
            </w:pPr>
            <w:r>
              <w:rPr>
                <w:rStyle w:val="Rhutus"/>
                <w:rFonts w:ascii="Cambria" w:hAnsi="Cambria"/>
                <w:lang w:eastAsia="en-US"/>
              </w:rPr>
              <w:t xml:space="preserve">Töö analüüsi läbiviimine meetodid </w:t>
            </w:r>
          </w:p>
          <w:p w14:paraId="39CDD0E3" w14:textId="77777777" w:rsidR="00B73803" w:rsidRDefault="00B73803" w:rsidP="0096076D">
            <w:pPr>
              <w:pStyle w:val="Vahedeta"/>
              <w:rPr>
                <w:rStyle w:val="Rhutus"/>
                <w:rFonts w:ascii="Cambria" w:hAnsi="Cambria"/>
                <w:b/>
                <w:lang w:eastAsia="en-US"/>
              </w:rPr>
            </w:pPr>
            <w:r>
              <w:rPr>
                <w:rStyle w:val="Rhutus"/>
                <w:rFonts w:ascii="Cambria" w:hAnsi="Cambria"/>
                <w:lang w:eastAsia="en-US"/>
              </w:rPr>
              <w:t>Ametijuhendi ja ametiprofiili koostamine</w:t>
            </w:r>
            <w:r>
              <w:rPr>
                <w:rStyle w:val="Rhutus"/>
                <w:rFonts w:ascii="Cambria" w:hAnsi="Cambria"/>
                <w:b/>
                <w:lang w:eastAsia="en-US"/>
              </w:rPr>
              <w:t xml:space="preserve"> </w:t>
            </w:r>
          </w:p>
        </w:tc>
      </w:tr>
      <w:tr w:rsidR="00B73803" w14:paraId="39CDD0EF" w14:textId="77777777" w:rsidTr="00E44A2E">
        <w:trPr>
          <w:trHeight w:val="43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E5" w14:textId="77777777" w:rsidR="00B73803" w:rsidRDefault="00B73803" w:rsidP="0096076D">
            <w:pPr>
              <w:spacing w:before="0" w:after="0" w:line="240" w:lineRule="auto"/>
            </w:pPr>
            <w:r>
              <w:rPr>
                <w:rFonts w:ascii="Cambria" w:hAnsi="Cambria"/>
                <w:b/>
                <w:bCs/>
                <w:color w:val="FF0000"/>
              </w:rPr>
              <w:t>ÕV3.</w:t>
            </w:r>
            <w:r>
              <w:rPr>
                <w:rFonts w:ascii="Cambria" w:hAnsi="Cambria"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bCs/>
                <w:color w:val="FF0000"/>
              </w:rPr>
              <w:t xml:space="preserve">haldab </w:t>
            </w:r>
            <w:r>
              <w:rPr>
                <w:rFonts w:ascii="Cambria" w:hAnsi="Cambria"/>
              </w:rPr>
              <w:t xml:space="preserve">personali andme--baasi, hoides andmeid tegelikkusega vastavuses ning kasutades neid päringute, aruannete ja </w:t>
            </w:r>
            <w:proofErr w:type="spellStart"/>
            <w:r>
              <w:rPr>
                <w:rFonts w:ascii="Cambria" w:hAnsi="Cambria"/>
              </w:rPr>
              <w:t>andmetevaheliste</w:t>
            </w:r>
            <w:proofErr w:type="spellEnd"/>
            <w:r>
              <w:rPr>
                <w:rFonts w:ascii="Cambria" w:hAnsi="Cambria"/>
              </w:rPr>
              <w:t xml:space="preserve"> seoste leidmiseks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E6" w14:textId="77777777" w:rsidR="00B73803" w:rsidRPr="0096076D" w:rsidRDefault="00B73803" w:rsidP="0096076D">
            <w:pPr>
              <w:spacing w:before="0" w:after="0" w:line="240" w:lineRule="auto"/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</w:pPr>
            <w:r w:rsidRPr="0096076D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 xml:space="preserve">HK 3.1. sisestab </w:t>
            </w:r>
            <w:r w:rsidRPr="0096076D">
              <w:rPr>
                <w:rFonts w:ascii="Cambria" w:hAnsi="Cambria"/>
                <w:sz w:val="21"/>
                <w:szCs w:val="21"/>
              </w:rPr>
              <w:t>andmeid personaliandmebaasi järgides etteantud juhiseid;</w:t>
            </w:r>
          </w:p>
          <w:p w14:paraId="39CDD0E7" w14:textId="77777777" w:rsidR="00B73803" w:rsidRPr="0096076D" w:rsidRDefault="00B73803" w:rsidP="0096076D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 xml:space="preserve">HK 3.2. teeb </w:t>
            </w:r>
            <w:r w:rsidRPr="0096076D">
              <w:rPr>
                <w:rFonts w:ascii="Cambria" w:hAnsi="Cambria"/>
                <w:sz w:val="21"/>
                <w:szCs w:val="21"/>
              </w:rPr>
              <w:t>päringuid,</w:t>
            </w:r>
            <w:r w:rsidRPr="0096076D">
              <w:rPr>
                <w:rFonts w:ascii="Cambria" w:hAnsi="Cambria"/>
                <w:b/>
                <w:bCs/>
                <w:sz w:val="21"/>
                <w:szCs w:val="21"/>
              </w:rPr>
              <w:t xml:space="preserve"> </w:t>
            </w:r>
            <w:r w:rsidRPr="0096076D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 xml:space="preserve">süstematiseerib </w:t>
            </w:r>
            <w:r w:rsidRPr="0096076D">
              <w:rPr>
                <w:rFonts w:ascii="Cambria" w:hAnsi="Cambria"/>
                <w:sz w:val="21"/>
                <w:szCs w:val="21"/>
              </w:rPr>
              <w:t xml:space="preserve">andmeid, </w:t>
            </w:r>
            <w:r w:rsidRPr="0096076D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koostab</w:t>
            </w:r>
            <w:r w:rsidRPr="0096076D">
              <w:rPr>
                <w:rFonts w:ascii="Cambria" w:hAnsi="Cambria"/>
                <w:sz w:val="21"/>
                <w:szCs w:val="21"/>
              </w:rPr>
              <w:t xml:space="preserve"> aruandeid ja </w:t>
            </w:r>
            <w:r w:rsidRPr="0096076D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 xml:space="preserve">arvutab </w:t>
            </w:r>
            <w:r w:rsidRPr="0096076D">
              <w:rPr>
                <w:rFonts w:ascii="Cambria" w:hAnsi="Cambria"/>
                <w:sz w:val="21"/>
                <w:szCs w:val="21"/>
              </w:rPr>
              <w:t>personaliga seonduvaid näitajaid vastavalt etteantud juhistele.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D0E8" w14:textId="77777777" w:rsidR="00B73803" w:rsidRPr="0096076D" w:rsidRDefault="00B73803" w:rsidP="00457ADF">
            <w:pPr>
              <w:pStyle w:val="Loendilik"/>
              <w:numPr>
                <w:ilvl w:val="0"/>
                <w:numId w:val="36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Personali andmebaasi praktiline koostamine ja kasutamine</w:t>
            </w:r>
          </w:p>
          <w:p w14:paraId="39CDD0E9" w14:textId="77777777" w:rsidR="00B73803" w:rsidRPr="0096076D" w:rsidRDefault="00B73803" w:rsidP="0096076D">
            <w:pPr>
              <w:spacing w:before="0" w:after="0" w:line="240" w:lineRule="auto"/>
              <w:ind w:left="227" w:hanging="170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EA" w14:textId="77777777" w:rsidR="00B73803" w:rsidRPr="0096076D" w:rsidRDefault="00B73803" w:rsidP="0096076D">
            <w:pPr>
              <w:spacing w:before="0" w:after="0" w:line="240" w:lineRule="auto"/>
              <w:ind w:left="57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sz w:val="21"/>
                <w:szCs w:val="21"/>
              </w:rPr>
              <w:t>(4) Praktiline töö – personali andmebaas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EB" w14:textId="1F83D9CC" w:rsidR="00B73803" w:rsidRDefault="00B73803" w:rsidP="00457ADF">
            <w:pPr>
              <w:pStyle w:val="mooduliteemad"/>
              <w:numPr>
                <w:ilvl w:val="0"/>
                <w:numId w:val="37"/>
              </w:numPr>
              <w:tabs>
                <w:tab w:val="left" w:pos="708"/>
              </w:tabs>
              <w:spacing w:before="0"/>
              <w:rPr>
                <w:rStyle w:val="Rhutus"/>
                <w:sz w:val="21"/>
                <w:szCs w:val="20"/>
              </w:rPr>
            </w:pPr>
            <w:r>
              <w:rPr>
                <w:rStyle w:val="Rhutus"/>
                <w:rFonts w:ascii="Cambria" w:hAnsi="Cambria"/>
                <w:sz w:val="21"/>
                <w:szCs w:val="20"/>
              </w:rPr>
              <w:t xml:space="preserve">Personaliarvestus ja töösuhete administreerimine </w:t>
            </w:r>
            <w:r w:rsidR="00177ED1">
              <w:rPr>
                <w:rStyle w:val="Rhutus"/>
                <w:rFonts w:ascii="Cambria" w:hAnsi="Cambria"/>
                <w:sz w:val="21"/>
                <w:szCs w:val="20"/>
              </w:rPr>
              <w:t>1</w:t>
            </w:r>
            <w:r>
              <w:rPr>
                <w:rStyle w:val="Rhutus"/>
                <w:rFonts w:ascii="Cambria" w:hAnsi="Cambria"/>
                <w:sz w:val="21"/>
                <w:szCs w:val="20"/>
              </w:rPr>
              <w:t xml:space="preserve"> EKAP</w:t>
            </w:r>
          </w:p>
          <w:p w14:paraId="39CDD0EC" w14:textId="77777777" w:rsidR="00B73803" w:rsidRDefault="00B73803" w:rsidP="0096076D">
            <w:pPr>
              <w:pStyle w:val="Vahedeta"/>
              <w:rPr>
                <w:rStyle w:val="Rhutus"/>
                <w:rFonts w:ascii="Cambria" w:hAnsi="Cambria"/>
                <w:lang w:eastAsia="en-US"/>
              </w:rPr>
            </w:pPr>
            <w:r>
              <w:rPr>
                <w:rStyle w:val="Rhutus"/>
                <w:rFonts w:ascii="Cambria" w:hAnsi="Cambria"/>
                <w:lang w:eastAsia="en-US"/>
              </w:rPr>
              <w:t xml:space="preserve">Personalitööd reguleerivad õigusaktid ja organisatsiooni protseduurid </w:t>
            </w:r>
          </w:p>
          <w:p w14:paraId="39CDD0ED" w14:textId="77777777" w:rsidR="00B73803" w:rsidRDefault="00B73803" w:rsidP="0096076D">
            <w:pPr>
              <w:pStyle w:val="Vahedeta"/>
              <w:rPr>
                <w:rStyle w:val="Rhutus"/>
                <w:rFonts w:ascii="Cambria" w:hAnsi="Cambria"/>
                <w:lang w:eastAsia="en-US"/>
              </w:rPr>
            </w:pPr>
            <w:r>
              <w:rPr>
                <w:rStyle w:val="Rhutus"/>
                <w:rFonts w:ascii="Cambria" w:hAnsi="Cambria"/>
                <w:lang w:eastAsia="en-US"/>
              </w:rPr>
              <w:t xml:space="preserve">Personalitöö dokumenteerimine, dokumentide haldamine ja säilitamine </w:t>
            </w:r>
          </w:p>
          <w:p w14:paraId="39CDD0EE" w14:textId="77777777" w:rsidR="00B73803" w:rsidRDefault="00B73803" w:rsidP="0096076D">
            <w:pPr>
              <w:pStyle w:val="Vahedeta"/>
              <w:rPr>
                <w:rStyle w:val="Rhutus"/>
                <w:rFonts w:ascii="Cambria" w:hAnsi="Cambria"/>
                <w:lang w:eastAsia="en-US"/>
              </w:rPr>
            </w:pPr>
            <w:r>
              <w:rPr>
                <w:rStyle w:val="Rhutus"/>
                <w:rFonts w:ascii="Cambria" w:hAnsi="Cambria"/>
                <w:lang w:eastAsia="en-US"/>
              </w:rPr>
              <w:t>Personaliarvestus ja andmebaasid</w:t>
            </w:r>
          </w:p>
        </w:tc>
      </w:tr>
      <w:tr w:rsidR="00B73803" w14:paraId="39CDD0FC" w14:textId="77777777" w:rsidTr="00E44A2E">
        <w:trPr>
          <w:trHeight w:val="43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F0" w14:textId="77777777" w:rsidR="00B73803" w:rsidRDefault="00B73803" w:rsidP="0096076D">
            <w:pPr>
              <w:spacing w:before="0" w:after="0" w:line="240" w:lineRule="auto"/>
            </w:pPr>
            <w:r>
              <w:rPr>
                <w:rFonts w:ascii="Cambria" w:hAnsi="Cambria"/>
                <w:b/>
                <w:bCs/>
                <w:color w:val="FF0000"/>
              </w:rPr>
              <w:t>ÕV 4. kavandab</w:t>
            </w:r>
            <w:r>
              <w:rPr>
                <w:rFonts w:ascii="Cambria" w:hAnsi="Cambria"/>
                <w:color w:val="FF0000"/>
              </w:rPr>
              <w:t xml:space="preserve"> </w:t>
            </w:r>
            <w:r>
              <w:rPr>
                <w:rFonts w:ascii="Cambria" w:hAnsi="Cambria"/>
              </w:rPr>
              <w:t>personali värbamise ja valikuprotsessi, valides sobivad värbamiskanalid ja valikumeetodid.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F1" w14:textId="77777777" w:rsidR="00B73803" w:rsidRPr="0096076D" w:rsidRDefault="00B73803" w:rsidP="0096076D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 xml:space="preserve">HK 4.1. valib </w:t>
            </w:r>
            <w:r w:rsidRPr="0096076D">
              <w:rPr>
                <w:rFonts w:ascii="Cambria" w:hAnsi="Cambria"/>
                <w:sz w:val="21"/>
                <w:szCs w:val="21"/>
              </w:rPr>
              <w:t>värbamiskanali sihtgrupist lähtuvalt;</w:t>
            </w:r>
          </w:p>
          <w:p w14:paraId="39CDD0F2" w14:textId="77777777" w:rsidR="00B73803" w:rsidRPr="0096076D" w:rsidRDefault="00B73803" w:rsidP="0096076D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 xml:space="preserve">HK 4.2. selgitab </w:t>
            </w:r>
            <w:r w:rsidRPr="0096076D">
              <w:rPr>
                <w:rFonts w:ascii="Cambria" w:hAnsi="Cambria"/>
                <w:sz w:val="21"/>
                <w:szCs w:val="21"/>
              </w:rPr>
              <w:t>personali valiku meetodi sobivust tulenevalt eesmärgist ja kandideerijate hulgast;</w:t>
            </w:r>
          </w:p>
          <w:p w14:paraId="39CDD0F3" w14:textId="77777777" w:rsidR="00B73803" w:rsidRPr="0096076D" w:rsidRDefault="00B73803" w:rsidP="0096076D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lastRenderedPageBreak/>
              <w:t xml:space="preserve">HK 4.3. põhjendab </w:t>
            </w:r>
            <w:r w:rsidRPr="0096076D">
              <w:rPr>
                <w:rFonts w:ascii="Cambria" w:hAnsi="Cambria"/>
                <w:sz w:val="21"/>
                <w:szCs w:val="21"/>
              </w:rPr>
              <w:t>kandidaadi valikuotsust etteantud nõuetest lähtuvalt.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D0F4" w14:textId="77777777" w:rsidR="00B73803" w:rsidRPr="0096076D" w:rsidRDefault="00B73803" w:rsidP="00457ADF">
            <w:pPr>
              <w:pStyle w:val="Loendilik"/>
              <w:numPr>
                <w:ilvl w:val="0"/>
                <w:numId w:val="36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lastRenderedPageBreak/>
              <w:t>Loeng ja arutelu personali valikuprotsessist</w:t>
            </w:r>
          </w:p>
          <w:p w14:paraId="39CDD0F5" w14:textId="77777777" w:rsidR="00B73803" w:rsidRPr="0096076D" w:rsidRDefault="00B73803" w:rsidP="0096076D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F6" w14:textId="77777777" w:rsidR="00B73803" w:rsidRPr="0096076D" w:rsidRDefault="00B73803" w:rsidP="0096076D">
            <w:pPr>
              <w:spacing w:before="0" w:after="0" w:line="240" w:lineRule="auto"/>
              <w:ind w:left="57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sz w:val="21"/>
                <w:szCs w:val="21"/>
              </w:rPr>
              <w:t>(5) Praktiline töö -värbamisprotsessi-skeem, tööpakkumine, arenguvestluse ettevalmistamine või hinnangulehe loomine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F7" w14:textId="6C5CC680" w:rsidR="00B73803" w:rsidRDefault="00B73803" w:rsidP="00457ADF">
            <w:pPr>
              <w:pStyle w:val="mooduliteemad"/>
              <w:numPr>
                <w:ilvl w:val="0"/>
                <w:numId w:val="37"/>
              </w:numPr>
              <w:tabs>
                <w:tab w:val="left" w:pos="708"/>
              </w:tabs>
              <w:spacing w:before="0"/>
              <w:rPr>
                <w:rStyle w:val="Rhutus"/>
                <w:sz w:val="21"/>
                <w:szCs w:val="20"/>
              </w:rPr>
            </w:pPr>
            <w:r>
              <w:rPr>
                <w:rStyle w:val="Rhutus"/>
                <w:rFonts w:ascii="Cambria" w:hAnsi="Cambria"/>
                <w:sz w:val="21"/>
                <w:szCs w:val="20"/>
              </w:rPr>
              <w:t xml:space="preserve">Värbamine ja valik </w:t>
            </w:r>
            <w:r w:rsidR="00177ED1">
              <w:rPr>
                <w:rStyle w:val="Rhutus"/>
                <w:rFonts w:ascii="Cambria" w:hAnsi="Cambria"/>
                <w:sz w:val="21"/>
                <w:szCs w:val="20"/>
              </w:rPr>
              <w:t>0,5</w:t>
            </w:r>
            <w:r>
              <w:rPr>
                <w:rStyle w:val="Rhutus"/>
                <w:rFonts w:ascii="Cambria" w:hAnsi="Cambria"/>
                <w:sz w:val="21"/>
                <w:szCs w:val="20"/>
              </w:rPr>
              <w:t xml:space="preserve"> EKAP</w:t>
            </w:r>
          </w:p>
          <w:p w14:paraId="39CDD0F8" w14:textId="77777777" w:rsidR="00B73803" w:rsidRDefault="00B73803" w:rsidP="0096076D">
            <w:pPr>
              <w:pStyle w:val="Vahedeta"/>
              <w:rPr>
                <w:rStyle w:val="Rhutus"/>
                <w:rFonts w:ascii="Cambria" w:hAnsi="Cambria"/>
                <w:lang w:eastAsia="en-US"/>
              </w:rPr>
            </w:pPr>
            <w:r>
              <w:rPr>
                <w:rStyle w:val="Rhutus"/>
                <w:rFonts w:ascii="Cambria" w:hAnsi="Cambria"/>
                <w:lang w:eastAsia="en-US"/>
              </w:rPr>
              <w:t xml:space="preserve">Värbamisvajaduse väljaselgitamine </w:t>
            </w:r>
          </w:p>
          <w:p w14:paraId="39CDD0F9" w14:textId="77777777" w:rsidR="00B73803" w:rsidRDefault="00B73803" w:rsidP="0096076D">
            <w:pPr>
              <w:pStyle w:val="Vahedeta"/>
              <w:rPr>
                <w:rStyle w:val="Rhutus"/>
                <w:rFonts w:ascii="Cambria" w:hAnsi="Cambria"/>
                <w:lang w:eastAsia="en-US"/>
              </w:rPr>
            </w:pPr>
            <w:r>
              <w:rPr>
                <w:rStyle w:val="Rhutus"/>
                <w:rFonts w:ascii="Cambria" w:hAnsi="Cambria"/>
                <w:lang w:eastAsia="en-US"/>
              </w:rPr>
              <w:t xml:space="preserve">Värbamismeetodite kasutamine </w:t>
            </w:r>
          </w:p>
          <w:p w14:paraId="39CDD0FA" w14:textId="77777777" w:rsidR="00B73803" w:rsidRDefault="00B73803" w:rsidP="0096076D">
            <w:pPr>
              <w:pStyle w:val="Vahedeta"/>
              <w:rPr>
                <w:rStyle w:val="Rhutus"/>
                <w:rFonts w:ascii="Cambria" w:hAnsi="Cambria"/>
                <w:lang w:eastAsia="en-US"/>
              </w:rPr>
            </w:pPr>
            <w:r>
              <w:rPr>
                <w:rStyle w:val="Rhutus"/>
                <w:rFonts w:ascii="Cambria" w:hAnsi="Cambria"/>
                <w:lang w:eastAsia="en-US"/>
              </w:rPr>
              <w:t xml:space="preserve">Hindamismeetodite kasutamine valikuprotsessis </w:t>
            </w:r>
          </w:p>
          <w:p w14:paraId="39CDD0FB" w14:textId="77777777" w:rsidR="00B73803" w:rsidRDefault="00B73803" w:rsidP="0096076D">
            <w:pPr>
              <w:pStyle w:val="Vahedeta"/>
              <w:rPr>
                <w:rStyle w:val="Rhutus"/>
                <w:rFonts w:ascii="Cambria" w:hAnsi="Cambria"/>
                <w:lang w:eastAsia="en-US"/>
              </w:rPr>
            </w:pPr>
            <w:r>
              <w:rPr>
                <w:rStyle w:val="Rhutus"/>
                <w:rFonts w:ascii="Cambria" w:hAnsi="Cambria"/>
                <w:lang w:eastAsia="en-US"/>
              </w:rPr>
              <w:t>Kandidaatidele tagasiside andmine</w:t>
            </w:r>
          </w:p>
        </w:tc>
      </w:tr>
      <w:tr w:rsidR="00B73803" w14:paraId="39CDD10C" w14:textId="77777777" w:rsidTr="00E44A2E">
        <w:trPr>
          <w:trHeight w:val="93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FD" w14:textId="77777777" w:rsidR="00B73803" w:rsidRDefault="00B73803" w:rsidP="0096076D">
            <w:pPr>
              <w:spacing w:before="0" w:after="0" w:line="240" w:lineRule="auto"/>
            </w:pPr>
            <w:r>
              <w:rPr>
                <w:rFonts w:ascii="Cambria" w:hAnsi="Cambria"/>
                <w:b/>
                <w:bCs/>
                <w:color w:val="FF0000"/>
              </w:rPr>
              <w:t>ÕV 5.</w:t>
            </w:r>
            <w:r>
              <w:rPr>
                <w:rFonts w:ascii="Cambria" w:hAnsi="Cambria"/>
                <w:color w:val="FF0000"/>
              </w:rPr>
              <w:t xml:space="preserve"> </w:t>
            </w:r>
            <w:r>
              <w:rPr>
                <w:rFonts w:ascii="Cambria" w:hAnsi="Cambria"/>
                <w:b/>
                <w:bCs/>
                <w:color w:val="FF0000"/>
              </w:rPr>
              <w:t xml:space="preserve">hindab </w:t>
            </w:r>
            <w:r>
              <w:rPr>
                <w:rFonts w:ascii="Cambria" w:hAnsi="Cambria"/>
              </w:rPr>
              <w:t>personali kompetentse hindamis-kriteeriumitest lähtuvalt ja selgitab välja personali koolitusvajaduse.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0FE" w14:textId="77777777" w:rsidR="00B73803" w:rsidRPr="0096076D" w:rsidRDefault="00B73803" w:rsidP="0096076D">
            <w:pPr>
              <w:spacing w:before="0" w:after="0" w:line="240" w:lineRule="auto"/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</w:pPr>
            <w:r w:rsidRPr="0096076D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 xml:space="preserve">HK 5.1. võrdleb </w:t>
            </w:r>
            <w:r w:rsidRPr="0096076D">
              <w:rPr>
                <w:rFonts w:ascii="Cambria" w:hAnsi="Cambria"/>
                <w:sz w:val="21"/>
                <w:szCs w:val="21"/>
              </w:rPr>
              <w:t>personali olemasolevaid kompetentse nõutavate kompetentsidega;</w:t>
            </w:r>
          </w:p>
          <w:p w14:paraId="39CDD0FF" w14:textId="77777777" w:rsidR="00B73803" w:rsidRPr="0096076D" w:rsidRDefault="00B73803" w:rsidP="0096076D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 xml:space="preserve">HK 5.2. koostab </w:t>
            </w:r>
            <w:r w:rsidRPr="0096076D">
              <w:rPr>
                <w:rFonts w:ascii="Cambria" w:hAnsi="Cambria"/>
                <w:sz w:val="21"/>
                <w:szCs w:val="21"/>
              </w:rPr>
              <w:t>oskuskaardi ja määratleb koolitusvajaduse vastavalt hindamise tulemustele.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00" w14:textId="77777777" w:rsidR="00B73803" w:rsidRPr="0096076D" w:rsidRDefault="00B73803" w:rsidP="00457ADF">
            <w:pPr>
              <w:pStyle w:val="Loendilik"/>
              <w:numPr>
                <w:ilvl w:val="0"/>
                <w:numId w:val="36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Loeng ja arutelu töötajate hindamisest, arendamisest ja koolitamisest</w:t>
            </w:r>
          </w:p>
          <w:p w14:paraId="39CDD101" w14:textId="77777777" w:rsidR="00B73803" w:rsidRPr="0096076D" w:rsidRDefault="00B73803" w:rsidP="00457ADF">
            <w:pPr>
              <w:pStyle w:val="Loendilik"/>
              <w:numPr>
                <w:ilvl w:val="0"/>
                <w:numId w:val="36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Situatsiooniülesanne koolituskava koostamisest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02" w14:textId="77777777" w:rsidR="00B73803" w:rsidRPr="0096076D" w:rsidRDefault="00B73803" w:rsidP="0096076D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sz w:val="21"/>
                <w:szCs w:val="21"/>
              </w:rPr>
              <w:t>(6) Praktiline töö - oskuskaardi koostamine (kompetentside võrdlusanalüüs)</w:t>
            </w:r>
          </w:p>
          <w:p w14:paraId="39CDD103" w14:textId="77777777" w:rsidR="00B73803" w:rsidRPr="0096076D" w:rsidRDefault="00B73803" w:rsidP="0096076D">
            <w:pPr>
              <w:spacing w:before="0" w:after="0" w:line="240" w:lineRule="auto"/>
              <w:contextualSpacing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sz w:val="21"/>
                <w:szCs w:val="21"/>
              </w:rPr>
              <w:t>(7) Praktiline töö - koolituskava koostamine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04" w14:textId="78DCD3DA" w:rsidR="00B73803" w:rsidRDefault="00B73803" w:rsidP="00457ADF">
            <w:pPr>
              <w:pStyle w:val="mooduliteemad"/>
              <w:numPr>
                <w:ilvl w:val="0"/>
                <w:numId w:val="37"/>
              </w:numPr>
              <w:tabs>
                <w:tab w:val="left" w:pos="708"/>
              </w:tabs>
              <w:spacing w:before="0"/>
              <w:rPr>
                <w:rStyle w:val="Rhutus"/>
                <w:sz w:val="21"/>
                <w:szCs w:val="20"/>
              </w:rPr>
            </w:pPr>
            <w:r>
              <w:rPr>
                <w:rStyle w:val="Rhutus"/>
                <w:rFonts w:ascii="Cambria" w:hAnsi="Cambria"/>
                <w:sz w:val="21"/>
                <w:szCs w:val="20"/>
              </w:rPr>
              <w:t>Töötajate hindamine</w:t>
            </w:r>
            <w:r w:rsidR="00177ED1">
              <w:rPr>
                <w:rStyle w:val="Rhutus"/>
                <w:rFonts w:ascii="Cambria" w:hAnsi="Cambria"/>
                <w:sz w:val="21"/>
                <w:szCs w:val="20"/>
              </w:rPr>
              <w:t xml:space="preserve"> ja arendamine</w:t>
            </w:r>
            <w:r>
              <w:rPr>
                <w:rStyle w:val="Rhutus"/>
                <w:rFonts w:ascii="Cambria" w:hAnsi="Cambria"/>
                <w:sz w:val="21"/>
                <w:szCs w:val="20"/>
              </w:rPr>
              <w:t xml:space="preserve"> 0,5 EKAP</w:t>
            </w:r>
          </w:p>
          <w:p w14:paraId="39CDD105" w14:textId="77777777" w:rsidR="00B73803" w:rsidRDefault="00B73803" w:rsidP="0096076D">
            <w:pPr>
              <w:pStyle w:val="Vahedeta"/>
              <w:rPr>
                <w:rStyle w:val="Rhutus"/>
                <w:rFonts w:ascii="Cambria" w:hAnsi="Cambria"/>
                <w:lang w:eastAsia="en-US"/>
              </w:rPr>
            </w:pPr>
            <w:r>
              <w:rPr>
                <w:rStyle w:val="Rhutus"/>
                <w:rFonts w:ascii="Cambria" w:hAnsi="Cambria"/>
                <w:lang w:eastAsia="en-US"/>
              </w:rPr>
              <w:t>Hindamiseesmärkide määratlemine</w:t>
            </w:r>
          </w:p>
          <w:p w14:paraId="39CDD106" w14:textId="77777777" w:rsidR="00B73803" w:rsidRDefault="00B73803" w:rsidP="0096076D">
            <w:pPr>
              <w:pStyle w:val="Vahedeta"/>
              <w:rPr>
                <w:rStyle w:val="Rhutus"/>
                <w:rFonts w:ascii="Cambria" w:hAnsi="Cambria"/>
                <w:lang w:eastAsia="en-US"/>
              </w:rPr>
            </w:pPr>
            <w:r>
              <w:rPr>
                <w:rStyle w:val="Rhutus"/>
                <w:rFonts w:ascii="Cambria" w:hAnsi="Cambria"/>
                <w:lang w:eastAsia="en-US"/>
              </w:rPr>
              <w:t>Hindamissüsteemi kujundamine</w:t>
            </w:r>
          </w:p>
          <w:p w14:paraId="39CDD107" w14:textId="77777777" w:rsidR="00B73803" w:rsidRDefault="00B73803" w:rsidP="0096076D">
            <w:pPr>
              <w:pStyle w:val="Vahedeta"/>
              <w:rPr>
                <w:rStyle w:val="Rhutus"/>
                <w:rFonts w:ascii="Cambria" w:hAnsi="Cambria"/>
                <w:lang w:eastAsia="en-US"/>
              </w:rPr>
            </w:pPr>
            <w:r>
              <w:rPr>
                <w:rStyle w:val="Rhutus"/>
                <w:rFonts w:ascii="Cambria" w:hAnsi="Cambria"/>
                <w:lang w:eastAsia="en-US"/>
              </w:rPr>
              <w:t>Hindamiskriteeriumide loomine</w:t>
            </w:r>
          </w:p>
          <w:p w14:paraId="39CDD108" w14:textId="77777777" w:rsidR="00B73803" w:rsidRDefault="00B73803" w:rsidP="0096076D">
            <w:pPr>
              <w:pStyle w:val="Vahedeta"/>
              <w:rPr>
                <w:rStyle w:val="Rhutus"/>
                <w:rFonts w:ascii="Cambria" w:hAnsi="Cambria"/>
                <w:lang w:eastAsia="en-US"/>
              </w:rPr>
            </w:pPr>
            <w:r>
              <w:rPr>
                <w:rStyle w:val="Rhutus"/>
                <w:rFonts w:ascii="Cambria" w:hAnsi="Cambria"/>
                <w:lang w:eastAsia="en-US"/>
              </w:rPr>
              <w:t xml:space="preserve">Hindamismeetodite kasutamine </w:t>
            </w:r>
          </w:p>
          <w:p w14:paraId="39CDD10B" w14:textId="52FB55A1" w:rsidR="00B73803" w:rsidRDefault="00B73803" w:rsidP="0096076D">
            <w:pPr>
              <w:pStyle w:val="Vahedeta"/>
              <w:rPr>
                <w:rStyle w:val="Rhutus"/>
                <w:rFonts w:ascii="Cambria" w:hAnsi="Cambria"/>
                <w:lang w:eastAsia="en-US"/>
              </w:rPr>
            </w:pPr>
            <w:r w:rsidRPr="00177ED1">
              <w:rPr>
                <w:rStyle w:val="Rhutus"/>
                <w:rFonts w:ascii="Cambria" w:hAnsi="Cambria"/>
                <w:lang w:eastAsia="en-US"/>
              </w:rPr>
              <w:t>Arendus- ja koolitusvajaduse väljaselgitamine</w:t>
            </w:r>
          </w:p>
        </w:tc>
      </w:tr>
      <w:tr w:rsidR="00B73803" w14:paraId="39CDD115" w14:textId="77777777" w:rsidTr="00FD31A5">
        <w:trPr>
          <w:trHeight w:val="566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D10D" w14:textId="77777777" w:rsidR="00B73803" w:rsidRDefault="00B73803" w:rsidP="00B73803">
            <w:pPr>
              <w:tabs>
                <w:tab w:val="left" w:pos="945"/>
                <w:tab w:val="left" w:pos="1800"/>
              </w:tabs>
              <w:spacing w:before="60"/>
              <w:rPr>
                <w:b/>
              </w:rPr>
            </w:pPr>
            <w:r>
              <w:rPr>
                <w:rFonts w:ascii="Cambria" w:hAnsi="Cambria"/>
                <w:b/>
              </w:rPr>
              <w:t>Iseseisev töö moodulis:</w:t>
            </w:r>
          </w:p>
          <w:p w14:paraId="39CDD10E" w14:textId="77777777" w:rsidR="00B73803" w:rsidRDefault="00B73803" w:rsidP="00B73803">
            <w:pPr>
              <w:tabs>
                <w:tab w:val="left" w:pos="945"/>
                <w:tab w:val="left" w:pos="1800"/>
              </w:tabs>
              <w:rPr>
                <w:rFonts w:ascii="Cambria" w:hAnsi="Cambria"/>
              </w:rPr>
            </w:pPr>
          </w:p>
        </w:tc>
        <w:tc>
          <w:tcPr>
            <w:tcW w:w="1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0F" w14:textId="77777777" w:rsidR="00B73803" w:rsidRPr="0096076D" w:rsidRDefault="00B73803" w:rsidP="00457ADF">
            <w:pPr>
              <w:pStyle w:val="Default"/>
              <w:numPr>
                <w:ilvl w:val="0"/>
                <w:numId w:val="38"/>
              </w:numPr>
              <w:ind w:left="357" w:hanging="357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sz w:val="21"/>
                <w:szCs w:val="21"/>
              </w:rPr>
              <w:t>Töö elektrooniliste materjalidega (sh õigusaktidega) ja kirjandusega. Valdkonda puudutavad artiklid.</w:t>
            </w:r>
          </w:p>
          <w:p w14:paraId="39CDD110" w14:textId="77777777" w:rsidR="00B73803" w:rsidRPr="0096076D" w:rsidRDefault="00B73803" w:rsidP="00457ADF">
            <w:pPr>
              <w:pStyle w:val="Default"/>
              <w:numPr>
                <w:ilvl w:val="0"/>
                <w:numId w:val="38"/>
              </w:numPr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sz w:val="21"/>
                <w:szCs w:val="21"/>
              </w:rPr>
              <w:t xml:space="preserve">Organisatsiooni personalipoliitika analüüs. </w:t>
            </w:r>
          </w:p>
          <w:p w14:paraId="39CDD111" w14:textId="77777777" w:rsidR="00B73803" w:rsidRPr="0096076D" w:rsidRDefault="00B73803" w:rsidP="00457ADF">
            <w:pPr>
              <w:pStyle w:val="Default"/>
              <w:numPr>
                <w:ilvl w:val="0"/>
                <w:numId w:val="38"/>
              </w:numPr>
              <w:ind w:left="385" w:hanging="385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sz w:val="21"/>
                <w:szCs w:val="21"/>
              </w:rPr>
              <w:t xml:space="preserve">Ametijuhendi ja ametiprofiili koostamine. </w:t>
            </w:r>
          </w:p>
          <w:p w14:paraId="39CDD112" w14:textId="77777777" w:rsidR="00B73803" w:rsidRPr="0096076D" w:rsidRDefault="00B73803" w:rsidP="00457ADF">
            <w:pPr>
              <w:pStyle w:val="Default"/>
              <w:numPr>
                <w:ilvl w:val="0"/>
                <w:numId w:val="38"/>
              </w:numPr>
              <w:ind w:left="385" w:hanging="385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sz w:val="21"/>
                <w:szCs w:val="21"/>
              </w:rPr>
              <w:t>Tööpakkumise koostamine.</w:t>
            </w:r>
          </w:p>
          <w:p w14:paraId="39CDD113" w14:textId="77777777" w:rsidR="00B73803" w:rsidRPr="0096076D" w:rsidRDefault="00B73803" w:rsidP="00457ADF">
            <w:pPr>
              <w:pStyle w:val="Default"/>
              <w:numPr>
                <w:ilvl w:val="0"/>
                <w:numId w:val="38"/>
              </w:numPr>
              <w:ind w:left="385" w:hanging="385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sz w:val="21"/>
                <w:szCs w:val="21"/>
              </w:rPr>
              <w:t>Töötaja arenguvestluse ettevalmistamine või hinnangulehe loomine.</w:t>
            </w:r>
          </w:p>
          <w:p w14:paraId="39CDD114" w14:textId="77777777" w:rsidR="00B73803" w:rsidRPr="0096076D" w:rsidRDefault="00B73803" w:rsidP="00457ADF">
            <w:pPr>
              <w:pStyle w:val="Default"/>
              <w:numPr>
                <w:ilvl w:val="0"/>
                <w:numId w:val="38"/>
              </w:numPr>
              <w:ind w:left="385" w:hanging="385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sz w:val="21"/>
                <w:szCs w:val="21"/>
              </w:rPr>
              <w:t>Koolituskava koostamine.</w:t>
            </w:r>
          </w:p>
        </w:tc>
      </w:tr>
      <w:tr w:rsidR="00B73803" w14:paraId="39CDD119" w14:textId="77777777" w:rsidTr="00724BD1">
        <w:trPr>
          <w:trHeight w:val="534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16" w14:textId="77777777" w:rsidR="00B73803" w:rsidRDefault="00B73803" w:rsidP="00724BD1">
            <w:pPr>
              <w:tabs>
                <w:tab w:val="left" w:pos="945"/>
                <w:tab w:val="left" w:pos="1800"/>
              </w:tabs>
              <w:spacing w:before="0" w:after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Mooduli hinde kujunemine:</w:t>
            </w:r>
          </w:p>
        </w:tc>
        <w:tc>
          <w:tcPr>
            <w:tcW w:w="1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17" w14:textId="77777777" w:rsidR="00B73803" w:rsidRPr="0096076D" w:rsidRDefault="00B73803" w:rsidP="009607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eastAsia="Calibri" w:hAnsi="Cambria"/>
                <w:sz w:val="21"/>
                <w:szCs w:val="21"/>
              </w:rPr>
              <w:t>Moodulit hinnatakse mitteeristavalt</w:t>
            </w:r>
            <w:r w:rsidRPr="0096076D">
              <w:rPr>
                <w:rFonts w:ascii="Cambria" w:hAnsi="Cambria"/>
                <w:sz w:val="21"/>
                <w:szCs w:val="21"/>
              </w:rPr>
              <w:t xml:space="preserve"> </w:t>
            </w:r>
          </w:p>
          <w:p w14:paraId="39CDD118" w14:textId="77777777" w:rsidR="00B73803" w:rsidRPr="0096076D" w:rsidRDefault="00B73803" w:rsidP="0096076D">
            <w:pPr>
              <w:pStyle w:val="Default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sz w:val="21"/>
                <w:szCs w:val="21"/>
              </w:rPr>
              <w:t xml:space="preserve">Mooduli hinne kujuneb õpimapi alusel, mis sisaldab praktilisi ja iseseisvaid töid  </w:t>
            </w:r>
          </w:p>
        </w:tc>
      </w:tr>
      <w:tr w:rsidR="00B73803" w14:paraId="39CDD123" w14:textId="77777777" w:rsidTr="00FD31A5">
        <w:trPr>
          <w:trHeight w:val="664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1A" w14:textId="77777777" w:rsidR="00B73803" w:rsidRDefault="00B73803" w:rsidP="00B73803">
            <w:pPr>
              <w:tabs>
                <w:tab w:val="left" w:pos="945"/>
                <w:tab w:val="left" w:pos="1800"/>
              </w:tabs>
              <w:spacing w:before="6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Kasutatav õppekirjandus </w:t>
            </w:r>
          </w:p>
        </w:tc>
        <w:tc>
          <w:tcPr>
            <w:tcW w:w="1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1B" w14:textId="77777777" w:rsidR="00B73803" w:rsidRPr="0096076D" w:rsidRDefault="00B73803" w:rsidP="00457ADF">
            <w:pPr>
              <w:pStyle w:val="Loendilik"/>
              <w:numPr>
                <w:ilvl w:val="0"/>
                <w:numId w:val="35"/>
              </w:numPr>
              <w:shd w:val="clear" w:color="auto" w:fill="FFFFFF"/>
              <w:tabs>
                <w:tab w:val="left" w:pos="708"/>
              </w:tabs>
              <w:spacing w:before="0"/>
              <w:ind w:left="317" w:hanging="357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 xml:space="preserve">Alas, R. (2005). </w:t>
            </w:r>
            <w:r w:rsidRPr="0096076D">
              <w:rPr>
                <w:rFonts w:ascii="Cambria" w:hAnsi="Cambria"/>
                <w:i/>
                <w:sz w:val="21"/>
                <w:szCs w:val="21"/>
                <w:lang w:eastAsia="en-US"/>
              </w:rPr>
              <w:t>Personalijuhtimise käsiraamat</w:t>
            </w: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 xml:space="preserve">. Tallinn: </w:t>
            </w:r>
            <w:proofErr w:type="spellStart"/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Külim</w:t>
            </w:r>
            <w:proofErr w:type="spellEnd"/>
          </w:p>
          <w:p w14:paraId="39CDD11C" w14:textId="77777777" w:rsidR="00B73803" w:rsidRPr="0096076D" w:rsidRDefault="00B73803" w:rsidP="00457ADF">
            <w:pPr>
              <w:pStyle w:val="Loendilik"/>
              <w:numPr>
                <w:ilvl w:val="0"/>
                <w:numId w:val="35"/>
              </w:numPr>
              <w:shd w:val="clear" w:color="auto" w:fill="FFFFFF"/>
              <w:tabs>
                <w:tab w:val="left" w:pos="708"/>
              </w:tabs>
              <w:spacing w:before="0"/>
              <w:ind w:left="317" w:hanging="357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 xml:space="preserve">Brown, T. L. (2010). </w:t>
            </w:r>
            <w:r w:rsidRPr="0096076D">
              <w:rPr>
                <w:rFonts w:ascii="Cambria" w:hAnsi="Cambria"/>
                <w:i/>
                <w:sz w:val="21"/>
                <w:szCs w:val="21"/>
                <w:lang w:eastAsia="en-US"/>
              </w:rPr>
              <w:t>Tööülesannete delegeerimine. Asjatundlikud lahendused igapäevastele probleemidele.</w:t>
            </w: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 xml:space="preserve"> Tln: AS Äripäev</w:t>
            </w:r>
          </w:p>
          <w:p w14:paraId="39CDD11D" w14:textId="77777777" w:rsidR="00B73803" w:rsidRPr="0096076D" w:rsidRDefault="00B73803" w:rsidP="00457ADF">
            <w:pPr>
              <w:pStyle w:val="Loendilik"/>
              <w:numPr>
                <w:ilvl w:val="0"/>
                <w:numId w:val="35"/>
              </w:numPr>
              <w:shd w:val="clear" w:color="auto" w:fill="FFFFFF"/>
              <w:tabs>
                <w:tab w:val="left" w:pos="708"/>
              </w:tabs>
              <w:spacing w:before="0"/>
              <w:ind w:left="317" w:hanging="357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 xml:space="preserve">Heinsalu, K. (2006). </w:t>
            </w:r>
            <w:r w:rsidRPr="0096076D">
              <w:rPr>
                <w:rFonts w:ascii="Cambria" w:hAnsi="Cambria"/>
                <w:i/>
                <w:sz w:val="21"/>
                <w:szCs w:val="21"/>
                <w:lang w:eastAsia="en-US"/>
              </w:rPr>
              <w:t>Töösuhte lõpp</w:t>
            </w: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. Tallinn: Kirjastus Äripäev</w:t>
            </w:r>
          </w:p>
          <w:p w14:paraId="39CDD11E" w14:textId="77777777" w:rsidR="00B73803" w:rsidRPr="0096076D" w:rsidRDefault="00B73803" w:rsidP="00457ADF">
            <w:pPr>
              <w:pStyle w:val="Loendilik"/>
              <w:numPr>
                <w:ilvl w:val="0"/>
                <w:numId w:val="35"/>
              </w:numPr>
              <w:shd w:val="clear" w:color="auto" w:fill="FFFFFF"/>
              <w:tabs>
                <w:tab w:val="left" w:pos="708"/>
              </w:tabs>
              <w:spacing w:before="0"/>
              <w:ind w:left="317" w:hanging="357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 xml:space="preserve">Lõhmus, M., Simson, L., Vigla, H. (2002). </w:t>
            </w:r>
            <w:r w:rsidRPr="0096076D">
              <w:rPr>
                <w:rFonts w:ascii="Cambria" w:hAnsi="Cambria"/>
                <w:i/>
                <w:sz w:val="21"/>
                <w:szCs w:val="21"/>
                <w:lang w:eastAsia="en-US"/>
              </w:rPr>
              <w:t>Kaasaegne juhtimine ja personali koolitus</w:t>
            </w: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. Käsiraamat. Tallinn: OÜ Vastus</w:t>
            </w:r>
          </w:p>
          <w:p w14:paraId="39CDD11F" w14:textId="77777777" w:rsidR="00B73803" w:rsidRPr="0096076D" w:rsidRDefault="00B73803" w:rsidP="00457ADF">
            <w:pPr>
              <w:pStyle w:val="Loendilik"/>
              <w:numPr>
                <w:ilvl w:val="0"/>
                <w:numId w:val="35"/>
              </w:numPr>
              <w:shd w:val="clear" w:color="auto" w:fill="FFFFFF"/>
              <w:tabs>
                <w:tab w:val="left" w:pos="708"/>
              </w:tabs>
              <w:spacing w:before="0"/>
              <w:ind w:left="317" w:hanging="357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 xml:space="preserve">Mikiver, K. (2010). </w:t>
            </w:r>
            <w:r w:rsidRPr="0096076D">
              <w:rPr>
                <w:rFonts w:ascii="Cambria" w:hAnsi="Cambria"/>
                <w:i/>
                <w:sz w:val="21"/>
                <w:szCs w:val="21"/>
                <w:lang w:eastAsia="en-US"/>
              </w:rPr>
              <w:t>Tuttav tundmatu personalijuhtimine</w:t>
            </w: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. Tallinn: AS Äripäev</w:t>
            </w:r>
          </w:p>
          <w:p w14:paraId="39CDD120" w14:textId="77777777" w:rsidR="00B73803" w:rsidRPr="0096076D" w:rsidRDefault="00B73803" w:rsidP="00457ADF">
            <w:pPr>
              <w:pStyle w:val="Loendilik"/>
              <w:numPr>
                <w:ilvl w:val="0"/>
                <w:numId w:val="35"/>
              </w:numPr>
              <w:shd w:val="clear" w:color="auto" w:fill="FFFFFF"/>
              <w:tabs>
                <w:tab w:val="left" w:pos="708"/>
              </w:tabs>
              <w:spacing w:before="0"/>
              <w:ind w:left="317" w:hanging="357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PARE Personalijuhtimise Käsiraamat. (2007). Tallinn: Pegasus</w:t>
            </w:r>
          </w:p>
          <w:p w14:paraId="39CDD121" w14:textId="77777777" w:rsidR="00B73803" w:rsidRPr="0096076D" w:rsidRDefault="00B73803" w:rsidP="00457ADF">
            <w:pPr>
              <w:pStyle w:val="Loendilik"/>
              <w:numPr>
                <w:ilvl w:val="0"/>
                <w:numId w:val="35"/>
              </w:numPr>
              <w:shd w:val="clear" w:color="auto" w:fill="FFFFFF"/>
              <w:tabs>
                <w:tab w:val="left" w:pos="708"/>
              </w:tabs>
              <w:spacing w:before="0"/>
              <w:ind w:left="317" w:hanging="357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i/>
                <w:sz w:val="21"/>
                <w:szCs w:val="21"/>
                <w:lang w:eastAsia="en-US"/>
              </w:rPr>
              <w:t>Personalijuhtimise Käsiraamat</w:t>
            </w: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. (2012). Tallinn. Eesti Personalitöö Arendamise Ühing</w:t>
            </w:r>
          </w:p>
          <w:p w14:paraId="39CDD122" w14:textId="77777777" w:rsidR="00B73803" w:rsidRPr="0096076D" w:rsidRDefault="00B73803" w:rsidP="00457ADF">
            <w:pPr>
              <w:pStyle w:val="Loendilik"/>
              <w:numPr>
                <w:ilvl w:val="0"/>
                <w:numId w:val="35"/>
              </w:numPr>
              <w:shd w:val="clear" w:color="auto" w:fill="FFFFFF"/>
              <w:tabs>
                <w:tab w:val="left" w:pos="708"/>
              </w:tabs>
              <w:spacing w:before="0"/>
              <w:ind w:left="317" w:hanging="357"/>
              <w:rPr>
                <w:rFonts w:ascii="Cambria" w:hAnsi="Cambria"/>
                <w:sz w:val="21"/>
                <w:szCs w:val="21"/>
                <w:lang w:eastAsia="en-US"/>
              </w:rPr>
            </w:pPr>
            <w:proofErr w:type="spellStart"/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Türk</w:t>
            </w:r>
            <w:proofErr w:type="spellEnd"/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 xml:space="preserve">, K. (2005). </w:t>
            </w:r>
            <w:r w:rsidRPr="0096076D">
              <w:rPr>
                <w:rFonts w:ascii="Cambria" w:hAnsi="Cambria"/>
                <w:i/>
                <w:sz w:val="21"/>
                <w:szCs w:val="21"/>
                <w:lang w:eastAsia="en-US"/>
              </w:rPr>
              <w:t>Inimressursi juhtimine</w:t>
            </w: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. Tartu: Tartu Ülikooli Kirjastus</w:t>
            </w:r>
          </w:p>
        </w:tc>
      </w:tr>
    </w:tbl>
    <w:p w14:paraId="329CF48E" w14:textId="77777777" w:rsidR="00947B77" w:rsidRDefault="00947B77">
      <w:r>
        <w:br w:type="page"/>
      </w:r>
    </w:p>
    <w:tbl>
      <w:tblPr>
        <w:tblW w:w="157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3038"/>
        <w:gridCol w:w="3039"/>
        <w:gridCol w:w="3039"/>
        <w:gridCol w:w="4168"/>
      </w:tblGrid>
      <w:tr w:rsidR="00B73803" w14:paraId="39CDD128" w14:textId="77777777" w:rsidTr="00FD31A5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125" w14:textId="079D24E4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lastRenderedPageBreak/>
              <w:t>Valikmooduli nr</w:t>
            </w:r>
          </w:p>
        </w:tc>
        <w:tc>
          <w:tcPr>
            <w:tcW w:w="9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126" w14:textId="77777777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127" w14:textId="77777777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B73803" w14:paraId="39CDD12C" w14:textId="77777777" w:rsidTr="00FD31A5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129" w14:textId="77777777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</w:rPr>
              <w:t>4</w:t>
            </w:r>
          </w:p>
        </w:tc>
        <w:tc>
          <w:tcPr>
            <w:tcW w:w="9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12A" w14:textId="77777777" w:rsidR="00B73803" w:rsidRDefault="00B73803" w:rsidP="00B73803">
            <w:pPr>
              <w:pStyle w:val="Pealkiri1"/>
              <w:spacing w:line="256" w:lineRule="auto"/>
              <w:rPr>
                <w:rFonts w:ascii="Cambria" w:hAnsi="Cambria"/>
                <w:lang w:eastAsia="en-US"/>
              </w:rPr>
            </w:pPr>
            <w:bookmarkStart w:id="9" w:name="_ERIALANE_SOOME_KEEL"/>
            <w:bookmarkEnd w:id="9"/>
            <w:r>
              <w:rPr>
                <w:rFonts w:ascii="Cambria" w:hAnsi="Cambria"/>
                <w:lang w:eastAsia="en-US"/>
              </w:rPr>
              <w:t>ERIALANE SOOME KEEL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12B" w14:textId="40F7358B" w:rsidR="00B73803" w:rsidRDefault="000261F5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</w:rPr>
              <w:t>4</w:t>
            </w:r>
            <w:r w:rsidR="00B73803">
              <w:rPr>
                <w:rFonts w:ascii="Cambria" w:eastAsia="Times New Roman" w:hAnsi="Cambria" w:cs="Times New Roman"/>
                <w:b/>
                <w:sz w:val="24"/>
              </w:rPr>
              <w:t xml:space="preserve"> EKAP </w:t>
            </w:r>
          </w:p>
        </w:tc>
      </w:tr>
      <w:tr w:rsidR="00B73803" w14:paraId="39CDD12E" w14:textId="77777777" w:rsidTr="00724206">
        <w:tc>
          <w:tcPr>
            <w:tcW w:w="15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2D" w14:textId="77777777" w:rsidR="00B73803" w:rsidRDefault="00B73803" w:rsidP="00B73803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  <w:b/>
              </w:rPr>
              <w:t>Eesmärk:</w:t>
            </w:r>
            <w:r>
              <w:rPr>
                <w:rFonts w:ascii="Cambria" w:eastAsia="Times New Roman" w:hAnsi="Cambria" w:cs="Times New Roman"/>
              </w:rPr>
              <w:t xml:space="preserve"> </w:t>
            </w:r>
            <w:r>
              <w:rPr>
                <w:rFonts w:ascii="Cambria" w:eastAsia="Times New Roman" w:hAnsi="Cambria" w:cs="Times New Roman"/>
                <w:iCs/>
              </w:rPr>
              <w:t xml:space="preserve">õpetusega taotletakse, et õpilane tuleb toime </w:t>
            </w:r>
            <w:proofErr w:type="spellStart"/>
            <w:r>
              <w:rPr>
                <w:rFonts w:ascii="Cambria" w:eastAsia="Times New Roman" w:hAnsi="Cambria" w:cs="Times New Roman"/>
                <w:iCs/>
              </w:rPr>
              <w:t>argisuhtluses</w:t>
            </w:r>
            <w:proofErr w:type="spellEnd"/>
            <w:r>
              <w:rPr>
                <w:rFonts w:ascii="Cambria" w:eastAsia="Times New Roman" w:hAnsi="Cambria" w:cs="Times New Roman"/>
                <w:iCs/>
              </w:rPr>
              <w:t xml:space="preserve"> ja tüüpilistes töösituatsioonides soome keeles</w:t>
            </w:r>
            <w:r>
              <w:rPr>
                <w:rFonts w:ascii="Cambria" w:eastAsia="Times New Roman" w:hAnsi="Cambria" w:cs="Times New Roman"/>
                <w:i/>
              </w:rPr>
              <w:t>.</w:t>
            </w:r>
          </w:p>
        </w:tc>
      </w:tr>
      <w:tr w:rsidR="00B73803" w14:paraId="39CDD130" w14:textId="77777777" w:rsidTr="00724206">
        <w:trPr>
          <w:trHeight w:val="326"/>
        </w:trPr>
        <w:tc>
          <w:tcPr>
            <w:tcW w:w="15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2F" w14:textId="77777777" w:rsidR="00B73803" w:rsidRDefault="00B73803" w:rsidP="00B73803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Õpetajad: Tiiu Kiil</w:t>
            </w:r>
          </w:p>
        </w:tc>
      </w:tr>
      <w:tr w:rsidR="00B73803" w14:paraId="39CDD136" w14:textId="77777777" w:rsidTr="00E44A2E">
        <w:trPr>
          <w:trHeight w:val="4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131" w14:textId="77777777" w:rsidR="00B73803" w:rsidRDefault="00B73803" w:rsidP="0096076D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132" w14:textId="77777777" w:rsidR="00B73803" w:rsidRDefault="00B73803" w:rsidP="0096076D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133" w14:textId="77777777" w:rsidR="00B73803" w:rsidRDefault="00B73803" w:rsidP="0096076D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134" w14:textId="77777777" w:rsidR="00B73803" w:rsidRDefault="00B73803" w:rsidP="0096076D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135" w14:textId="77777777" w:rsidR="00B73803" w:rsidRDefault="00B73803" w:rsidP="0096076D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  <w:b/>
              </w:rPr>
              <w:t>Mooduli teemad ja sisu</w:t>
            </w:r>
          </w:p>
        </w:tc>
      </w:tr>
      <w:tr w:rsidR="00B73803" w14:paraId="39CDD148" w14:textId="77777777" w:rsidTr="00E44A2E">
        <w:trPr>
          <w:trHeight w:val="978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37" w14:textId="77777777" w:rsidR="00B73803" w:rsidRDefault="00B73803" w:rsidP="0096076D">
            <w:pPr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 xml:space="preserve">ÕV1. suhtleb </w:t>
            </w:r>
            <w:r>
              <w:rPr>
                <w:rFonts w:ascii="Cambria" w:hAnsi="Cambria"/>
              </w:rPr>
              <w:t xml:space="preserve">igapäevases </w:t>
            </w:r>
            <w:proofErr w:type="spellStart"/>
            <w:r>
              <w:rPr>
                <w:rFonts w:ascii="Cambria" w:hAnsi="Cambria"/>
              </w:rPr>
              <w:t>argisuhtluses</w:t>
            </w:r>
            <w:proofErr w:type="spellEnd"/>
            <w:r>
              <w:rPr>
                <w:rFonts w:ascii="Cambria" w:hAnsi="Cambria"/>
              </w:rPr>
              <w:t xml:space="preserve"> kliendiga, kasutades lihtsamaid soomekeelseid põhiväljendeid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38" w14:textId="77777777" w:rsidR="00B73803" w:rsidRPr="0096076D" w:rsidRDefault="00B73803" w:rsidP="0096076D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HK1.1. suhtleb</w:t>
            </w:r>
            <w:r w:rsidRPr="0096076D">
              <w:rPr>
                <w:rFonts w:ascii="Cambria" w:hAnsi="Cambria"/>
                <w:sz w:val="21"/>
                <w:szCs w:val="21"/>
              </w:rPr>
              <w:t xml:space="preserve"> iseseisvalt tuttavas olukorras, kasutades soomekeelset põhisõnavara</w:t>
            </w:r>
          </w:p>
          <w:p w14:paraId="39CDD139" w14:textId="77777777" w:rsidR="00B73803" w:rsidRPr="0096076D" w:rsidRDefault="00B73803" w:rsidP="0096076D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HK1.2. tutvustab</w:t>
            </w:r>
            <w:r w:rsidRPr="0096076D">
              <w:rPr>
                <w:rFonts w:ascii="Cambria" w:hAnsi="Cambria"/>
                <w:color w:val="1339FF"/>
                <w:sz w:val="21"/>
                <w:szCs w:val="21"/>
              </w:rPr>
              <w:t xml:space="preserve"> </w:t>
            </w:r>
            <w:r w:rsidRPr="0096076D">
              <w:rPr>
                <w:rFonts w:ascii="Cambria" w:hAnsi="Cambria"/>
                <w:sz w:val="21"/>
                <w:szCs w:val="21"/>
              </w:rPr>
              <w:t>vestlusel iseennast ja oma eriala soome keeles</w:t>
            </w:r>
          </w:p>
          <w:p w14:paraId="39CDD13A" w14:textId="77777777" w:rsidR="00B73803" w:rsidRPr="0096076D" w:rsidRDefault="00B73803" w:rsidP="0096076D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HK1.3. kasutab</w:t>
            </w:r>
            <w:r w:rsidRPr="0096076D">
              <w:rPr>
                <w:rFonts w:ascii="Cambria" w:hAnsi="Cambria"/>
                <w:sz w:val="21"/>
                <w:szCs w:val="21"/>
              </w:rPr>
              <w:t xml:space="preserve"> suhtlemisel olulisemaid viisakusväljendeid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3B" w14:textId="3B5AF3D5" w:rsidR="00B73803" w:rsidRPr="0096076D" w:rsidRDefault="00B73803" w:rsidP="00457ADF">
            <w:pPr>
              <w:pStyle w:val="Loendilik"/>
              <w:numPr>
                <w:ilvl w:val="0"/>
                <w:numId w:val="39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Selgitav loeng soome keele põhireeglitest ja</w:t>
            </w:r>
            <w:r w:rsidR="00950587">
              <w:rPr>
                <w:rFonts w:ascii="Cambria" w:hAnsi="Cambria"/>
                <w:sz w:val="21"/>
                <w:szCs w:val="21"/>
                <w:lang w:eastAsia="en-US"/>
              </w:rPr>
              <w:t xml:space="preserve"> -</w:t>
            </w: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sõnavarast</w:t>
            </w:r>
          </w:p>
          <w:p w14:paraId="39CDD13C" w14:textId="77777777" w:rsidR="00B73803" w:rsidRPr="0096076D" w:rsidRDefault="00B73803" w:rsidP="00457ADF">
            <w:pPr>
              <w:pStyle w:val="Loendilik"/>
              <w:numPr>
                <w:ilvl w:val="0"/>
                <w:numId w:val="39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Praktilised harjutused sõnavarast ja grammatikast</w:t>
            </w:r>
          </w:p>
          <w:p w14:paraId="39CDD13D" w14:textId="77777777" w:rsidR="00B73803" w:rsidRPr="0096076D" w:rsidRDefault="00B73803" w:rsidP="00457ADF">
            <w:pPr>
              <w:pStyle w:val="Loendilik"/>
              <w:numPr>
                <w:ilvl w:val="0"/>
                <w:numId w:val="39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Rühmatööd sõnavara harjutamiseks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3E" w14:textId="77777777" w:rsidR="00B73803" w:rsidRPr="0096076D" w:rsidRDefault="00B73803" w:rsidP="00457ADF">
            <w:pPr>
              <w:pStyle w:val="Loendilik"/>
              <w:numPr>
                <w:ilvl w:val="0"/>
                <w:numId w:val="40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Kirjalik sõnavaratöö</w:t>
            </w:r>
          </w:p>
          <w:p w14:paraId="39CDD13F" w14:textId="77777777" w:rsidR="00B73803" w:rsidRPr="0096076D" w:rsidRDefault="00B73803" w:rsidP="00457ADF">
            <w:pPr>
              <w:pStyle w:val="Loendilik"/>
              <w:numPr>
                <w:ilvl w:val="0"/>
                <w:numId w:val="40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CV koostamine soome keeles</w:t>
            </w:r>
          </w:p>
          <w:p w14:paraId="39CDD140" w14:textId="77777777" w:rsidR="00B73803" w:rsidRPr="0096076D" w:rsidRDefault="00B73803" w:rsidP="00457ADF">
            <w:pPr>
              <w:pStyle w:val="Loendilik"/>
              <w:numPr>
                <w:ilvl w:val="0"/>
                <w:numId w:val="40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Suuline enesetutvustus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41" w14:textId="77777777" w:rsidR="00B73803" w:rsidRDefault="00B73803" w:rsidP="00457ADF">
            <w:pPr>
              <w:pStyle w:val="mooduliteemad"/>
              <w:numPr>
                <w:ilvl w:val="0"/>
                <w:numId w:val="41"/>
              </w:numPr>
              <w:tabs>
                <w:tab w:val="left" w:pos="708"/>
              </w:tabs>
              <w:spacing w:before="0"/>
              <w:rPr>
                <w:rStyle w:val="Rhutus"/>
                <w:i/>
                <w:sz w:val="21"/>
                <w:szCs w:val="20"/>
              </w:rPr>
            </w:pPr>
            <w:r>
              <w:rPr>
                <w:rStyle w:val="Rhutus"/>
                <w:rFonts w:ascii="Cambria" w:hAnsi="Cambria"/>
                <w:sz w:val="21"/>
                <w:szCs w:val="20"/>
              </w:rPr>
              <w:t xml:space="preserve">Soome keele põhireeglid ja -sõnavara </w:t>
            </w:r>
            <w:r>
              <w:rPr>
                <w:rStyle w:val="Rhutus"/>
                <w:rFonts w:ascii="Cambria" w:hAnsi="Cambria"/>
                <w:sz w:val="21"/>
                <w:szCs w:val="20"/>
              </w:rPr>
              <w:br/>
              <w:t>1 EKAP</w:t>
            </w:r>
          </w:p>
          <w:p w14:paraId="39CDD142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Hääldamine, põhireeglid ja tähestik</w:t>
            </w:r>
          </w:p>
          <w:p w14:paraId="39CDD143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Numbrid, viisakusväljendid</w:t>
            </w:r>
          </w:p>
          <w:p w14:paraId="39CDD144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Esitlemine, enda tutvustus</w:t>
            </w:r>
          </w:p>
          <w:p w14:paraId="39CDD145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Ajaväljendid</w:t>
            </w:r>
          </w:p>
          <w:p w14:paraId="39CDD146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Grammatika põhialused (pööramine, käänamine)</w:t>
            </w:r>
          </w:p>
          <w:p w14:paraId="39CDD147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i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Eksitussõnastiku sagedasemad, teenindus- ja ärivaldkonnaga seotud näited</w:t>
            </w:r>
          </w:p>
        </w:tc>
      </w:tr>
      <w:tr w:rsidR="00B73803" w14:paraId="39CDD153" w14:textId="77777777" w:rsidTr="00E44A2E">
        <w:trPr>
          <w:trHeight w:val="150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49" w14:textId="77777777" w:rsidR="00B73803" w:rsidRDefault="00B73803" w:rsidP="0096076D">
            <w:pPr>
              <w:spacing w:before="0" w:after="0" w:line="240" w:lineRule="auto"/>
            </w:pPr>
            <w:r>
              <w:rPr>
                <w:rFonts w:ascii="Cambria" w:hAnsi="Cambria"/>
                <w:b/>
                <w:bCs/>
                <w:color w:val="FF0000"/>
              </w:rPr>
              <w:t>ÕV2. kasutab</w:t>
            </w:r>
            <w:r>
              <w:rPr>
                <w:rFonts w:ascii="Cambria" w:hAnsi="Cambria"/>
              </w:rPr>
              <w:t xml:space="preserve"> soome keele põhisõnavara Soome majanduse ja ettevõtluse kirjeldamisel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4A" w14:textId="77777777" w:rsidR="00B73803" w:rsidRPr="0096076D" w:rsidRDefault="00B73803" w:rsidP="0096076D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HK1.1. kirjeldab</w:t>
            </w:r>
            <w:r w:rsidRPr="0096076D">
              <w:rPr>
                <w:rFonts w:ascii="Cambria" w:hAnsi="Cambria"/>
                <w:sz w:val="21"/>
                <w:szCs w:val="21"/>
              </w:rPr>
              <w:t xml:space="preserve"> Soome majandust ja ettevõtlust, kasutades soome keele põhisõnavara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4B" w14:textId="77777777" w:rsidR="00B73803" w:rsidRPr="0096076D" w:rsidRDefault="00B73803" w:rsidP="00457ADF">
            <w:pPr>
              <w:pStyle w:val="Loendilik"/>
              <w:numPr>
                <w:ilvl w:val="0"/>
                <w:numId w:val="39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Selgitav loeng Soome ärikeskkonnast ja teeninduskultuurist ning kasutatavatest viisakusväljenditest</w:t>
            </w:r>
          </w:p>
          <w:p w14:paraId="39CDD14C" w14:textId="77777777" w:rsidR="00B73803" w:rsidRPr="0096076D" w:rsidRDefault="00B73803" w:rsidP="00457ADF">
            <w:pPr>
              <w:pStyle w:val="Loendilik"/>
              <w:numPr>
                <w:ilvl w:val="0"/>
                <w:numId w:val="39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Praktilised harjutused viisakusväljendite kasutamise kohta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4D" w14:textId="77777777" w:rsidR="00B73803" w:rsidRPr="0096076D" w:rsidRDefault="00B73803" w:rsidP="00457ADF">
            <w:pPr>
              <w:pStyle w:val="Loendilik"/>
              <w:numPr>
                <w:ilvl w:val="0"/>
                <w:numId w:val="40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Kirjalik sõnavaratöö</w:t>
            </w:r>
          </w:p>
          <w:p w14:paraId="39CDD14E" w14:textId="77777777" w:rsidR="00B73803" w:rsidRPr="0096076D" w:rsidRDefault="00B73803" w:rsidP="00457ADF">
            <w:pPr>
              <w:pStyle w:val="Loendilik"/>
              <w:numPr>
                <w:ilvl w:val="0"/>
                <w:numId w:val="40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Praktiline töö – ülevaade Soome majandusest ja ettevõtlusest ja selle esitlemine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4F" w14:textId="77777777" w:rsidR="00B73803" w:rsidRDefault="00B73803" w:rsidP="00457ADF">
            <w:pPr>
              <w:pStyle w:val="mooduliteemad"/>
              <w:numPr>
                <w:ilvl w:val="0"/>
                <w:numId w:val="41"/>
              </w:numPr>
              <w:tabs>
                <w:tab w:val="left" w:pos="708"/>
              </w:tabs>
              <w:spacing w:before="0"/>
              <w:rPr>
                <w:rStyle w:val="Rhutus"/>
                <w:i/>
                <w:sz w:val="21"/>
                <w:szCs w:val="20"/>
              </w:rPr>
            </w:pPr>
            <w:r>
              <w:rPr>
                <w:rStyle w:val="Rhutus"/>
                <w:rFonts w:ascii="Cambria" w:hAnsi="Cambria"/>
                <w:sz w:val="21"/>
                <w:szCs w:val="20"/>
              </w:rPr>
              <w:t>Ülevaade Soome ärikeskkonnast ja teeninduskultuurist 1 EKAP</w:t>
            </w:r>
          </w:p>
          <w:p w14:paraId="39CDD150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Soome majandus ja ettevõtlus</w:t>
            </w:r>
          </w:p>
          <w:p w14:paraId="39CDD151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Soome teeninduskultuur</w:t>
            </w:r>
          </w:p>
          <w:p w14:paraId="39CDD152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i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Viisakusväljendite kasutamine äri- ja teenindussituatsioonides</w:t>
            </w:r>
          </w:p>
        </w:tc>
      </w:tr>
      <w:tr w:rsidR="00B73803" w14:paraId="39CDD164" w14:textId="77777777" w:rsidTr="00724BD1">
        <w:trPr>
          <w:trHeight w:val="45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54" w14:textId="77777777" w:rsidR="00B73803" w:rsidRDefault="00B73803" w:rsidP="0096076D">
            <w:pPr>
              <w:spacing w:before="0" w:after="0" w:line="240" w:lineRule="auto"/>
            </w:pPr>
            <w:r>
              <w:rPr>
                <w:rFonts w:ascii="Cambria" w:hAnsi="Cambria"/>
                <w:b/>
                <w:bCs/>
                <w:color w:val="FF0000"/>
              </w:rPr>
              <w:t>ÕV3. selgitab välja</w:t>
            </w:r>
            <w:r>
              <w:rPr>
                <w:rFonts w:ascii="Cambria" w:hAnsi="Cambria"/>
                <w:color w:val="FF0000"/>
              </w:rPr>
              <w:t xml:space="preserve"> </w:t>
            </w:r>
            <w:r>
              <w:rPr>
                <w:rFonts w:ascii="Cambria" w:hAnsi="Cambria"/>
              </w:rPr>
              <w:t>kliendi soovi, rakendades sobivat keelekasutust, hoiakut ja lugupidavat kultuurilist suhtumist soome keeles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55" w14:textId="77777777" w:rsidR="00B73803" w:rsidRPr="0096076D" w:rsidRDefault="00B73803" w:rsidP="0096076D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 xml:space="preserve">HK3.1. alustab </w:t>
            </w:r>
            <w:r w:rsidRPr="0096076D">
              <w:rPr>
                <w:rFonts w:ascii="Cambria" w:hAnsi="Cambria"/>
                <w:sz w:val="21"/>
                <w:szCs w:val="21"/>
              </w:rPr>
              <w:t>vestlust teenindusprotsessis kliendiga arusaadavas soome keeles, järgides klienditeeninduse põhimõtteid ja head suhtlemistava</w:t>
            </w:r>
          </w:p>
          <w:p w14:paraId="39CDD156" w14:textId="77777777" w:rsidR="00B73803" w:rsidRPr="0096076D" w:rsidRDefault="00B73803" w:rsidP="0096076D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 xml:space="preserve">HK3.3. esitab </w:t>
            </w:r>
            <w:r w:rsidRPr="0096076D">
              <w:rPr>
                <w:rFonts w:ascii="Cambria" w:hAnsi="Cambria"/>
                <w:sz w:val="21"/>
                <w:szCs w:val="21"/>
              </w:rPr>
              <w:t>teenindusprotsessis kliendile arusaadavalt küsimusi soome keeles, järgides klienditeeninduse põhimõtteid</w:t>
            </w:r>
          </w:p>
          <w:p w14:paraId="39CDD157" w14:textId="77777777" w:rsidR="00B73803" w:rsidRPr="0096076D" w:rsidRDefault="00B73803" w:rsidP="0096076D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HK3.3. vastab</w:t>
            </w:r>
            <w:r w:rsidRPr="0096076D">
              <w:rPr>
                <w:rFonts w:ascii="Cambria" w:hAnsi="Cambria"/>
                <w:sz w:val="21"/>
                <w:szCs w:val="21"/>
              </w:rPr>
              <w:t xml:space="preserve"> arusaadavalt kliendi küsimustele soome </w:t>
            </w:r>
            <w:r w:rsidRPr="0096076D">
              <w:rPr>
                <w:rFonts w:ascii="Cambria" w:hAnsi="Cambria"/>
                <w:sz w:val="21"/>
                <w:szCs w:val="21"/>
              </w:rPr>
              <w:lastRenderedPageBreak/>
              <w:t>keeles, järgides klienditeeninduse põhimõtteid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58" w14:textId="77777777" w:rsidR="00B73803" w:rsidRPr="0096076D" w:rsidRDefault="00B73803" w:rsidP="00457ADF">
            <w:pPr>
              <w:pStyle w:val="Loendilik"/>
              <w:numPr>
                <w:ilvl w:val="0"/>
                <w:numId w:val="39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lastRenderedPageBreak/>
              <w:t>Ärialase soome keele terminoloogia selgitav loeng</w:t>
            </w:r>
          </w:p>
          <w:p w14:paraId="39CDD159" w14:textId="77777777" w:rsidR="00B73803" w:rsidRPr="0096076D" w:rsidRDefault="00B73803" w:rsidP="00457ADF">
            <w:pPr>
              <w:pStyle w:val="Loendilik"/>
              <w:numPr>
                <w:ilvl w:val="0"/>
                <w:numId w:val="39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Klienditeeninduse terminoloogia soome keeles – selgitav loeng</w:t>
            </w:r>
          </w:p>
          <w:p w14:paraId="39CDD15A" w14:textId="77777777" w:rsidR="00B73803" w:rsidRPr="0096076D" w:rsidRDefault="00B73803" w:rsidP="00457ADF">
            <w:pPr>
              <w:pStyle w:val="Loendilik"/>
              <w:numPr>
                <w:ilvl w:val="0"/>
                <w:numId w:val="39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Praktilised harjutused äri- ja teenindussõnavara kasutamise kohta</w:t>
            </w:r>
          </w:p>
          <w:p w14:paraId="39CDD15B" w14:textId="77777777" w:rsidR="00B73803" w:rsidRPr="0096076D" w:rsidRDefault="00B73803" w:rsidP="00457ADF">
            <w:pPr>
              <w:pStyle w:val="Loendilik"/>
              <w:numPr>
                <w:ilvl w:val="0"/>
                <w:numId w:val="39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Vestlused ja dialoogid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5C" w14:textId="77777777" w:rsidR="00B73803" w:rsidRPr="0096076D" w:rsidRDefault="00B73803" w:rsidP="00457ADF">
            <w:pPr>
              <w:pStyle w:val="Loendilik"/>
              <w:numPr>
                <w:ilvl w:val="0"/>
                <w:numId w:val="40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Kirjalik sõnavaratöö</w:t>
            </w:r>
          </w:p>
          <w:p w14:paraId="39CDD15D" w14:textId="77777777" w:rsidR="00B73803" w:rsidRPr="0096076D" w:rsidRDefault="00B73803" w:rsidP="00457ADF">
            <w:pPr>
              <w:pStyle w:val="Loendilik"/>
              <w:numPr>
                <w:ilvl w:val="0"/>
                <w:numId w:val="40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Praktiline töö - teenindusdialoog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D15E" w14:textId="77777777" w:rsidR="00B73803" w:rsidRDefault="00B73803" w:rsidP="00457ADF">
            <w:pPr>
              <w:pStyle w:val="mooduliteemad"/>
              <w:numPr>
                <w:ilvl w:val="0"/>
                <w:numId w:val="41"/>
              </w:numPr>
              <w:tabs>
                <w:tab w:val="left" w:pos="708"/>
              </w:tabs>
              <w:spacing w:before="0"/>
              <w:rPr>
                <w:rStyle w:val="Rhutus"/>
                <w:i/>
                <w:sz w:val="21"/>
                <w:szCs w:val="20"/>
              </w:rPr>
            </w:pPr>
            <w:r>
              <w:rPr>
                <w:rStyle w:val="Rhutus"/>
                <w:rFonts w:ascii="Cambria" w:hAnsi="Cambria"/>
                <w:sz w:val="21"/>
                <w:szCs w:val="20"/>
              </w:rPr>
              <w:t xml:space="preserve">Praktiline ärisuhtlus ja klienditeenindus </w:t>
            </w:r>
            <w:r>
              <w:rPr>
                <w:rStyle w:val="Rhutus"/>
                <w:rFonts w:ascii="Cambria" w:hAnsi="Cambria"/>
                <w:sz w:val="21"/>
                <w:szCs w:val="20"/>
              </w:rPr>
              <w:br/>
              <w:t>2 EKAP</w:t>
            </w:r>
          </w:p>
          <w:p w14:paraId="39CDD15F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Äriprotsessist lähtuv põhisõnavara soome keeles</w:t>
            </w:r>
          </w:p>
          <w:p w14:paraId="39CDD160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Teenindusprotsessist lähtuv põhisõnavara soome keeles</w:t>
            </w:r>
          </w:p>
          <w:p w14:paraId="39CDD161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Küsimused ja vastused klienditeeninduses</w:t>
            </w:r>
          </w:p>
          <w:p w14:paraId="39CDD162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Arveldamisega, arvete ja tellimuste koostamisega seotud sõnavara</w:t>
            </w:r>
          </w:p>
          <w:p w14:paraId="39CDD163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b w:val="0"/>
                <w:i/>
              </w:rPr>
            </w:pPr>
          </w:p>
        </w:tc>
      </w:tr>
      <w:tr w:rsidR="00B73803" w14:paraId="39CDD16A" w14:textId="77777777" w:rsidTr="00FD31A5">
        <w:trPr>
          <w:trHeight w:val="566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65" w14:textId="77777777" w:rsidR="00B73803" w:rsidRDefault="00B73803" w:rsidP="00B73803">
            <w:pPr>
              <w:tabs>
                <w:tab w:val="left" w:pos="945"/>
                <w:tab w:val="left" w:pos="1800"/>
              </w:tabs>
              <w:spacing w:before="60" w:after="0"/>
              <w:rPr>
                <w:rFonts w:eastAsia="Times New Roman" w:cs="Times New Roman"/>
              </w:rPr>
            </w:pPr>
            <w:r>
              <w:rPr>
                <w:rFonts w:ascii="Cambria" w:eastAsia="Times New Roman" w:hAnsi="Cambria" w:cs="Times New Roman"/>
                <w:b/>
              </w:rPr>
              <w:t>Iseseisev töö moodulis</w:t>
            </w:r>
          </w:p>
        </w:tc>
        <w:tc>
          <w:tcPr>
            <w:tcW w:w="1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66" w14:textId="77777777" w:rsidR="00B73803" w:rsidRPr="0096076D" w:rsidRDefault="00B73803" w:rsidP="00457ADF">
            <w:pPr>
              <w:pStyle w:val="Loendilik"/>
              <w:numPr>
                <w:ilvl w:val="0"/>
                <w:numId w:val="42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Äri- ja teenindussõnastiku koostamine</w:t>
            </w:r>
          </w:p>
          <w:p w14:paraId="39CDD167" w14:textId="77777777" w:rsidR="00B73803" w:rsidRPr="0096076D" w:rsidRDefault="00B73803" w:rsidP="00457ADF">
            <w:pPr>
              <w:pStyle w:val="Loendilik"/>
              <w:numPr>
                <w:ilvl w:val="0"/>
                <w:numId w:val="42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Tutvumine õppematerjalidega</w:t>
            </w:r>
          </w:p>
          <w:p w14:paraId="39CDD168" w14:textId="77777777" w:rsidR="00B73803" w:rsidRPr="0096076D" w:rsidRDefault="00B73803" w:rsidP="00457ADF">
            <w:pPr>
              <w:pStyle w:val="Loendilik"/>
              <w:numPr>
                <w:ilvl w:val="0"/>
                <w:numId w:val="42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Praktilised harjutused põhisõnavara ja -grammatika omandamiseks</w:t>
            </w:r>
          </w:p>
          <w:p w14:paraId="39CDD169" w14:textId="77777777" w:rsidR="00B73803" w:rsidRPr="0096076D" w:rsidRDefault="00B73803" w:rsidP="00457ADF">
            <w:pPr>
              <w:pStyle w:val="Loendilik"/>
              <w:numPr>
                <w:ilvl w:val="0"/>
                <w:numId w:val="42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Esitluse koostamise Soome majandusest ja ettevõtlusest</w:t>
            </w:r>
          </w:p>
        </w:tc>
      </w:tr>
      <w:tr w:rsidR="00B73803" w14:paraId="39CDD175" w14:textId="77777777" w:rsidTr="00FD31A5">
        <w:trPr>
          <w:trHeight w:val="411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D16B" w14:textId="77777777" w:rsidR="00B73803" w:rsidRDefault="00B73803" w:rsidP="00B73803">
            <w:pPr>
              <w:tabs>
                <w:tab w:val="left" w:pos="945"/>
                <w:tab w:val="left" w:pos="1800"/>
              </w:tabs>
              <w:spacing w:before="60" w:after="0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Mooduli hinde kujunemine</w:t>
            </w:r>
          </w:p>
          <w:p w14:paraId="39CDD16C" w14:textId="77777777" w:rsidR="00B73803" w:rsidRDefault="00B73803" w:rsidP="00B73803">
            <w:pPr>
              <w:shd w:val="clear" w:color="auto" w:fill="FFFFFF"/>
              <w:spacing w:before="60" w:after="0" w:line="235" w:lineRule="exact"/>
              <w:ind w:left="720"/>
              <w:rPr>
                <w:rFonts w:ascii="Cambria" w:eastAsia="Times New Roman" w:hAnsi="Cambria" w:cs="Times New Roman"/>
                <w:bCs/>
                <w:i/>
                <w:iCs/>
                <w:spacing w:val="-1"/>
              </w:rPr>
            </w:pPr>
          </w:p>
        </w:tc>
        <w:tc>
          <w:tcPr>
            <w:tcW w:w="1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6D" w14:textId="77777777" w:rsidR="00B73803" w:rsidRPr="0096076D" w:rsidRDefault="00B73803" w:rsidP="009607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sz w:val="21"/>
                <w:szCs w:val="21"/>
              </w:rPr>
              <w:t xml:space="preserve">Moodulit hinnatakse mitteeristavalt. </w:t>
            </w:r>
          </w:p>
          <w:p w14:paraId="39CDD16E" w14:textId="77777777" w:rsidR="00B73803" w:rsidRPr="0096076D" w:rsidRDefault="00B73803" w:rsidP="009607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sz w:val="21"/>
                <w:szCs w:val="21"/>
              </w:rPr>
              <w:t>Hindamise eelduseks on aruteludes osalemine ning ettekannete sooritamine.</w:t>
            </w:r>
          </w:p>
          <w:p w14:paraId="39CDD16F" w14:textId="77777777" w:rsidR="00B73803" w:rsidRPr="0096076D" w:rsidRDefault="00B73803" w:rsidP="009607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sz w:val="21"/>
                <w:szCs w:val="21"/>
              </w:rPr>
              <w:t>Mooduli hinne kujuneb :</w:t>
            </w:r>
          </w:p>
          <w:p w14:paraId="39CDD170" w14:textId="77777777" w:rsidR="00B73803" w:rsidRPr="0096076D" w:rsidRDefault="00B73803" w:rsidP="00457ADF">
            <w:pPr>
              <w:pStyle w:val="Loendilik"/>
              <w:numPr>
                <w:ilvl w:val="0"/>
                <w:numId w:val="35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/>
              <w:ind w:left="460" w:hanging="283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eastAsia="Calibri" w:hAnsi="Cambria"/>
                <w:sz w:val="21"/>
                <w:szCs w:val="21"/>
                <w:lang w:eastAsia="en-US"/>
              </w:rPr>
              <w:t>Kirjalik sõnavaratöö (1, 3, 4, 5, 6, 7);</w:t>
            </w:r>
          </w:p>
          <w:p w14:paraId="39CDD171" w14:textId="77777777" w:rsidR="00B73803" w:rsidRPr="0096076D" w:rsidRDefault="00B73803" w:rsidP="00457ADF">
            <w:pPr>
              <w:pStyle w:val="Loendilik"/>
              <w:numPr>
                <w:ilvl w:val="0"/>
                <w:numId w:val="35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/>
              <w:ind w:left="460" w:hanging="283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eastAsia="Calibri" w:hAnsi="Cambria"/>
                <w:sz w:val="21"/>
                <w:szCs w:val="21"/>
                <w:lang w:eastAsia="en-US"/>
              </w:rPr>
              <w:t>CV koostamine soome keeles (2);</w:t>
            </w:r>
          </w:p>
          <w:p w14:paraId="39CDD172" w14:textId="14D07C2A" w:rsidR="00B73803" w:rsidRPr="0096076D" w:rsidRDefault="00B73803" w:rsidP="00457ADF">
            <w:pPr>
              <w:pStyle w:val="Loendilik"/>
              <w:numPr>
                <w:ilvl w:val="0"/>
                <w:numId w:val="35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/>
              <w:ind w:left="460" w:hanging="283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eastAsia="Calibri" w:hAnsi="Cambria"/>
                <w:sz w:val="21"/>
                <w:szCs w:val="21"/>
                <w:lang w:eastAsia="en-US"/>
              </w:rPr>
              <w:t>Suuline enesetutvustus (</w:t>
            </w:r>
            <w:r w:rsidR="00950587">
              <w:rPr>
                <w:rFonts w:ascii="Cambria" w:eastAsia="Calibri" w:hAnsi="Cambria"/>
                <w:sz w:val="21"/>
                <w:szCs w:val="21"/>
                <w:lang w:eastAsia="en-US"/>
              </w:rPr>
              <w:t>3</w:t>
            </w:r>
            <w:r w:rsidRPr="0096076D">
              <w:rPr>
                <w:rFonts w:ascii="Cambria" w:eastAsia="Calibri" w:hAnsi="Cambria"/>
                <w:sz w:val="21"/>
                <w:szCs w:val="21"/>
                <w:lang w:eastAsia="en-US"/>
              </w:rPr>
              <w:t>);</w:t>
            </w:r>
          </w:p>
          <w:p w14:paraId="39CDD173" w14:textId="445BF0B8" w:rsidR="00B73803" w:rsidRPr="0096076D" w:rsidRDefault="00B73803" w:rsidP="00457ADF">
            <w:pPr>
              <w:pStyle w:val="Loendilik"/>
              <w:numPr>
                <w:ilvl w:val="0"/>
                <w:numId w:val="35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/>
              <w:ind w:left="460" w:hanging="283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eastAsia="Calibri" w:hAnsi="Cambria"/>
                <w:sz w:val="21"/>
                <w:szCs w:val="21"/>
                <w:lang w:eastAsia="en-US"/>
              </w:rPr>
              <w:t>Praktiline töö – ülevaade Soome majandusest ja ettevõtlusest ja selle esitlemine (4</w:t>
            </w:r>
            <w:r w:rsidR="00950587">
              <w:rPr>
                <w:rFonts w:ascii="Cambria" w:eastAsia="Calibri" w:hAnsi="Cambria"/>
                <w:sz w:val="21"/>
                <w:szCs w:val="21"/>
                <w:lang w:eastAsia="en-US"/>
              </w:rPr>
              <w:t>, 5</w:t>
            </w:r>
            <w:r w:rsidRPr="0096076D">
              <w:rPr>
                <w:rFonts w:ascii="Cambria" w:eastAsia="Calibri" w:hAnsi="Cambria"/>
                <w:sz w:val="21"/>
                <w:szCs w:val="21"/>
                <w:lang w:eastAsia="en-US"/>
              </w:rPr>
              <w:t xml:space="preserve">); </w:t>
            </w:r>
          </w:p>
          <w:p w14:paraId="39CDD174" w14:textId="0E4924CC" w:rsidR="00B73803" w:rsidRPr="0096076D" w:rsidRDefault="00B73803" w:rsidP="00457ADF">
            <w:pPr>
              <w:pStyle w:val="Loendilik"/>
              <w:numPr>
                <w:ilvl w:val="0"/>
                <w:numId w:val="35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/>
              <w:ind w:left="460" w:hanging="283"/>
              <w:rPr>
                <w:rFonts w:ascii="Cambria" w:eastAsia="Calibri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eastAsia="Calibri" w:hAnsi="Cambria"/>
                <w:sz w:val="21"/>
                <w:szCs w:val="21"/>
                <w:lang w:eastAsia="en-US"/>
              </w:rPr>
              <w:t>Praktiline töö – teenindusdialoog (6, 7).</w:t>
            </w:r>
          </w:p>
        </w:tc>
      </w:tr>
      <w:tr w:rsidR="00B73803" w14:paraId="39CDD17C" w14:textId="77777777" w:rsidTr="00FD31A5">
        <w:trPr>
          <w:trHeight w:val="664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76" w14:textId="77777777" w:rsidR="00B73803" w:rsidRDefault="00B73803" w:rsidP="00B73803">
            <w:pPr>
              <w:tabs>
                <w:tab w:val="left" w:pos="945"/>
                <w:tab w:val="left" w:pos="1800"/>
              </w:tabs>
              <w:spacing w:before="60" w:after="0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hAnsi="Cambria"/>
                <w:b/>
              </w:rPr>
              <w:t>Kasutatav õppevara</w:t>
            </w:r>
          </w:p>
        </w:tc>
        <w:tc>
          <w:tcPr>
            <w:tcW w:w="1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77" w14:textId="77777777" w:rsidR="00B73803" w:rsidRPr="0096076D" w:rsidRDefault="00B73803" w:rsidP="00457ADF">
            <w:pPr>
              <w:pStyle w:val="Vahedeta"/>
              <w:numPr>
                <w:ilvl w:val="0"/>
                <w:numId w:val="43"/>
              </w:numPr>
              <w:rPr>
                <w:rFonts w:ascii="Cambria" w:eastAsia="Calibri" w:hAnsi="Cambria"/>
                <w:sz w:val="21"/>
                <w:szCs w:val="21"/>
                <w:lang w:val="en-US" w:eastAsia="en-US"/>
              </w:rPr>
            </w:pPr>
            <w:proofErr w:type="spellStart"/>
            <w:r w:rsidRPr="0096076D">
              <w:rPr>
                <w:rFonts w:ascii="Cambria" w:eastAsia="Calibri" w:hAnsi="Cambria"/>
                <w:sz w:val="21"/>
                <w:szCs w:val="21"/>
                <w:lang w:val="en-US" w:eastAsia="en-US"/>
              </w:rPr>
              <w:t>Heikkilä</w:t>
            </w:r>
            <w:proofErr w:type="spellEnd"/>
            <w:r w:rsidRPr="0096076D">
              <w:rPr>
                <w:rFonts w:ascii="Cambria" w:eastAsia="Calibri" w:hAnsi="Cambria"/>
                <w:sz w:val="21"/>
                <w:szCs w:val="21"/>
                <w:lang w:val="en-US" w:eastAsia="en-US"/>
              </w:rPr>
              <w:t xml:space="preserve">, S., </w:t>
            </w:r>
            <w:proofErr w:type="spellStart"/>
            <w:r w:rsidRPr="0096076D">
              <w:rPr>
                <w:rFonts w:ascii="Cambria" w:eastAsia="Calibri" w:hAnsi="Cambria"/>
                <w:sz w:val="21"/>
                <w:szCs w:val="21"/>
                <w:lang w:val="en-US" w:eastAsia="en-US"/>
              </w:rPr>
              <w:t>Majakangas</w:t>
            </w:r>
            <w:proofErr w:type="spellEnd"/>
            <w:r w:rsidRPr="0096076D">
              <w:rPr>
                <w:rFonts w:ascii="Cambria" w:eastAsia="Calibri" w:hAnsi="Cambria"/>
                <w:sz w:val="21"/>
                <w:szCs w:val="21"/>
                <w:lang w:val="en-US" w:eastAsia="en-US"/>
              </w:rPr>
              <w:t xml:space="preserve">, P. (2002). </w:t>
            </w:r>
            <w:r w:rsidRPr="0096076D">
              <w:rPr>
                <w:rFonts w:ascii="Cambria" w:eastAsia="Calibri" w:hAnsi="Cambria"/>
                <w:i/>
                <w:sz w:val="21"/>
                <w:szCs w:val="21"/>
                <w:lang w:val="en-US" w:eastAsia="en-US"/>
              </w:rPr>
              <w:t xml:space="preserve">Hyvin </w:t>
            </w:r>
            <w:proofErr w:type="spellStart"/>
            <w:r w:rsidRPr="0096076D">
              <w:rPr>
                <w:rFonts w:ascii="Cambria" w:eastAsia="Calibri" w:hAnsi="Cambria"/>
                <w:i/>
                <w:sz w:val="21"/>
                <w:szCs w:val="21"/>
                <w:lang w:val="en-US" w:eastAsia="en-US"/>
              </w:rPr>
              <w:t>menee</w:t>
            </w:r>
            <w:proofErr w:type="spellEnd"/>
            <w:r w:rsidRPr="0096076D">
              <w:rPr>
                <w:rFonts w:ascii="Cambria" w:eastAsia="Calibri" w:hAnsi="Cambria"/>
                <w:i/>
                <w:sz w:val="21"/>
                <w:szCs w:val="21"/>
                <w:lang w:val="en-US" w:eastAsia="en-US"/>
              </w:rPr>
              <w:t xml:space="preserve">! </w:t>
            </w:r>
            <w:proofErr w:type="spellStart"/>
            <w:r w:rsidRPr="0096076D">
              <w:rPr>
                <w:rFonts w:ascii="Cambria" w:eastAsia="Calibri" w:hAnsi="Cambria"/>
                <w:i/>
                <w:sz w:val="21"/>
                <w:szCs w:val="21"/>
                <w:lang w:val="en-US" w:eastAsia="en-US"/>
              </w:rPr>
              <w:t>Suomea</w:t>
            </w:r>
            <w:proofErr w:type="spellEnd"/>
            <w:r w:rsidRPr="0096076D">
              <w:rPr>
                <w:rFonts w:ascii="Cambria" w:eastAsia="Calibri" w:hAnsi="Cambria"/>
                <w:i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96076D">
              <w:rPr>
                <w:rFonts w:ascii="Cambria" w:eastAsia="Calibri" w:hAnsi="Cambria"/>
                <w:i/>
                <w:sz w:val="21"/>
                <w:szCs w:val="21"/>
                <w:lang w:val="en-US" w:eastAsia="en-US"/>
              </w:rPr>
              <w:t>aikuisille</w:t>
            </w:r>
            <w:proofErr w:type="spellEnd"/>
            <w:r w:rsidRPr="0096076D">
              <w:rPr>
                <w:rFonts w:ascii="Cambria" w:eastAsia="Calibri" w:hAnsi="Cambria"/>
                <w:sz w:val="21"/>
                <w:szCs w:val="21"/>
                <w:lang w:val="en-US" w:eastAsia="en-US"/>
              </w:rPr>
              <w:t>. Helsinki: Otava</w:t>
            </w:r>
          </w:p>
          <w:p w14:paraId="39CDD178" w14:textId="77777777" w:rsidR="00B73803" w:rsidRPr="0096076D" w:rsidRDefault="00B73803" w:rsidP="00457ADF">
            <w:pPr>
              <w:pStyle w:val="Vahedeta"/>
              <w:numPr>
                <w:ilvl w:val="0"/>
                <w:numId w:val="43"/>
              </w:numPr>
              <w:rPr>
                <w:rFonts w:ascii="Cambria" w:eastAsia="Calibri" w:hAnsi="Cambria"/>
                <w:sz w:val="21"/>
                <w:szCs w:val="21"/>
                <w:lang w:val="en-US" w:eastAsia="en-US"/>
              </w:rPr>
            </w:pPr>
            <w:proofErr w:type="spellStart"/>
            <w:r w:rsidRPr="0096076D">
              <w:rPr>
                <w:rFonts w:ascii="Cambria" w:eastAsia="Calibri" w:hAnsi="Cambria"/>
                <w:sz w:val="21"/>
                <w:szCs w:val="21"/>
                <w:lang w:val="en-US" w:eastAsia="en-US"/>
              </w:rPr>
              <w:t>Kenttälä</w:t>
            </w:r>
            <w:proofErr w:type="spellEnd"/>
            <w:r w:rsidRPr="0096076D">
              <w:rPr>
                <w:rFonts w:ascii="Cambria" w:eastAsia="Calibri" w:hAnsi="Cambria"/>
                <w:sz w:val="21"/>
                <w:szCs w:val="21"/>
                <w:lang w:val="en-US" w:eastAsia="en-US"/>
              </w:rPr>
              <w:t xml:space="preserve">, M. (2001). </w:t>
            </w:r>
            <w:proofErr w:type="spellStart"/>
            <w:r w:rsidRPr="0096076D">
              <w:rPr>
                <w:rFonts w:ascii="Cambria" w:eastAsia="Calibri" w:hAnsi="Cambria"/>
                <w:i/>
                <w:sz w:val="21"/>
                <w:szCs w:val="21"/>
                <w:lang w:val="en-US" w:eastAsia="en-US"/>
              </w:rPr>
              <w:t>Kieli</w:t>
            </w:r>
            <w:proofErr w:type="spellEnd"/>
            <w:r w:rsidRPr="0096076D">
              <w:rPr>
                <w:rFonts w:ascii="Cambria" w:eastAsia="Calibri" w:hAnsi="Cambria"/>
                <w:i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96076D">
              <w:rPr>
                <w:rFonts w:ascii="Cambria" w:eastAsia="Calibri" w:hAnsi="Cambria"/>
                <w:i/>
                <w:sz w:val="21"/>
                <w:szCs w:val="21"/>
                <w:lang w:val="en-US" w:eastAsia="en-US"/>
              </w:rPr>
              <w:t>käyttöön</w:t>
            </w:r>
            <w:proofErr w:type="spellEnd"/>
            <w:r w:rsidRPr="0096076D">
              <w:rPr>
                <w:rFonts w:ascii="Cambria" w:eastAsia="Calibri" w:hAnsi="Cambria"/>
                <w:i/>
                <w:sz w:val="21"/>
                <w:szCs w:val="21"/>
                <w:lang w:val="en-US" w:eastAsia="en-US"/>
              </w:rPr>
              <w:t xml:space="preserve">: </w:t>
            </w:r>
            <w:proofErr w:type="spellStart"/>
            <w:r w:rsidRPr="0096076D">
              <w:rPr>
                <w:rFonts w:ascii="Cambria" w:eastAsia="Calibri" w:hAnsi="Cambria"/>
                <w:i/>
                <w:sz w:val="21"/>
                <w:szCs w:val="21"/>
                <w:lang w:val="en-US" w:eastAsia="en-US"/>
              </w:rPr>
              <w:t>suomen</w:t>
            </w:r>
            <w:proofErr w:type="spellEnd"/>
            <w:r w:rsidRPr="0096076D">
              <w:rPr>
                <w:rFonts w:ascii="Cambria" w:eastAsia="Calibri" w:hAnsi="Cambria"/>
                <w:i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96076D">
              <w:rPr>
                <w:rFonts w:ascii="Cambria" w:eastAsia="Calibri" w:hAnsi="Cambria"/>
                <w:i/>
                <w:sz w:val="21"/>
                <w:szCs w:val="21"/>
                <w:lang w:val="en-US" w:eastAsia="en-US"/>
              </w:rPr>
              <w:t>kielen</w:t>
            </w:r>
            <w:proofErr w:type="spellEnd"/>
            <w:r w:rsidRPr="0096076D">
              <w:rPr>
                <w:rFonts w:ascii="Cambria" w:eastAsia="Calibri" w:hAnsi="Cambria"/>
                <w:i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96076D">
              <w:rPr>
                <w:rFonts w:ascii="Cambria" w:eastAsia="Calibri" w:hAnsi="Cambria"/>
                <w:i/>
                <w:sz w:val="21"/>
                <w:szCs w:val="21"/>
                <w:lang w:val="en-US" w:eastAsia="en-US"/>
              </w:rPr>
              <w:t>alkeisoppikirja</w:t>
            </w:r>
            <w:proofErr w:type="spellEnd"/>
            <w:r w:rsidRPr="0096076D">
              <w:rPr>
                <w:rFonts w:ascii="Cambria" w:eastAsia="Calibri" w:hAnsi="Cambria"/>
                <w:sz w:val="21"/>
                <w:szCs w:val="21"/>
                <w:lang w:val="en-US" w:eastAsia="en-US"/>
              </w:rPr>
              <w:t>. Helsinki: Gaudeamus</w:t>
            </w:r>
          </w:p>
          <w:p w14:paraId="39CDD179" w14:textId="77777777" w:rsidR="00B73803" w:rsidRPr="0096076D" w:rsidRDefault="00B73803" w:rsidP="00457ADF">
            <w:pPr>
              <w:pStyle w:val="Vahedeta"/>
              <w:numPr>
                <w:ilvl w:val="0"/>
                <w:numId w:val="43"/>
              </w:numPr>
              <w:rPr>
                <w:rFonts w:ascii="Cambria" w:eastAsia="Calibri" w:hAnsi="Cambria"/>
                <w:sz w:val="21"/>
                <w:szCs w:val="21"/>
                <w:lang w:val="en-US" w:eastAsia="en-US"/>
              </w:rPr>
            </w:pPr>
            <w:r w:rsidRPr="0096076D">
              <w:rPr>
                <w:rFonts w:ascii="Cambria" w:eastAsia="Calibri" w:hAnsi="Cambria"/>
                <w:sz w:val="21"/>
                <w:szCs w:val="21"/>
                <w:lang w:val="en-US" w:eastAsia="en-US"/>
              </w:rPr>
              <w:t xml:space="preserve">Kuusk, M. (2013). </w:t>
            </w:r>
            <w:r w:rsidRPr="0096076D">
              <w:rPr>
                <w:rFonts w:ascii="Cambria" w:eastAsia="Calibri" w:hAnsi="Cambria"/>
                <w:i/>
                <w:sz w:val="21"/>
                <w:szCs w:val="21"/>
                <w:lang w:val="en-US" w:eastAsia="en-US"/>
              </w:rPr>
              <w:t xml:space="preserve">Suomi </w:t>
            </w:r>
            <w:proofErr w:type="spellStart"/>
            <w:r w:rsidRPr="0096076D">
              <w:rPr>
                <w:rFonts w:ascii="Cambria" w:eastAsia="Calibri" w:hAnsi="Cambria"/>
                <w:i/>
                <w:sz w:val="21"/>
                <w:szCs w:val="21"/>
                <w:lang w:val="en-US" w:eastAsia="en-US"/>
              </w:rPr>
              <w:t>selväksi</w:t>
            </w:r>
            <w:proofErr w:type="spellEnd"/>
            <w:r w:rsidRPr="0096076D">
              <w:rPr>
                <w:rFonts w:ascii="Cambria" w:eastAsia="Calibri" w:hAnsi="Cambria"/>
                <w:i/>
                <w:sz w:val="21"/>
                <w:szCs w:val="21"/>
                <w:lang w:val="en-US" w:eastAsia="en-US"/>
              </w:rPr>
              <w:t xml:space="preserve">: </w:t>
            </w:r>
            <w:proofErr w:type="spellStart"/>
            <w:r w:rsidRPr="0096076D">
              <w:rPr>
                <w:rFonts w:ascii="Cambria" w:eastAsia="Calibri" w:hAnsi="Cambria"/>
                <w:i/>
                <w:sz w:val="21"/>
                <w:szCs w:val="21"/>
                <w:lang w:val="en-US" w:eastAsia="en-US"/>
              </w:rPr>
              <w:t>soome</w:t>
            </w:r>
            <w:proofErr w:type="spellEnd"/>
            <w:r w:rsidRPr="0096076D">
              <w:rPr>
                <w:rFonts w:ascii="Cambria" w:eastAsia="Calibri" w:hAnsi="Cambria"/>
                <w:i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96076D">
              <w:rPr>
                <w:rFonts w:ascii="Cambria" w:eastAsia="Calibri" w:hAnsi="Cambria"/>
                <w:i/>
                <w:sz w:val="21"/>
                <w:szCs w:val="21"/>
                <w:lang w:val="en-US" w:eastAsia="en-US"/>
              </w:rPr>
              <w:t>keele</w:t>
            </w:r>
            <w:proofErr w:type="spellEnd"/>
            <w:r w:rsidRPr="0096076D">
              <w:rPr>
                <w:rFonts w:ascii="Cambria" w:eastAsia="Calibri" w:hAnsi="Cambria"/>
                <w:i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96076D">
              <w:rPr>
                <w:rFonts w:ascii="Cambria" w:eastAsia="Calibri" w:hAnsi="Cambria"/>
                <w:i/>
                <w:sz w:val="21"/>
                <w:szCs w:val="21"/>
                <w:lang w:val="en-US" w:eastAsia="en-US"/>
              </w:rPr>
              <w:t>õpik</w:t>
            </w:r>
            <w:proofErr w:type="spellEnd"/>
            <w:r w:rsidRPr="0096076D">
              <w:rPr>
                <w:rFonts w:ascii="Cambria" w:eastAsia="Calibri" w:hAnsi="Cambria"/>
                <w:sz w:val="21"/>
                <w:szCs w:val="21"/>
                <w:lang w:val="en-US" w:eastAsia="en-US"/>
              </w:rPr>
              <w:t xml:space="preserve">. Tallinn: </w:t>
            </w:r>
            <w:proofErr w:type="spellStart"/>
            <w:r w:rsidRPr="0096076D">
              <w:rPr>
                <w:rFonts w:ascii="Cambria" w:eastAsia="Calibri" w:hAnsi="Cambria"/>
                <w:sz w:val="21"/>
                <w:szCs w:val="21"/>
                <w:lang w:val="en-US" w:eastAsia="en-US"/>
              </w:rPr>
              <w:t>Pakett</w:t>
            </w:r>
            <w:proofErr w:type="spellEnd"/>
          </w:p>
          <w:p w14:paraId="39CDD17A" w14:textId="77777777" w:rsidR="00B73803" w:rsidRPr="0096076D" w:rsidRDefault="00B73803" w:rsidP="00457ADF">
            <w:pPr>
              <w:pStyle w:val="Vahedeta"/>
              <w:numPr>
                <w:ilvl w:val="0"/>
                <w:numId w:val="43"/>
              </w:numPr>
              <w:rPr>
                <w:rFonts w:ascii="Cambria" w:eastAsia="Calibri" w:hAnsi="Cambria"/>
                <w:sz w:val="21"/>
                <w:szCs w:val="21"/>
                <w:lang w:val="en-US" w:eastAsia="en-US"/>
              </w:rPr>
            </w:pPr>
            <w:r w:rsidRPr="0096076D">
              <w:rPr>
                <w:rFonts w:ascii="Cambria" w:eastAsia="Calibri" w:hAnsi="Cambria"/>
                <w:sz w:val="21"/>
                <w:szCs w:val="21"/>
                <w:lang w:val="en-US" w:eastAsia="en-US"/>
              </w:rPr>
              <w:t xml:space="preserve">Sark, K. (2009). </w:t>
            </w:r>
            <w:proofErr w:type="spellStart"/>
            <w:r w:rsidRPr="0096076D">
              <w:rPr>
                <w:rFonts w:ascii="Cambria" w:eastAsia="Calibri" w:hAnsi="Cambria"/>
                <w:i/>
                <w:sz w:val="21"/>
                <w:szCs w:val="21"/>
                <w:lang w:val="en-US" w:eastAsia="en-US"/>
              </w:rPr>
              <w:t>Hyvä</w:t>
            </w:r>
            <w:proofErr w:type="spellEnd"/>
            <w:r w:rsidRPr="0096076D">
              <w:rPr>
                <w:rFonts w:ascii="Cambria" w:eastAsia="Calibri" w:hAnsi="Cambria"/>
                <w:i/>
                <w:sz w:val="21"/>
                <w:szCs w:val="21"/>
                <w:lang w:val="en-US" w:eastAsia="en-US"/>
              </w:rPr>
              <w:t xml:space="preserve"> – </w:t>
            </w:r>
            <w:proofErr w:type="spellStart"/>
            <w:r w:rsidRPr="0096076D">
              <w:rPr>
                <w:rFonts w:ascii="Cambria" w:eastAsia="Calibri" w:hAnsi="Cambria"/>
                <w:i/>
                <w:sz w:val="21"/>
                <w:szCs w:val="21"/>
                <w:lang w:val="en-US" w:eastAsia="en-US"/>
              </w:rPr>
              <w:t>parempi</w:t>
            </w:r>
            <w:proofErr w:type="spellEnd"/>
            <w:r w:rsidRPr="0096076D">
              <w:rPr>
                <w:rFonts w:ascii="Cambria" w:eastAsia="Calibri" w:hAnsi="Cambria"/>
                <w:i/>
                <w:sz w:val="21"/>
                <w:szCs w:val="21"/>
                <w:lang w:val="en-US" w:eastAsia="en-US"/>
              </w:rPr>
              <w:t xml:space="preserve"> – paras: </w:t>
            </w:r>
            <w:proofErr w:type="spellStart"/>
            <w:r w:rsidRPr="0096076D">
              <w:rPr>
                <w:rFonts w:ascii="Cambria" w:eastAsia="Calibri" w:hAnsi="Cambria"/>
                <w:i/>
                <w:sz w:val="21"/>
                <w:szCs w:val="21"/>
                <w:lang w:val="en-US" w:eastAsia="en-US"/>
              </w:rPr>
              <w:t>soome</w:t>
            </w:r>
            <w:proofErr w:type="spellEnd"/>
            <w:r w:rsidRPr="0096076D">
              <w:rPr>
                <w:rFonts w:ascii="Cambria" w:eastAsia="Calibri" w:hAnsi="Cambria"/>
                <w:i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96076D">
              <w:rPr>
                <w:rFonts w:ascii="Cambria" w:eastAsia="Calibri" w:hAnsi="Cambria"/>
                <w:i/>
                <w:sz w:val="21"/>
                <w:szCs w:val="21"/>
                <w:lang w:val="en-US" w:eastAsia="en-US"/>
              </w:rPr>
              <w:t>keele</w:t>
            </w:r>
            <w:proofErr w:type="spellEnd"/>
            <w:r w:rsidRPr="0096076D">
              <w:rPr>
                <w:rFonts w:ascii="Cambria" w:eastAsia="Calibri" w:hAnsi="Cambria"/>
                <w:i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96076D">
              <w:rPr>
                <w:rFonts w:ascii="Cambria" w:eastAsia="Calibri" w:hAnsi="Cambria"/>
                <w:i/>
                <w:sz w:val="21"/>
                <w:szCs w:val="21"/>
                <w:lang w:val="en-US" w:eastAsia="en-US"/>
              </w:rPr>
              <w:t>õppekomplekt</w:t>
            </w:r>
            <w:proofErr w:type="spellEnd"/>
            <w:r w:rsidRPr="0096076D">
              <w:rPr>
                <w:rFonts w:ascii="Cambria" w:eastAsia="Calibri" w:hAnsi="Cambria"/>
                <w:i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96076D">
              <w:rPr>
                <w:rFonts w:ascii="Cambria" w:eastAsia="Calibri" w:hAnsi="Cambria"/>
                <w:i/>
                <w:sz w:val="21"/>
                <w:szCs w:val="21"/>
                <w:lang w:val="en-US" w:eastAsia="en-US"/>
              </w:rPr>
              <w:t>algajaile</w:t>
            </w:r>
            <w:proofErr w:type="spellEnd"/>
            <w:r w:rsidRPr="0096076D">
              <w:rPr>
                <w:rFonts w:ascii="Cambria" w:eastAsia="Calibri" w:hAnsi="Cambria"/>
                <w:sz w:val="21"/>
                <w:szCs w:val="21"/>
                <w:lang w:val="en-US" w:eastAsia="en-US"/>
              </w:rPr>
              <w:t xml:space="preserve">. Tallinn: </w:t>
            </w:r>
            <w:proofErr w:type="spellStart"/>
            <w:r w:rsidRPr="0096076D">
              <w:rPr>
                <w:rFonts w:ascii="Cambria" w:eastAsia="Calibri" w:hAnsi="Cambria"/>
                <w:sz w:val="21"/>
                <w:szCs w:val="21"/>
                <w:lang w:val="en-US" w:eastAsia="en-US"/>
              </w:rPr>
              <w:t>Iduleht</w:t>
            </w:r>
            <w:proofErr w:type="spellEnd"/>
          </w:p>
          <w:p w14:paraId="39CDD17B" w14:textId="77777777" w:rsidR="00B73803" w:rsidRPr="0096076D" w:rsidRDefault="00B73803" w:rsidP="00457ADF">
            <w:pPr>
              <w:pStyle w:val="Vahedeta"/>
              <w:numPr>
                <w:ilvl w:val="0"/>
                <w:numId w:val="43"/>
              </w:numPr>
              <w:rPr>
                <w:rFonts w:ascii="Cambria" w:eastAsia="Calibri" w:hAnsi="Cambria"/>
                <w:sz w:val="21"/>
                <w:szCs w:val="21"/>
                <w:lang w:val="en-US" w:eastAsia="en-US"/>
              </w:rPr>
            </w:pPr>
            <w:r w:rsidRPr="0096076D">
              <w:rPr>
                <w:rFonts w:ascii="Cambria" w:eastAsia="Calibri" w:hAnsi="Cambria"/>
                <w:sz w:val="21"/>
                <w:szCs w:val="21"/>
                <w:lang w:val="en-US" w:eastAsia="en-US"/>
              </w:rPr>
              <w:t xml:space="preserve">Soome-Eesti- Soome </w:t>
            </w:r>
            <w:proofErr w:type="spellStart"/>
            <w:r w:rsidRPr="0096076D">
              <w:rPr>
                <w:rFonts w:ascii="Cambria" w:eastAsia="Calibri" w:hAnsi="Cambria"/>
                <w:sz w:val="21"/>
                <w:szCs w:val="21"/>
                <w:lang w:val="en-US" w:eastAsia="en-US"/>
              </w:rPr>
              <w:t>sõnaraamatud</w:t>
            </w:r>
            <w:proofErr w:type="spellEnd"/>
          </w:p>
        </w:tc>
      </w:tr>
    </w:tbl>
    <w:p w14:paraId="2C64CAD6" w14:textId="77777777" w:rsidR="00947B77" w:rsidRDefault="00947B77">
      <w:r>
        <w:br w:type="page"/>
      </w:r>
    </w:p>
    <w:tbl>
      <w:tblPr>
        <w:tblW w:w="157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3038"/>
        <w:gridCol w:w="3039"/>
        <w:gridCol w:w="3039"/>
        <w:gridCol w:w="4168"/>
      </w:tblGrid>
      <w:tr w:rsidR="00B73803" w14:paraId="39CDD180" w14:textId="77777777" w:rsidTr="00FD31A5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17D" w14:textId="4A5EA821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lastRenderedPageBreak/>
              <w:t>Valikmooduli nr</w:t>
            </w:r>
          </w:p>
        </w:tc>
        <w:tc>
          <w:tcPr>
            <w:tcW w:w="9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17E" w14:textId="77777777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17F" w14:textId="77777777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B73803" w14:paraId="39CDD184" w14:textId="77777777" w:rsidTr="00FD31A5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181" w14:textId="77777777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</w:rPr>
              <w:t>5</w:t>
            </w:r>
          </w:p>
        </w:tc>
        <w:tc>
          <w:tcPr>
            <w:tcW w:w="9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182" w14:textId="77777777" w:rsidR="00B73803" w:rsidRDefault="00B73803" w:rsidP="00B73803">
            <w:pPr>
              <w:pStyle w:val="Pealkiri1"/>
              <w:spacing w:line="256" w:lineRule="auto"/>
              <w:rPr>
                <w:rFonts w:ascii="Cambria" w:hAnsi="Cambria"/>
                <w:lang w:eastAsia="en-US"/>
              </w:rPr>
            </w:pPr>
            <w:bookmarkStart w:id="10" w:name="_E-ÄRI"/>
            <w:bookmarkEnd w:id="10"/>
            <w:r>
              <w:rPr>
                <w:rFonts w:ascii="Cambria" w:hAnsi="Cambria"/>
                <w:lang w:eastAsia="en-US"/>
              </w:rPr>
              <w:t>E-ÄRI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183" w14:textId="77777777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</w:rPr>
              <w:t xml:space="preserve">2 EKAP </w:t>
            </w:r>
          </w:p>
        </w:tc>
      </w:tr>
      <w:tr w:rsidR="00B73803" w14:paraId="39CDD186" w14:textId="77777777" w:rsidTr="00724206">
        <w:tc>
          <w:tcPr>
            <w:tcW w:w="15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85" w14:textId="77777777" w:rsidR="00B73803" w:rsidRDefault="00B73803" w:rsidP="00B73803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  <w:iCs/>
              </w:rPr>
            </w:pPr>
            <w:r>
              <w:rPr>
                <w:rFonts w:ascii="Cambria" w:eastAsia="Times New Roman" w:hAnsi="Cambria" w:cs="Times New Roman"/>
                <w:b/>
              </w:rPr>
              <w:t>Eesmärk:</w:t>
            </w:r>
            <w:r>
              <w:rPr>
                <w:rFonts w:ascii="Cambria" w:eastAsia="Times New Roman" w:hAnsi="Cambria" w:cs="Times New Roman"/>
              </w:rPr>
              <w:t xml:space="preserve"> </w:t>
            </w:r>
            <w:r>
              <w:rPr>
                <w:rFonts w:ascii="Cambria" w:eastAsia="Times New Roman" w:hAnsi="Cambria" w:cs="Times New Roman"/>
                <w:iCs/>
              </w:rPr>
              <w:t>õpetusega taotletakse, et õpilane tuleb toime äritehingutega virtuaalses keskkonnas lähtudes ettevõtte eesmärkidest.</w:t>
            </w:r>
          </w:p>
        </w:tc>
      </w:tr>
      <w:tr w:rsidR="00B73803" w14:paraId="39CDD188" w14:textId="77777777" w:rsidTr="00724206">
        <w:trPr>
          <w:trHeight w:val="326"/>
        </w:trPr>
        <w:tc>
          <w:tcPr>
            <w:tcW w:w="15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87" w14:textId="77777777" w:rsidR="00B73803" w:rsidRDefault="00B73803" w:rsidP="00B73803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Õpetajad: Taavi Rauniste</w:t>
            </w:r>
          </w:p>
        </w:tc>
      </w:tr>
      <w:tr w:rsidR="00B73803" w14:paraId="39CDD18E" w14:textId="77777777" w:rsidTr="00E44A2E">
        <w:trPr>
          <w:trHeight w:val="4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189" w14:textId="77777777" w:rsidR="00B73803" w:rsidRDefault="00B73803" w:rsidP="0096076D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18A" w14:textId="77777777" w:rsidR="00B73803" w:rsidRDefault="00B73803" w:rsidP="0096076D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18B" w14:textId="77777777" w:rsidR="00B73803" w:rsidRDefault="00B73803" w:rsidP="0096076D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18C" w14:textId="77777777" w:rsidR="00B73803" w:rsidRDefault="00B73803" w:rsidP="0096076D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18D" w14:textId="77777777" w:rsidR="00B73803" w:rsidRDefault="00B73803" w:rsidP="0096076D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  <w:b/>
              </w:rPr>
              <w:t>Mooduli teemad ja sisu</w:t>
            </w:r>
          </w:p>
        </w:tc>
      </w:tr>
      <w:tr w:rsidR="00B73803" w14:paraId="39CDD1A1" w14:textId="77777777" w:rsidTr="00E44A2E">
        <w:trPr>
          <w:trHeight w:val="150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8F" w14:textId="77777777" w:rsidR="00B73803" w:rsidRDefault="00B73803" w:rsidP="0096076D">
            <w:pPr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 xml:space="preserve">ÕV1. kasutab </w:t>
            </w:r>
            <w:r>
              <w:rPr>
                <w:rFonts w:ascii="Cambria" w:hAnsi="Cambria"/>
              </w:rPr>
              <w:t>sobivat ärimudeli tüüpi lähtudes ettevõtte tegevusvaldkonnast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90" w14:textId="77777777" w:rsidR="00B73803" w:rsidRPr="0096076D" w:rsidRDefault="00B73803" w:rsidP="0096076D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HK1.1. kavandab</w:t>
            </w:r>
            <w:r w:rsidRPr="0096076D">
              <w:rPr>
                <w:rFonts w:ascii="Cambria" w:hAnsi="Cambria"/>
                <w:color w:val="1339FF"/>
                <w:sz w:val="21"/>
                <w:szCs w:val="21"/>
              </w:rPr>
              <w:t xml:space="preserve"> </w:t>
            </w:r>
            <w:r w:rsidRPr="0096076D">
              <w:rPr>
                <w:rFonts w:ascii="Cambria" w:hAnsi="Cambria"/>
                <w:sz w:val="21"/>
                <w:szCs w:val="21"/>
              </w:rPr>
              <w:t>sobiva ärimudeli tüübi arvestades ettevõtte tegevusvaldkonda ja eesmärke</w:t>
            </w:r>
          </w:p>
          <w:p w14:paraId="39CDD191" w14:textId="77777777" w:rsidR="00B73803" w:rsidRPr="0096076D" w:rsidRDefault="00B73803" w:rsidP="0096076D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HK1.2. iseloomustab</w:t>
            </w:r>
            <w:r w:rsidRPr="0096076D">
              <w:rPr>
                <w:rFonts w:ascii="Cambria" w:hAnsi="Cambria"/>
                <w:color w:val="1339FF"/>
                <w:sz w:val="21"/>
                <w:szCs w:val="21"/>
              </w:rPr>
              <w:t xml:space="preserve"> </w:t>
            </w:r>
            <w:r w:rsidRPr="0096076D">
              <w:rPr>
                <w:rFonts w:ascii="Cambria" w:hAnsi="Cambria"/>
                <w:sz w:val="21"/>
                <w:szCs w:val="21"/>
              </w:rPr>
              <w:t>e-äri erinevaid valdkondi lähtuvalt asja- ja ajakohastest info-tehnoloogiistest lahendustest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92" w14:textId="77777777" w:rsidR="00B73803" w:rsidRPr="0096076D" w:rsidRDefault="00B73803" w:rsidP="00457ADF">
            <w:pPr>
              <w:pStyle w:val="Loendilik"/>
              <w:numPr>
                <w:ilvl w:val="0"/>
                <w:numId w:val="44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Selgitav loeng erinevatest ärimudeli tüüpidest ja e-äri valdkondadest</w:t>
            </w:r>
          </w:p>
          <w:p w14:paraId="39CDD193" w14:textId="77777777" w:rsidR="00B73803" w:rsidRPr="0096076D" w:rsidRDefault="00B73803" w:rsidP="00457ADF">
            <w:pPr>
              <w:pStyle w:val="Loendilik"/>
              <w:numPr>
                <w:ilvl w:val="0"/>
                <w:numId w:val="44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Praktiline rühmatöö e-äri mudelite rakendamise kohta</w:t>
            </w:r>
          </w:p>
          <w:p w14:paraId="39CDD194" w14:textId="77777777" w:rsidR="00B73803" w:rsidRPr="0096076D" w:rsidRDefault="00B73803" w:rsidP="00457ADF">
            <w:pPr>
              <w:pStyle w:val="Loendilik"/>
              <w:numPr>
                <w:ilvl w:val="0"/>
                <w:numId w:val="44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Selgitav loeng E-äri erinevatest valdkondadest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95" w14:textId="77777777" w:rsidR="00B73803" w:rsidRPr="0096076D" w:rsidRDefault="00B73803" w:rsidP="00457ADF">
            <w:pPr>
              <w:pStyle w:val="Loendilik"/>
              <w:numPr>
                <w:ilvl w:val="0"/>
                <w:numId w:val="45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Praktiline rühmatöö e-äri mudelite rakendamise kohta</w:t>
            </w:r>
          </w:p>
          <w:p w14:paraId="39CDD196" w14:textId="77777777" w:rsidR="00B73803" w:rsidRPr="0096076D" w:rsidRDefault="00B73803" w:rsidP="00457ADF">
            <w:pPr>
              <w:pStyle w:val="Loendilik"/>
              <w:numPr>
                <w:ilvl w:val="0"/>
                <w:numId w:val="45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Praktiline töö – esitlus e-äri valdkonnast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97" w14:textId="77777777" w:rsidR="00B73803" w:rsidRDefault="00B73803" w:rsidP="00457ADF">
            <w:pPr>
              <w:pStyle w:val="mooduliteemad"/>
              <w:numPr>
                <w:ilvl w:val="0"/>
                <w:numId w:val="46"/>
              </w:numPr>
              <w:tabs>
                <w:tab w:val="left" w:pos="708"/>
              </w:tabs>
              <w:spacing w:before="0"/>
              <w:rPr>
                <w:rStyle w:val="Rhutus"/>
                <w:i/>
                <w:sz w:val="21"/>
                <w:szCs w:val="20"/>
              </w:rPr>
            </w:pPr>
            <w:r>
              <w:rPr>
                <w:rStyle w:val="Rhutus"/>
                <w:rFonts w:ascii="Cambria" w:hAnsi="Cambria"/>
                <w:sz w:val="21"/>
                <w:szCs w:val="20"/>
              </w:rPr>
              <w:t>E-äri mudelid 0,5 EKAP</w:t>
            </w:r>
          </w:p>
          <w:p w14:paraId="39CDD198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iCs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Äri-äri B2B</w:t>
            </w:r>
          </w:p>
          <w:p w14:paraId="39CDD199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Äri-tarbija B2C</w:t>
            </w:r>
          </w:p>
          <w:p w14:paraId="39CDD19A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Äri-riik B2A</w:t>
            </w:r>
          </w:p>
          <w:p w14:paraId="39CDD19B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Tarbija –riik C2A</w:t>
            </w:r>
          </w:p>
          <w:p w14:paraId="39CDD19C" w14:textId="77777777" w:rsidR="00B73803" w:rsidRDefault="00B73803" w:rsidP="00457ADF">
            <w:pPr>
              <w:pStyle w:val="mooduliteemad"/>
              <w:numPr>
                <w:ilvl w:val="0"/>
                <w:numId w:val="46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i/>
                <w:sz w:val="21"/>
                <w:szCs w:val="20"/>
              </w:rPr>
            </w:pPr>
            <w:r>
              <w:rPr>
                <w:rStyle w:val="Rhutus"/>
                <w:rFonts w:ascii="Cambria" w:hAnsi="Cambria"/>
                <w:sz w:val="21"/>
                <w:szCs w:val="20"/>
              </w:rPr>
              <w:t>E-äri valdkonnad 0,5 EKAP</w:t>
            </w:r>
          </w:p>
          <w:p w14:paraId="39CDD19D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iCs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</w:rPr>
              <w:t>E</w:t>
            </w: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-rahandus</w:t>
            </w:r>
          </w:p>
          <w:p w14:paraId="39CDD19E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E-varustus</w:t>
            </w:r>
          </w:p>
          <w:p w14:paraId="39CDD19F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E- kaubandus</w:t>
            </w:r>
          </w:p>
          <w:p w14:paraId="39CDD1A0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E-meedia</w:t>
            </w:r>
          </w:p>
        </w:tc>
      </w:tr>
      <w:tr w:rsidR="00B73803" w14:paraId="39CDD1AD" w14:textId="77777777" w:rsidTr="00E44A2E">
        <w:trPr>
          <w:trHeight w:val="411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A2" w14:textId="77777777" w:rsidR="00B73803" w:rsidRDefault="00B73803" w:rsidP="0096076D">
            <w:pPr>
              <w:spacing w:before="0" w:after="0" w:line="240" w:lineRule="auto"/>
            </w:pPr>
            <w:r>
              <w:rPr>
                <w:rFonts w:ascii="Cambria" w:hAnsi="Cambria"/>
                <w:b/>
                <w:bCs/>
                <w:color w:val="FF0000"/>
              </w:rPr>
              <w:t>ÕV2. analüüsib</w:t>
            </w:r>
            <w:r>
              <w:rPr>
                <w:rFonts w:ascii="Cambria" w:hAnsi="Cambria"/>
              </w:rPr>
              <w:t xml:space="preserve"> e-äri olemust ja toimimist arvestades ärikeskkonna tegureid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A3" w14:textId="77777777" w:rsidR="00B73803" w:rsidRPr="0096076D" w:rsidRDefault="00B73803" w:rsidP="0096076D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HK2.1. selgitab</w:t>
            </w:r>
            <w:r w:rsidRPr="0096076D">
              <w:rPr>
                <w:rFonts w:ascii="Cambria" w:hAnsi="Cambria"/>
                <w:sz w:val="21"/>
                <w:szCs w:val="21"/>
              </w:rPr>
              <w:t xml:space="preserve"> e-äri toimimist ja võimalikke arenguid lähtudes ettevõtte tegevusuvaldkonnast ja eesmärkidest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A4" w14:textId="77777777" w:rsidR="00B73803" w:rsidRPr="0096076D" w:rsidRDefault="00B73803" w:rsidP="00457ADF">
            <w:pPr>
              <w:pStyle w:val="Loendilik"/>
              <w:numPr>
                <w:ilvl w:val="0"/>
                <w:numId w:val="44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Selgitav loeng e-turust, e-äri iseloomustavatest näitajatest, ressurssidest ja võimalikest tulevikutrendidest</w:t>
            </w:r>
          </w:p>
          <w:p w14:paraId="39CDD1A5" w14:textId="77777777" w:rsidR="00B73803" w:rsidRPr="0096076D" w:rsidRDefault="00B73803" w:rsidP="00457ADF">
            <w:pPr>
              <w:pStyle w:val="Loendilik"/>
              <w:numPr>
                <w:ilvl w:val="0"/>
                <w:numId w:val="44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Videonäited e-äri toimimisest ja omadustest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A6" w14:textId="77777777" w:rsidR="00B73803" w:rsidRPr="0096076D" w:rsidRDefault="00B73803" w:rsidP="00457ADF">
            <w:pPr>
              <w:pStyle w:val="Loendilik"/>
              <w:numPr>
                <w:ilvl w:val="0"/>
                <w:numId w:val="45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 xml:space="preserve">Praktiline töö – e-äri analüüs 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A7" w14:textId="77777777" w:rsidR="00B73803" w:rsidRDefault="00B73803" w:rsidP="00457ADF">
            <w:pPr>
              <w:pStyle w:val="mooduliteemad"/>
              <w:numPr>
                <w:ilvl w:val="0"/>
                <w:numId w:val="46"/>
              </w:numPr>
              <w:tabs>
                <w:tab w:val="left" w:pos="708"/>
              </w:tabs>
              <w:spacing w:before="0"/>
              <w:rPr>
                <w:rStyle w:val="Rhutus"/>
                <w:i/>
                <w:sz w:val="21"/>
                <w:szCs w:val="20"/>
              </w:rPr>
            </w:pPr>
            <w:r>
              <w:rPr>
                <w:rStyle w:val="Rhutus"/>
                <w:rFonts w:ascii="Cambria" w:hAnsi="Cambria"/>
                <w:sz w:val="21"/>
                <w:szCs w:val="20"/>
              </w:rPr>
              <w:t>E-äri iseloomustus 0,5 EKAP</w:t>
            </w:r>
          </w:p>
          <w:p w14:paraId="39CDD1A8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bCs/>
                <w:iCs w:val="0"/>
                <w:sz w:val="20"/>
                <w:szCs w:val="18"/>
              </w:rPr>
            </w:pPr>
            <w:proofErr w:type="spellStart"/>
            <w:r>
              <w:rPr>
                <w:rFonts w:ascii="Cambria" w:eastAsia="Times New Roman" w:hAnsi="Cambria" w:cs="Times New Roman"/>
                <w:b w:val="0"/>
                <w:lang w:eastAsia="ja-JP"/>
              </w:rPr>
              <w:t>E</w:t>
            </w:r>
            <w:r>
              <w:rPr>
                <w:rStyle w:val="Rhutus"/>
                <w:rFonts w:ascii="Cambria" w:hAnsi="Cambria"/>
                <w:b w:val="0"/>
                <w:bCs/>
                <w:sz w:val="20"/>
                <w:szCs w:val="18"/>
              </w:rPr>
              <w:t>-turg</w:t>
            </w:r>
            <w:proofErr w:type="spellEnd"/>
            <w:r>
              <w:rPr>
                <w:rStyle w:val="Rhutus"/>
                <w:rFonts w:ascii="Cambria" w:hAnsi="Cambria"/>
                <w:b w:val="0"/>
                <w:bCs/>
                <w:sz w:val="20"/>
                <w:szCs w:val="18"/>
              </w:rPr>
              <w:t xml:space="preserve"> ja selle toimimine globaalses majanduses</w:t>
            </w:r>
          </w:p>
          <w:p w14:paraId="39CDD1A9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bCs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bCs/>
                <w:sz w:val="20"/>
                <w:szCs w:val="18"/>
              </w:rPr>
              <w:t>E-äri kiirus kui eelis</w:t>
            </w:r>
          </w:p>
          <w:p w14:paraId="39CDD1AA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bCs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bCs/>
                <w:sz w:val="20"/>
                <w:szCs w:val="18"/>
              </w:rPr>
              <w:t>E- vahendus: kaubandus, varustus, logistika, finantsteenindus</w:t>
            </w:r>
          </w:p>
          <w:p w14:paraId="39CDD1AB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bCs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bCs/>
                <w:sz w:val="20"/>
                <w:szCs w:val="18"/>
              </w:rPr>
              <w:t>E-äri ressursid</w:t>
            </w:r>
          </w:p>
          <w:p w14:paraId="39CDD1AC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Fonts w:eastAsia="Times New Roman" w:cs="Times New Roman"/>
                <w:i/>
                <w:lang w:eastAsia="ja-JP"/>
              </w:rPr>
            </w:pPr>
            <w:r>
              <w:rPr>
                <w:rStyle w:val="Rhutus"/>
                <w:rFonts w:ascii="Cambria" w:hAnsi="Cambria"/>
                <w:b w:val="0"/>
                <w:bCs/>
                <w:sz w:val="20"/>
                <w:szCs w:val="18"/>
              </w:rPr>
              <w:t>E-äri uued võimalused</w:t>
            </w:r>
          </w:p>
        </w:tc>
      </w:tr>
      <w:tr w:rsidR="00B73803" w14:paraId="39CDD1B7" w14:textId="77777777" w:rsidTr="00E44A2E">
        <w:trPr>
          <w:trHeight w:val="43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AE" w14:textId="77777777" w:rsidR="00B73803" w:rsidRDefault="00B73803" w:rsidP="0096076D">
            <w:pPr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ÕV3. analüüsib</w:t>
            </w:r>
            <w:r>
              <w:rPr>
                <w:rFonts w:ascii="Cambria" w:hAnsi="Cambria"/>
                <w:color w:val="FF0000"/>
              </w:rPr>
              <w:t xml:space="preserve"> </w:t>
            </w:r>
            <w:r>
              <w:rPr>
                <w:rFonts w:ascii="Cambria" w:hAnsi="Cambria"/>
              </w:rPr>
              <w:t xml:space="preserve">e-äri rakendamise võimalusi ettevõttes arvestades </w:t>
            </w:r>
            <w:proofErr w:type="spellStart"/>
            <w:r>
              <w:rPr>
                <w:rFonts w:ascii="Cambria" w:hAnsi="Cambria"/>
              </w:rPr>
              <w:t>sise</w:t>
            </w:r>
            <w:proofErr w:type="spellEnd"/>
            <w:r>
              <w:rPr>
                <w:rFonts w:ascii="Cambria" w:hAnsi="Cambria"/>
              </w:rPr>
              <w:t>- ja väliskeskkonna võimalusi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AF" w14:textId="77777777" w:rsidR="00B73803" w:rsidRPr="0096076D" w:rsidRDefault="00B73803" w:rsidP="0096076D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HK3.1. kavandab</w:t>
            </w:r>
            <w:r w:rsidRPr="0096076D">
              <w:rPr>
                <w:rFonts w:ascii="Cambria" w:hAnsi="Cambria"/>
                <w:sz w:val="21"/>
                <w:szCs w:val="21"/>
              </w:rPr>
              <w:t xml:space="preserve"> ettevõtte võimalikke arenguid kasutades e-äri võimalusi ja vahendeid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B0" w14:textId="77777777" w:rsidR="00B73803" w:rsidRPr="0096076D" w:rsidRDefault="00B73803" w:rsidP="00457ADF">
            <w:pPr>
              <w:pStyle w:val="Loendilik"/>
              <w:numPr>
                <w:ilvl w:val="0"/>
                <w:numId w:val="44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Selgitav loeng e-äri toetavast infosüsteemis ja juhtimisest</w:t>
            </w:r>
          </w:p>
          <w:p w14:paraId="39CDD1B1" w14:textId="77777777" w:rsidR="00B73803" w:rsidRPr="0096076D" w:rsidRDefault="00B73803" w:rsidP="00457ADF">
            <w:pPr>
              <w:pStyle w:val="Loendilik"/>
              <w:numPr>
                <w:ilvl w:val="0"/>
                <w:numId w:val="44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Praktiline rühmatöö – infosüsteemi ja e-äri juhtimise kirjeldus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B2" w14:textId="77777777" w:rsidR="00B73803" w:rsidRPr="0096076D" w:rsidRDefault="00B73803" w:rsidP="00457ADF">
            <w:pPr>
              <w:pStyle w:val="Loendilik"/>
              <w:numPr>
                <w:ilvl w:val="0"/>
                <w:numId w:val="45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Praktiline rühmatöö – infosüsteemi ja e-äri juhtimise kirjeldus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D1B3" w14:textId="77777777" w:rsidR="00B73803" w:rsidRDefault="00B73803" w:rsidP="00457ADF">
            <w:pPr>
              <w:pStyle w:val="mooduliteemad"/>
              <w:numPr>
                <w:ilvl w:val="0"/>
                <w:numId w:val="46"/>
              </w:numPr>
              <w:tabs>
                <w:tab w:val="left" w:pos="708"/>
              </w:tabs>
              <w:spacing w:before="0"/>
              <w:rPr>
                <w:rStyle w:val="Rhutus"/>
                <w:i/>
                <w:sz w:val="21"/>
                <w:szCs w:val="20"/>
              </w:rPr>
            </w:pPr>
            <w:r>
              <w:rPr>
                <w:rStyle w:val="Rhutus"/>
                <w:rFonts w:ascii="Cambria" w:hAnsi="Cambria"/>
                <w:sz w:val="21"/>
                <w:szCs w:val="20"/>
              </w:rPr>
              <w:t>Ettevõte e-majanduses 0,5 EKAP</w:t>
            </w:r>
          </w:p>
          <w:p w14:paraId="39CDD1B4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iCs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Ettevõtte infosüsteem</w:t>
            </w:r>
          </w:p>
          <w:p w14:paraId="39CDD1B5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8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8"/>
              </w:rPr>
              <w:t>E-äri juhtimine ettevõttes</w:t>
            </w:r>
          </w:p>
          <w:p w14:paraId="39CDD1B6" w14:textId="77777777" w:rsidR="00B73803" w:rsidRDefault="00B73803" w:rsidP="0096076D">
            <w:pPr>
              <w:widowControl w:val="0"/>
              <w:spacing w:before="0" w:after="0" w:line="240" w:lineRule="auto"/>
              <w:ind w:left="175" w:hanging="141"/>
              <w:contextualSpacing/>
              <w:rPr>
                <w:rFonts w:eastAsia="Times New Roman" w:cs="Times New Roman"/>
                <w:lang w:eastAsia="ja-JP"/>
              </w:rPr>
            </w:pPr>
          </w:p>
        </w:tc>
      </w:tr>
      <w:tr w:rsidR="00B73803" w14:paraId="39CDD1BC" w14:textId="77777777" w:rsidTr="00FD31A5">
        <w:trPr>
          <w:trHeight w:val="566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B8" w14:textId="77777777" w:rsidR="00B73803" w:rsidRDefault="00B73803" w:rsidP="00B73803">
            <w:pPr>
              <w:tabs>
                <w:tab w:val="left" w:pos="945"/>
                <w:tab w:val="left" w:pos="1800"/>
              </w:tabs>
              <w:spacing w:before="60" w:after="0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Iseseisev töö moodulis</w:t>
            </w:r>
          </w:p>
        </w:tc>
        <w:tc>
          <w:tcPr>
            <w:tcW w:w="1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B9" w14:textId="77777777" w:rsidR="00B73803" w:rsidRPr="0096076D" w:rsidRDefault="00B73803" w:rsidP="00457ADF">
            <w:pPr>
              <w:numPr>
                <w:ilvl w:val="0"/>
                <w:numId w:val="47"/>
              </w:numPr>
              <w:spacing w:before="0" w:after="0" w:line="240" w:lineRule="auto"/>
              <w:ind w:left="357" w:hanging="357"/>
              <w:contextualSpacing/>
              <w:rPr>
                <w:rFonts w:ascii="Cambria" w:hAnsi="Cambria"/>
                <w:sz w:val="21"/>
                <w:szCs w:val="20"/>
              </w:rPr>
            </w:pPr>
            <w:r w:rsidRPr="0096076D">
              <w:rPr>
                <w:rFonts w:ascii="Cambria" w:hAnsi="Cambria"/>
                <w:sz w:val="21"/>
                <w:szCs w:val="20"/>
              </w:rPr>
              <w:t>Tutvub e-äri asja- ja ajakohase infoga</w:t>
            </w:r>
          </w:p>
          <w:p w14:paraId="39CDD1BA" w14:textId="77777777" w:rsidR="00B73803" w:rsidRPr="0096076D" w:rsidRDefault="00B73803" w:rsidP="00457ADF">
            <w:pPr>
              <w:pStyle w:val="Loendilik"/>
              <w:numPr>
                <w:ilvl w:val="0"/>
                <w:numId w:val="47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sz w:val="21"/>
                <w:szCs w:val="20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0"/>
                <w:lang w:eastAsia="en-US"/>
              </w:rPr>
              <w:t>Praktiline töö – esitlus e-äri valdkonnast;</w:t>
            </w:r>
          </w:p>
          <w:p w14:paraId="39CDD1BB" w14:textId="77777777" w:rsidR="00B73803" w:rsidRPr="0096076D" w:rsidRDefault="00B73803" w:rsidP="00457ADF">
            <w:pPr>
              <w:pStyle w:val="Loendilik"/>
              <w:numPr>
                <w:ilvl w:val="0"/>
                <w:numId w:val="47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sz w:val="21"/>
                <w:szCs w:val="20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0"/>
                <w:lang w:eastAsia="en-US"/>
              </w:rPr>
              <w:t>Praktiline töö – e-äri analüüs</w:t>
            </w:r>
          </w:p>
        </w:tc>
      </w:tr>
      <w:tr w:rsidR="00B73803" w14:paraId="39CDD1C6" w14:textId="77777777" w:rsidTr="00FD31A5">
        <w:trPr>
          <w:trHeight w:val="411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D1BD" w14:textId="77777777" w:rsidR="00B73803" w:rsidRDefault="00B73803" w:rsidP="00B73803">
            <w:pPr>
              <w:tabs>
                <w:tab w:val="left" w:pos="945"/>
                <w:tab w:val="left" w:pos="1800"/>
              </w:tabs>
              <w:spacing w:before="60" w:after="0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Mooduli hinde kujunemine</w:t>
            </w:r>
          </w:p>
          <w:p w14:paraId="39CDD1BE" w14:textId="77777777" w:rsidR="00B73803" w:rsidRDefault="00B73803" w:rsidP="00B73803">
            <w:pPr>
              <w:shd w:val="clear" w:color="auto" w:fill="FFFFFF"/>
              <w:spacing w:before="60" w:after="0" w:line="235" w:lineRule="exact"/>
              <w:ind w:left="720"/>
              <w:rPr>
                <w:rFonts w:ascii="Cambria" w:eastAsia="Times New Roman" w:hAnsi="Cambria" w:cs="Times New Roman"/>
                <w:bCs/>
                <w:i/>
                <w:iCs/>
                <w:spacing w:val="-1"/>
              </w:rPr>
            </w:pPr>
          </w:p>
        </w:tc>
        <w:tc>
          <w:tcPr>
            <w:tcW w:w="1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BF" w14:textId="77777777" w:rsidR="00B73803" w:rsidRPr="0096076D" w:rsidRDefault="00B73803" w:rsidP="009607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96076D">
              <w:rPr>
                <w:rFonts w:ascii="Cambria" w:hAnsi="Cambria"/>
                <w:sz w:val="21"/>
                <w:szCs w:val="20"/>
              </w:rPr>
              <w:t xml:space="preserve">Moodulit hinnatakse mitteeristavalt. </w:t>
            </w:r>
          </w:p>
          <w:p w14:paraId="39CDD1C0" w14:textId="77777777" w:rsidR="00B73803" w:rsidRPr="0096076D" w:rsidRDefault="00B73803" w:rsidP="009607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96076D">
              <w:rPr>
                <w:rFonts w:ascii="Cambria" w:hAnsi="Cambria"/>
                <w:sz w:val="21"/>
                <w:szCs w:val="20"/>
              </w:rPr>
              <w:t>Hindamise eelduseks on aruteludes ja rühmatöödes osalemine.</w:t>
            </w:r>
          </w:p>
          <w:p w14:paraId="39CDD1C1" w14:textId="77777777" w:rsidR="00B73803" w:rsidRPr="0096076D" w:rsidRDefault="00B73803" w:rsidP="0096076D">
            <w:pPr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96076D">
              <w:rPr>
                <w:rFonts w:ascii="Cambria" w:hAnsi="Cambria"/>
                <w:sz w:val="21"/>
                <w:szCs w:val="20"/>
              </w:rPr>
              <w:t>Mooduli hinne kujuneb:</w:t>
            </w:r>
          </w:p>
          <w:p w14:paraId="39CDD1C2" w14:textId="77777777" w:rsidR="00B73803" w:rsidRPr="0096076D" w:rsidRDefault="00B73803" w:rsidP="00457ADF">
            <w:pPr>
              <w:pStyle w:val="Loendilik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sz w:val="21"/>
                <w:szCs w:val="20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0"/>
                <w:lang w:eastAsia="en-US"/>
              </w:rPr>
              <w:t>praktiline rühmatöö e-äri mudelite rakendamise kohta (1);</w:t>
            </w:r>
          </w:p>
          <w:p w14:paraId="39CDD1C3" w14:textId="77777777" w:rsidR="00B73803" w:rsidRPr="0096076D" w:rsidRDefault="00B73803" w:rsidP="00457ADF">
            <w:pPr>
              <w:pStyle w:val="Loendilik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sz w:val="21"/>
                <w:szCs w:val="20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0"/>
                <w:lang w:eastAsia="en-US"/>
              </w:rPr>
              <w:t>praktiline töö – esitlus e-äri valdkonnast (2);</w:t>
            </w:r>
          </w:p>
          <w:p w14:paraId="39CDD1C4" w14:textId="77777777" w:rsidR="00B73803" w:rsidRPr="0096076D" w:rsidRDefault="00B73803" w:rsidP="00457ADF">
            <w:pPr>
              <w:pStyle w:val="Loendilik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sz w:val="21"/>
                <w:szCs w:val="20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0"/>
                <w:lang w:eastAsia="en-US"/>
              </w:rPr>
              <w:lastRenderedPageBreak/>
              <w:t>praktiline töö – e-äri analüüs (3);</w:t>
            </w:r>
          </w:p>
          <w:p w14:paraId="39CDD1C5" w14:textId="77777777" w:rsidR="00B73803" w:rsidRPr="0096076D" w:rsidRDefault="00B73803" w:rsidP="00457ADF">
            <w:pPr>
              <w:pStyle w:val="Loendilik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/>
                <w:sz w:val="21"/>
                <w:szCs w:val="20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0"/>
                <w:lang w:eastAsia="en-US"/>
              </w:rPr>
              <w:t>praktiline rühmatöö – infosüsteemi ja e-äri juhtimise kirjeldus (4).</w:t>
            </w:r>
          </w:p>
        </w:tc>
      </w:tr>
      <w:tr w:rsidR="00B73803" w14:paraId="39CDD1CB" w14:textId="77777777" w:rsidTr="00FD31A5">
        <w:trPr>
          <w:trHeight w:val="664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C7" w14:textId="77777777" w:rsidR="00B73803" w:rsidRDefault="00B73803" w:rsidP="00B73803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Kasutatav õppevara</w:t>
            </w:r>
          </w:p>
        </w:tc>
        <w:tc>
          <w:tcPr>
            <w:tcW w:w="1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C8" w14:textId="77777777" w:rsidR="00B73803" w:rsidRPr="0096076D" w:rsidRDefault="00B73803" w:rsidP="00457ADF">
            <w:pPr>
              <w:pStyle w:val="Loendilik"/>
              <w:numPr>
                <w:ilvl w:val="0"/>
                <w:numId w:val="49"/>
              </w:numPr>
              <w:tabs>
                <w:tab w:val="left" w:pos="708"/>
              </w:tabs>
              <w:spacing w:before="0"/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</w:pPr>
            <w:r w:rsidRPr="0096076D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 xml:space="preserve">BCS </w:t>
            </w:r>
            <w:proofErr w:type="spellStart"/>
            <w:r w:rsidRPr="0096076D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>Koolitus</w:t>
            </w:r>
            <w:proofErr w:type="spellEnd"/>
            <w:r w:rsidRPr="0096076D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 xml:space="preserve">. </w:t>
            </w:r>
            <w:proofErr w:type="spellStart"/>
            <w:r w:rsidRPr="0096076D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Organisatsioonid</w:t>
            </w:r>
            <w:proofErr w:type="spellEnd"/>
            <w:r w:rsidRPr="0096076D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 xml:space="preserve"> ja IKT </w:t>
            </w:r>
            <w:proofErr w:type="spellStart"/>
            <w:r w:rsidRPr="0096076D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rakendamine</w:t>
            </w:r>
            <w:proofErr w:type="spellEnd"/>
            <w:r w:rsidRPr="0096076D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 xml:space="preserve"> </w:t>
            </w:r>
            <w:hyperlink r:id="rId17" w:history="1">
              <w:r w:rsidRPr="0096076D">
                <w:rPr>
                  <w:rStyle w:val="Hperlink"/>
                  <w:rFonts w:ascii="Cambria" w:eastAsia="Calibri" w:hAnsi="Cambria"/>
                  <w:i/>
                  <w:sz w:val="21"/>
                  <w:szCs w:val="20"/>
                  <w:lang w:val="en-US" w:eastAsia="en-US"/>
                </w:rPr>
                <w:t>http://www.e-uni.ee/e-kursused/eucip/juhtimine</w:t>
              </w:r>
            </w:hyperlink>
            <w:r w:rsidRPr="0096076D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 xml:space="preserve"> </w:t>
            </w:r>
          </w:p>
          <w:p w14:paraId="39CDD1C9" w14:textId="77777777" w:rsidR="00B73803" w:rsidRPr="0096076D" w:rsidRDefault="00B73803" w:rsidP="00457ADF">
            <w:pPr>
              <w:pStyle w:val="Loendilik"/>
              <w:numPr>
                <w:ilvl w:val="0"/>
                <w:numId w:val="49"/>
              </w:numPr>
              <w:tabs>
                <w:tab w:val="left" w:pos="708"/>
              </w:tabs>
              <w:spacing w:before="0"/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</w:pPr>
            <w:r w:rsidRPr="0096076D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Mis on e-</w:t>
            </w:r>
            <w:proofErr w:type="spellStart"/>
            <w:r w:rsidRPr="0096076D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äri</w:t>
            </w:r>
            <w:proofErr w:type="spellEnd"/>
            <w:r w:rsidRPr="0096076D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 xml:space="preserve">? </w:t>
            </w:r>
            <w:proofErr w:type="spellStart"/>
            <w:r w:rsidRPr="0096076D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Õpiobjekt</w:t>
            </w:r>
            <w:proofErr w:type="spellEnd"/>
            <w:r w:rsidRPr="0096076D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 xml:space="preserve"> </w:t>
            </w:r>
            <w:hyperlink r:id="rId18" w:history="1">
              <w:r w:rsidRPr="0096076D">
                <w:rPr>
                  <w:rStyle w:val="Hperlink"/>
                  <w:rFonts w:ascii="Cambria" w:eastAsia="Calibri" w:hAnsi="Cambria"/>
                  <w:i/>
                  <w:sz w:val="21"/>
                  <w:szCs w:val="20"/>
                  <w:lang w:val="en-US" w:eastAsia="en-US"/>
                </w:rPr>
                <w:t>http://opiobjektid.tptlive.ee/eAri/failid_est/LO01_est/index.html</w:t>
              </w:r>
            </w:hyperlink>
          </w:p>
          <w:p w14:paraId="39CDD1CA" w14:textId="77777777" w:rsidR="00B73803" w:rsidRPr="0096076D" w:rsidRDefault="00B73803" w:rsidP="00457ADF">
            <w:pPr>
              <w:pStyle w:val="Loendilik"/>
              <w:numPr>
                <w:ilvl w:val="0"/>
                <w:numId w:val="49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</w:pPr>
            <w:proofErr w:type="spellStart"/>
            <w:r w:rsidRPr="0096076D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>Riigikantselei</w:t>
            </w:r>
            <w:proofErr w:type="spellEnd"/>
            <w:r w:rsidRPr="0096076D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 xml:space="preserve"> (2013).</w:t>
            </w:r>
            <w:r w:rsidRPr="0096076D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 xml:space="preserve"> </w:t>
            </w:r>
            <w:proofErr w:type="spellStart"/>
            <w:r w:rsidRPr="0096076D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E-äri</w:t>
            </w:r>
            <w:proofErr w:type="spellEnd"/>
            <w:r w:rsidRPr="0096076D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 xml:space="preserve"> ja e-</w:t>
            </w:r>
            <w:proofErr w:type="spellStart"/>
            <w:r w:rsidRPr="0096076D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kaubanduse</w:t>
            </w:r>
            <w:proofErr w:type="spellEnd"/>
            <w:r w:rsidRPr="0096076D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 xml:space="preserve"> </w:t>
            </w:r>
            <w:proofErr w:type="spellStart"/>
            <w:r w:rsidRPr="0096076D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kasutamine</w:t>
            </w:r>
            <w:proofErr w:type="spellEnd"/>
            <w:r w:rsidRPr="0096076D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 xml:space="preserve"> </w:t>
            </w:r>
            <w:proofErr w:type="spellStart"/>
            <w:r w:rsidRPr="0096076D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Eestis</w:t>
            </w:r>
            <w:proofErr w:type="spellEnd"/>
            <w:r w:rsidRPr="0096076D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 xml:space="preserve"> ja </w:t>
            </w:r>
            <w:proofErr w:type="spellStart"/>
            <w:r w:rsidRPr="0096076D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kasutamise</w:t>
            </w:r>
            <w:proofErr w:type="spellEnd"/>
            <w:r w:rsidRPr="0096076D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 xml:space="preserve"> </w:t>
            </w:r>
            <w:proofErr w:type="spellStart"/>
            <w:r w:rsidRPr="0096076D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laiendamise</w:t>
            </w:r>
            <w:proofErr w:type="spellEnd"/>
            <w:r w:rsidRPr="0096076D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 xml:space="preserve"> </w:t>
            </w:r>
            <w:proofErr w:type="spellStart"/>
            <w:r w:rsidRPr="0096076D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võimalused</w:t>
            </w:r>
            <w:proofErr w:type="spellEnd"/>
            <w:r w:rsidRPr="0096076D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 xml:space="preserve"> </w:t>
            </w:r>
            <w:hyperlink r:id="rId19" w:history="1">
              <w:r w:rsidRPr="0096076D">
                <w:rPr>
                  <w:rStyle w:val="Hperlink"/>
                  <w:rFonts w:ascii="Cambria" w:eastAsia="Calibri" w:hAnsi="Cambria"/>
                  <w:i/>
                  <w:sz w:val="21"/>
                  <w:szCs w:val="20"/>
                  <w:lang w:val="en-US" w:eastAsia="en-US"/>
                </w:rPr>
                <w:t>https://www.mkm.ee/sites/default/files/lopparuanne_-_e-ari_ja_e-kaubandus_1_6_avalik_2013.pdf</w:t>
              </w:r>
            </w:hyperlink>
          </w:p>
        </w:tc>
      </w:tr>
    </w:tbl>
    <w:p w14:paraId="1F8CBF73" w14:textId="77777777" w:rsidR="00947B77" w:rsidRDefault="00947B77">
      <w:r>
        <w:br w:type="page"/>
      </w:r>
    </w:p>
    <w:tbl>
      <w:tblPr>
        <w:tblW w:w="157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3038"/>
        <w:gridCol w:w="3039"/>
        <w:gridCol w:w="3039"/>
        <w:gridCol w:w="4168"/>
      </w:tblGrid>
      <w:tr w:rsidR="00B73803" w14:paraId="39CDD1D0" w14:textId="77777777" w:rsidTr="00FD31A5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1CD" w14:textId="31C64D35" w:rsidR="00B73803" w:rsidRPr="000C2FF8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 w:rsidRPr="000C2FF8">
              <w:rPr>
                <w:rFonts w:ascii="Cambria" w:eastAsia="Times New Roman" w:hAnsi="Cambria" w:cs="Times New Roman"/>
                <w:b/>
              </w:rPr>
              <w:lastRenderedPageBreak/>
              <w:t>Valikmooduli nr</w:t>
            </w:r>
          </w:p>
        </w:tc>
        <w:tc>
          <w:tcPr>
            <w:tcW w:w="9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1CE" w14:textId="77777777" w:rsidR="00B73803" w:rsidRPr="000C2FF8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 w:rsidRPr="000C2FF8"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1CF" w14:textId="77777777" w:rsidR="00B73803" w:rsidRPr="000C2FF8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 w:rsidRPr="000C2FF8"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B73803" w14:paraId="39CDD1D4" w14:textId="77777777" w:rsidTr="00FD31A5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1D1" w14:textId="77777777" w:rsidR="00B73803" w:rsidRPr="000C2FF8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 w:rsidRPr="000C2FF8">
              <w:rPr>
                <w:rFonts w:ascii="Cambria" w:eastAsia="Times New Roman" w:hAnsi="Cambria" w:cs="Times New Roman"/>
                <w:b/>
              </w:rPr>
              <w:t>6</w:t>
            </w:r>
          </w:p>
        </w:tc>
        <w:tc>
          <w:tcPr>
            <w:tcW w:w="9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1D2" w14:textId="77777777" w:rsidR="00B73803" w:rsidRPr="000C2FF8" w:rsidRDefault="00B73803" w:rsidP="00B73803">
            <w:pPr>
              <w:pStyle w:val="Pealkiri1"/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bookmarkStart w:id="11" w:name="_E-Portfoolio_KOOSTAMINE"/>
            <w:bookmarkEnd w:id="11"/>
            <w:r w:rsidRPr="000C2FF8">
              <w:rPr>
                <w:rFonts w:ascii="Cambria" w:hAnsi="Cambria"/>
                <w:sz w:val="22"/>
                <w:szCs w:val="22"/>
                <w:lang w:eastAsia="en-US"/>
              </w:rPr>
              <w:t>E-Portfoolio KOOSTAMINE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1D3" w14:textId="77777777" w:rsidR="00B73803" w:rsidRPr="000C2FF8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 w:rsidRPr="000C2FF8">
              <w:rPr>
                <w:rFonts w:ascii="Cambria" w:eastAsia="Times New Roman" w:hAnsi="Cambria" w:cs="Times New Roman"/>
                <w:b/>
              </w:rPr>
              <w:t xml:space="preserve">2 EKAP </w:t>
            </w:r>
          </w:p>
        </w:tc>
      </w:tr>
      <w:tr w:rsidR="00B73803" w14:paraId="39CDD1D6" w14:textId="77777777" w:rsidTr="00724206">
        <w:tc>
          <w:tcPr>
            <w:tcW w:w="15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D5" w14:textId="77777777" w:rsidR="00B73803" w:rsidRDefault="00B73803" w:rsidP="00B73803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  <w:b/>
              </w:rPr>
              <w:t>Eesmärk:</w:t>
            </w:r>
            <w:r>
              <w:rPr>
                <w:rFonts w:ascii="Cambria" w:eastAsia="Times New Roman" w:hAnsi="Cambria" w:cs="Times New Roman"/>
              </w:rPr>
              <w:t xml:space="preserve"> õpetusega taotletakse, et õpilane tuleb toime elektroonilise arengumapi koostamisega olemasolevaid infotehnoloogilisi võimalusi kasutades</w:t>
            </w:r>
          </w:p>
        </w:tc>
      </w:tr>
      <w:tr w:rsidR="00B73803" w14:paraId="39CDD1D8" w14:textId="77777777" w:rsidTr="00724206">
        <w:trPr>
          <w:trHeight w:val="326"/>
        </w:trPr>
        <w:tc>
          <w:tcPr>
            <w:tcW w:w="15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D7" w14:textId="77777777" w:rsidR="00B73803" w:rsidRDefault="00B73803" w:rsidP="00B73803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Õpetajad: Anne-Li Tilk</w:t>
            </w:r>
          </w:p>
        </w:tc>
      </w:tr>
      <w:tr w:rsidR="00B73803" w14:paraId="39CDD1DE" w14:textId="77777777" w:rsidTr="00E44A2E">
        <w:trPr>
          <w:trHeight w:val="4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1D9" w14:textId="77777777" w:rsidR="00B73803" w:rsidRDefault="00B73803" w:rsidP="0096076D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1DA" w14:textId="77777777" w:rsidR="00B73803" w:rsidRDefault="00B73803" w:rsidP="0096076D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1DB" w14:textId="77777777" w:rsidR="00B73803" w:rsidRDefault="00B73803" w:rsidP="0096076D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1DC" w14:textId="77777777" w:rsidR="00B73803" w:rsidRDefault="00B73803" w:rsidP="0096076D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1DD" w14:textId="77777777" w:rsidR="00B73803" w:rsidRDefault="00B73803" w:rsidP="0096076D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  <w:b/>
              </w:rPr>
              <w:t>Mooduli teemad ja sisu</w:t>
            </w:r>
          </w:p>
        </w:tc>
      </w:tr>
      <w:tr w:rsidR="00B73803" w14:paraId="39CDD1EB" w14:textId="77777777" w:rsidTr="00E44A2E">
        <w:trPr>
          <w:trHeight w:val="150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DF" w14:textId="77777777" w:rsidR="00B73803" w:rsidRDefault="00B73803" w:rsidP="0096076D">
            <w:pPr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 xml:space="preserve">ÕV1. kasutab </w:t>
            </w:r>
            <w:r>
              <w:rPr>
                <w:rFonts w:ascii="Cambria" w:hAnsi="Cambria"/>
              </w:rPr>
              <w:t>infotehnoloogilisi vahendeid e-port-foolio koostamisel, rakendades kontoritarkvara asjakohaseid võimalusi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E0" w14:textId="77777777" w:rsidR="00B73803" w:rsidRPr="0096076D" w:rsidRDefault="00B73803" w:rsidP="0096076D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HK1.1. vormindab</w:t>
            </w:r>
            <w:r w:rsidRPr="0096076D">
              <w:rPr>
                <w:rFonts w:ascii="Cambria" w:hAnsi="Cambria"/>
                <w:color w:val="1339FF"/>
                <w:sz w:val="21"/>
                <w:szCs w:val="21"/>
              </w:rPr>
              <w:t xml:space="preserve"> </w:t>
            </w:r>
            <w:r w:rsidRPr="0096076D">
              <w:rPr>
                <w:rFonts w:ascii="Cambria" w:hAnsi="Cambria"/>
                <w:sz w:val="21"/>
                <w:szCs w:val="21"/>
              </w:rPr>
              <w:t>e-portfoolio komponendid kasutades kontoritarkvara vahendeid ja võimalusi</w:t>
            </w:r>
          </w:p>
          <w:p w14:paraId="39CDD1E1" w14:textId="77777777" w:rsidR="00B73803" w:rsidRPr="0096076D" w:rsidRDefault="00B73803" w:rsidP="0096076D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HK1.2. koostab</w:t>
            </w:r>
            <w:r w:rsidRPr="0096076D">
              <w:rPr>
                <w:rFonts w:ascii="Cambria" w:hAnsi="Cambria"/>
                <w:sz w:val="21"/>
                <w:szCs w:val="21"/>
              </w:rPr>
              <w:t xml:space="preserve"> e-portfoolio struktuuri infotehnoloogilisi võimalusi kasutades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E2" w14:textId="77777777" w:rsidR="00B73803" w:rsidRPr="0096076D" w:rsidRDefault="00B73803" w:rsidP="00457ADF">
            <w:pPr>
              <w:pStyle w:val="Loendilik"/>
              <w:numPr>
                <w:ilvl w:val="0"/>
                <w:numId w:val="50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Praktiline töö e-portfoolio sisu kogumisel, koostamisel ja töötlemisel kontori- ja pilditöötlustarkvara kasutades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E3" w14:textId="77777777" w:rsidR="00B73803" w:rsidRPr="0096076D" w:rsidRDefault="00B73803" w:rsidP="00457ADF">
            <w:pPr>
              <w:pStyle w:val="Loendilik"/>
              <w:numPr>
                <w:ilvl w:val="0"/>
                <w:numId w:val="51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Praktiline töö – e-portfoolio struktuuri loomine ja sisu koostamine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E4" w14:textId="77777777" w:rsidR="00B73803" w:rsidRDefault="00B73803" w:rsidP="00457ADF">
            <w:pPr>
              <w:pStyle w:val="Loendilik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b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b/>
                <w:sz w:val="21"/>
                <w:szCs w:val="21"/>
                <w:lang w:eastAsia="en-US"/>
              </w:rPr>
              <w:t>Kontoritarkvara 0,3 EKAP</w:t>
            </w:r>
          </w:p>
          <w:p w14:paraId="39CDD1E5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sz w:val="20"/>
                <w:szCs w:val="14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4"/>
              </w:rPr>
              <w:t>Tekstitöötlusprogrammi rakendamine e-portfoolio koostamisel</w:t>
            </w:r>
          </w:p>
          <w:p w14:paraId="39CDD1E6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4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4"/>
              </w:rPr>
              <w:t>Teksti sisestamine ja vormindamine</w:t>
            </w:r>
          </w:p>
          <w:p w14:paraId="39CDD1E7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4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4"/>
              </w:rPr>
              <w:t>Tabelite, jooniste ja skeemide koostamine ja vormindamine</w:t>
            </w:r>
          </w:p>
          <w:p w14:paraId="39CDD1E8" w14:textId="77777777" w:rsidR="00B73803" w:rsidRDefault="00B73803" w:rsidP="00457ADF">
            <w:pPr>
              <w:pStyle w:val="Loendilik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b/>
                <w:sz w:val="21"/>
                <w:szCs w:val="21"/>
                <w:lang w:eastAsia="en-US"/>
              </w:rPr>
              <w:t>Pilditöötlustarkvara 0,5 EKAP</w:t>
            </w:r>
          </w:p>
          <w:p w14:paraId="39CDD1E9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sz w:val="20"/>
                <w:szCs w:val="14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4"/>
              </w:rPr>
              <w:t>Pilditöötluse põhivõtted</w:t>
            </w:r>
          </w:p>
          <w:p w14:paraId="39CDD1EA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i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4"/>
              </w:rPr>
              <w:t>Pildid e-portfoolios</w:t>
            </w:r>
          </w:p>
        </w:tc>
      </w:tr>
      <w:tr w:rsidR="00B73803" w14:paraId="39CDD1F7" w14:textId="77777777" w:rsidTr="000C2FF8">
        <w:trPr>
          <w:trHeight w:val="1991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EC" w14:textId="77777777" w:rsidR="00B73803" w:rsidRDefault="00B73803" w:rsidP="0096076D">
            <w:pPr>
              <w:spacing w:before="0" w:after="0" w:line="240" w:lineRule="auto"/>
            </w:pPr>
            <w:r>
              <w:rPr>
                <w:rFonts w:ascii="Cambria" w:hAnsi="Cambria"/>
                <w:b/>
                <w:bCs/>
                <w:color w:val="FF0000"/>
              </w:rPr>
              <w:t>ÕV2. analüüsib</w:t>
            </w:r>
            <w:r>
              <w:rPr>
                <w:rFonts w:ascii="Cambria" w:hAnsi="Cambria"/>
              </w:rPr>
              <w:t xml:space="preserve"> e-portfoolio loomiseks sobivaid digitaalseid keskkondi kasutamise eesmärgist lähtuvalt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ED" w14:textId="77777777" w:rsidR="00B73803" w:rsidRPr="0096076D" w:rsidRDefault="00B73803" w:rsidP="0096076D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HK2.1. võrdleb</w:t>
            </w:r>
            <w:r w:rsidRPr="0096076D">
              <w:rPr>
                <w:rFonts w:ascii="Cambria" w:hAnsi="Cambria"/>
                <w:sz w:val="21"/>
                <w:szCs w:val="21"/>
              </w:rPr>
              <w:t xml:space="preserve"> e-portfoolio loomiseks sobivaid digitaalseid keskkondi lähtudes kogutud sisust ja struktuurist</w:t>
            </w:r>
          </w:p>
          <w:p w14:paraId="39CDD1EE" w14:textId="77777777" w:rsidR="00B73803" w:rsidRPr="0096076D" w:rsidRDefault="00B73803" w:rsidP="0096076D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HK2.2. koostab</w:t>
            </w:r>
            <w:r w:rsidRPr="0096076D">
              <w:rPr>
                <w:rFonts w:ascii="Cambria" w:hAnsi="Cambria"/>
                <w:sz w:val="21"/>
                <w:szCs w:val="21"/>
              </w:rPr>
              <w:t xml:space="preserve"> e-portfoolio vastavalt püsitatud eesmärkidele ja valitud digitaalsele keskkonnale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EF" w14:textId="77777777" w:rsidR="00B73803" w:rsidRPr="0096076D" w:rsidRDefault="00B73803" w:rsidP="00457ADF">
            <w:pPr>
              <w:pStyle w:val="Loendilik"/>
              <w:numPr>
                <w:ilvl w:val="0"/>
                <w:numId w:val="50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Näited e-portfooliotest, arutelu nende võimalustest</w:t>
            </w:r>
          </w:p>
          <w:p w14:paraId="39CDD1F0" w14:textId="77777777" w:rsidR="00B73803" w:rsidRPr="0096076D" w:rsidRDefault="00B73803" w:rsidP="00457ADF">
            <w:pPr>
              <w:pStyle w:val="Loendilik"/>
              <w:numPr>
                <w:ilvl w:val="0"/>
                <w:numId w:val="50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Praktiline töö – e-portfoolio loomine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F1" w14:textId="77777777" w:rsidR="00B73803" w:rsidRPr="0096076D" w:rsidRDefault="00B73803" w:rsidP="00457ADF">
            <w:pPr>
              <w:pStyle w:val="Loendilik"/>
              <w:numPr>
                <w:ilvl w:val="0"/>
                <w:numId w:val="51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 xml:space="preserve">Praktiline töö – e-portfoolio loomine 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F2" w14:textId="77777777" w:rsidR="00B73803" w:rsidRDefault="00B73803" w:rsidP="00457ADF">
            <w:pPr>
              <w:pStyle w:val="Loendilik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ind w:left="357" w:hanging="357"/>
              <w:contextualSpacing/>
              <w:rPr>
                <w:rFonts w:ascii="Cambria" w:hAnsi="Cambria"/>
                <w:b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b/>
                <w:sz w:val="21"/>
                <w:szCs w:val="21"/>
                <w:lang w:eastAsia="en-US"/>
              </w:rPr>
              <w:t>E-portfoolio koostamine 1 EKAP</w:t>
            </w:r>
          </w:p>
          <w:p w14:paraId="39CDD1F3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sz w:val="20"/>
                <w:szCs w:val="10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0"/>
              </w:rPr>
              <w:t>E-portfoolio olemus ja tüübid</w:t>
            </w:r>
          </w:p>
          <w:p w14:paraId="39CDD1F4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0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0"/>
              </w:rPr>
              <w:t>E-portfoolio osad</w:t>
            </w:r>
          </w:p>
          <w:p w14:paraId="39CDD1F5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Rhutus"/>
                <w:rFonts w:ascii="Cambria" w:hAnsi="Cambria"/>
                <w:b w:val="0"/>
                <w:sz w:val="20"/>
                <w:szCs w:val="10"/>
              </w:rPr>
            </w:pPr>
            <w:r>
              <w:rPr>
                <w:rStyle w:val="Rhutus"/>
                <w:rFonts w:ascii="Cambria" w:hAnsi="Cambria"/>
                <w:b w:val="0"/>
                <w:sz w:val="20"/>
                <w:szCs w:val="10"/>
              </w:rPr>
              <w:t xml:space="preserve">E-portfoolio loomiseks sobiva tarkvara valimine </w:t>
            </w:r>
          </w:p>
          <w:p w14:paraId="39CDD1F6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</w:pPr>
            <w:r>
              <w:rPr>
                <w:rStyle w:val="Rhutus"/>
                <w:rFonts w:ascii="Cambria" w:hAnsi="Cambria"/>
                <w:b w:val="0"/>
                <w:sz w:val="20"/>
                <w:szCs w:val="10"/>
              </w:rPr>
              <w:t>E-portfoolio materjalide süstematiseerimine ja kujundamine</w:t>
            </w:r>
          </w:p>
        </w:tc>
      </w:tr>
      <w:tr w:rsidR="00B73803" w14:paraId="39CDD1FE" w14:textId="77777777" w:rsidTr="000C2FF8">
        <w:trPr>
          <w:trHeight w:val="98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F8" w14:textId="77777777" w:rsidR="00B73803" w:rsidRDefault="00B73803" w:rsidP="0096076D">
            <w:pPr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ÕV3. mõistab</w:t>
            </w:r>
            <w:r>
              <w:rPr>
                <w:rFonts w:ascii="Cambria" w:hAnsi="Cambria"/>
                <w:color w:val="FF0000"/>
              </w:rPr>
              <w:t xml:space="preserve"> </w:t>
            </w:r>
            <w:r>
              <w:rPr>
                <w:rFonts w:ascii="Cambria" w:hAnsi="Cambria"/>
              </w:rPr>
              <w:t xml:space="preserve">e-portfoolio vajalikkust kutsealase arengu tõestamisel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F9" w14:textId="77777777" w:rsidR="00B73803" w:rsidRPr="0096076D" w:rsidRDefault="00B73803" w:rsidP="0096076D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96076D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 xml:space="preserve">HK3.1. selgitab </w:t>
            </w:r>
            <w:r w:rsidRPr="0096076D">
              <w:rPr>
                <w:rFonts w:ascii="Cambria" w:hAnsi="Cambria"/>
                <w:sz w:val="21"/>
                <w:szCs w:val="21"/>
              </w:rPr>
              <w:t xml:space="preserve">e-portfoolio kasutamise võimalusi kutsealases arengus ja elukestvas õppes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FA" w14:textId="77777777" w:rsidR="00B73803" w:rsidRPr="0096076D" w:rsidRDefault="00B73803" w:rsidP="00457ADF">
            <w:pPr>
              <w:pStyle w:val="Loendilik"/>
              <w:numPr>
                <w:ilvl w:val="0"/>
                <w:numId w:val="53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Selgitav loeng e-portfoolio kasutamisest ja täiendamisest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FB" w14:textId="77777777" w:rsidR="00B73803" w:rsidRPr="0096076D" w:rsidRDefault="00B73803" w:rsidP="00457ADF">
            <w:pPr>
              <w:pStyle w:val="Loendilik"/>
              <w:numPr>
                <w:ilvl w:val="0"/>
                <w:numId w:val="51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szCs w:val="21"/>
                <w:lang w:eastAsia="en-US"/>
              </w:rPr>
              <w:t>Praktiline töö – e-portfoolio kasutamise ja täiendamise võimalused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D1FC" w14:textId="77777777" w:rsidR="00B73803" w:rsidRDefault="00B73803" w:rsidP="00457ADF">
            <w:pPr>
              <w:pStyle w:val="Loendilik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b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b/>
                <w:sz w:val="21"/>
                <w:szCs w:val="21"/>
                <w:lang w:eastAsia="en-US"/>
              </w:rPr>
              <w:t>E-portfoolio ja digitaalne arengumapp 0,2 EKAP</w:t>
            </w:r>
          </w:p>
          <w:p w14:paraId="39CDD1FD" w14:textId="77777777" w:rsidR="00B73803" w:rsidRDefault="00B73803" w:rsidP="0096076D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Fonts w:ascii="Cambria" w:eastAsia="Times New Roman" w:hAnsi="Cambria" w:cs="Times New Roman"/>
                <w:lang w:eastAsia="ja-JP"/>
              </w:rPr>
            </w:pPr>
          </w:p>
        </w:tc>
      </w:tr>
      <w:tr w:rsidR="00B73803" w14:paraId="39CDD203" w14:textId="77777777" w:rsidTr="00FD31A5">
        <w:trPr>
          <w:trHeight w:val="566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1FF" w14:textId="77777777" w:rsidR="00B73803" w:rsidRDefault="00B73803" w:rsidP="00B73803">
            <w:pPr>
              <w:tabs>
                <w:tab w:val="left" w:pos="945"/>
                <w:tab w:val="left" w:pos="1800"/>
              </w:tabs>
              <w:spacing w:before="60" w:after="0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Iseseisev töö moodulis:</w:t>
            </w:r>
          </w:p>
        </w:tc>
        <w:tc>
          <w:tcPr>
            <w:tcW w:w="1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00" w14:textId="77777777" w:rsidR="00B73803" w:rsidRPr="0096076D" w:rsidRDefault="00B73803" w:rsidP="00457ADF">
            <w:pPr>
              <w:numPr>
                <w:ilvl w:val="0"/>
                <w:numId w:val="54"/>
              </w:numPr>
              <w:spacing w:before="0" w:after="0" w:line="240" w:lineRule="auto"/>
              <w:ind w:left="357" w:hanging="357"/>
              <w:contextualSpacing/>
              <w:rPr>
                <w:rFonts w:ascii="Cambria" w:hAnsi="Cambria"/>
                <w:sz w:val="21"/>
              </w:rPr>
            </w:pPr>
            <w:r w:rsidRPr="0096076D">
              <w:rPr>
                <w:rFonts w:ascii="Cambria" w:hAnsi="Cambria"/>
                <w:sz w:val="21"/>
              </w:rPr>
              <w:t>Tutvub e-portfoolio koostamise õppe- ja infomaterjalidega</w:t>
            </w:r>
          </w:p>
          <w:p w14:paraId="39CDD201" w14:textId="77777777" w:rsidR="00B73803" w:rsidRPr="0096076D" w:rsidRDefault="00B73803" w:rsidP="00457ADF">
            <w:pPr>
              <w:pStyle w:val="Loendilik"/>
              <w:numPr>
                <w:ilvl w:val="0"/>
                <w:numId w:val="54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lang w:eastAsia="en-US"/>
              </w:rPr>
              <w:t>E-portfoolio sisu kogumine, töötlemine ja süstematiseerimine</w:t>
            </w:r>
          </w:p>
          <w:p w14:paraId="39CDD202" w14:textId="77777777" w:rsidR="00B73803" w:rsidRPr="0096076D" w:rsidRDefault="00B73803" w:rsidP="00457ADF">
            <w:pPr>
              <w:pStyle w:val="Loendilik"/>
              <w:numPr>
                <w:ilvl w:val="0"/>
                <w:numId w:val="54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lang w:eastAsia="en-US"/>
              </w:rPr>
              <w:t>E-portfoolio loomine, kujundamine ja täiendamine</w:t>
            </w:r>
          </w:p>
        </w:tc>
      </w:tr>
      <w:tr w:rsidR="00B73803" w14:paraId="39CDD20B" w14:textId="77777777" w:rsidTr="00FD31A5">
        <w:trPr>
          <w:trHeight w:val="411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D204" w14:textId="77777777" w:rsidR="00B73803" w:rsidRDefault="00B73803" w:rsidP="00B73803">
            <w:pPr>
              <w:tabs>
                <w:tab w:val="left" w:pos="945"/>
                <w:tab w:val="left" w:pos="1800"/>
              </w:tabs>
              <w:spacing w:before="60" w:after="0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Mooduli hinde kujunemine:</w:t>
            </w:r>
          </w:p>
          <w:p w14:paraId="39CDD205" w14:textId="77777777" w:rsidR="00B73803" w:rsidRDefault="00B73803" w:rsidP="00B73803">
            <w:pPr>
              <w:shd w:val="clear" w:color="auto" w:fill="FFFFFF"/>
              <w:spacing w:before="60" w:after="0" w:line="235" w:lineRule="exact"/>
              <w:ind w:left="720"/>
              <w:rPr>
                <w:rFonts w:ascii="Cambria" w:eastAsia="Times New Roman" w:hAnsi="Cambria" w:cs="Times New Roman"/>
                <w:bCs/>
                <w:i/>
                <w:iCs/>
                <w:spacing w:val="-1"/>
              </w:rPr>
            </w:pPr>
          </w:p>
        </w:tc>
        <w:tc>
          <w:tcPr>
            <w:tcW w:w="1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06" w14:textId="77777777" w:rsidR="00B73803" w:rsidRPr="0096076D" w:rsidRDefault="00B73803" w:rsidP="009607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</w:rPr>
            </w:pPr>
            <w:r w:rsidRPr="0096076D">
              <w:rPr>
                <w:rFonts w:ascii="Cambria" w:hAnsi="Cambria"/>
                <w:sz w:val="21"/>
              </w:rPr>
              <w:t xml:space="preserve">Moodulit hinnatakse mitteeristavalt. </w:t>
            </w:r>
          </w:p>
          <w:p w14:paraId="39CDD207" w14:textId="77777777" w:rsidR="00B73803" w:rsidRPr="0096076D" w:rsidRDefault="00B73803" w:rsidP="009607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</w:rPr>
            </w:pPr>
            <w:r w:rsidRPr="0096076D">
              <w:rPr>
                <w:rFonts w:ascii="Cambria" w:hAnsi="Cambria"/>
                <w:sz w:val="21"/>
              </w:rPr>
              <w:t>Mooduli hinne kujuneb:</w:t>
            </w:r>
          </w:p>
          <w:p w14:paraId="39CDD208" w14:textId="77777777" w:rsidR="00B73803" w:rsidRPr="0096076D" w:rsidRDefault="00B73803" w:rsidP="00457ADF">
            <w:pPr>
              <w:pStyle w:val="Loendilik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lang w:eastAsia="en-US"/>
              </w:rPr>
              <w:t>praktiline töö – e-portfoolio struktuuri loomine ja sisu koostamine (1);</w:t>
            </w:r>
          </w:p>
          <w:p w14:paraId="39CDD209" w14:textId="77777777" w:rsidR="00B73803" w:rsidRPr="0096076D" w:rsidRDefault="00B73803" w:rsidP="00457ADF">
            <w:pPr>
              <w:pStyle w:val="Loendilik"/>
              <w:numPr>
                <w:ilvl w:val="0"/>
                <w:numId w:val="48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/>
              <w:rPr>
                <w:rFonts w:ascii="Cambria" w:hAnsi="Cambria"/>
                <w:sz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lang w:eastAsia="en-US"/>
              </w:rPr>
              <w:t>praktiline töö – e-portfoolio loomine (2);</w:t>
            </w:r>
          </w:p>
          <w:p w14:paraId="39CDD20A" w14:textId="77777777" w:rsidR="00B73803" w:rsidRPr="0096076D" w:rsidRDefault="00B73803" w:rsidP="00457ADF">
            <w:pPr>
              <w:pStyle w:val="Loendilik"/>
              <w:numPr>
                <w:ilvl w:val="0"/>
                <w:numId w:val="48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/>
              <w:rPr>
                <w:rFonts w:ascii="Cambria" w:eastAsiaTheme="minorHAnsi" w:hAnsi="Cambria"/>
                <w:sz w:val="21"/>
                <w:lang w:eastAsia="en-US"/>
              </w:rPr>
            </w:pPr>
            <w:r w:rsidRPr="0096076D">
              <w:rPr>
                <w:rFonts w:ascii="Cambria" w:hAnsi="Cambria"/>
                <w:sz w:val="21"/>
                <w:lang w:eastAsia="en-US"/>
              </w:rPr>
              <w:t>praktiline töö – e-portfoolio kasutamise ja täiendamise võimalused (3)</w:t>
            </w:r>
          </w:p>
        </w:tc>
      </w:tr>
      <w:tr w:rsidR="00B73803" w14:paraId="39CDD212" w14:textId="77777777" w:rsidTr="00FD31A5">
        <w:trPr>
          <w:trHeight w:val="664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0C" w14:textId="77777777" w:rsidR="00B73803" w:rsidRDefault="00B73803" w:rsidP="00B73803">
            <w:pPr>
              <w:shd w:val="clear" w:color="auto" w:fill="FFFFFF"/>
              <w:spacing w:after="0" w:line="235" w:lineRule="exact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hAnsi="Cambria"/>
                <w:b/>
              </w:rPr>
              <w:t>Kasutatav õppevara</w:t>
            </w:r>
          </w:p>
        </w:tc>
        <w:tc>
          <w:tcPr>
            <w:tcW w:w="1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D20D" w14:textId="77777777" w:rsidR="00B73803" w:rsidRPr="0096076D" w:rsidRDefault="00B73803" w:rsidP="00457ADF">
            <w:pPr>
              <w:pStyle w:val="Loendilik"/>
              <w:numPr>
                <w:ilvl w:val="0"/>
                <w:numId w:val="55"/>
              </w:numPr>
              <w:tabs>
                <w:tab w:val="left" w:pos="708"/>
              </w:tabs>
              <w:spacing w:before="0"/>
              <w:rPr>
                <w:rFonts w:ascii="Cambria" w:eastAsia="Calibri" w:hAnsi="Cambria"/>
                <w:sz w:val="21"/>
                <w:lang w:val="en-US" w:eastAsia="en-US"/>
              </w:rPr>
            </w:pPr>
            <w:r w:rsidRPr="0096076D">
              <w:rPr>
                <w:rFonts w:ascii="Cambria" w:eastAsia="Calibri" w:hAnsi="Cambria"/>
                <w:sz w:val="21"/>
                <w:lang w:val="en-US" w:eastAsia="en-US"/>
              </w:rPr>
              <w:t>E-</w:t>
            </w:r>
            <w:proofErr w:type="spellStart"/>
            <w:r w:rsidRPr="0096076D">
              <w:rPr>
                <w:rFonts w:ascii="Cambria" w:eastAsia="Calibri" w:hAnsi="Cambria"/>
                <w:sz w:val="21"/>
                <w:lang w:val="en-US" w:eastAsia="en-US"/>
              </w:rPr>
              <w:t>portfoolio</w:t>
            </w:r>
            <w:proofErr w:type="spellEnd"/>
            <w:r w:rsidRPr="0096076D">
              <w:rPr>
                <w:rFonts w:ascii="Cambria" w:eastAsia="Calibri" w:hAnsi="Cambria"/>
                <w:sz w:val="21"/>
                <w:lang w:val="en-US" w:eastAsia="en-US"/>
              </w:rPr>
              <w:t xml:space="preserve"> </w:t>
            </w:r>
            <w:proofErr w:type="spellStart"/>
            <w:r w:rsidRPr="0096076D">
              <w:rPr>
                <w:rFonts w:ascii="Cambria" w:eastAsia="Calibri" w:hAnsi="Cambria"/>
                <w:sz w:val="21"/>
                <w:lang w:val="en-US" w:eastAsia="en-US"/>
              </w:rPr>
              <w:t>koostamine</w:t>
            </w:r>
            <w:proofErr w:type="spellEnd"/>
            <w:r w:rsidRPr="0096076D">
              <w:rPr>
                <w:rFonts w:ascii="Cambria" w:eastAsia="Calibri" w:hAnsi="Cambria"/>
                <w:sz w:val="21"/>
                <w:lang w:val="en-US" w:eastAsia="en-US"/>
              </w:rPr>
              <w:t xml:space="preserve"> </w:t>
            </w:r>
            <w:hyperlink r:id="rId20" w:history="1">
              <w:r w:rsidRPr="0096076D">
                <w:rPr>
                  <w:rStyle w:val="Hperlink"/>
                  <w:rFonts w:ascii="Cambria" w:eastAsia="Calibri" w:hAnsi="Cambria"/>
                  <w:sz w:val="21"/>
                  <w:lang w:val="en-US" w:eastAsia="en-US"/>
                </w:rPr>
                <w:t>http://e-esitlus.edicypages.com/portfooliost</w:t>
              </w:r>
            </w:hyperlink>
          </w:p>
          <w:p w14:paraId="39CDD20E" w14:textId="77777777" w:rsidR="00B73803" w:rsidRPr="0096076D" w:rsidRDefault="00B73803" w:rsidP="00457ADF">
            <w:pPr>
              <w:pStyle w:val="Loendilik"/>
              <w:numPr>
                <w:ilvl w:val="0"/>
                <w:numId w:val="55"/>
              </w:numPr>
              <w:tabs>
                <w:tab w:val="left" w:pos="708"/>
              </w:tabs>
              <w:spacing w:before="0"/>
              <w:rPr>
                <w:rFonts w:ascii="Cambria" w:eastAsia="Calibri" w:hAnsi="Cambria"/>
                <w:sz w:val="21"/>
                <w:lang w:val="en-US" w:eastAsia="en-US"/>
              </w:rPr>
            </w:pPr>
            <w:proofErr w:type="spellStart"/>
            <w:r w:rsidRPr="0096076D">
              <w:rPr>
                <w:rFonts w:ascii="Cambria" w:eastAsia="Calibri" w:hAnsi="Cambria"/>
                <w:sz w:val="21"/>
                <w:lang w:val="en-US" w:eastAsia="en-US"/>
              </w:rPr>
              <w:t>Laanpere</w:t>
            </w:r>
            <w:proofErr w:type="spellEnd"/>
            <w:r w:rsidRPr="0096076D">
              <w:rPr>
                <w:rFonts w:ascii="Cambria" w:eastAsia="Calibri" w:hAnsi="Cambria"/>
                <w:sz w:val="21"/>
                <w:lang w:val="en-US" w:eastAsia="en-US"/>
              </w:rPr>
              <w:t xml:space="preserve">, M., </w:t>
            </w:r>
            <w:proofErr w:type="spellStart"/>
            <w:r w:rsidRPr="0096076D">
              <w:rPr>
                <w:rFonts w:ascii="Cambria" w:eastAsia="Calibri" w:hAnsi="Cambria"/>
                <w:sz w:val="21"/>
                <w:lang w:val="en-US" w:eastAsia="en-US"/>
              </w:rPr>
              <w:t>Tammets</w:t>
            </w:r>
            <w:proofErr w:type="spellEnd"/>
            <w:r w:rsidRPr="0096076D">
              <w:rPr>
                <w:rFonts w:ascii="Cambria" w:eastAsia="Calibri" w:hAnsi="Cambria"/>
                <w:sz w:val="21"/>
                <w:lang w:val="en-US" w:eastAsia="en-US"/>
              </w:rPr>
              <w:t xml:space="preserve">, K. (2009). </w:t>
            </w:r>
            <w:r w:rsidRPr="0096076D">
              <w:rPr>
                <w:rFonts w:ascii="Cambria" w:eastAsia="Calibri" w:hAnsi="Cambria"/>
                <w:i/>
                <w:sz w:val="21"/>
                <w:lang w:val="en-US" w:eastAsia="en-US"/>
              </w:rPr>
              <w:t xml:space="preserve">Õpetajate </w:t>
            </w:r>
            <w:proofErr w:type="spellStart"/>
            <w:r w:rsidRPr="0096076D">
              <w:rPr>
                <w:rFonts w:ascii="Cambria" w:eastAsia="Calibri" w:hAnsi="Cambria"/>
                <w:i/>
                <w:sz w:val="21"/>
                <w:lang w:val="en-US" w:eastAsia="en-US"/>
              </w:rPr>
              <w:t>kogukonnad</w:t>
            </w:r>
            <w:proofErr w:type="spellEnd"/>
            <w:r w:rsidRPr="0096076D">
              <w:rPr>
                <w:rFonts w:ascii="Cambria" w:eastAsia="Calibri" w:hAnsi="Cambria"/>
                <w:i/>
                <w:sz w:val="21"/>
                <w:lang w:val="en-US" w:eastAsia="en-US"/>
              </w:rPr>
              <w:t xml:space="preserve"> ja </w:t>
            </w:r>
            <w:proofErr w:type="spellStart"/>
            <w:r w:rsidRPr="0096076D">
              <w:rPr>
                <w:rFonts w:ascii="Cambria" w:eastAsia="Calibri" w:hAnsi="Cambria"/>
                <w:i/>
                <w:sz w:val="21"/>
                <w:lang w:val="en-US" w:eastAsia="en-US"/>
              </w:rPr>
              <w:t>portfooliod</w:t>
            </w:r>
            <w:proofErr w:type="spellEnd"/>
            <w:r w:rsidRPr="0096076D">
              <w:rPr>
                <w:rFonts w:ascii="Cambria" w:eastAsia="Calibri" w:hAnsi="Cambria"/>
                <w:i/>
                <w:sz w:val="21"/>
                <w:lang w:val="en-US" w:eastAsia="en-US"/>
              </w:rPr>
              <w:t>.</w:t>
            </w:r>
            <w:r w:rsidRPr="0096076D">
              <w:rPr>
                <w:rFonts w:ascii="Cambria" w:eastAsia="Calibri" w:hAnsi="Cambria"/>
                <w:sz w:val="21"/>
                <w:lang w:val="en-US" w:eastAsia="en-US"/>
              </w:rPr>
              <w:t xml:space="preserve"> Tallinn: </w:t>
            </w:r>
            <w:proofErr w:type="spellStart"/>
            <w:r w:rsidRPr="0096076D">
              <w:rPr>
                <w:rFonts w:ascii="Cambria" w:eastAsia="Calibri" w:hAnsi="Cambria"/>
                <w:sz w:val="21"/>
                <w:lang w:val="en-US" w:eastAsia="en-US"/>
              </w:rPr>
              <w:t>Iloprint</w:t>
            </w:r>
            <w:proofErr w:type="spellEnd"/>
          </w:p>
          <w:p w14:paraId="39CDD20F" w14:textId="77777777" w:rsidR="00B73803" w:rsidRPr="0096076D" w:rsidRDefault="00B73803" w:rsidP="00457ADF">
            <w:pPr>
              <w:pStyle w:val="Loendilik"/>
              <w:numPr>
                <w:ilvl w:val="0"/>
                <w:numId w:val="55"/>
              </w:numPr>
              <w:tabs>
                <w:tab w:val="left" w:pos="708"/>
              </w:tabs>
              <w:spacing w:before="0"/>
              <w:rPr>
                <w:rFonts w:ascii="Cambria" w:eastAsia="Calibri" w:hAnsi="Cambria"/>
                <w:sz w:val="21"/>
                <w:lang w:val="en-US" w:eastAsia="en-US"/>
              </w:rPr>
            </w:pPr>
            <w:r w:rsidRPr="0096076D">
              <w:rPr>
                <w:rFonts w:ascii="Cambria" w:eastAsia="Calibri" w:hAnsi="Cambria"/>
                <w:sz w:val="21"/>
                <w:lang w:val="en-US" w:eastAsia="en-US"/>
              </w:rPr>
              <w:lastRenderedPageBreak/>
              <w:t>Minu e-</w:t>
            </w:r>
            <w:proofErr w:type="spellStart"/>
            <w:r w:rsidRPr="0096076D">
              <w:rPr>
                <w:rFonts w:ascii="Cambria" w:eastAsia="Calibri" w:hAnsi="Cambria"/>
                <w:sz w:val="21"/>
                <w:lang w:val="en-US" w:eastAsia="en-US"/>
              </w:rPr>
              <w:t>portfoolio</w:t>
            </w:r>
            <w:proofErr w:type="spellEnd"/>
            <w:r w:rsidRPr="0096076D">
              <w:rPr>
                <w:rFonts w:ascii="Cambria" w:eastAsia="Calibri" w:hAnsi="Cambria"/>
                <w:sz w:val="21"/>
                <w:lang w:val="en-US" w:eastAsia="en-US"/>
              </w:rPr>
              <w:t xml:space="preserve">. </w:t>
            </w:r>
            <w:proofErr w:type="spellStart"/>
            <w:r w:rsidRPr="0096076D">
              <w:rPr>
                <w:rFonts w:ascii="Cambria" w:eastAsia="Calibri" w:hAnsi="Cambria"/>
                <w:sz w:val="21"/>
                <w:lang w:val="en-US" w:eastAsia="en-US"/>
              </w:rPr>
              <w:t>Õpiobjekt</w:t>
            </w:r>
            <w:proofErr w:type="spellEnd"/>
            <w:r w:rsidRPr="0096076D">
              <w:rPr>
                <w:rFonts w:ascii="Cambria" w:eastAsia="Calibri" w:hAnsi="Cambria"/>
                <w:sz w:val="21"/>
                <w:lang w:val="en-US" w:eastAsia="en-US"/>
              </w:rPr>
              <w:t xml:space="preserve"> </w:t>
            </w:r>
            <w:hyperlink r:id="rId21" w:history="1">
              <w:r w:rsidRPr="0096076D">
                <w:rPr>
                  <w:rStyle w:val="Hperlink"/>
                  <w:rFonts w:ascii="Cambria" w:eastAsia="Calibri" w:hAnsi="Cambria"/>
                  <w:sz w:val="21"/>
                  <w:lang w:val="en-US" w:eastAsia="en-US"/>
                </w:rPr>
                <w:t>https://www.tlu.ee/opmat/ka/opiobjekt/minu_eportfoolio/</w:t>
              </w:r>
            </w:hyperlink>
          </w:p>
          <w:p w14:paraId="39CDD211" w14:textId="4D1EA093" w:rsidR="00B73803" w:rsidRPr="0096076D" w:rsidRDefault="00B73803" w:rsidP="00457ADF">
            <w:pPr>
              <w:pStyle w:val="Loendilik"/>
              <w:numPr>
                <w:ilvl w:val="0"/>
                <w:numId w:val="55"/>
              </w:numPr>
              <w:tabs>
                <w:tab w:val="left" w:pos="708"/>
              </w:tabs>
              <w:spacing w:before="0"/>
              <w:rPr>
                <w:rFonts w:ascii="Cambria" w:eastAsia="Calibri" w:hAnsi="Cambria"/>
                <w:sz w:val="21"/>
                <w:lang w:val="en-US" w:eastAsia="en-US"/>
              </w:rPr>
            </w:pPr>
            <w:proofErr w:type="spellStart"/>
            <w:r w:rsidRPr="0096076D">
              <w:rPr>
                <w:rFonts w:ascii="Cambria" w:eastAsia="Calibri" w:hAnsi="Cambria"/>
                <w:sz w:val="21"/>
                <w:lang w:val="en-US" w:eastAsia="en-US"/>
              </w:rPr>
              <w:t>Õpimapp</w:t>
            </w:r>
            <w:proofErr w:type="spellEnd"/>
            <w:r w:rsidRPr="0096076D">
              <w:rPr>
                <w:rFonts w:ascii="Cambria" w:eastAsia="Calibri" w:hAnsi="Cambria"/>
                <w:sz w:val="21"/>
                <w:lang w:val="en-US" w:eastAsia="en-US"/>
              </w:rPr>
              <w:t xml:space="preserve"> versus e-</w:t>
            </w:r>
            <w:proofErr w:type="spellStart"/>
            <w:r w:rsidRPr="0096076D">
              <w:rPr>
                <w:rFonts w:ascii="Cambria" w:eastAsia="Calibri" w:hAnsi="Cambria"/>
                <w:sz w:val="21"/>
                <w:lang w:val="en-US" w:eastAsia="en-US"/>
              </w:rPr>
              <w:t>portfoolio</w:t>
            </w:r>
            <w:proofErr w:type="spellEnd"/>
            <w:r w:rsidRPr="0096076D">
              <w:rPr>
                <w:rFonts w:ascii="Cambria" w:eastAsia="Calibri" w:hAnsi="Cambria"/>
                <w:sz w:val="21"/>
                <w:lang w:val="en-US" w:eastAsia="en-US"/>
              </w:rPr>
              <w:t xml:space="preserve"> </w:t>
            </w:r>
            <w:hyperlink r:id="rId22" w:history="1">
              <w:r w:rsidRPr="0096076D">
                <w:rPr>
                  <w:rStyle w:val="Hperlink"/>
                  <w:rFonts w:ascii="Cambria" w:eastAsia="Calibri" w:hAnsi="Cambria"/>
                  <w:sz w:val="21"/>
                  <w:lang w:val="en-US" w:eastAsia="en-US"/>
                </w:rPr>
                <w:t>http://www.uttv.ee/naita?id=502</w:t>
              </w:r>
            </w:hyperlink>
          </w:p>
        </w:tc>
      </w:tr>
    </w:tbl>
    <w:p w14:paraId="18FA9680" w14:textId="77777777" w:rsidR="00947B77" w:rsidRDefault="00947B77">
      <w:r>
        <w:lastRenderedPageBreak/>
        <w:br w:type="page"/>
      </w:r>
    </w:p>
    <w:tbl>
      <w:tblPr>
        <w:tblW w:w="157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3038"/>
        <w:gridCol w:w="3039"/>
        <w:gridCol w:w="3039"/>
        <w:gridCol w:w="4168"/>
      </w:tblGrid>
      <w:tr w:rsidR="00B73803" w14:paraId="39CDD217" w14:textId="77777777" w:rsidTr="00FD31A5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214" w14:textId="75996668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lastRenderedPageBreak/>
              <w:t>Valikmooduli nr</w:t>
            </w:r>
          </w:p>
        </w:tc>
        <w:tc>
          <w:tcPr>
            <w:tcW w:w="9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215" w14:textId="77777777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216" w14:textId="77777777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B73803" w14:paraId="39CDD21B" w14:textId="77777777" w:rsidTr="00FD31A5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218" w14:textId="77777777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</w:rPr>
              <w:t>7</w:t>
            </w:r>
          </w:p>
        </w:tc>
        <w:tc>
          <w:tcPr>
            <w:tcW w:w="9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219" w14:textId="77777777" w:rsidR="00B73803" w:rsidRDefault="00B73803" w:rsidP="00B73803">
            <w:pPr>
              <w:pStyle w:val="Pealkiri1"/>
              <w:spacing w:line="256" w:lineRule="auto"/>
              <w:rPr>
                <w:rFonts w:ascii="Cambria" w:hAnsi="Cambria"/>
                <w:lang w:eastAsia="en-US"/>
              </w:rPr>
            </w:pPr>
            <w:bookmarkStart w:id="12" w:name="_Erialane_Vene_keel"/>
            <w:bookmarkEnd w:id="12"/>
            <w:r>
              <w:rPr>
                <w:rFonts w:ascii="Cambria" w:hAnsi="Cambria"/>
                <w:lang w:eastAsia="en-US"/>
              </w:rPr>
              <w:t xml:space="preserve">Erialane Vene keel 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21A" w14:textId="77777777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</w:rPr>
              <w:t xml:space="preserve">4 EKAP </w:t>
            </w:r>
          </w:p>
        </w:tc>
      </w:tr>
      <w:tr w:rsidR="00B73803" w14:paraId="39CDD21D" w14:textId="77777777" w:rsidTr="00724206">
        <w:tc>
          <w:tcPr>
            <w:tcW w:w="15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1C" w14:textId="77777777" w:rsidR="00B73803" w:rsidRDefault="00B73803" w:rsidP="00B73803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  <w:b/>
              </w:rPr>
              <w:t>Eesmärk:</w:t>
            </w:r>
            <w:r>
              <w:rPr>
                <w:rFonts w:ascii="Cambria" w:eastAsia="Times New Roman" w:hAnsi="Cambria" w:cs="Times New Roman"/>
              </w:rPr>
              <w:t xml:space="preserve"> </w:t>
            </w:r>
            <w:r>
              <w:rPr>
                <w:rFonts w:ascii="Cambria" w:eastAsia="Times New Roman" w:hAnsi="Cambria" w:cs="Times New Roman"/>
                <w:iCs/>
              </w:rPr>
              <w:t>õpetusega taotletakse, et õpilane omandab  erialases vene keeles algtasemel keelekasutuse suheldes nii suuliselt, kui ka kirjalikult väikeettevõtlusega seotud tegevustes</w:t>
            </w:r>
          </w:p>
        </w:tc>
      </w:tr>
      <w:tr w:rsidR="00B73803" w14:paraId="39CDD21F" w14:textId="77777777" w:rsidTr="00724206">
        <w:trPr>
          <w:trHeight w:val="326"/>
        </w:trPr>
        <w:tc>
          <w:tcPr>
            <w:tcW w:w="15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1E" w14:textId="77777777" w:rsidR="00B73803" w:rsidRDefault="00B73803" w:rsidP="00B73803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Õpetajad: Tiia Jõgi</w:t>
            </w:r>
          </w:p>
        </w:tc>
      </w:tr>
      <w:tr w:rsidR="00B73803" w14:paraId="39CDD225" w14:textId="77777777" w:rsidTr="00E44A2E">
        <w:trPr>
          <w:trHeight w:val="4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220" w14:textId="77777777" w:rsidR="00B73803" w:rsidRDefault="00B73803" w:rsidP="00BA66FF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221" w14:textId="77777777" w:rsidR="00B73803" w:rsidRDefault="00B73803" w:rsidP="00BA66FF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222" w14:textId="77777777" w:rsidR="00B73803" w:rsidRDefault="00B73803" w:rsidP="00BA66FF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223" w14:textId="77777777" w:rsidR="00B73803" w:rsidRDefault="00B73803" w:rsidP="00BA66FF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224" w14:textId="77777777" w:rsidR="00B73803" w:rsidRDefault="00B73803" w:rsidP="00BA66FF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  <w:b/>
              </w:rPr>
              <w:t>Mooduli teemad ja sisu</w:t>
            </w:r>
          </w:p>
        </w:tc>
      </w:tr>
      <w:tr w:rsidR="00B73803" w14:paraId="39CDD238" w14:textId="77777777" w:rsidTr="00E44A2E">
        <w:trPr>
          <w:trHeight w:val="552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26" w14:textId="77777777" w:rsidR="00B73803" w:rsidRDefault="00B73803" w:rsidP="00BA66FF">
            <w:pPr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 xml:space="preserve">ÕV1. suhtleb </w:t>
            </w:r>
            <w:r>
              <w:rPr>
                <w:rFonts w:ascii="Cambria" w:hAnsi="Cambria"/>
              </w:rPr>
              <w:t>suuliselt igapäeva- ja tööalastes situatsioonides kasutades ärikorraldusalast sõnavara lähtudes algtaseme keelekasutuse oskusnõuetest, mis vastavad Euroopa Nõukogu keeleoskustaseme A2 kirjeldustele</w:t>
            </w:r>
          </w:p>
          <w:p w14:paraId="39CDD227" w14:textId="77777777" w:rsidR="00B73803" w:rsidRDefault="00B73803" w:rsidP="00BA66FF">
            <w:pPr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ÕV2. koostab</w:t>
            </w:r>
            <w:r>
              <w:rPr>
                <w:rFonts w:ascii="Cambria" w:hAnsi="Cambria"/>
                <w:color w:val="FF0000"/>
              </w:rPr>
              <w:t xml:space="preserve"> </w:t>
            </w:r>
            <w:r>
              <w:rPr>
                <w:rFonts w:ascii="Cambria" w:hAnsi="Cambria"/>
              </w:rPr>
              <w:t xml:space="preserve">ametlikke kirju ning muid dokumente erialases vene keeles </w:t>
            </w:r>
          </w:p>
          <w:p w14:paraId="39CDD228" w14:textId="77777777" w:rsidR="00B73803" w:rsidRDefault="00B73803" w:rsidP="00BA66FF">
            <w:pPr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 xml:space="preserve">ÕV3. sõnastab </w:t>
            </w:r>
            <w:r>
              <w:rPr>
                <w:rFonts w:ascii="Cambria" w:hAnsi="Cambria"/>
              </w:rPr>
              <w:t>vastused erialastele küsimustele kasutades sobilikku ärikorraldusega seotud  sõnavara.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29" w14:textId="38BF6702" w:rsidR="00B73803" w:rsidRPr="00BA66FF" w:rsidRDefault="00B73803" w:rsidP="00BA66FF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BA66FF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HK</w:t>
            </w:r>
            <w:r w:rsidR="001C6406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1.</w:t>
            </w:r>
            <w:r w:rsidRPr="00BA66FF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1. kasutab</w:t>
            </w:r>
            <w:r w:rsidRPr="00BA66FF">
              <w:rPr>
                <w:rFonts w:ascii="Cambria" w:hAnsi="Cambria"/>
                <w:sz w:val="21"/>
                <w:szCs w:val="21"/>
              </w:rPr>
              <w:t xml:space="preserve"> suhtluses lihtsamaid lauseid ja sageli kasutatavaid väljendeid, mis seostuvad ärivaldkonnaga vastavalt õigekeelsuse reeglitele</w:t>
            </w:r>
          </w:p>
          <w:p w14:paraId="39CDD22A" w14:textId="18142288" w:rsidR="00B73803" w:rsidRPr="00BA66FF" w:rsidRDefault="00B73803" w:rsidP="00BA66FF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BA66FF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HK2</w:t>
            </w:r>
            <w:r w:rsidR="001C6406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.1</w:t>
            </w:r>
            <w:r w:rsidRPr="00BA66FF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. suhtleb</w:t>
            </w:r>
            <w:r w:rsidRPr="00BA66FF">
              <w:rPr>
                <w:rFonts w:ascii="Cambria" w:hAnsi="Cambria"/>
                <w:sz w:val="21"/>
                <w:szCs w:val="21"/>
              </w:rPr>
              <w:t xml:space="preserve"> nii suuliselt kui kirjalikult tööalastes olukordades, mis nõuavad lihtsamat infovahetust tuttavatel ja rutiinsetel äritegevusega seotud teemadel vastavalt õigekeelsuse reeglitele</w:t>
            </w:r>
          </w:p>
          <w:p w14:paraId="39CDD22B" w14:textId="059D1D0A" w:rsidR="00B73803" w:rsidRPr="00BA66FF" w:rsidRDefault="00B73803" w:rsidP="00BA66FF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BA66FF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HK3</w:t>
            </w:r>
            <w:r w:rsidR="001C6406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.1</w:t>
            </w:r>
            <w:r w:rsidRPr="00BA66FF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. osaleb</w:t>
            </w:r>
            <w:r w:rsidRPr="00BA66FF">
              <w:rPr>
                <w:rFonts w:ascii="Cambria" w:hAnsi="Cambria"/>
                <w:sz w:val="21"/>
                <w:szCs w:val="21"/>
              </w:rPr>
              <w:t xml:space="preserve"> ärialastes aruteludes ja vastab küsimustele lihtsamate fraaside ja lausete abil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2C" w14:textId="77777777" w:rsidR="00B73803" w:rsidRPr="00BA66FF" w:rsidRDefault="00B73803" w:rsidP="00457ADF">
            <w:pPr>
              <w:pStyle w:val="Loendilik"/>
              <w:numPr>
                <w:ilvl w:val="0"/>
                <w:numId w:val="56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BA66FF">
              <w:rPr>
                <w:rFonts w:ascii="Cambria" w:hAnsi="Cambria"/>
                <w:sz w:val="21"/>
                <w:szCs w:val="21"/>
                <w:lang w:eastAsia="en-US"/>
              </w:rPr>
              <w:t>Individuaalne töö erinevate tekstidega.</w:t>
            </w:r>
          </w:p>
          <w:p w14:paraId="39CDD22D" w14:textId="77777777" w:rsidR="00B73803" w:rsidRPr="00BA66FF" w:rsidRDefault="00B73803" w:rsidP="00457ADF">
            <w:pPr>
              <w:pStyle w:val="Loendilik"/>
              <w:numPr>
                <w:ilvl w:val="0"/>
                <w:numId w:val="56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BA66FF">
              <w:rPr>
                <w:rFonts w:ascii="Cambria" w:hAnsi="Cambria"/>
                <w:sz w:val="21"/>
                <w:szCs w:val="21"/>
                <w:lang w:eastAsia="en-US"/>
              </w:rPr>
              <w:t xml:space="preserve">Kontrolltöö ja tunnikontroll sõnavara ja õigekirja reeglite kasutamisest. </w:t>
            </w:r>
          </w:p>
          <w:p w14:paraId="39CDD22E" w14:textId="77777777" w:rsidR="00B73803" w:rsidRPr="00BA66FF" w:rsidRDefault="00B73803" w:rsidP="00457ADF">
            <w:pPr>
              <w:pStyle w:val="Loendilik"/>
              <w:numPr>
                <w:ilvl w:val="0"/>
                <w:numId w:val="56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BA66FF">
              <w:rPr>
                <w:rFonts w:ascii="Cambria" w:hAnsi="Cambria"/>
                <w:sz w:val="21"/>
                <w:szCs w:val="21"/>
                <w:lang w:eastAsia="en-US"/>
              </w:rPr>
              <w:t xml:space="preserve">Diskussioonid ning dialoogid erinevatel valdkonna-põhistel teemadel.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2F" w14:textId="77777777" w:rsidR="00B73803" w:rsidRPr="00BA66FF" w:rsidRDefault="00B73803" w:rsidP="00457ADF">
            <w:pPr>
              <w:pStyle w:val="Loendilik"/>
              <w:numPr>
                <w:ilvl w:val="0"/>
                <w:numId w:val="57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BA66FF">
              <w:rPr>
                <w:rFonts w:ascii="Cambria" w:hAnsi="Cambria"/>
                <w:sz w:val="21"/>
                <w:szCs w:val="21"/>
                <w:lang w:eastAsia="en-US"/>
              </w:rPr>
              <w:t>Praktilised tööd (suulised ja kirjalikud ülesanded vastava sõnavara omandamiseks ja selle kinnistamiseks ning vene keele reeglite kordamiseks ja kinnistamiseks; töö erialase tekstiga; dokumentide koostamine esitatud situatsioonide põhjal; dialoogide, esinemiste, sõnavõttude, presentatsiooni koostamine)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30" w14:textId="1C3FD9E6" w:rsidR="00B73803" w:rsidRDefault="00B73803" w:rsidP="00457ADF">
            <w:pPr>
              <w:pStyle w:val="Loendilik"/>
              <w:numPr>
                <w:ilvl w:val="0"/>
                <w:numId w:val="58"/>
              </w:numPr>
              <w:tabs>
                <w:tab w:val="left" w:pos="708"/>
              </w:tabs>
              <w:spacing w:before="0"/>
              <w:contextualSpacing/>
              <w:rPr>
                <w:rFonts w:ascii="Cambria" w:hAnsi="Cambria"/>
                <w:b/>
                <w:sz w:val="21"/>
                <w:szCs w:val="21"/>
                <w:lang w:eastAsia="en-US"/>
              </w:rPr>
            </w:pPr>
            <w:r>
              <w:rPr>
                <w:rFonts w:ascii="Cambria" w:hAnsi="Cambria"/>
                <w:b/>
                <w:sz w:val="21"/>
                <w:szCs w:val="21"/>
                <w:lang w:eastAsia="en-US"/>
              </w:rPr>
              <w:t>Erialane vene keel 4 EKAP</w:t>
            </w:r>
          </w:p>
          <w:p w14:paraId="39CDD231" w14:textId="77777777" w:rsidR="00B73803" w:rsidRDefault="00B73803" w:rsidP="00BA66FF">
            <w:pPr>
              <w:spacing w:before="0" w:after="0" w:line="240" w:lineRule="auto"/>
              <w:ind w:left="27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Väikeettevõtja  isiksusomadused</w:t>
            </w:r>
          </w:p>
          <w:p w14:paraId="39CDD232" w14:textId="77777777" w:rsidR="00B73803" w:rsidRDefault="00B73803" w:rsidP="00BA66FF">
            <w:pPr>
              <w:spacing w:before="0" w:after="0" w:line="240" w:lineRule="auto"/>
              <w:ind w:left="27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Ettevõtte juhtimine </w:t>
            </w:r>
          </w:p>
          <w:p w14:paraId="39CDD233" w14:textId="77777777" w:rsidR="00B73803" w:rsidRDefault="00B73803" w:rsidP="00BA66FF">
            <w:pPr>
              <w:spacing w:before="0" w:after="0" w:line="240" w:lineRule="auto"/>
              <w:ind w:left="27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Majandusarvestus</w:t>
            </w:r>
          </w:p>
          <w:p w14:paraId="39CDD234" w14:textId="77777777" w:rsidR="00B73803" w:rsidRDefault="00B73803" w:rsidP="00BA66FF">
            <w:pPr>
              <w:spacing w:before="0" w:after="0" w:line="240" w:lineRule="auto"/>
              <w:ind w:left="27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Turundustegevuse ja müügitöö korraldamine</w:t>
            </w:r>
          </w:p>
          <w:p w14:paraId="39CDD235" w14:textId="77777777" w:rsidR="00B73803" w:rsidRDefault="00B73803" w:rsidP="00BA66FF">
            <w:pPr>
              <w:spacing w:before="0" w:after="0" w:line="240" w:lineRule="auto"/>
              <w:ind w:left="27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Tootmis- ja teenindusprotsessi juhtimine</w:t>
            </w:r>
          </w:p>
          <w:p w14:paraId="39CDD236" w14:textId="77777777" w:rsidR="00B73803" w:rsidRDefault="00B73803" w:rsidP="00BA66FF">
            <w:pPr>
              <w:spacing w:before="0" w:after="0" w:line="240" w:lineRule="auto"/>
              <w:ind w:left="27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Klienditeeninduse korraldamine</w:t>
            </w:r>
          </w:p>
          <w:p w14:paraId="39CDD237" w14:textId="77777777" w:rsidR="00B73803" w:rsidRDefault="00B73803" w:rsidP="00BA66FF">
            <w:pPr>
              <w:spacing w:before="0" w:after="0" w:line="240" w:lineRule="auto"/>
              <w:ind w:left="27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  <w:sz w:val="20"/>
                <w:szCs w:val="20"/>
              </w:rPr>
              <w:t>Ostutoimingute ettevalmistamine ja läbiviimine</w:t>
            </w:r>
          </w:p>
        </w:tc>
      </w:tr>
      <w:tr w:rsidR="00B73803" w14:paraId="39CDD23B" w14:textId="77777777" w:rsidTr="00FD31A5">
        <w:trPr>
          <w:trHeight w:val="566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39" w14:textId="77777777" w:rsidR="00B73803" w:rsidRDefault="00B73803" w:rsidP="00B73803">
            <w:pPr>
              <w:tabs>
                <w:tab w:val="left" w:pos="945"/>
                <w:tab w:val="left" w:pos="1800"/>
              </w:tabs>
              <w:spacing w:before="60" w:after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Iseseisev töö moodulis</w:t>
            </w:r>
          </w:p>
        </w:tc>
        <w:tc>
          <w:tcPr>
            <w:tcW w:w="1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3A" w14:textId="77777777" w:rsidR="00B73803" w:rsidRPr="00BA66FF" w:rsidRDefault="00B73803" w:rsidP="00BA66FF">
            <w:pPr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BA66FF">
              <w:rPr>
                <w:rFonts w:ascii="Cambria" w:hAnsi="Cambria"/>
                <w:sz w:val="21"/>
                <w:szCs w:val="20"/>
              </w:rPr>
              <w:t>Töötada läbi kohustuslik õppekirjandus/õppematerjalid praktiliste tööde ja kirjalike testide sooritamiseks ning ettevalmistus osalemiseks dialoogides ja diskussioonides.</w:t>
            </w:r>
          </w:p>
        </w:tc>
      </w:tr>
      <w:tr w:rsidR="00B73803" w14:paraId="39CDD23E" w14:textId="77777777" w:rsidTr="00FD31A5">
        <w:trPr>
          <w:trHeight w:val="45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3C" w14:textId="77777777" w:rsidR="00B73803" w:rsidRDefault="00B73803" w:rsidP="00B73803">
            <w:pPr>
              <w:tabs>
                <w:tab w:val="left" w:pos="945"/>
                <w:tab w:val="left" w:pos="1800"/>
              </w:tabs>
              <w:spacing w:before="60" w:after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Mooduli hinde kujunemine  </w:t>
            </w:r>
          </w:p>
        </w:tc>
        <w:tc>
          <w:tcPr>
            <w:tcW w:w="1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3D" w14:textId="77777777" w:rsidR="00B73803" w:rsidRPr="00BA66FF" w:rsidRDefault="00B73803" w:rsidP="00BA66FF">
            <w:pPr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BA66FF">
              <w:rPr>
                <w:rFonts w:ascii="Cambria" w:hAnsi="Cambria"/>
                <w:sz w:val="21"/>
                <w:szCs w:val="20"/>
              </w:rPr>
              <w:t>Moodulit hinnatakse mitteeristavalt. Hinne kujuneb kõikide ettenähtud suuliste ja kirjalike tööde sooritamisel positiivsele tulemusele. Suuline osa (tundmatu teksti resümeerimine), kirjalik osa (ülesanded erialase sõnavara ja õigekirja omandamise kontrollimiseks)</w:t>
            </w:r>
          </w:p>
        </w:tc>
      </w:tr>
      <w:tr w:rsidR="00B73803" w14:paraId="39CDD249" w14:textId="77777777" w:rsidTr="00FD31A5">
        <w:trPr>
          <w:trHeight w:val="664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3F" w14:textId="77777777" w:rsidR="00B73803" w:rsidRDefault="00B73803" w:rsidP="00B73803">
            <w:pPr>
              <w:shd w:val="clear" w:color="auto" w:fill="FFFFFF"/>
              <w:spacing w:before="60"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Kasutatav õppevara</w:t>
            </w:r>
          </w:p>
        </w:tc>
        <w:tc>
          <w:tcPr>
            <w:tcW w:w="13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40" w14:textId="77777777" w:rsidR="00B73803" w:rsidRPr="00BA66FF" w:rsidRDefault="00B73803" w:rsidP="00457ADF">
            <w:pPr>
              <w:pStyle w:val="Loendilik"/>
              <w:numPr>
                <w:ilvl w:val="0"/>
                <w:numId w:val="59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/>
              <w:contextualSpacing/>
              <w:rPr>
                <w:rFonts w:ascii="Cambria" w:eastAsiaTheme="minorHAnsi" w:hAnsi="Cambria"/>
                <w:sz w:val="21"/>
                <w:szCs w:val="20"/>
                <w:lang w:eastAsia="en-US"/>
              </w:rPr>
            </w:pP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Саул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, Ы. (1999, 2002).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Учебный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материал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для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занятий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по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деловому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русскому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 языку.1 и 2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части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.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Таллинн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 </w:t>
            </w:r>
          </w:p>
          <w:p w14:paraId="39CDD241" w14:textId="77777777" w:rsidR="00B73803" w:rsidRPr="00BA66FF" w:rsidRDefault="00B73803" w:rsidP="00457ADF">
            <w:pPr>
              <w:pStyle w:val="Loendilik"/>
              <w:numPr>
                <w:ilvl w:val="0"/>
                <w:numId w:val="59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/>
              <w:contextualSpacing/>
              <w:rPr>
                <w:rFonts w:ascii="Cambria" w:eastAsiaTheme="minorHAnsi" w:hAnsi="Cambria"/>
                <w:sz w:val="21"/>
                <w:szCs w:val="20"/>
                <w:lang w:eastAsia="en-US"/>
              </w:rPr>
            </w:pP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Кэррол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, Ф. (1994).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Успех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малого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бизнеса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.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Таллинн</w:t>
            </w:r>
            <w:proofErr w:type="spellEnd"/>
          </w:p>
          <w:p w14:paraId="39CDD242" w14:textId="77777777" w:rsidR="00B73803" w:rsidRPr="00BA66FF" w:rsidRDefault="00B73803" w:rsidP="00457ADF">
            <w:pPr>
              <w:pStyle w:val="Loendilik"/>
              <w:numPr>
                <w:ilvl w:val="0"/>
                <w:numId w:val="59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/>
              <w:contextualSpacing/>
              <w:rPr>
                <w:rFonts w:ascii="Cambria" w:eastAsiaTheme="minorHAnsi" w:hAnsi="Cambria"/>
                <w:sz w:val="21"/>
                <w:szCs w:val="20"/>
                <w:lang w:eastAsia="en-US"/>
              </w:rPr>
            </w:pP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Леонова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, Н. Е.,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Мотина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, Е. И.,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Жуковская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, Е. Е. (1993).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Переговоры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,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контакты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,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встречи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.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Москва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 </w:t>
            </w:r>
          </w:p>
          <w:p w14:paraId="39CDD243" w14:textId="77777777" w:rsidR="00B73803" w:rsidRPr="00BA66FF" w:rsidRDefault="00B73803" w:rsidP="00457ADF">
            <w:pPr>
              <w:pStyle w:val="Loendilik"/>
              <w:numPr>
                <w:ilvl w:val="0"/>
                <w:numId w:val="59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/>
              <w:contextualSpacing/>
              <w:rPr>
                <w:rFonts w:ascii="Cambria" w:eastAsiaTheme="minorHAnsi" w:hAnsi="Cambria"/>
                <w:sz w:val="21"/>
                <w:szCs w:val="20"/>
                <w:lang w:eastAsia="en-US"/>
              </w:rPr>
            </w:pP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Сборник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статей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 «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Основы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бизнеса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» </w:t>
            </w:r>
          </w:p>
          <w:p w14:paraId="39CDD244" w14:textId="77777777" w:rsidR="00B73803" w:rsidRPr="00BA66FF" w:rsidRDefault="00B73803" w:rsidP="00457ADF">
            <w:pPr>
              <w:pStyle w:val="Loendilik"/>
              <w:numPr>
                <w:ilvl w:val="0"/>
                <w:numId w:val="59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/>
              <w:contextualSpacing/>
              <w:rPr>
                <w:rFonts w:ascii="Cambria" w:eastAsiaTheme="minorHAnsi" w:hAnsi="Cambria"/>
                <w:sz w:val="21"/>
                <w:szCs w:val="20"/>
                <w:lang w:eastAsia="en-US"/>
              </w:rPr>
            </w:pP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Лебедев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, В. К.,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Петухова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, Е. Н. (2001).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Деловая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поездка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 в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Россию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. С.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Петербург</w:t>
            </w:r>
            <w:proofErr w:type="spellEnd"/>
          </w:p>
          <w:p w14:paraId="39CDD245" w14:textId="77777777" w:rsidR="00B73803" w:rsidRPr="00BA66FF" w:rsidRDefault="00B73803" w:rsidP="00457ADF">
            <w:pPr>
              <w:pStyle w:val="Loendilik"/>
              <w:numPr>
                <w:ilvl w:val="0"/>
                <w:numId w:val="59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/>
              <w:contextualSpacing/>
              <w:rPr>
                <w:rFonts w:ascii="Cambria" w:eastAsiaTheme="minorHAnsi" w:hAnsi="Cambria"/>
                <w:sz w:val="21"/>
                <w:szCs w:val="20"/>
                <w:lang w:eastAsia="en-US"/>
              </w:rPr>
            </w:pP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Фаст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, Л. В. (1995).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Русский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язык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для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делового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общения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.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Москва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 </w:t>
            </w:r>
          </w:p>
          <w:p w14:paraId="39CDD246" w14:textId="77777777" w:rsidR="00B73803" w:rsidRPr="00BA66FF" w:rsidRDefault="00B73803" w:rsidP="00457ADF">
            <w:pPr>
              <w:pStyle w:val="Loendilik"/>
              <w:numPr>
                <w:ilvl w:val="0"/>
                <w:numId w:val="59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/>
              <w:contextualSpacing/>
              <w:rPr>
                <w:rFonts w:ascii="Cambria" w:eastAsiaTheme="minorHAnsi" w:hAnsi="Cambria"/>
                <w:sz w:val="21"/>
                <w:szCs w:val="20"/>
                <w:lang w:eastAsia="en-US"/>
              </w:rPr>
            </w:pP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Давидянц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, Ф.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Златопольский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, Ю. (1999).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Русский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проект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.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Таллинн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 </w:t>
            </w:r>
          </w:p>
          <w:p w14:paraId="39CDD247" w14:textId="77777777" w:rsidR="00B73803" w:rsidRPr="00BA66FF" w:rsidRDefault="00B73803" w:rsidP="00457ADF">
            <w:pPr>
              <w:pStyle w:val="Loendilik"/>
              <w:numPr>
                <w:ilvl w:val="0"/>
                <w:numId w:val="59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/>
              <w:contextualSpacing/>
              <w:rPr>
                <w:rFonts w:ascii="Cambria" w:eastAsiaTheme="minorHAnsi" w:hAnsi="Cambria"/>
                <w:sz w:val="21"/>
                <w:szCs w:val="20"/>
                <w:lang w:eastAsia="en-US"/>
              </w:rPr>
            </w:pP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Пухаева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, Л. С.,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Ольхова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, Л. Н. (2002).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Русский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язык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 в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мире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экономики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. С.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Петербург-Москва</w:t>
            </w:r>
            <w:proofErr w:type="spellEnd"/>
          </w:p>
          <w:p w14:paraId="39CDD248" w14:textId="77777777" w:rsidR="00B73803" w:rsidRPr="00BA66FF" w:rsidRDefault="00B73803" w:rsidP="00457ADF">
            <w:pPr>
              <w:pStyle w:val="Loendilik"/>
              <w:numPr>
                <w:ilvl w:val="0"/>
                <w:numId w:val="59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/>
              <w:contextualSpacing/>
              <w:rPr>
                <w:rFonts w:ascii="Cambria" w:eastAsiaTheme="minorHAnsi" w:hAnsi="Cambria"/>
                <w:sz w:val="21"/>
                <w:szCs w:val="20"/>
                <w:lang w:eastAsia="en-US"/>
              </w:rPr>
            </w:pP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Бизнес-презентация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: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руководство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по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подготовке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 и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проведению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 /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Джин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Желязны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,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Москва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: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Институт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комплексных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стратегических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 xml:space="preserve"> </w:t>
            </w:r>
            <w:proofErr w:type="spellStart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исследований</w:t>
            </w:r>
            <w:proofErr w:type="spellEnd"/>
            <w:r w:rsidRPr="00BA66FF">
              <w:rPr>
                <w:rFonts w:ascii="Cambria" w:eastAsiaTheme="minorHAnsi" w:hAnsi="Cambria"/>
                <w:sz w:val="21"/>
                <w:szCs w:val="20"/>
                <w:lang w:eastAsia="en-US"/>
              </w:rPr>
              <w:t>, 2008</w:t>
            </w:r>
          </w:p>
        </w:tc>
      </w:tr>
    </w:tbl>
    <w:p w14:paraId="3934C549" w14:textId="77777777" w:rsidR="00947B77" w:rsidRDefault="00947B77">
      <w:r>
        <w:br w:type="page"/>
      </w: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3038"/>
        <w:gridCol w:w="3039"/>
        <w:gridCol w:w="3039"/>
        <w:gridCol w:w="4111"/>
      </w:tblGrid>
      <w:tr w:rsidR="00B73803" w14:paraId="39CDD24F" w14:textId="77777777" w:rsidTr="00947B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24C" w14:textId="606C6392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lastRenderedPageBreak/>
              <w:t>Valikmooduli nr</w:t>
            </w:r>
          </w:p>
        </w:tc>
        <w:tc>
          <w:tcPr>
            <w:tcW w:w="9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24D" w14:textId="77777777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24E" w14:textId="77777777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B73803" w14:paraId="39CDD253" w14:textId="77777777" w:rsidTr="00947B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250" w14:textId="77777777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</w:rPr>
              <w:t>8</w:t>
            </w:r>
          </w:p>
        </w:tc>
        <w:tc>
          <w:tcPr>
            <w:tcW w:w="9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251" w14:textId="77777777" w:rsidR="00B73803" w:rsidRDefault="00B73803" w:rsidP="00B73803">
            <w:pPr>
              <w:pStyle w:val="Pealkiri1"/>
              <w:spacing w:line="256" w:lineRule="auto"/>
              <w:rPr>
                <w:rFonts w:ascii="Cambria" w:hAnsi="Cambria"/>
                <w:lang w:eastAsia="en-US"/>
              </w:rPr>
            </w:pPr>
            <w:bookmarkStart w:id="13" w:name="_RIIGIHANKED"/>
            <w:bookmarkEnd w:id="13"/>
            <w:r>
              <w:rPr>
                <w:rFonts w:ascii="Cambria" w:hAnsi="Cambria"/>
                <w:lang w:eastAsia="en-US"/>
              </w:rPr>
              <w:t>RIIGIHANKED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252" w14:textId="77777777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</w:rPr>
              <w:t xml:space="preserve">2 EKAP </w:t>
            </w:r>
          </w:p>
        </w:tc>
      </w:tr>
      <w:tr w:rsidR="00B73803" w14:paraId="39CDD255" w14:textId="77777777" w:rsidTr="00947B77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54" w14:textId="77777777" w:rsidR="00B73803" w:rsidRDefault="00B73803" w:rsidP="00B73803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  <w:b/>
              </w:rPr>
              <w:t>Eesmärk:</w:t>
            </w:r>
            <w:r>
              <w:rPr>
                <w:rFonts w:ascii="Cambria" w:eastAsia="Times New Roman" w:hAnsi="Cambria" w:cs="Times New Roman"/>
              </w:rPr>
              <w:t xml:space="preserve"> </w:t>
            </w:r>
            <w:r>
              <w:rPr>
                <w:rFonts w:ascii="Cambria" w:eastAsia="Times New Roman" w:hAnsi="Cambria" w:cs="Times New Roman"/>
                <w:iCs/>
              </w:rPr>
              <w:t>õpetusega taotletakse, et õpilane tuleb mõistab riigihanke läbiviimise üldpõhimõtteid, koostab hankedokumendid lähtuvalt sobilikust hanke liigist ning valmistab ette pakkumise dokumendid riigihankes osalemiseks</w:t>
            </w:r>
          </w:p>
        </w:tc>
      </w:tr>
      <w:tr w:rsidR="00B73803" w14:paraId="39CDD257" w14:textId="77777777" w:rsidTr="00947B77">
        <w:trPr>
          <w:trHeight w:val="326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56" w14:textId="77777777" w:rsidR="00B73803" w:rsidRDefault="00B73803" w:rsidP="00B73803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Õpetajad: Arvo Kereme</w:t>
            </w:r>
          </w:p>
        </w:tc>
      </w:tr>
      <w:tr w:rsidR="00B73803" w14:paraId="39CDD25D" w14:textId="77777777" w:rsidTr="00947B77">
        <w:trPr>
          <w:trHeight w:val="4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258" w14:textId="77777777" w:rsidR="00B73803" w:rsidRDefault="00B73803" w:rsidP="00BA66FF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259" w14:textId="77777777" w:rsidR="00B73803" w:rsidRPr="00E44A2E" w:rsidRDefault="00B73803" w:rsidP="00BA66FF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E44A2E">
              <w:rPr>
                <w:rFonts w:ascii="Cambria" w:eastAsia="Times New Roman" w:hAnsi="Cambria" w:cs="Times New Roman"/>
                <w:b/>
                <w:sz w:val="21"/>
                <w:szCs w:val="21"/>
              </w:rPr>
              <w:t>Hindamiskriteeriumid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25A" w14:textId="77777777" w:rsidR="00B73803" w:rsidRPr="00E44A2E" w:rsidRDefault="00B73803" w:rsidP="00BA66FF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E44A2E">
              <w:rPr>
                <w:rFonts w:ascii="Cambria" w:eastAsia="Times New Roman" w:hAnsi="Cambria" w:cs="Times New Roman"/>
                <w:b/>
                <w:sz w:val="21"/>
                <w:szCs w:val="21"/>
              </w:rPr>
              <w:t>Õppemeetodid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25B" w14:textId="77777777" w:rsidR="00B73803" w:rsidRPr="00E44A2E" w:rsidRDefault="00B73803" w:rsidP="00BA66FF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  <w:sz w:val="21"/>
                <w:szCs w:val="21"/>
              </w:rPr>
            </w:pPr>
            <w:r w:rsidRPr="00E44A2E">
              <w:rPr>
                <w:rFonts w:ascii="Cambria" w:eastAsia="Times New Roman" w:hAnsi="Cambria" w:cs="Times New Roman"/>
                <w:b/>
                <w:sz w:val="21"/>
                <w:szCs w:val="21"/>
              </w:rPr>
              <w:t>Hindamismeetodid ja ülesanded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25C" w14:textId="77777777" w:rsidR="00B73803" w:rsidRDefault="00B73803" w:rsidP="00BA66FF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  <w:b/>
              </w:rPr>
              <w:t>Mooduli teemad</w:t>
            </w:r>
          </w:p>
        </w:tc>
      </w:tr>
      <w:tr w:rsidR="00B73803" w14:paraId="39CDD270" w14:textId="77777777" w:rsidTr="00947B77">
        <w:trPr>
          <w:trHeight w:val="4479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5E" w14:textId="77777777" w:rsidR="00B73803" w:rsidRDefault="00B73803" w:rsidP="00BA66FF">
            <w:pPr>
              <w:shd w:val="clear" w:color="auto" w:fill="FFFFFF"/>
              <w:spacing w:before="0" w:after="0" w:line="240" w:lineRule="auto"/>
              <w:ind w:left="57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ÕV 1.</w:t>
            </w:r>
            <w:r>
              <w:rPr>
                <w:rFonts w:ascii="Cambria" w:hAnsi="Cambria"/>
                <w:color w:val="FF0000"/>
              </w:rPr>
              <w:t xml:space="preserve"> </w:t>
            </w:r>
            <w:r>
              <w:rPr>
                <w:rFonts w:ascii="Cambria" w:hAnsi="Cambria"/>
              </w:rPr>
              <w:t>viib läbi hankeprotsessi lähtudes erinevate riigihangete menetluse liikide puhul erinevatest hankemenetluse etappidest ning nende läbiviimise tingimustest</w:t>
            </w:r>
          </w:p>
          <w:p w14:paraId="39CDD25F" w14:textId="77777777" w:rsidR="00B73803" w:rsidRDefault="00B73803" w:rsidP="00BA66FF">
            <w:pPr>
              <w:shd w:val="clear" w:color="auto" w:fill="FFFFFF"/>
              <w:spacing w:before="0" w:after="0" w:line="240" w:lineRule="auto"/>
              <w:ind w:left="57"/>
              <w:rPr>
                <w:rFonts w:ascii="Cambria" w:hAnsi="Cambria"/>
                <w:sz w:val="21"/>
                <w:szCs w:val="2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ÕV 2.</w:t>
            </w:r>
            <w:r>
              <w:rPr>
                <w:rFonts w:ascii="Cambria" w:hAnsi="Cambria"/>
                <w:color w:val="FF0000"/>
              </w:rPr>
              <w:t xml:space="preserve"> </w:t>
            </w:r>
            <w:r>
              <w:rPr>
                <w:rFonts w:ascii="Cambria" w:hAnsi="Cambria"/>
              </w:rPr>
              <w:t>koostab pakkumise riigihankel osalemiseks lähtudes hankes osalemise tingimustest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60" w14:textId="6B7ED9FC" w:rsidR="00B73803" w:rsidRPr="00E44A2E" w:rsidRDefault="00B73803" w:rsidP="00BA66FF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E44A2E">
              <w:rPr>
                <w:rFonts w:ascii="Cambria" w:hAnsi="Cambria"/>
                <w:b/>
                <w:bCs/>
                <w:color w:val="2971FF"/>
                <w:sz w:val="21"/>
                <w:szCs w:val="21"/>
              </w:rPr>
              <w:t xml:space="preserve">HK </w:t>
            </w:r>
            <w:r w:rsidR="004509B1">
              <w:rPr>
                <w:rFonts w:ascii="Cambria" w:hAnsi="Cambria"/>
                <w:b/>
                <w:bCs/>
                <w:color w:val="2971FF"/>
                <w:sz w:val="21"/>
                <w:szCs w:val="21"/>
              </w:rPr>
              <w:t>1.</w:t>
            </w:r>
            <w:r w:rsidRPr="00E44A2E">
              <w:rPr>
                <w:rFonts w:ascii="Cambria" w:hAnsi="Cambria"/>
                <w:b/>
                <w:bCs/>
                <w:color w:val="2971FF"/>
                <w:sz w:val="21"/>
                <w:szCs w:val="21"/>
              </w:rPr>
              <w:t>1.</w:t>
            </w:r>
            <w:r w:rsidRPr="00E44A2E">
              <w:rPr>
                <w:rFonts w:ascii="Cambria" w:hAnsi="Cambria"/>
                <w:color w:val="2971FF"/>
                <w:sz w:val="21"/>
                <w:szCs w:val="21"/>
              </w:rPr>
              <w:t xml:space="preserve"> </w:t>
            </w:r>
            <w:r w:rsidRPr="00E44A2E">
              <w:rPr>
                <w:rFonts w:ascii="Cambria" w:hAnsi="Cambria"/>
                <w:sz w:val="21"/>
                <w:szCs w:val="21"/>
              </w:rPr>
              <w:t>koostab hanke dokumendid lähtuvalt hankemenetluse liigist</w:t>
            </w:r>
          </w:p>
          <w:p w14:paraId="39CDD261" w14:textId="76D5EC76" w:rsidR="00B73803" w:rsidRPr="00E44A2E" w:rsidRDefault="00B73803" w:rsidP="00BA66FF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E44A2E">
              <w:rPr>
                <w:rFonts w:ascii="Cambria" w:hAnsi="Cambria"/>
                <w:b/>
                <w:bCs/>
                <w:color w:val="2971FF"/>
                <w:sz w:val="21"/>
                <w:szCs w:val="21"/>
              </w:rPr>
              <w:t xml:space="preserve">HK </w:t>
            </w:r>
            <w:r w:rsidR="004509B1">
              <w:rPr>
                <w:rFonts w:ascii="Cambria" w:hAnsi="Cambria"/>
                <w:b/>
                <w:bCs/>
                <w:color w:val="2971FF"/>
                <w:sz w:val="21"/>
                <w:szCs w:val="21"/>
              </w:rPr>
              <w:t>1.</w:t>
            </w:r>
            <w:r w:rsidRPr="00E44A2E">
              <w:rPr>
                <w:rFonts w:ascii="Cambria" w:hAnsi="Cambria"/>
                <w:b/>
                <w:bCs/>
                <w:color w:val="2971FF"/>
                <w:sz w:val="21"/>
                <w:szCs w:val="21"/>
              </w:rPr>
              <w:t>2.</w:t>
            </w:r>
            <w:r w:rsidRPr="00E44A2E">
              <w:rPr>
                <w:rFonts w:ascii="Cambria" w:hAnsi="Cambria"/>
                <w:color w:val="2971FF"/>
                <w:sz w:val="21"/>
                <w:szCs w:val="21"/>
              </w:rPr>
              <w:t xml:space="preserve"> </w:t>
            </w:r>
            <w:r w:rsidRPr="00E44A2E">
              <w:rPr>
                <w:rFonts w:ascii="Cambria" w:hAnsi="Cambria"/>
                <w:sz w:val="21"/>
                <w:szCs w:val="21"/>
              </w:rPr>
              <w:t>kavandab hankeprotsessi lähtuvalt hankemenetluse liigist</w:t>
            </w:r>
          </w:p>
          <w:p w14:paraId="39CDD262" w14:textId="0B08652E" w:rsidR="00B73803" w:rsidRPr="00E44A2E" w:rsidRDefault="00B73803" w:rsidP="00BA66FF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E44A2E">
              <w:rPr>
                <w:rFonts w:ascii="Cambria" w:hAnsi="Cambria"/>
                <w:b/>
                <w:bCs/>
                <w:color w:val="2971FF"/>
                <w:sz w:val="21"/>
                <w:szCs w:val="21"/>
              </w:rPr>
              <w:t xml:space="preserve">HK </w:t>
            </w:r>
            <w:r w:rsidR="004509B1">
              <w:rPr>
                <w:rFonts w:ascii="Cambria" w:hAnsi="Cambria"/>
                <w:b/>
                <w:bCs/>
                <w:color w:val="2971FF"/>
                <w:sz w:val="21"/>
                <w:szCs w:val="21"/>
              </w:rPr>
              <w:t>2.1</w:t>
            </w:r>
            <w:r w:rsidRPr="00E44A2E">
              <w:rPr>
                <w:rFonts w:ascii="Cambria" w:hAnsi="Cambria"/>
                <w:b/>
                <w:bCs/>
                <w:color w:val="2971FF"/>
                <w:sz w:val="21"/>
                <w:szCs w:val="21"/>
              </w:rPr>
              <w:t>.</w:t>
            </w:r>
            <w:r w:rsidRPr="00E44A2E">
              <w:rPr>
                <w:rFonts w:ascii="Cambria" w:hAnsi="Cambria"/>
                <w:color w:val="2971FF"/>
                <w:sz w:val="21"/>
                <w:szCs w:val="21"/>
              </w:rPr>
              <w:t xml:space="preserve"> </w:t>
            </w:r>
            <w:r w:rsidRPr="00E44A2E">
              <w:rPr>
                <w:rFonts w:ascii="Cambria" w:hAnsi="Cambria"/>
                <w:sz w:val="21"/>
                <w:szCs w:val="21"/>
              </w:rPr>
              <w:t>kasutab riigihangete registrit hanke läbiviimisel ja leiab potentsiaalse pakkujana info toimuvate riigihangete kohta</w:t>
            </w:r>
          </w:p>
          <w:p w14:paraId="39CDD263" w14:textId="689252CF" w:rsidR="00B73803" w:rsidRPr="00E44A2E" w:rsidRDefault="00B73803" w:rsidP="00BA66FF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E44A2E">
              <w:rPr>
                <w:rFonts w:ascii="Cambria" w:hAnsi="Cambria"/>
                <w:b/>
                <w:bCs/>
                <w:color w:val="2971FF"/>
                <w:sz w:val="21"/>
                <w:szCs w:val="21"/>
              </w:rPr>
              <w:t xml:space="preserve">HK </w:t>
            </w:r>
            <w:r w:rsidR="004509B1">
              <w:rPr>
                <w:rFonts w:ascii="Cambria" w:hAnsi="Cambria"/>
                <w:b/>
                <w:bCs/>
                <w:color w:val="2971FF"/>
                <w:sz w:val="21"/>
                <w:szCs w:val="21"/>
              </w:rPr>
              <w:t>2.2</w:t>
            </w:r>
            <w:r w:rsidRPr="00E44A2E">
              <w:rPr>
                <w:rFonts w:ascii="Cambria" w:hAnsi="Cambria"/>
                <w:b/>
                <w:bCs/>
                <w:color w:val="2971FF"/>
                <w:sz w:val="21"/>
                <w:szCs w:val="21"/>
              </w:rPr>
              <w:t>.</w:t>
            </w:r>
            <w:r w:rsidRPr="00E44A2E">
              <w:rPr>
                <w:rFonts w:ascii="Cambria" w:hAnsi="Cambria"/>
                <w:color w:val="2971FF"/>
                <w:sz w:val="21"/>
                <w:szCs w:val="21"/>
              </w:rPr>
              <w:t xml:space="preserve"> </w:t>
            </w:r>
            <w:r w:rsidRPr="00E44A2E">
              <w:rPr>
                <w:rFonts w:ascii="Cambria" w:hAnsi="Cambria"/>
                <w:sz w:val="21"/>
                <w:szCs w:val="21"/>
              </w:rPr>
              <w:t>koostab pakkumise riigihankes osalemiseks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64" w14:textId="77777777" w:rsidR="00B73803" w:rsidRPr="00E44A2E" w:rsidRDefault="00B73803" w:rsidP="00457ADF">
            <w:pPr>
              <w:pStyle w:val="Loendilik"/>
              <w:numPr>
                <w:ilvl w:val="0"/>
                <w:numId w:val="60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44A2E">
              <w:rPr>
                <w:rFonts w:ascii="Cambria" w:hAnsi="Cambria"/>
                <w:sz w:val="21"/>
                <w:szCs w:val="21"/>
                <w:lang w:eastAsia="en-US"/>
              </w:rPr>
              <w:t>Selgitav loeng riigihangetest</w:t>
            </w:r>
          </w:p>
          <w:p w14:paraId="39CDD265" w14:textId="77777777" w:rsidR="00B73803" w:rsidRPr="00E44A2E" w:rsidRDefault="00B73803" w:rsidP="00457ADF">
            <w:pPr>
              <w:pStyle w:val="Loendilik"/>
              <w:numPr>
                <w:ilvl w:val="0"/>
                <w:numId w:val="60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44A2E">
              <w:rPr>
                <w:rFonts w:ascii="Cambria" w:hAnsi="Cambria"/>
                <w:sz w:val="21"/>
                <w:szCs w:val="21"/>
                <w:lang w:eastAsia="en-US"/>
              </w:rPr>
              <w:t>Arutelu erinevate hankemenetluse liikide erisustest</w:t>
            </w:r>
          </w:p>
          <w:p w14:paraId="39CDD266" w14:textId="77777777" w:rsidR="00B73803" w:rsidRPr="00E44A2E" w:rsidRDefault="00B73803" w:rsidP="00457ADF">
            <w:pPr>
              <w:pStyle w:val="Loendilik"/>
              <w:numPr>
                <w:ilvl w:val="0"/>
                <w:numId w:val="60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1"/>
                <w:szCs w:val="21"/>
                <w:lang w:eastAsia="en-US"/>
              </w:rPr>
            </w:pPr>
            <w:r w:rsidRPr="00E44A2E">
              <w:rPr>
                <w:rFonts w:ascii="Cambria" w:hAnsi="Cambria"/>
                <w:sz w:val="21"/>
                <w:szCs w:val="21"/>
                <w:lang w:eastAsia="en-US"/>
              </w:rPr>
              <w:t>Praktiline töö: hanke ja pakkumise dokumentide koostamine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67" w14:textId="77777777" w:rsidR="00B73803" w:rsidRPr="00E44A2E" w:rsidRDefault="00B73803" w:rsidP="00BA66FF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E44A2E">
              <w:rPr>
                <w:rFonts w:ascii="Cambria" w:hAnsi="Cambria"/>
                <w:sz w:val="21"/>
                <w:szCs w:val="21"/>
              </w:rPr>
              <w:t>(1) Praktiline rühmatöö: hanke dokumentide koostamine</w:t>
            </w:r>
          </w:p>
          <w:p w14:paraId="39CDD268" w14:textId="77777777" w:rsidR="00B73803" w:rsidRPr="00E44A2E" w:rsidRDefault="00B73803" w:rsidP="00BA66FF">
            <w:p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E44A2E">
              <w:rPr>
                <w:rFonts w:ascii="Cambria" w:hAnsi="Cambria"/>
                <w:sz w:val="21"/>
                <w:szCs w:val="21"/>
              </w:rPr>
              <w:t>(2) Praktiline rühmatöö: vabalt valitud hankele pakkumise koostamine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69" w14:textId="77777777" w:rsidR="00B73803" w:rsidRPr="00BA66FF" w:rsidRDefault="00B73803" w:rsidP="00457ADF">
            <w:pPr>
              <w:pStyle w:val="Loendilik"/>
              <w:numPr>
                <w:ilvl w:val="0"/>
                <w:numId w:val="61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BA66FF">
              <w:rPr>
                <w:rFonts w:ascii="Cambria" w:hAnsi="Cambria"/>
                <w:sz w:val="20"/>
                <w:szCs w:val="20"/>
                <w:lang w:eastAsia="en-US"/>
              </w:rPr>
              <w:t>Riigihanke läbiviimine kauba/teenuse hankimiseks</w:t>
            </w:r>
          </w:p>
          <w:p w14:paraId="39CDD26A" w14:textId="77777777" w:rsidR="00B73803" w:rsidRPr="00BA66FF" w:rsidRDefault="00B73803" w:rsidP="00457ADF">
            <w:pPr>
              <w:pStyle w:val="Loendilik"/>
              <w:numPr>
                <w:ilvl w:val="0"/>
                <w:numId w:val="61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BA66FF">
              <w:rPr>
                <w:rFonts w:ascii="Cambria" w:hAnsi="Cambria"/>
                <w:sz w:val="20"/>
                <w:szCs w:val="20"/>
                <w:lang w:eastAsia="en-US"/>
              </w:rPr>
              <w:t>Erinevate riigihangete menetluse liigid</w:t>
            </w:r>
          </w:p>
          <w:p w14:paraId="39CDD26B" w14:textId="77777777" w:rsidR="00B73803" w:rsidRPr="00BA66FF" w:rsidRDefault="00B73803" w:rsidP="00457ADF">
            <w:pPr>
              <w:pStyle w:val="Loendilik"/>
              <w:numPr>
                <w:ilvl w:val="0"/>
                <w:numId w:val="61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BA66FF">
              <w:rPr>
                <w:rFonts w:ascii="Cambria" w:hAnsi="Cambria"/>
                <w:sz w:val="20"/>
                <w:szCs w:val="20"/>
                <w:lang w:eastAsia="en-US"/>
              </w:rPr>
              <w:t>Erinevad hankemenetluse etapid ja nende läbiviimise tingimused</w:t>
            </w:r>
          </w:p>
          <w:p w14:paraId="39CDD26C" w14:textId="77777777" w:rsidR="00B73803" w:rsidRPr="00BA66FF" w:rsidRDefault="00B73803" w:rsidP="00457ADF">
            <w:pPr>
              <w:pStyle w:val="Loendilik"/>
              <w:numPr>
                <w:ilvl w:val="0"/>
                <w:numId w:val="61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BA66FF">
              <w:rPr>
                <w:rFonts w:ascii="Cambria" w:hAnsi="Cambria"/>
                <w:sz w:val="20"/>
                <w:szCs w:val="20"/>
                <w:lang w:eastAsia="en-US"/>
              </w:rPr>
              <w:t>Riigihangete register</w:t>
            </w:r>
          </w:p>
          <w:p w14:paraId="39CDD26D" w14:textId="77777777" w:rsidR="00B73803" w:rsidRPr="00BA66FF" w:rsidRDefault="00B73803" w:rsidP="00457ADF">
            <w:pPr>
              <w:pStyle w:val="Loendilik"/>
              <w:numPr>
                <w:ilvl w:val="0"/>
                <w:numId w:val="61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BA66FF">
              <w:rPr>
                <w:rFonts w:ascii="Cambria" w:hAnsi="Cambria"/>
                <w:sz w:val="20"/>
                <w:szCs w:val="20"/>
                <w:lang w:eastAsia="en-US"/>
              </w:rPr>
              <w:t>Hankedokumentide ettevalmistamine</w:t>
            </w:r>
          </w:p>
          <w:p w14:paraId="39CDD26E" w14:textId="77777777" w:rsidR="00B73803" w:rsidRPr="00BA66FF" w:rsidRDefault="00B73803" w:rsidP="00457ADF">
            <w:pPr>
              <w:pStyle w:val="Loendilik"/>
              <w:numPr>
                <w:ilvl w:val="0"/>
                <w:numId w:val="61"/>
              </w:numPr>
              <w:tabs>
                <w:tab w:val="left" w:pos="708"/>
              </w:tabs>
              <w:spacing w:before="0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BA66FF">
              <w:rPr>
                <w:rFonts w:ascii="Cambria" w:hAnsi="Cambria"/>
                <w:sz w:val="20"/>
                <w:szCs w:val="20"/>
                <w:lang w:eastAsia="en-US"/>
              </w:rPr>
              <w:t>Dokumentide ettevalmistamine pakkuja poolt hankes osalemiseks</w:t>
            </w:r>
          </w:p>
          <w:p w14:paraId="39CDD26F" w14:textId="77777777" w:rsidR="00B73803" w:rsidRDefault="00B73803" w:rsidP="00457ADF">
            <w:pPr>
              <w:pStyle w:val="Loendilik"/>
              <w:numPr>
                <w:ilvl w:val="0"/>
                <w:numId w:val="61"/>
              </w:numPr>
              <w:tabs>
                <w:tab w:val="left" w:pos="708"/>
              </w:tabs>
              <w:spacing w:before="0"/>
              <w:rPr>
                <w:rFonts w:ascii="Cambria" w:hAnsi="Cambria"/>
                <w:lang w:eastAsia="en-US"/>
              </w:rPr>
            </w:pPr>
            <w:r w:rsidRPr="00BA66FF">
              <w:rPr>
                <w:rFonts w:ascii="Cambria" w:hAnsi="Cambria"/>
                <w:sz w:val="20"/>
                <w:szCs w:val="20"/>
                <w:lang w:eastAsia="en-US"/>
              </w:rPr>
              <w:t>Hankemenetluse läbiviimine</w:t>
            </w:r>
          </w:p>
        </w:tc>
      </w:tr>
      <w:tr w:rsidR="00B73803" w14:paraId="39CDD273" w14:textId="77777777" w:rsidTr="00947B77">
        <w:trPr>
          <w:trHeight w:val="17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71" w14:textId="77777777" w:rsidR="00B73803" w:rsidRDefault="00B73803" w:rsidP="00B73803">
            <w:pPr>
              <w:tabs>
                <w:tab w:val="left" w:pos="945"/>
                <w:tab w:val="left" w:pos="1800"/>
              </w:tabs>
              <w:spacing w:before="0" w:after="0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 xml:space="preserve">Iseseisev töö </w:t>
            </w:r>
          </w:p>
        </w:tc>
        <w:tc>
          <w:tcPr>
            <w:tcW w:w="1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72" w14:textId="77777777" w:rsidR="00B73803" w:rsidRPr="00FD31A5" w:rsidRDefault="00B73803" w:rsidP="00BA66FF">
            <w:pPr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FD31A5">
              <w:rPr>
                <w:rFonts w:ascii="Cambria" w:hAnsi="Cambria"/>
                <w:sz w:val="21"/>
                <w:szCs w:val="20"/>
              </w:rPr>
              <w:t>Hanke dokumentide koostamine rühmatööna. Vabalt valitud hankele pakkumise koostamine</w:t>
            </w:r>
          </w:p>
        </w:tc>
      </w:tr>
      <w:tr w:rsidR="00B73803" w14:paraId="39CDD276" w14:textId="77777777" w:rsidTr="00947B77">
        <w:trPr>
          <w:trHeight w:val="411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74" w14:textId="77777777" w:rsidR="00B73803" w:rsidRDefault="00B73803" w:rsidP="00D41983">
            <w:pPr>
              <w:tabs>
                <w:tab w:val="left" w:pos="945"/>
                <w:tab w:val="left" w:pos="1800"/>
              </w:tabs>
              <w:spacing w:before="0" w:after="0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Mooduli hinde kujunemine</w:t>
            </w:r>
          </w:p>
        </w:tc>
        <w:tc>
          <w:tcPr>
            <w:tcW w:w="1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75" w14:textId="77777777" w:rsidR="00B73803" w:rsidRPr="00FD31A5" w:rsidRDefault="00B73803" w:rsidP="00BA66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FD31A5">
              <w:rPr>
                <w:rFonts w:ascii="Cambria" w:hAnsi="Cambria"/>
                <w:sz w:val="21"/>
                <w:szCs w:val="20"/>
              </w:rPr>
              <w:t xml:space="preserve">Moodulit hinnatakse mitteeristavalt. </w:t>
            </w:r>
            <w:r w:rsidRPr="00FD31A5">
              <w:rPr>
                <w:rFonts w:ascii="Cambria" w:hAnsi="Cambria"/>
                <w:sz w:val="21"/>
                <w:szCs w:val="20"/>
              </w:rPr>
              <w:br/>
              <w:t>Hindamise eelduseks on aruteludes ja rühmatöödes osalemine ning iseseisva töö teostamine</w:t>
            </w:r>
          </w:p>
        </w:tc>
      </w:tr>
      <w:tr w:rsidR="00B73803" w14:paraId="39CDD27B" w14:textId="77777777" w:rsidTr="00947B77">
        <w:trPr>
          <w:trHeight w:val="664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77" w14:textId="77777777" w:rsidR="00B73803" w:rsidRDefault="00B73803" w:rsidP="00B73803">
            <w:pPr>
              <w:shd w:val="clear" w:color="auto" w:fill="FFFFFF"/>
              <w:spacing w:after="0" w:line="235" w:lineRule="exact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 xml:space="preserve">Kasutatav õppevara </w:t>
            </w:r>
          </w:p>
        </w:tc>
        <w:tc>
          <w:tcPr>
            <w:tcW w:w="1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78" w14:textId="77777777" w:rsidR="00B73803" w:rsidRPr="00FD31A5" w:rsidRDefault="00B73803" w:rsidP="00457ADF">
            <w:pPr>
              <w:pStyle w:val="Loendilik"/>
              <w:numPr>
                <w:ilvl w:val="0"/>
                <w:numId w:val="49"/>
              </w:numPr>
              <w:tabs>
                <w:tab w:val="left" w:pos="708"/>
              </w:tabs>
              <w:spacing w:before="0"/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</w:pPr>
            <w:proofErr w:type="spellStart"/>
            <w:r w:rsidRPr="00FD31A5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>Riigihangete</w:t>
            </w:r>
            <w:proofErr w:type="spellEnd"/>
            <w:r w:rsidRPr="00FD31A5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 xml:space="preserve"> </w:t>
            </w:r>
            <w:proofErr w:type="spellStart"/>
            <w:r w:rsidRPr="00FD31A5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>seadus</w:t>
            </w:r>
            <w:proofErr w:type="spellEnd"/>
            <w:r w:rsidRPr="00FD31A5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 xml:space="preserve"> </w:t>
            </w:r>
            <w:hyperlink r:id="rId23" w:history="1">
              <w:r w:rsidRPr="00FD31A5">
                <w:rPr>
                  <w:rStyle w:val="Hperlink"/>
                  <w:rFonts w:ascii="Cambria" w:eastAsia="SimSun" w:hAnsi="Cambria"/>
                  <w:sz w:val="21"/>
                  <w:szCs w:val="20"/>
                  <w:lang w:eastAsia="en-US"/>
                </w:rPr>
                <w:t>https://www.riigiteataja.ee/akt/113032019145</w:t>
              </w:r>
            </w:hyperlink>
          </w:p>
          <w:p w14:paraId="39CDD279" w14:textId="77777777" w:rsidR="00B73803" w:rsidRPr="00FD31A5" w:rsidRDefault="00B73803" w:rsidP="00457ADF">
            <w:pPr>
              <w:pStyle w:val="Loendilik"/>
              <w:numPr>
                <w:ilvl w:val="0"/>
                <w:numId w:val="49"/>
              </w:numPr>
              <w:tabs>
                <w:tab w:val="left" w:pos="708"/>
              </w:tabs>
              <w:spacing w:before="0"/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</w:pPr>
            <w:r w:rsidRPr="00FD31A5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>E-</w:t>
            </w:r>
            <w:proofErr w:type="spellStart"/>
            <w:r w:rsidRPr="00FD31A5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>riigihangete</w:t>
            </w:r>
            <w:proofErr w:type="spellEnd"/>
            <w:r w:rsidRPr="00FD31A5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 xml:space="preserve"> </w:t>
            </w:r>
            <w:proofErr w:type="spellStart"/>
            <w:r w:rsidRPr="00FD31A5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>keskkond</w:t>
            </w:r>
            <w:proofErr w:type="spellEnd"/>
          </w:p>
          <w:p w14:paraId="39CDD27A" w14:textId="77777777" w:rsidR="00B73803" w:rsidRPr="00FD31A5" w:rsidRDefault="00B73803" w:rsidP="00457ADF">
            <w:pPr>
              <w:pStyle w:val="Loendilik"/>
              <w:numPr>
                <w:ilvl w:val="0"/>
                <w:numId w:val="49"/>
              </w:numPr>
              <w:tabs>
                <w:tab w:val="left" w:pos="708"/>
              </w:tabs>
              <w:spacing w:before="0"/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</w:pPr>
            <w:proofErr w:type="spellStart"/>
            <w:r w:rsidRPr="00FD31A5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>Õpetaja</w:t>
            </w:r>
            <w:proofErr w:type="spellEnd"/>
            <w:r w:rsidRPr="00FD31A5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 xml:space="preserve"> </w:t>
            </w:r>
            <w:proofErr w:type="spellStart"/>
            <w:r w:rsidRPr="00FD31A5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>koostatud</w:t>
            </w:r>
            <w:proofErr w:type="spellEnd"/>
            <w:r w:rsidRPr="00FD31A5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 xml:space="preserve"> </w:t>
            </w:r>
            <w:proofErr w:type="spellStart"/>
            <w:r w:rsidRPr="00FD31A5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>õppematerjalid</w:t>
            </w:r>
            <w:proofErr w:type="spellEnd"/>
          </w:p>
        </w:tc>
      </w:tr>
    </w:tbl>
    <w:p w14:paraId="54A37537" w14:textId="77777777" w:rsidR="00947B77" w:rsidRDefault="00947B77">
      <w:r>
        <w:br w:type="page"/>
      </w: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3038"/>
        <w:gridCol w:w="3039"/>
        <w:gridCol w:w="3039"/>
        <w:gridCol w:w="4111"/>
      </w:tblGrid>
      <w:tr w:rsidR="00B73803" w14:paraId="39CDD27F" w14:textId="77777777" w:rsidTr="00947B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27C" w14:textId="388154EA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lastRenderedPageBreak/>
              <w:t>Valikmooduli nr</w:t>
            </w:r>
          </w:p>
        </w:tc>
        <w:tc>
          <w:tcPr>
            <w:tcW w:w="9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27D" w14:textId="77777777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27E" w14:textId="77777777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B73803" w14:paraId="39CDD283" w14:textId="77777777" w:rsidTr="00947B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280" w14:textId="77777777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</w:rPr>
              <w:t>9</w:t>
            </w:r>
          </w:p>
        </w:tc>
        <w:tc>
          <w:tcPr>
            <w:tcW w:w="9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281" w14:textId="77777777" w:rsidR="00B73803" w:rsidRDefault="00B73803" w:rsidP="00B73803">
            <w:pPr>
              <w:pStyle w:val="Pealkiri1"/>
              <w:spacing w:line="256" w:lineRule="auto"/>
              <w:rPr>
                <w:rFonts w:ascii="Cambria" w:hAnsi="Cambria"/>
                <w:lang w:eastAsia="en-US"/>
              </w:rPr>
            </w:pPr>
            <w:bookmarkStart w:id="14" w:name="_FIE_RAAMATUPIDAMINE"/>
            <w:bookmarkEnd w:id="14"/>
            <w:r>
              <w:rPr>
                <w:rFonts w:ascii="Cambria" w:hAnsi="Cambria"/>
                <w:lang w:eastAsia="en-US"/>
              </w:rPr>
              <w:t>FIE RAAMATUPIDAMINE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CDD282" w14:textId="77777777" w:rsidR="00B73803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</w:rPr>
              <w:t xml:space="preserve">2 EKAP </w:t>
            </w:r>
          </w:p>
        </w:tc>
      </w:tr>
      <w:tr w:rsidR="00B73803" w:rsidRPr="00FD31A5" w14:paraId="39CDD285" w14:textId="77777777" w:rsidTr="00947B77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84" w14:textId="77777777" w:rsidR="00B73803" w:rsidRPr="00FD31A5" w:rsidRDefault="00B73803" w:rsidP="00B73803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Eesmärk:</w:t>
            </w:r>
            <w:r w:rsidRPr="00FD31A5">
              <w:rPr>
                <w:rFonts w:ascii="Cambria" w:eastAsia="Times New Roman" w:hAnsi="Cambria" w:cs="Times New Roman"/>
              </w:rPr>
              <w:t xml:space="preserve"> </w:t>
            </w:r>
            <w:r w:rsidRPr="00FD31A5">
              <w:rPr>
                <w:rFonts w:ascii="Cambria" w:eastAsia="Times New Roman" w:hAnsi="Cambria" w:cs="Times New Roman"/>
                <w:iCs/>
              </w:rPr>
              <w:t>õpetusega taotletakse, et õpilane tuleb toime majandusüksuse majandussündmuste kajastamisega arvestusregistrites ning ettevõtluse tulude ja kulude aruannete koostamisega.</w:t>
            </w:r>
          </w:p>
        </w:tc>
      </w:tr>
      <w:tr w:rsidR="00B73803" w:rsidRPr="00FD31A5" w14:paraId="39CDD287" w14:textId="77777777" w:rsidTr="00947B77">
        <w:trPr>
          <w:trHeight w:val="326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86" w14:textId="77777777" w:rsidR="00B73803" w:rsidRPr="00FD31A5" w:rsidRDefault="00B73803" w:rsidP="00B73803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Õpetajad: Anne Lember</w:t>
            </w:r>
          </w:p>
        </w:tc>
      </w:tr>
      <w:tr w:rsidR="00B73803" w:rsidRPr="00FD31A5" w14:paraId="39CDD28D" w14:textId="77777777" w:rsidTr="00947B77">
        <w:trPr>
          <w:trHeight w:val="4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288" w14:textId="77777777" w:rsidR="00B73803" w:rsidRPr="00FD31A5" w:rsidRDefault="00B73803" w:rsidP="00FD31A5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289" w14:textId="77777777" w:rsidR="00B73803" w:rsidRPr="00FD31A5" w:rsidRDefault="00B73803" w:rsidP="00FD31A5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28A" w14:textId="77777777" w:rsidR="00B73803" w:rsidRPr="00FD31A5" w:rsidRDefault="00B73803" w:rsidP="00FD31A5">
            <w:pPr>
              <w:tabs>
                <w:tab w:val="left" w:pos="945"/>
                <w:tab w:val="left" w:pos="1800"/>
              </w:tabs>
              <w:spacing w:before="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28B" w14:textId="77777777" w:rsidR="00B73803" w:rsidRPr="00FD31A5" w:rsidRDefault="00B73803" w:rsidP="00FD31A5">
            <w:pPr>
              <w:tabs>
                <w:tab w:val="left" w:pos="945"/>
                <w:tab w:val="left" w:pos="1800"/>
              </w:tabs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D28C" w14:textId="77777777" w:rsidR="00B73803" w:rsidRPr="00FD31A5" w:rsidRDefault="00B73803" w:rsidP="00FD31A5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Mooduli teemad</w:t>
            </w:r>
          </w:p>
        </w:tc>
      </w:tr>
      <w:tr w:rsidR="00B73803" w:rsidRPr="00FD31A5" w14:paraId="39CDD29B" w14:textId="77777777" w:rsidTr="00947B77">
        <w:trPr>
          <w:trHeight w:val="150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8E" w14:textId="77777777" w:rsidR="00B73803" w:rsidRPr="00FD31A5" w:rsidRDefault="00B73803" w:rsidP="00FD31A5">
            <w:pPr>
              <w:shd w:val="clear" w:color="auto" w:fill="FFFFFF"/>
              <w:spacing w:before="0" w:after="0" w:line="240" w:lineRule="auto"/>
              <w:ind w:left="57"/>
              <w:rPr>
                <w:rFonts w:ascii="Cambria" w:hAnsi="Cambria"/>
              </w:rPr>
            </w:pPr>
            <w:r w:rsidRPr="00FD31A5">
              <w:rPr>
                <w:rFonts w:ascii="Cambria" w:hAnsi="Cambria"/>
                <w:b/>
                <w:bCs/>
                <w:color w:val="FF0000"/>
              </w:rPr>
              <w:t>ÕV 1.</w:t>
            </w:r>
            <w:r w:rsidRPr="00FD31A5">
              <w:rPr>
                <w:rFonts w:ascii="Cambria" w:hAnsi="Cambria"/>
                <w:color w:val="FF0000"/>
              </w:rPr>
              <w:t xml:space="preserve"> </w:t>
            </w:r>
            <w:r w:rsidRPr="00FD31A5">
              <w:rPr>
                <w:rFonts w:ascii="Cambria" w:hAnsi="Cambria"/>
              </w:rPr>
              <w:t>kajastab dokumentide alusel FIE majandus-sündmusi</w:t>
            </w:r>
          </w:p>
          <w:p w14:paraId="39CDD28F" w14:textId="77777777" w:rsidR="00B73803" w:rsidRPr="00FD31A5" w:rsidRDefault="00B73803" w:rsidP="00FD31A5">
            <w:pPr>
              <w:shd w:val="clear" w:color="auto" w:fill="FFFFFF"/>
              <w:spacing w:before="0" w:after="0" w:line="240" w:lineRule="auto"/>
              <w:ind w:left="57"/>
              <w:rPr>
                <w:rFonts w:ascii="Cambria" w:hAnsi="Cambria"/>
              </w:rPr>
            </w:pPr>
            <w:r w:rsidRPr="00FD31A5">
              <w:rPr>
                <w:rFonts w:ascii="Cambria" w:hAnsi="Cambria"/>
                <w:b/>
                <w:bCs/>
                <w:color w:val="FF0000"/>
              </w:rPr>
              <w:t>ÕV 2.</w:t>
            </w:r>
            <w:r w:rsidRPr="00FD31A5">
              <w:rPr>
                <w:rFonts w:ascii="Cambria" w:hAnsi="Cambria"/>
                <w:color w:val="FF0000"/>
              </w:rPr>
              <w:t xml:space="preserve"> </w:t>
            </w:r>
            <w:r w:rsidRPr="00FD31A5">
              <w:rPr>
                <w:rFonts w:ascii="Cambria" w:hAnsi="Cambria"/>
              </w:rPr>
              <w:t>teab FIE töötasustamise põhimõtteid lähtudes kehtivatest õigus- ja normatiivaktidest</w:t>
            </w:r>
          </w:p>
          <w:p w14:paraId="39CDD290" w14:textId="77777777" w:rsidR="00B73803" w:rsidRPr="00FD31A5" w:rsidRDefault="00B73803" w:rsidP="00FD31A5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r w:rsidRPr="00FD31A5">
              <w:rPr>
                <w:rFonts w:ascii="Cambria" w:hAnsi="Cambria"/>
                <w:b/>
                <w:bCs/>
                <w:color w:val="FF0000"/>
              </w:rPr>
              <w:t>ÕV 3.</w:t>
            </w:r>
            <w:r w:rsidRPr="00FD31A5">
              <w:rPr>
                <w:rFonts w:ascii="Cambria" w:hAnsi="Cambria"/>
                <w:color w:val="FF0000"/>
              </w:rPr>
              <w:t xml:space="preserve"> </w:t>
            </w:r>
            <w:r w:rsidRPr="00FD31A5">
              <w:rPr>
                <w:rFonts w:ascii="Cambria" w:hAnsi="Cambria"/>
              </w:rPr>
              <w:t>koostab ja esitab FIE maksu-deklaratsioonid lähtuvalt õigusaktidest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91" w14:textId="4D3E0B67" w:rsidR="00B73803" w:rsidRPr="00FD31A5" w:rsidRDefault="00B73803" w:rsidP="00FD31A5">
            <w:pPr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FD31A5">
              <w:rPr>
                <w:rFonts w:ascii="Cambria" w:hAnsi="Cambria"/>
                <w:b/>
                <w:bCs/>
                <w:color w:val="2971FF"/>
                <w:sz w:val="21"/>
                <w:szCs w:val="20"/>
              </w:rPr>
              <w:t xml:space="preserve">HK </w:t>
            </w:r>
            <w:r w:rsidR="00BF269A">
              <w:rPr>
                <w:rFonts w:ascii="Cambria" w:hAnsi="Cambria"/>
                <w:b/>
                <w:bCs/>
                <w:color w:val="2971FF"/>
                <w:sz w:val="21"/>
                <w:szCs w:val="20"/>
              </w:rPr>
              <w:t>1.</w:t>
            </w:r>
            <w:r w:rsidRPr="00FD31A5">
              <w:rPr>
                <w:rFonts w:ascii="Cambria" w:hAnsi="Cambria"/>
                <w:b/>
                <w:bCs/>
                <w:color w:val="2971FF"/>
                <w:sz w:val="21"/>
                <w:szCs w:val="20"/>
              </w:rPr>
              <w:t>1.</w:t>
            </w:r>
            <w:r w:rsidRPr="00FD31A5">
              <w:rPr>
                <w:rFonts w:ascii="Cambria" w:hAnsi="Cambria"/>
                <w:color w:val="2971FF"/>
                <w:sz w:val="21"/>
                <w:szCs w:val="20"/>
              </w:rPr>
              <w:t xml:space="preserve"> </w:t>
            </w:r>
            <w:r w:rsidRPr="00FD31A5">
              <w:rPr>
                <w:rFonts w:ascii="Cambria" w:hAnsi="Cambria"/>
                <w:sz w:val="21"/>
                <w:szCs w:val="20"/>
              </w:rPr>
              <w:t>kajastab majandussündmusi päevaraamatus nii käsitsi kui ka tabelarvutus-tarkvaras</w:t>
            </w:r>
          </w:p>
          <w:p w14:paraId="39CDD292" w14:textId="4DE6B638" w:rsidR="00B73803" w:rsidRPr="00FD31A5" w:rsidRDefault="00B73803" w:rsidP="00FD31A5">
            <w:pPr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FD31A5">
              <w:rPr>
                <w:rFonts w:ascii="Cambria" w:hAnsi="Cambria"/>
                <w:b/>
                <w:bCs/>
                <w:color w:val="2971FF"/>
                <w:sz w:val="21"/>
                <w:szCs w:val="20"/>
              </w:rPr>
              <w:t>HK 2.</w:t>
            </w:r>
            <w:r w:rsidR="00BF269A">
              <w:rPr>
                <w:rFonts w:ascii="Cambria" w:hAnsi="Cambria"/>
                <w:b/>
                <w:bCs/>
                <w:color w:val="2971FF"/>
                <w:sz w:val="21"/>
                <w:szCs w:val="20"/>
              </w:rPr>
              <w:t>1.</w:t>
            </w:r>
            <w:r w:rsidRPr="00FD31A5">
              <w:rPr>
                <w:rFonts w:ascii="Cambria" w:hAnsi="Cambria"/>
                <w:color w:val="2971FF"/>
                <w:sz w:val="21"/>
                <w:szCs w:val="20"/>
              </w:rPr>
              <w:t xml:space="preserve"> </w:t>
            </w:r>
            <w:r w:rsidRPr="00FD31A5">
              <w:rPr>
                <w:rFonts w:ascii="Cambria" w:hAnsi="Cambria"/>
                <w:sz w:val="21"/>
                <w:szCs w:val="20"/>
              </w:rPr>
              <w:t>eristab ettevõtlusega seotud ja mitteseotud kulusid</w:t>
            </w:r>
          </w:p>
          <w:p w14:paraId="39CDD293" w14:textId="63CCAE5D" w:rsidR="00B73803" w:rsidRPr="00FD31A5" w:rsidRDefault="00B73803" w:rsidP="00FD31A5">
            <w:pPr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FD31A5">
              <w:rPr>
                <w:rFonts w:ascii="Cambria" w:hAnsi="Cambria"/>
                <w:b/>
                <w:bCs/>
                <w:color w:val="2971FF"/>
                <w:sz w:val="21"/>
                <w:szCs w:val="20"/>
              </w:rPr>
              <w:t>HK 3.</w:t>
            </w:r>
            <w:r w:rsidR="00BF269A">
              <w:rPr>
                <w:rFonts w:ascii="Cambria" w:hAnsi="Cambria"/>
                <w:b/>
                <w:bCs/>
                <w:color w:val="2971FF"/>
                <w:sz w:val="21"/>
                <w:szCs w:val="20"/>
              </w:rPr>
              <w:t>1.</w:t>
            </w:r>
            <w:r w:rsidRPr="00FD31A5">
              <w:rPr>
                <w:rFonts w:ascii="Cambria" w:hAnsi="Cambria"/>
                <w:color w:val="2971FF"/>
                <w:sz w:val="21"/>
                <w:szCs w:val="20"/>
              </w:rPr>
              <w:t xml:space="preserve"> </w:t>
            </w:r>
            <w:r w:rsidRPr="00FD31A5">
              <w:rPr>
                <w:rFonts w:ascii="Cambria" w:hAnsi="Cambria"/>
                <w:sz w:val="21"/>
                <w:szCs w:val="20"/>
              </w:rPr>
              <w:t>koostab ettevõtluse tulude deklaratsiooni vorm E ja käibemaksu deklaratsiooni vorm KMD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94" w14:textId="77777777" w:rsidR="00B73803" w:rsidRPr="00FD31A5" w:rsidRDefault="00B73803" w:rsidP="00FD31A5">
            <w:pPr>
              <w:spacing w:before="0" w:after="0" w:line="240" w:lineRule="auto"/>
              <w:ind w:left="57"/>
              <w:rPr>
                <w:rFonts w:ascii="Cambria" w:hAnsi="Cambria"/>
                <w:sz w:val="21"/>
                <w:szCs w:val="20"/>
              </w:rPr>
            </w:pPr>
            <w:r w:rsidRPr="00FD31A5">
              <w:rPr>
                <w:rFonts w:ascii="Cambria" w:hAnsi="Cambria"/>
                <w:sz w:val="21"/>
                <w:szCs w:val="20"/>
              </w:rPr>
              <w:t>Situatsiooniülesannete lahendamine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95" w14:textId="77777777" w:rsidR="00B73803" w:rsidRPr="00FD31A5" w:rsidRDefault="00B73803" w:rsidP="00FD31A5">
            <w:pPr>
              <w:spacing w:before="0" w:after="0" w:line="240" w:lineRule="auto"/>
              <w:ind w:left="57"/>
              <w:rPr>
                <w:rFonts w:ascii="Cambria" w:hAnsi="Cambria"/>
                <w:sz w:val="21"/>
                <w:szCs w:val="20"/>
              </w:rPr>
            </w:pPr>
            <w:r w:rsidRPr="00FD31A5">
              <w:rPr>
                <w:rFonts w:ascii="Cambria" w:hAnsi="Cambria"/>
                <w:sz w:val="21"/>
                <w:szCs w:val="20"/>
              </w:rPr>
              <w:t>Kompleksülesanne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96" w14:textId="77777777" w:rsidR="00B73803" w:rsidRPr="00E44A2E" w:rsidRDefault="00B73803" w:rsidP="00457ADF">
            <w:pPr>
              <w:pStyle w:val="mooduliteemad"/>
              <w:numPr>
                <w:ilvl w:val="0"/>
                <w:numId w:val="62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b w:val="0"/>
                <w:bCs/>
                <w:i/>
                <w:sz w:val="20"/>
                <w:szCs w:val="18"/>
              </w:rPr>
            </w:pPr>
            <w:r w:rsidRPr="00E44A2E">
              <w:rPr>
                <w:rStyle w:val="Rhutus"/>
                <w:rFonts w:ascii="Cambria" w:hAnsi="Cambria"/>
                <w:b w:val="0"/>
                <w:bCs/>
                <w:sz w:val="20"/>
                <w:szCs w:val="18"/>
              </w:rPr>
              <w:t>FIE kui ettevõtlusvormi eelised ja puudused</w:t>
            </w:r>
          </w:p>
          <w:p w14:paraId="39CDD297" w14:textId="77777777" w:rsidR="00B73803" w:rsidRPr="00E44A2E" w:rsidRDefault="00B73803" w:rsidP="00457ADF">
            <w:pPr>
              <w:pStyle w:val="mooduliteemad"/>
              <w:numPr>
                <w:ilvl w:val="0"/>
                <w:numId w:val="62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b w:val="0"/>
                <w:bCs/>
                <w:i/>
                <w:iCs w:val="0"/>
                <w:sz w:val="20"/>
                <w:szCs w:val="18"/>
              </w:rPr>
            </w:pPr>
            <w:r w:rsidRPr="00E44A2E">
              <w:rPr>
                <w:rStyle w:val="Rhutus"/>
                <w:rFonts w:ascii="Cambria" w:hAnsi="Cambria"/>
                <w:b w:val="0"/>
                <w:bCs/>
                <w:sz w:val="20"/>
                <w:szCs w:val="18"/>
              </w:rPr>
              <w:t>Majandussündmuste dokumenteerimine ja kirjendamine päevaraamatus</w:t>
            </w:r>
          </w:p>
          <w:p w14:paraId="39CDD298" w14:textId="77777777" w:rsidR="00B73803" w:rsidRPr="00E44A2E" w:rsidRDefault="00B73803" w:rsidP="00457ADF">
            <w:pPr>
              <w:pStyle w:val="mooduliteemad"/>
              <w:numPr>
                <w:ilvl w:val="0"/>
                <w:numId w:val="62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b w:val="0"/>
                <w:bCs/>
                <w:i/>
                <w:iCs w:val="0"/>
                <w:sz w:val="20"/>
                <w:szCs w:val="18"/>
              </w:rPr>
            </w:pPr>
            <w:r w:rsidRPr="00E44A2E">
              <w:rPr>
                <w:rStyle w:val="Rhutus"/>
                <w:rFonts w:ascii="Cambria" w:hAnsi="Cambria"/>
                <w:b w:val="0"/>
                <w:bCs/>
                <w:sz w:val="20"/>
                <w:szCs w:val="18"/>
              </w:rPr>
              <w:t>Kassa- ja tekkepõhine raamatupidamine ja käibemaksuarvestus, vorm KMD</w:t>
            </w:r>
          </w:p>
          <w:p w14:paraId="39CDD299" w14:textId="77777777" w:rsidR="00B73803" w:rsidRPr="00E44A2E" w:rsidRDefault="00B73803" w:rsidP="00457ADF">
            <w:pPr>
              <w:pStyle w:val="mooduliteemad"/>
              <w:numPr>
                <w:ilvl w:val="0"/>
                <w:numId w:val="62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b w:val="0"/>
                <w:bCs/>
                <w:i/>
                <w:iCs w:val="0"/>
                <w:sz w:val="20"/>
                <w:szCs w:val="18"/>
              </w:rPr>
            </w:pPr>
            <w:r w:rsidRPr="00E44A2E">
              <w:rPr>
                <w:rStyle w:val="Rhutus"/>
                <w:rFonts w:ascii="Cambria" w:hAnsi="Cambria"/>
                <w:b w:val="0"/>
                <w:bCs/>
                <w:sz w:val="20"/>
                <w:szCs w:val="18"/>
              </w:rPr>
              <w:t>FIE tööandjana: töötasuarvestus, maksudeklaratsiooni TSD koostamine koos lisadega, erisoodustused</w:t>
            </w:r>
          </w:p>
          <w:p w14:paraId="39CDD29A" w14:textId="77777777" w:rsidR="00B73803" w:rsidRPr="00E44A2E" w:rsidRDefault="00B73803" w:rsidP="00457ADF">
            <w:pPr>
              <w:pStyle w:val="mooduliteemad"/>
              <w:numPr>
                <w:ilvl w:val="0"/>
                <w:numId w:val="62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i/>
                <w:iCs w:val="0"/>
                <w:sz w:val="20"/>
                <w:szCs w:val="18"/>
              </w:rPr>
            </w:pPr>
            <w:r w:rsidRPr="00E44A2E">
              <w:rPr>
                <w:rStyle w:val="Rhutus"/>
                <w:rFonts w:ascii="Cambria" w:hAnsi="Cambria"/>
                <w:b w:val="0"/>
                <w:bCs/>
                <w:sz w:val="20"/>
                <w:szCs w:val="18"/>
              </w:rPr>
              <w:t xml:space="preserve">Vastuvõtukulud, FIE tulu- ja sotsiaalmaks ning </w:t>
            </w:r>
            <w:proofErr w:type="spellStart"/>
            <w:r w:rsidRPr="00E44A2E">
              <w:rPr>
                <w:rStyle w:val="Rhutus"/>
                <w:rFonts w:ascii="Cambria" w:hAnsi="Cambria"/>
                <w:b w:val="0"/>
                <w:bCs/>
                <w:sz w:val="20"/>
                <w:szCs w:val="18"/>
              </w:rPr>
              <w:t>avansilised</w:t>
            </w:r>
            <w:proofErr w:type="spellEnd"/>
            <w:r w:rsidRPr="00E44A2E">
              <w:rPr>
                <w:rStyle w:val="Rhutus"/>
                <w:rFonts w:ascii="Cambria" w:hAnsi="Cambria"/>
                <w:b w:val="0"/>
                <w:bCs/>
                <w:sz w:val="20"/>
                <w:szCs w:val="18"/>
              </w:rPr>
              <w:t xml:space="preserve"> maksed, erikonto, maksusoodustused</w:t>
            </w:r>
          </w:p>
        </w:tc>
      </w:tr>
      <w:tr w:rsidR="00B73803" w:rsidRPr="00FD31A5" w14:paraId="39CDD29E" w14:textId="77777777" w:rsidTr="00844848">
        <w:trPr>
          <w:trHeight w:val="308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9C" w14:textId="77777777" w:rsidR="00B73803" w:rsidRPr="00FD31A5" w:rsidRDefault="00B73803" w:rsidP="00844848">
            <w:pPr>
              <w:tabs>
                <w:tab w:val="left" w:pos="945"/>
                <w:tab w:val="left" w:pos="1800"/>
              </w:tabs>
              <w:spacing w:before="0" w:after="0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Iseseisev töö moodulis</w:t>
            </w:r>
          </w:p>
        </w:tc>
        <w:tc>
          <w:tcPr>
            <w:tcW w:w="1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9D" w14:textId="77777777" w:rsidR="00B73803" w:rsidRPr="00FD31A5" w:rsidRDefault="00B73803" w:rsidP="00844848">
            <w:pPr>
              <w:spacing w:before="0" w:line="240" w:lineRule="auto"/>
              <w:ind w:left="227" w:hanging="170"/>
              <w:rPr>
                <w:rFonts w:ascii="Cambria" w:hAnsi="Cambria"/>
              </w:rPr>
            </w:pPr>
            <w:r w:rsidRPr="00FD31A5">
              <w:rPr>
                <w:rFonts w:ascii="Cambria" w:hAnsi="Cambria"/>
              </w:rPr>
              <w:t>Kompleksülesande lahendamine</w:t>
            </w:r>
          </w:p>
        </w:tc>
      </w:tr>
      <w:tr w:rsidR="00B73803" w:rsidRPr="00FD31A5" w14:paraId="39CDD2A2" w14:textId="77777777" w:rsidTr="00844848">
        <w:trPr>
          <w:trHeight w:val="484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9F" w14:textId="77777777" w:rsidR="00B73803" w:rsidRPr="00FD31A5" w:rsidRDefault="00B73803" w:rsidP="00D41983">
            <w:pPr>
              <w:tabs>
                <w:tab w:val="left" w:pos="945"/>
                <w:tab w:val="left" w:pos="1800"/>
              </w:tabs>
              <w:spacing w:before="0" w:after="0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Mooduli hinde kujunemine</w:t>
            </w:r>
          </w:p>
        </w:tc>
        <w:tc>
          <w:tcPr>
            <w:tcW w:w="1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A1" w14:textId="278A5BB7" w:rsidR="00B73803" w:rsidRPr="00FD31A5" w:rsidRDefault="00B73803" w:rsidP="00D41983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Cs w:val="24"/>
              </w:rPr>
            </w:pPr>
            <w:r w:rsidRPr="00FD31A5">
              <w:rPr>
                <w:rFonts w:ascii="Cambria" w:hAnsi="Cambria"/>
                <w:szCs w:val="24"/>
              </w:rPr>
              <w:t>Moodulit hinnatakse mitteeristavalt. Hindamise eelduseks on aruteludes ja rühmatöödes osalemine, praktiliste tööde teostamine</w:t>
            </w:r>
          </w:p>
        </w:tc>
      </w:tr>
      <w:tr w:rsidR="00B73803" w:rsidRPr="00FD31A5" w14:paraId="39CDD2AB" w14:textId="77777777" w:rsidTr="00947B77">
        <w:trPr>
          <w:trHeight w:val="216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A3" w14:textId="77777777" w:rsidR="00B73803" w:rsidRPr="00FD31A5" w:rsidRDefault="00B73803" w:rsidP="00B73803">
            <w:pPr>
              <w:shd w:val="clear" w:color="auto" w:fill="FFFFFF"/>
              <w:spacing w:after="0" w:line="235" w:lineRule="exact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Kasutatav õppevara</w:t>
            </w:r>
          </w:p>
        </w:tc>
        <w:tc>
          <w:tcPr>
            <w:tcW w:w="1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2A4" w14:textId="77777777" w:rsidR="00B73803" w:rsidRPr="00FD31A5" w:rsidRDefault="00B73803" w:rsidP="00844848">
            <w:pPr>
              <w:pStyle w:val="Loendilik"/>
              <w:numPr>
                <w:ilvl w:val="0"/>
                <w:numId w:val="63"/>
              </w:numPr>
              <w:tabs>
                <w:tab w:val="left" w:pos="708"/>
              </w:tabs>
              <w:rPr>
                <w:rFonts w:ascii="Cambria" w:eastAsia="Calibri" w:hAnsi="Cambria"/>
                <w:lang w:eastAsia="en-US"/>
              </w:rPr>
            </w:pPr>
            <w:r w:rsidRPr="00FD31A5">
              <w:rPr>
                <w:rFonts w:ascii="Cambria" w:eastAsia="Calibri" w:hAnsi="Cambria"/>
                <w:lang w:eastAsia="en-US"/>
              </w:rPr>
              <w:t xml:space="preserve">Nikitina-Kalamäe, M., </w:t>
            </w:r>
            <w:proofErr w:type="spellStart"/>
            <w:r w:rsidRPr="00FD31A5">
              <w:rPr>
                <w:rFonts w:ascii="Cambria" w:eastAsia="Calibri" w:hAnsi="Cambria"/>
                <w:lang w:eastAsia="en-US"/>
              </w:rPr>
              <w:t>Ööpik</w:t>
            </w:r>
            <w:proofErr w:type="spellEnd"/>
            <w:r w:rsidRPr="00FD31A5">
              <w:rPr>
                <w:rFonts w:ascii="Cambria" w:eastAsia="Calibri" w:hAnsi="Cambria"/>
                <w:lang w:eastAsia="en-US"/>
              </w:rPr>
              <w:t xml:space="preserve">, A. Keskküla, J. (2017). </w:t>
            </w:r>
            <w:r w:rsidRPr="00FD31A5">
              <w:rPr>
                <w:rFonts w:ascii="Cambria" w:eastAsia="Calibri" w:hAnsi="Cambria"/>
                <w:i/>
                <w:lang w:eastAsia="en-US"/>
              </w:rPr>
              <w:t>Raamatupidamise alused.</w:t>
            </w:r>
          </w:p>
          <w:p w14:paraId="39CDD2A5" w14:textId="77777777" w:rsidR="00B73803" w:rsidRPr="00FD31A5" w:rsidRDefault="00B73803" w:rsidP="00844848">
            <w:pPr>
              <w:pStyle w:val="Loendilik"/>
              <w:numPr>
                <w:ilvl w:val="0"/>
                <w:numId w:val="63"/>
              </w:numPr>
              <w:tabs>
                <w:tab w:val="left" w:pos="708"/>
              </w:tabs>
              <w:rPr>
                <w:rFonts w:ascii="Cambria" w:eastAsia="Calibri" w:hAnsi="Cambria"/>
                <w:lang w:eastAsia="en-US"/>
              </w:rPr>
            </w:pPr>
            <w:r w:rsidRPr="00FD31A5">
              <w:rPr>
                <w:rFonts w:ascii="Cambria" w:eastAsia="Calibri" w:hAnsi="Cambria"/>
                <w:lang w:eastAsia="en-US"/>
              </w:rPr>
              <w:t xml:space="preserve">Nikitina-Kalamäe, M. (2011). </w:t>
            </w:r>
            <w:r w:rsidRPr="00FD31A5">
              <w:rPr>
                <w:rFonts w:ascii="Cambria" w:eastAsia="Calibri" w:hAnsi="Cambria"/>
                <w:i/>
                <w:lang w:eastAsia="en-US"/>
              </w:rPr>
              <w:t>Finantsarvestuse aluste ülesannete kogu.</w:t>
            </w:r>
            <w:r w:rsidRPr="00FD31A5">
              <w:rPr>
                <w:rFonts w:ascii="Cambria" w:eastAsia="Calibri" w:hAnsi="Cambria"/>
                <w:lang w:eastAsia="en-US"/>
              </w:rPr>
              <w:t xml:space="preserve"> Tallinn: Deebet</w:t>
            </w:r>
          </w:p>
          <w:p w14:paraId="39CDD2A6" w14:textId="77777777" w:rsidR="00B73803" w:rsidRPr="00FD31A5" w:rsidRDefault="00B73803" w:rsidP="00844848">
            <w:pPr>
              <w:pStyle w:val="Loendilik"/>
              <w:numPr>
                <w:ilvl w:val="0"/>
                <w:numId w:val="63"/>
              </w:numPr>
              <w:tabs>
                <w:tab w:val="left" w:pos="708"/>
              </w:tabs>
              <w:rPr>
                <w:rFonts w:ascii="Cambria" w:eastAsia="Calibri" w:hAnsi="Cambria"/>
                <w:lang w:eastAsia="en-US"/>
              </w:rPr>
            </w:pPr>
            <w:r w:rsidRPr="00FD31A5">
              <w:rPr>
                <w:rFonts w:ascii="Cambria" w:eastAsia="Calibri" w:hAnsi="Cambria"/>
                <w:lang w:eastAsia="en-US"/>
              </w:rPr>
              <w:t xml:space="preserve">Keskküla, J. (2018). </w:t>
            </w:r>
            <w:r w:rsidRPr="00FD31A5">
              <w:rPr>
                <w:rFonts w:ascii="Cambria" w:eastAsia="Calibri" w:hAnsi="Cambria"/>
                <w:i/>
                <w:lang w:eastAsia="en-US"/>
              </w:rPr>
              <w:t>Finants- ja maksude arvestus.</w:t>
            </w:r>
            <w:r w:rsidRPr="00FD31A5">
              <w:rPr>
                <w:rFonts w:ascii="Cambria" w:eastAsia="Calibri" w:hAnsi="Cambria"/>
                <w:lang w:eastAsia="en-US"/>
              </w:rPr>
              <w:t xml:space="preserve"> Tallinn: </w:t>
            </w:r>
            <w:proofErr w:type="spellStart"/>
            <w:r w:rsidRPr="00FD31A5">
              <w:rPr>
                <w:rFonts w:ascii="Cambria" w:eastAsia="Calibri" w:hAnsi="Cambria"/>
                <w:lang w:eastAsia="en-US"/>
              </w:rPr>
              <w:t>Novare</w:t>
            </w:r>
            <w:proofErr w:type="spellEnd"/>
            <w:r w:rsidRPr="00FD31A5">
              <w:rPr>
                <w:rFonts w:ascii="Cambria" w:eastAsia="Calibri" w:hAnsi="Cambria"/>
                <w:lang w:eastAsia="en-US"/>
              </w:rPr>
              <w:t xml:space="preserve"> Invest OÜ</w:t>
            </w:r>
          </w:p>
          <w:p w14:paraId="39CDD2A7" w14:textId="77777777" w:rsidR="00B73803" w:rsidRPr="00FD31A5" w:rsidRDefault="00B73803" w:rsidP="00844848">
            <w:pPr>
              <w:pStyle w:val="Loendilik"/>
              <w:numPr>
                <w:ilvl w:val="0"/>
                <w:numId w:val="63"/>
              </w:numPr>
              <w:tabs>
                <w:tab w:val="left" w:pos="708"/>
              </w:tabs>
              <w:rPr>
                <w:rFonts w:ascii="Cambria" w:eastAsia="Calibri" w:hAnsi="Cambria"/>
                <w:lang w:eastAsia="en-US"/>
              </w:rPr>
            </w:pPr>
            <w:r w:rsidRPr="00FD31A5">
              <w:rPr>
                <w:rFonts w:ascii="Cambria" w:eastAsia="Calibri" w:hAnsi="Cambria"/>
                <w:lang w:eastAsia="en-US"/>
              </w:rPr>
              <w:t xml:space="preserve">Keskküla, J. (2018). </w:t>
            </w:r>
            <w:r w:rsidRPr="00FD31A5">
              <w:rPr>
                <w:rFonts w:ascii="Cambria" w:eastAsia="Calibri" w:hAnsi="Cambria"/>
                <w:i/>
                <w:lang w:eastAsia="en-US"/>
              </w:rPr>
              <w:t>Maksude arvestuse ülesannete kogu.</w:t>
            </w:r>
            <w:r w:rsidRPr="00FD31A5">
              <w:rPr>
                <w:rFonts w:ascii="Cambria" w:eastAsia="Calibri" w:hAnsi="Cambria"/>
                <w:lang w:eastAsia="en-US"/>
              </w:rPr>
              <w:t xml:space="preserve"> Tallinn: Janek Keskküla</w:t>
            </w:r>
          </w:p>
          <w:p w14:paraId="39CDD2A8" w14:textId="77777777" w:rsidR="00B73803" w:rsidRPr="00FD31A5" w:rsidRDefault="00B73803" w:rsidP="00844848">
            <w:pPr>
              <w:pStyle w:val="Loendilik"/>
              <w:numPr>
                <w:ilvl w:val="0"/>
                <w:numId w:val="63"/>
              </w:numPr>
              <w:tabs>
                <w:tab w:val="left" w:pos="708"/>
              </w:tabs>
              <w:rPr>
                <w:rFonts w:ascii="Cambria" w:eastAsia="Calibri" w:hAnsi="Cambria"/>
                <w:lang w:eastAsia="en-US"/>
              </w:rPr>
            </w:pPr>
            <w:r w:rsidRPr="00FD31A5">
              <w:rPr>
                <w:rFonts w:ascii="Cambria" w:eastAsia="Calibri" w:hAnsi="Cambria"/>
                <w:lang w:eastAsia="en-US"/>
              </w:rPr>
              <w:t xml:space="preserve">Raamatupidamise seadus </w:t>
            </w:r>
            <w:hyperlink r:id="rId24" w:history="1">
              <w:r w:rsidRPr="00FD31A5">
                <w:rPr>
                  <w:rStyle w:val="Hperlink"/>
                  <w:rFonts w:ascii="Cambria" w:eastAsia="SimSun" w:hAnsi="Cambria"/>
                  <w:lang w:eastAsia="en-US"/>
                </w:rPr>
                <w:t>https://www.riigiteataja.ee/akt/115032019012</w:t>
              </w:r>
            </w:hyperlink>
          </w:p>
          <w:p w14:paraId="39CDD2A9" w14:textId="77777777" w:rsidR="00B73803" w:rsidRPr="00FD31A5" w:rsidRDefault="00B73803" w:rsidP="00844848">
            <w:pPr>
              <w:pStyle w:val="Loendilik"/>
              <w:numPr>
                <w:ilvl w:val="0"/>
                <w:numId w:val="63"/>
              </w:numPr>
              <w:tabs>
                <w:tab w:val="left" w:pos="708"/>
              </w:tabs>
              <w:rPr>
                <w:rFonts w:ascii="Cambria" w:eastAsia="Calibri" w:hAnsi="Cambria"/>
                <w:lang w:eastAsia="en-US"/>
              </w:rPr>
            </w:pPr>
            <w:r w:rsidRPr="00FD31A5">
              <w:rPr>
                <w:rFonts w:ascii="Cambria" w:eastAsia="Calibri" w:hAnsi="Cambria"/>
                <w:lang w:eastAsia="en-US"/>
              </w:rPr>
              <w:t>FIE ABC Maksu- ja Tolliameti juhend</w:t>
            </w:r>
          </w:p>
          <w:p w14:paraId="39CDD2AA" w14:textId="77777777" w:rsidR="00B73803" w:rsidRPr="00FD31A5" w:rsidRDefault="00B73803" w:rsidP="00844848">
            <w:pPr>
              <w:pStyle w:val="Loendilik"/>
              <w:numPr>
                <w:ilvl w:val="0"/>
                <w:numId w:val="63"/>
              </w:numPr>
              <w:tabs>
                <w:tab w:val="left" w:pos="708"/>
              </w:tabs>
              <w:rPr>
                <w:rFonts w:ascii="Cambria" w:eastAsia="Calibri" w:hAnsi="Cambria"/>
                <w:lang w:eastAsia="en-US"/>
              </w:rPr>
            </w:pPr>
            <w:r w:rsidRPr="00FD31A5">
              <w:rPr>
                <w:rFonts w:ascii="Cambria" w:eastAsia="Calibri" w:hAnsi="Cambria"/>
                <w:lang w:eastAsia="en-US"/>
              </w:rPr>
              <w:t>Valdkonna õigusaktid: Töölepinguseadus, Pühade ja tähtpäevade seadus, Tulumaksuseadus, Sotsiaalmaksuseadus, Ravikindlustuse seadus, Kogumispensionide seadus, Töötuskindlustuse seadus</w:t>
            </w:r>
          </w:p>
        </w:tc>
      </w:tr>
    </w:tbl>
    <w:p w14:paraId="7BEFE586" w14:textId="77777777" w:rsidR="00844848" w:rsidRDefault="00844848"/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2903"/>
        <w:gridCol w:w="2904"/>
        <w:gridCol w:w="2904"/>
        <w:gridCol w:w="4516"/>
      </w:tblGrid>
      <w:tr w:rsidR="00B73803" w:rsidRPr="00FD31A5" w14:paraId="7A3C2AB8" w14:textId="77777777" w:rsidTr="00947B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50E7BDDA" w14:textId="77777777" w:rsidR="00B73803" w:rsidRPr="00FD31A5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lastRenderedPageBreak/>
              <w:t>Valikmooduli nr</w:t>
            </w:r>
          </w:p>
        </w:tc>
        <w:tc>
          <w:tcPr>
            <w:tcW w:w="8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56B2E2F" w14:textId="77777777" w:rsidR="00B73803" w:rsidRPr="00FD31A5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5BD7A0AE" w14:textId="77777777" w:rsidR="00B73803" w:rsidRPr="00FD31A5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B73803" w:rsidRPr="00FD31A5" w14:paraId="12180B17" w14:textId="77777777" w:rsidTr="00947B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713FCA2E" w14:textId="2AC94353" w:rsidR="00B73803" w:rsidRPr="00FD31A5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10</w:t>
            </w:r>
          </w:p>
        </w:tc>
        <w:tc>
          <w:tcPr>
            <w:tcW w:w="8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73C31EF" w14:textId="77777777" w:rsidR="00B73803" w:rsidRPr="00FD31A5" w:rsidRDefault="00B73803" w:rsidP="00E04B9A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RAAMATUPIDAMINE MERIT AKTIVA BAASIL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B5474F8" w14:textId="77777777" w:rsidR="00B73803" w:rsidRPr="00FD31A5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 xml:space="preserve">3 EKAP </w:t>
            </w:r>
          </w:p>
        </w:tc>
      </w:tr>
      <w:tr w:rsidR="00B73803" w:rsidRPr="00FD31A5" w14:paraId="7EB31A9E" w14:textId="77777777" w:rsidTr="00947B77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1F49" w14:textId="77777777" w:rsidR="00B73803" w:rsidRPr="00FD31A5" w:rsidRDefault="00B73803" w:rsidP="00B73803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 xml:space="preserve">Eesmärk: </w:t>
            </w:r>
            <w:r w:rsidRPr="00FD31A5">
              <w:rPr>
                <w:rFonts w:ascii="Cambria" w:eastAsia="Times New Roman" w:hAnsi="Cambria" w:cs="Times New Roman"/>
                <w:iCs/>
              </w:rPr>
              <w:t>õpetusega taotletakse, et õpilane tuleb toime majandusüksuse majandussündmuste kajastamisega raamatupidamise tarkvaras Merit Aktiva ning ettevõtluse tulude ja kulude aruannete koostamisega.</w:t>
            </w:r>
          </w:p>
        </w:tc>
      </w:tr>
      <w:tr w:rsidR="00B73803" w:rsidRPr="00FD31A5" w14:paraId="039A2CD6" w14:textId="77777777" w:rsidTr="00947B77">
        <w:trPr>
          <w:trHeight w:val="326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1D34" w14:textId="77777777" w:rsidR="00B73803" w:rsidRPr="00FD31A5" w:rsidRDefault="00B73803" w:rsidP="00B73803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Õpetajad: Alge Rooso</w:t>
            </w:r>
          </w:p>
        </w:tc>
      </w:tr>
      <w:tr w:rsidR="00B73803" w:rsidRPr="00FD31A5" w14:paraId="4C376DA7" w14:textId="77777777" w:rsidTr="00947B77">
        <w:trPr>
          <w:trHeight w:val="4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B228" w14:textId="77777777" w:rsidR="00B73803" w:rsidRPr="00FD31A5" w:rsidRDefault="00B73803" w:rsidP="00B73803">
            <w:pPr>
              <w:tabs>
                <w:tab w:val="left" w:pos="945"/>
                <w:tab w:val="left" w:pos="1800"/>
              </w:tabs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8D03" w14:textId="77777777" w:rsidR="00B73803" w:rsidRPr="00FD31A5" w:rsidRDefault="00B73803" w:rsidP="00B73803">
            <w:pPr>
              <w:tabs>
                <w:tab w:val="left" w:pos="945"/>
                <w:tab w:val="left" w:pos="1800"/>
              </w:tabs>
              <w:spacing w:after="0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75D2" w14:textId="77777777" w:rsidR="00B73803" w:rsidRPr="00FD31A5" w:rsidRDefault="00B73803" w:rsidP="00B73803">
            <w:pPr>
              <w:tabs>
                <w:tab w:val="left" w:pos="945"/>
                <w:tab w:val="left" w:pos="1800"/>
              </w:tabs>
              <w:spacing w:after="0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C8F0" w14:textId="77777777" w:rsidR="00B73803" w:rsidRPr="00FD31A5" w:rsidRDefault="00B73803" w:rsidP="00B73803">
            <w:pPr>
              <w:tabs>
                <w:tab w:val="left" w:pos="945"/>
                <w:tab w:val="left" w:pos="1800"/>
              </w:tabs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7C40" w14:textId="77777777" w:rsidR="00B73803" w:rsidRPr="00FD31A5" w:rsidRDefault="00B73803" w:rsidP="00B73803">
            <w:pPr>
              <w:spacing w:after="0"/>
              <w:jc w:val="center"/>
              <w:rPr>
                <w:rFonts w:ascii="Cambria" w:eastAsia="Times New Roman" w:hAnsi="Cambria" w:cs="Times New Roman"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Mooduli teemad</w:t>
            </w:r>
          </w:p>
        </w:tc>
      </w:tr>
      <w:tr w:rsidR="00B73803" w:rsidRPr="00FD31A5" w14:paraId="07C4A74D" w14:textId="77777777" w:rsidTr="00947B77">
        <w:trPr>
          <w:trHeight w:val="150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87AC" w14:textId="77777777" w:rsidR="00B73803" w:rsidRPr="00FD31A5" w:rsidRDefault="00B73803" w:rsidP="00FD31A5">
            <w:pPr>
              <w:shd w:val="clear" w:color="auto" w:fill="FFFFFF"/>
              <w:spacing w:before="0" w:after="0" w:line="240" w:lineRule="auto"/>
              <w:ind w:left="57"/>
              <w:rPr>
                <w:rFonts w:ascii="Cambria" w:hAnsi="Cambria"/>
              </w:rPr>
            </w:pPr>
            <w:r w:rsidRPr="00FD31A5">
              <w:rPr>
                <w:rFonts w:ascii="Cambria" w:hAnsi="Cambria"/>
                <w:b/>
                <w:bCs/>
                <w:color w:val="FF0000"/>
              </w:rPr>
              <w:t>ÕV 1.</w:t>
            </w:r>
            <w:r w:rsidRPr="00FD31A5">
              <w:rPr>
                <w:rFonts w:ascii="Cambria" w:hAnsi="Cambria"/>
              </w:rPr>
              <w:t xml:space="preserve"> tunneb paberivaba raamatupidamise korraldamise põhimõtteid programmi Merit Aktiva pilveversiooni baasil</w:t>
            </w:r>
          </w:p>
          <w:p w14:paraId="2F3F8975" w14:textId="77777777" w:rsidR="00B73803" w:rsidRPr="00FD31A5" w:rsidRDefault="00B73803" w:rsidP="00FD31A5">
            <w:pPr>
              <w:shd w:val="clear" w:color="auto" w:fill="FFFFFF"/>
              <w:spacing w:before="0" w:after="0" w:line="240" w:lineRule="auto"/>
              <w:ind w:left="57"/>
              <w:rPr>
                <w:rFonts w:ascii="Cambria" w:hAnsi="Cambria"/>
              </w:rPr>
            </w:pPr>
            <w:r w:rsidRPr="00FD31A5">
              <w:rPr>
                <w:rFonts w:ascii="Cambria" w:hAnsi="Cambria"/>
                <w:b/>
                <w:bCs/>
                <w:color w:val="FF0000"/>
              </w:rPr>
              <w:t>ÕV 2.</w:t>
            </w:r>
            <w:r w:rsidRPr="00FD31A5">
              <w:rPr>
                <w:rFonts w:ascii="Cambria" w:hAnsi="Cambria"/>
              </w:rPr>
              <w:t xml:space="preserve"> oskab kasutada Merit Aktiva pilveversiooni erinevate majandustehingute kirjendamiseks (ostud-müügid, pank-kassa, amortisatsiooni arvestus, lao liikumiste arvestus);</w:t>
            </w:r>
          </w:p>
          <w:p w14:paraId="33891B48" w14:textId="77777777" w:rsidR="00B73803" w:rsidRPr="00FD31A5" w:rsidRDefault="00B73803" w:rsidP="00FD31A5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r w:rsidRPr="00FD31A5">
              <w:rPr>
                <w:rFonts w:ascii="Cambria" w:hAnsi="Cambria"/>
                <w:b/>
                <w:bCs/>
                <w:color w:val="FF0000"/>
              </w:rPr>
              <w:t>ÕV 3.</w:t>
            </w:r>
            <w:r w:rsidRPr="00FD31A5">
              <w:rPr>
                <w:rFonts w:ascii="Cambria" w:hAnsi="Cambria"/>
              </w:rPr>
              <w:t>koostab aruandeid programmiga Merit Aktiva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E3C7" w14:textId="5912D68A" w:rsidR="00E04B9A" w:rsidRDefault="00B73803" w:rsidP="00FD31A5">
            <w:pPr>
              <w:spacing w:before="0" w:after="0" w:line="240" w:lineRule="auto"/>
              <w:rPr>
                <w:rFonts w:ascii="Cambria" w:hAnsi="Cambria"/>
                <w:b/>
                <w:bCs/>
                <w:color w:val="2971FF"/>
                <w:sz w:val="21"/>
                <w:szCs w:val="20"/>
              </w:rPr>
            </w:pPr>
            <w:r w:rsidRPr="00FD31A5">
              <w:rPr>
                <w:rFonts w:ascii="Cambria" w:hAnsi="Cambria"/>
                <w:b/>
                <w:bCs/>
                <w:color w:val="2971FF"/>
                <w:sz w:val="21"/>
                <w:szCs w:val="20"/>
              </w:rPr>
              <w:t>HK 1.</w:t>
            </w:r>
            <w:r w:rsidR="00E04B9A">
              <w:rPr>
                <w:rFonts w:ascii="Cambria" w:hAnsi="Cambria"/>
                <w:b/>
                <w:bCs/>
                <w:color w:val="2971FF"/>
                <w:sz w:val="21"/>
                <w:szCs w:val="20"/>
              </w:rPr>
              <w:t>1.</w:t>
            </w:r>
            <w:r w:rsidRPr="00FD31A5">
              <w:rPr>
                <w:rFonts w:ascii="Cambria" w:hAnsi="Cambria"/>
                <w:b/>
                <w:bCs/>
                <w:color w:val="2971FF"/>
                <w:sz w:val="21"/>
                <w:szCs w:val="20"/>
              </w:rPr>
              <w:t xml:space="preserve"> </w:t>
            </w:r>
            <w:r w:rsidR="00E04B9A" w:rsidRPr="00E04B9A">
              <w:rPr>
                <w:rFonts w:ascii="Cambria" w:hAnsi="Cambria"/>
                <w:sz w:val="21"/>
                <w:szCs w:val="20"/>
              </w:rPr>
              <w:t>kasutab</w:t>
            </w:r>
            <w:r w:rsidR="00E04B9A">
              <w:rPr>
                <w:rFonts w:ascii="Cambria" w:hAnsi="Cambria"/>
                <w:b/>
                <w:bCs/>
                <w:color w:val="2971FF"/>
                <w:sz w:val="21"/>
                <w:szCs w:val="20"/>
              </w:rPr>
              <w:t xml:space="preserve"> </w:t>
            </w:r>
            <w:r w:rsidR="00E04B9A" w:rsidRPr="00E04B9A">
              <w:rPr>
                <w:rFonts w:ascii="Cambria" w:hAnsi="Cambria"/>
                <w:sz w:val="21"/>
                <w:szCs w:val="20"/>
              </w:rPr>
              <w:t>programmi Merit Aktiva paberivaba raamatupidamise korraldamisel</w:t>
            </w:r>
          </w:p>
          <w:p w14:paraId="2DE86177" w14:textId="745FDA09" w:rsidR="00B73803" w:rsidRPr="00FD31A5" w:rsidRDefault="00E04B9A" w:rsidP="00FD31A5">
            <w:pPr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FD31A5">
              <w:rPr>
                <w:rFonts w:ascii="Cambria" w:hAnsi="Cambria"/>
                <w:b/>
                <w:bCs/>
                <w:color w:val="2971FF"/>
                <w:sz w:val="21"/>
                <w:szCs w:val="20"/>
              </w:rPr>
              <w:t xml:space="preserve">HK </w:t>
            </w:r>
            <w:r>
              <w:rPr>
                <w:rFonts w:ascii="Cambria" w:hAnsi="Cambria"/>
                <w:b/>
                <w:bCs/>
                <w:color w:val="2971FF"/>
                <w:sz w:val="21"/>
                <w:szCs w:val="20"/>
              </w:rPr>
              <w:t>2.</w:t>
            </w:r>
            <w:r w:rsidRPr="00FD31A5">
              <w:rPr>
                <w:rFonts w:ascii="Cambria" w:hAnsi="Cambria"/>
                <w:b/>
                <w:bCs/>
                <w:color w:val="2971FF"/>
                <w:sz w:val="21"/>
                <w:szCs w:val="20"/>
              </w:rPr>
              <w:t xml:space="preserve">1. </w:t>
            </w:r>
            <w:r w:rsidR="00B73803" w:rsidRPr="00FD31A5">
              <w:rPr>
                <w:rFonts w:ascii="Cambria" w:hAnsi="Cambria"/>
                <w:bCs/>
                <w:sz w:val="21"/>
                <w:szCs w:val="20"/>
              </w:rPr>
              <w:t>k</w:t>
            </w:r>
            <w:r w:rsidR="00B73803" w:rsidRPr="00FD31A5">
              <w:rPr>
                <w:rFonts w:ascii="Cambria" w:hAnsi="Cambria"/>
                <w:sz w:val="21"/>
                <w:szCs w:val="20"/>
              </w:rPr>
              <w:t xml:space="preserve">ajastab majandussündmusi ja kirjendab majandustehinguid kasutades Merit Aktiva tarkvara </w:t>
            </w:r>
          </w:p>
          <w:p w14:paraId="46EFD092" w14:textId="39FBB644" w:rsidR="00B73803" w:rsidRPr="00FD31A5" w:rsidRDefault="00B73803" w:rsidP="00FD31A5">
            <w:pPr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FD31A5">
              <w:rPr>
                <w:rFonts w:ascii="Cambria" w:hAnsi="Cambria"/>
                <w:b/>
                <w:bCs/>
                <w:color w:val="2971FF"/>
                <w:sz w:val="21"/>
                <w:szCs w:val="20"/>
              </w:rPr>
              <w:t xml:space="preserve">HK </w:t>
            </w:r>
            <w:r w:rsidR="00E04B9A">
              <w:rPr>
                <w:rFonts w:ascii="Cambria" w:hAnsi="Cambria"/>
                <w:b/>
                <w:bCs/>
                <w:color w:val="2971FF"/>
                <w:sz w:val="21"/>
                <w:szCs w:val="20"/>
              </w:rPr>
              <w:t>3.1</w:t>
            </w:r>
            <w:r w:rsidRPr="00FD31A5">
              <w:rPr>
                <w:rFonts w:ascii="Cambria" w:hAnsi="Cambria"/>
                <w:b/>
                <w:bCs/>
                <w:color w:val="2971FF"/>
                <w:sz w:val="21"/>
                <w:szCs w:val="20"/>
              </w:rPr>
              <w:t>.</w:t>
            </w:r>
            <w:r w:rsidRPr="00FD31A5">
              <w:rPr>
                <w:rFonts w:ascii="Cambria" w:hAnsi="Cambria"/>
                <w:sz w:val="21"/>
                <w:szCs w:val="20"/>
              </w:rPr>
              <w:t xml:space="preserve"> koostab finantsaruanded kasutades Merit Aktiva tarkvara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4FAC" w14:textId="77777777" w:rsidR="00B73803" w:rsidRPr="00FD31A5" w:rsidRDefault="00B73803" w:rsidP="00FD31A5">
            <w:pPr>
              <w:spacing w:before="0" w:after="0" w:line="240" w:lineRule="auto"/>
              <w:ind w:left="57"/>
              <w:rPr>
                <w:rFonts w:ascii="Cambria" w:hAnsi="Cambria"/>
                <w:sz w:val="21"/>
                <w:szCs w:val="20"/>
              </w:rPr>
            </w:pPr>
            <w:r w:rsidRPr="00FD31A5">
              <w:rPr>
                <w:rFonts w:ascii="Cambria" w:hAnsi="Cambria"/>
                <w:sz w:val="21"/>
                <w:szCs w:val="20"/>
              </w:rPr>
              <w:t>Situatsiooniülesannete lahendamine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6323" w14:textId="77777777" w:rsidR="00B73803" w:rsidRPr="00FD31A5" w:rsidRDefault="00B73803" w:rsidP="00FD31A5">
            <w:pPr>
              <w:spacing w:before="0" w:after="0" w:line="240" w:lineRule="auto"/>
              <w:ind w:left="57"/>
              <w:rPr>
                <w:rFonts w:ascii="Cambria" w:hAnsi="Cambria"/>
                <w:sz w:val="21"/>
                <w:szCs w:val="20"/>
              </w:rPr>
            </w:pPr>
            <w:r w:rsidRPr="00FD31A5">
              <w:rPr>
                <w:rFonts w:ascii="Cambria" w:hAnsi="Cambria"/>
                <w:sz w:val="21"/>
                <w:szCs w:val="20"/>
              </w:rPr>
              <w:t>Kompleksülesanne finantsaruannete koostamise kohta.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EDAF" w14:textId="77777777" w:rsidR="00B73803" w:rsidRPr="00FD31A5" w:rsidRDefault="00B73803" w:rsidP="00457ADF">
            <w:pPr>
              <w:pStyle w:val="mooduliteemad"/>
              <w:numPr>
                <w:ilvl w:val="0"/>
                <w:numId w:val="76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b w:val="0"/>
                <w:bCs/>
                <w:i/>
                <w:iCs w:val="0"/>
                <w:sz w:val="18"/>
                <w:szCs w:val="16"/>
              </w:rPr>
            </w:pPr>
            <w:r w:rsidRPr="00FD31A5"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  <w:t xml:space="preserve">Raamatupidamis-tarkvara Merit Aktiva. Uue ettevõtte loomine. </w:t>
            </w:r>
          </w:p>
          <w:p w14:paraId="4CE046B6" w14:textId="77777777" w:rsidR="00B73803" w:rsidRPr="00FD31A5" w:rsidRDefault="00B73803" w:rsidP="00457ADF">
            <w:pPr>
              <w:pStyle w:val="mooduliteemad"/>
              <w:numPr>
                <w:ilvl w:val="0"/>
                <w:numId w:val="76"/>
              </w:numPr>
              <w:tabs>
                <w:tab w:val="left" w:pos="708"/>
              </w:tabs>
              <w:spacing w:before="0"/>
              <w:rPr>
                <w:rFonts w:ascii="Cambria" w:hAnsi="Cambria"/>
                <w:i/>
                <w:sz w:val="18"/>
                <w:szCs w:val="16"/>
              </w:rPr>
            </w:pPr>
            <w:r w:rsidRPr="00FD31A5"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  <w:t>Näidisseadistus. Kontode loetelu ja kontoplaanide koostamine.</w:t>
            </w:r>
            <w:r w:rsidRPr="00FD31A5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</w:p>
          <w:p w14:paraId="5305A2C9" w14:textId="77777777" w:rsidR="00B73803" w:rsidRPr="00FD31A5" w:rsidRDefault="00B73803" w:rsidP="00457ADF">
            <w:pPr>
              <w:pStyle w:val="mooduliteemad"/>
              <w:numPr>
                <w:ilvl w:val="0"/>
                <w:numId w:val="76"/>
              </w:numPr>
              <w:tabs>
                <w:tab w:val="left" w:pos="708"/>
              </w:tabs>
              <w:spacing w:before="0"/>
              <w:rPr>
                <w:rFonts w:ascii="Cambria" w:hAnsi="Cambria"/>
                <w:b w:val="0"/>
                <w:i/>
                <w:sz w:val="18"/>
                <w:szCs w:val="16"/>
              </w:rPr>
            </w:pPr>
            <w:r w:rsidRPr="00FD31A5"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  <w:t xml:space="preserve">Erinevad moodulid: finants, ost, müük, ladu, põhivara, kassa. Algsaldod. Ostuarvete sisestamine. Müügiarvete koostamine. Erinevad makseviisid. </w:t>
            </w:r>
          </w:p>
          <w:p w14:paraId="1A42DDBA" w14:textId="77777777" w:rsidR="00B73803" w:rsidRPr="00FD31A5" w:rsidRDefault="00B73803" w:rsidP="00457ADF">
            <w:pPr>
              <w:pStyle w:val="mooduliteemad"/>
              <w:numPr>
                <w:ilvl w:val="0"/>
                <w:numId w:val="76"/>
              </w:numPr>
              <w:tabs>
                <w:tab w:val="left" w:pos="708"/>
              </w:tabs>
              <w:spacing w:before="0"/>
              <w:rPr>
                <w:rFonts w:ascii="Cambria" w:hAnsi="Cambria"/>
                <w:b w:val="0"/>
                <w:i/>
                <w:sz w:val="18"/>
                <w:szCs w:val="16"/>
              </w:rPr>
            </w:pPr>
            <w:proofErr w:type="spellStart"/>
            <w:r w:rsidRPr="00FD31A5"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  <w:t>Välisvaluutas</w:t>
            </w:r>
            <w:proofErr w:type="spellEnd"/>
            <w:r w:rsidRPr="00FD31A5"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  <w:t xml:space="preserve"> tehtud tehingud. Põhivara arvestus. Amortisatsiooni arvestus. Lao arvestus.</w:t>
            </w:r>
          </w:p>
          <w:p w14:paraId="1240E0D8" w14:textId="77777777" w:rsidR="00B73803" w:rsidRPr="00FD31A5" w:rsidRDefault="00B73803" w:rsidP="00457ADF">
            <w:pPr>
              <w:pStyle w:val="mooduliteemad"/>
              <w:numPr>
                <w:ilvl w:val="0"/>
                <w:numId w:val="76"/>
              </w:numPr>
              <w:tabs>
                <w:tab w:val="left" w:pos="708"/>
              </w:tabs>
              <w:spacing w:before="0"/>
              <w:rPr>
                <w:rFonts w:ascii="Cambria" w:hAnsi="Cambria"/>
                <w:b w:val="0"/>
                <w:i/>
                <w:sz w:val="18"/>
                <w:szCs w:val="16"/>
              </w:rPr>
            </w:pPr>
            <w:r w:rsidRPr="00FD31A5"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  <w:t>Aruanded.</w:t>
            </w:r>
          </w:p>
          <w:p w14:paraId="5DFE81C1" w14:textId="77777777" w:rsidR="00B73803" w:rsidRPr="00FD31A5" w:rsidRDefault="00B73803" w:rsidP="00FD31A5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Rhutus"/>
                <w:rFonts w:ascii="Cambria" w:hAnsi="Cambria"/>
                <w:b w:val="0"/>
                <w:i/>
                <w:iCs w:val="0"/>
              </w:rPr>
            </w:pPr>
          </w:p>
        </w:tc>
      </w:tr>
      <w:tr w:rsidR="00B73803" w:rsidRPr="00FD31A5" w14:paraId="1AB93621" w14:textId="77777777" w:rsidTr="00D41983">
        <w:trPr>
          <w:trHeight w:val="216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F4D0" w14:textId="77777777" w:rsidR="00B73803" w:rsidRPr="00FD31A5" w:rsidRDefault="00B73803" w:rsidP="00D41983">
            <w:pPr>
              <w:tabs>
                <w:tab w:val="left" w:pos="945"/>
                <w:tab w:val="left" w:pos="1800"/>
              </w:tabs>
              <w:spacing w:before="0" w:after="0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Iseseisev töö moodulis</w:t>
            </w:r>
          </w:p>
        </w:tc>
        <w:tc>
          <w:tcPr>
            <w:tcW w:w="1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A01C" w14:textId="77777777" w:rsidR="00B73803" w:rsidRPr="00FD31A5" w:rsidRDefault="00B73803" w:rsidP="00FD31A5">
            <w:pPr>
              <w:spacing w:before="0" w:after="0" w:line="240" w:lineRule="auto"/>
              <w:ind w:left="227" w:hanging="170"/>
              <w:rPr>
                <w:rFonts w:ascii="Cambria" w:hAnsi="Cambria"/>
                <w:sz w:val="21"/>
                <w:szCs w:val="20"/>
              </w:rPr>
            </w:pPr>
            <w:r w:rsidRPr="00FD31A5">
              <w:rPr>
                <w:rFonts w:ascii="Cambria" w:hAnsi="Cambria"/>
                <w:sz w:val="21"/>
                <w:szCs w:val="20"/>
              </w:rPr>
              <w:t>Kompleksülesande lahendamine</w:t>
            </w:r>
          </w:p>
        </w:tc>
      </w:tr>
      <w:tr w:rsidR="00B73803" w:rsidRPr="00FD31A5" w14:paraId="4180A55E" w14:textId="77777777" w:rsidTr="00947B77">
        <w:trPr>
          <w:trHeight w:val="629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4F74" w14:textId="77777777" w:rsidR="00B73803" w:rsidRPr="00FD31A5" w:rsidRDefault="00B73803" w:rsidP="00B73803">
            <w:pPr>
              <w:tabs>
                <w:tab w:val="left" w:pos="945"/>
                <w:tab w:val="left" w:pos="1800"/>
              </w:tabs>
              <w:spacing w:before="60" w:after="0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Mooduli hinde kujunemine</w:t>
            </w:r>
          </w:p>
        </w:tc>
        <w:tc>
          <w:tcPr>
            <w:tcW w:w="1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E937" w14:textId="77777777" w:rsidR="00B73803" w:rsidRPr="00FD31A5" w:rsidRDefault="00B73803" w:rsidP="00FD31A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FD31A5">
              <w:rPr>
                <w:rFonts w:ascii="Cambria" w:hAnsi="Cambria"/>
                <w:sz w:val="21"/>
                <w:szCs w:val="20"/>
              </w:rPr>
              <w:t xml:space="preserve">Moodulit hinnatakse mitteeristavalt. </w:t>
            </w:r>
          </w:p>
          <w:p w14:paraId="0A718ED1" w14:textId="77777777" w:rsidR="00B73803" w:rsidRPr="00FD31A5" w:rsidRDefault="00B73803" w:rsidP="00FD31A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FD31A5">
              <w:rPr>
                <w:rFonts w:ascii="Cambria" w:hAnsi="Cambria"/>
                <w:sz w:val="21"/>
                <w:szCs w:val="20"/>
              </w:rPr>
              <w:t>Hindamise eelduseks on aruteludes ja rühmatöödes osalemine, praktiliste tööde teostamine</w:t>
            </w:r>
          </w:p>
        </w:tc>
      </w:tr>
      <w:tr w:rsidR="00B73803" w:rsidRPr="00FD31A5" w14:paraId="2BA48B92" w14:textId="77777777" w:rsidTr="00947B77">
        <w:trPr>
          <w:trHeight w:val="157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DEE3" w14:textId="77777777" w:rsidR="00B73803" w:rsidRPr="00FD31A5" w:rsidRDefault="00B73803" w:rsidP="00B73803">
            <w:pPr>
              <w:shd w:val="clear" w:color="auto" w:fill="FFFFFF"/>
              <w:spacing w:after="0" w:line="235" w:lineRule="exact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lastRenderedPageBreak/>
              <w:t>Kasutatav õppevara</w:t>
            </w:r>
          </w:p>
        </w:tc>
        <w:tc>
          <w:tcPr>
            <w:tcW w:w="1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9F33" w14:textId="77777777" w:rsidR="00B73803" w:rsidRPr="00FD31A5" w:rsidRDefault="00B73803" w:rsidP="00457ADF">
            <w:pPr>
              <w:pStyle w:val="Loendilik"/>
              <w:numPr>
                <w:ilvl w:val="0"/>
                <w:numId w:val="63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eastAsia="Calibri" w:hAnsi="Cambria"/>
                <w:sz w:val="21"/>
                <w:szCs w:val="20"/>
                <w:lang w:eastAsia="en-US"/>
              </w:rPr>
            </w:pPr>
            <w:r w:rsidRPr="00FD31A5">
              <w:rPr>
                <w:rFonts w:ascii="Cambria" w:eastAsia="Calibri" w:hAnsi="Cambria"/>
                <w:sz w:val="21"/>
                <w:szCs w:val="20"/>
                <w:lang w:eastAsia="en-US"/>
              </w:rPr>
              <w:t>Raamatupidamistarkvara Merit Aktiva www.merit.ee</w:t>
            </w:r>
          </w:p>
          <w:p w14:paraId="37A367BB" w14:textId="77777777" w:rsidR="00B73803" w:rsidRPr="00FD31A5" w:rsidRDefault="00B73803" w:rsidP="00457ADF">
            <w:pPr>
              <w:pStyle w:val="Loendilik"/>
              <w:numPr>
                <w:ilvl w:val="0"/>
                <w:numId w:val="63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eastAsia="Calibri" w:hAnsi="Cambria"/>
                <w:sz w:val="21"/>
                <w:szCs w:val="20"/>
                <w:lang w:eastAsia="en-US"/>
              </w:rPr>
            </w:pPr>
            <w:r w:rsidRPr="00FD31A5">
              <w:rPr>
                <w:rFonts w:ascii="Cambria" w:eastAsia="Calibri" w:hAnsi="Cambria"/>
                <w:sz w:val="21"/>
                <w:szCs w:val="20"/>
                <w:lang w:eastAsia="en-US"/>
              </w:rPr>
              <w:t xml:space="preserve">Raamatupidamis- ja maksuportaal </w:t>
            </w:r>
            <w:hyperlink r:id="rId25" w:history="1">
              <w:r w:rsidRPr="00FD31A5">
                <w:rPr>
                  <w:rStyle w:val="Hperlink"/>
                  <w:rFonts w:ascii="Cambria" w:eastAsia="Calibri" w:hAnsi="Cambria"/>
                  <w:sz w:val="21"/>
                  <w:szCs w:val="20"/>
                  <w:lang w:eastAsia="en-US"/>
                </w:rPr>
                <w:t>www.rmp.ee</w:t>
              </w:r>
            </w:hyperlink>
          </w:p>
          <w:p w14:paraId="12CF42AF" w14:textId="77777777" w:rsidR="00B73803" w:rsidRPr="00FD31A5" w:rsidRDefault="00B73803" w:rsidP="00457ADF">
            <w:pPr>
              <w:pStyle w:val="Loendilik"/>
              <w:numPr>
                <w:ilvl w:val="0"/>
                <w:numId w:val="63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eastAsia="Calibri" w:hAnsi="Cambria"/>
                <w:sz w:val="21"/>
                <w:szCs w:val="20"/>
                <w:lang w:eastAsia="en-US"/>
              </w:rPr>
            </w:pPr>
            <w:r w:rsidRPr="00FD31A5">
              <w:rPr>
                <w:rFonts w:ascii="Cambria" w:eastAsia="Calibri" w:hAnsi="Cambria"/>
                <w:sz w:val="21"/>
                <w:szCs w:val="20"/>
                <w:lang w:eastAsia="en-US"/>
              </w:rPr>
              <w:t xml:space="preserve">Raamatupidamise seadus </w:t>
            </w:r>
            <w:hyperlink r:id="rId26" w:history="1">
              <w:r w:rsidRPr="00FD31A5">
                <w:rPr>
                  <w:rStyle w:val="Hperlink"/>
                  <w:rFonts w:ascii="Cambria" w:eastAsia="SimSun" w:hAnsi="Cambria"/>
                  <w:sz w:val="21"/>
                  <w:szCs w:val="20"/>
                  <w:lang w:eastAsia="en-US"/>
                </w:rPr>
                <w:t>https://www.riigiteataja.ee/akt/115032019012</w:t>
              </w:r>
            </w:hyperlink>
          </w:p>
          <w:p w14:paraId="343DED92" w14:textId="77777777" w:rsidR="00B73803" w:rsidRPr="00FD31A5" w:rsidRDefault="00B73803" w:rsidP="00457ADF">
            <w:pPr>
              <w:pStyle w:val="Loendilik"/>
              <w:numPr>
                <w:ilvl w:val="0"/>
                <w:numId w:val="63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eastAsia="Calibri" w:hAnsi="Cambria"/>
                <w:sz w:val="21"/>
                <w:szCs w:val="20"/>
                <w:lang w:eastAsia="en-US"/>
              </w:rPr>
            </w:pPr>
            <w:r w:rsidRPr="00FD31A5">
              <w:rPr>
                <w:rFonts w:ascii="Cambria" w:eastAsia="Calibri" w:hAnsi="Cambria"/>
                <w:sz w:val="21"/>
                <w:szCs w:val="20"/>
                <w:lang w:eastAsia="en-US"/>
              </w:rPr>
              <w:t>Maksu- ja Tolliameti juhendid www.emta.ee</w:t>
            </w:r>
          </w:p>
          <w:p w14:paraId="46CFC425" w14:textId="77777777" w:rsidR="00B73803" w:rsidRPr="00FD31A5" w:rsidRDefault="00B73803" w:rsidP="00457ADF">
            <w:pPr>
              <w:pStyle w:val="Loendilik"/>
              <w:numPr>
                <w:ilvl w:val="0"/>
                <w:numId w:val="63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eastAsia="Calibri" w:hAnsi="Cambria"/>
                <w:sz w:val="21"/>
                <w:szCs w:val="20"/>
                <w:lang w:eastAsia="en-US"/>
              </w:rPr>
            </w:pPr>
            <w:r w:rsidRPr="00FD31A5">
              <w:rPr>
                <w:rFonts w:ascii="Cambria" w:eastAsia="Calibri" w:hAnsi="Cambria"/>
                <w:sz w:val="21"/>
                <w:szCs w:val="20"/>
                <w:lang w:eastAsia="en-US"/>
              </w:rPr>
              <w:t>Valdkonna õigusaktid: Töölepinguseadus, Pühade ja tähtpäevade seadus, Tulumaksuseadus, Sotsiaalmaksuseadus, Ravikindlustuse seadus, Kogumispensionide seadus, Töötuskindlustuse seadus</w:t>
            </w:r>
          </w:p>
        </w:tc>
      </w:tr>
    </w:tbl>
    <w:p w14:paraId="0144F2F7" w14:textId="77777777" w:rsidR="00947B77" w:rsidRDefault="00947B77">
      <w:r>
        <w:br w:type="page"/>
      </w: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2903"/>
        <w:gridCol w:w="2904"/>
        <w:gridCol w:w="2904"/>
        <w:gridCol w:w="4516"/>
      </w:tblGrid>
      <w:tr w:rsidR="000261F5" w:rsidRPr="00FD31A5" w14:paraId="7F1A22C4" w14:textId="77777777" w:rsidTr="00947B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44D5EBB" w14:textId="1DD4A183" w:rsidR="000261F5" w:rsidRPr="00FD31A5" w:rsidRDefault="000261F5" w:rsidP="00704251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lastRenderedPageBreak/>
              <w:t>Valikmooduli nr</w:t>
            </w:r>
          </w:p>
        </w:tc>
        <w:tc>
          <w:tcPr>
            <w:tcW w:w="8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473800AD" w14:textId="77777777" w:rsidR="000261F5" w:rsidRPr="00FD31A5" w:rsidRDefault="000261F5" w:rsidP="00704251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4A7ED765" w14:textId="77777777" w:rsidR="000261F5" w:rsidRPr="00FD31A5" w:rsidRDefault="000261F5" w:rsidP="00704251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0261F5" w:rsidRPr="00FD31A5" w14:paraId="3B576E14" w14:textId="77777777" w:rsidTr="00947B77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8B4BAAE" w14:textId="754A0D0B" w:rsidR="000261F5" w:rsidRPr="00FD31A5" w:rsidRDefault="000261F5" w:rsidP="00704251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1</w:t>
            </w:r>
            <w:r>
              <w:rPr>
                <w:rFonts w:ascii="Cambria" w:eastAsia="Times New Roman" w:hAnsi="Cambria" w:cs="Times New Roman"/>
                <w:b/>
              </w:rPr>
              <w:t>1</w:t>
            </w:r>
          </w:p>
        </w:tc>
        <w:tc>
          <w:tcPr>
            <w:tcW w:w="8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86A7A41" w14:textId="2C3BCDD0" w:rsidR="000261F5" w:rsidRPr="00FD31A5" w:rsidRDefault="000261F5" w:rsidP="000261F5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RAAMATUPIDAMI</w:t>
            </w:r>
            <w:r>
              <w:rPr>
                <w:rFonts w:ascii="Cambria" w:eastAsia="Times New Roman" w:hAnsi="Cambria" w:cs="Times New Roman"/>
                <w:b/>
              </w:rPr>
              <w:t>SE KUTSEOSKUSTE PRAKTIKUM I ja II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7E0EFAB" w14:textId="5D47012F" w:rsidR="000261F5" w:rsidRPr="00FD31A5" w:rsidRDefault="000261F5" w:rsidP="00704251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2</w:t>
            </w:r>
            <w:r w:rsidRPr="00FD31A5">
              <w:rPr>
                <w:rFonts w:ascii="Cambria" w:eastAsia="Times New Roman" w:hAnsi="Cambria" w:cs="Times New Roman"/>
                <w:b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</w:rPr>
              <w:t>+ 4 EKAP</w:t>
            </w:r>
          </w:p>
        </w:tc>
      </w:tr>
      <w:tr w:rsidR="000261F5" w:rsidRPr="00FD31A5" w14:paraId="004E6BB3" w14:textId="77777777" w:rsidTr="00947B77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D1E1" w14:textId="4FFB86F4" w:rsidR="000261F5" w:rsidRPr="0073062F" w:rsidRDefault="000261F5" w:rsidP="00704251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  <w:iCs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 xml:space="preserve">Eesmärk: </w:t>
            </w:r>
            <w:r w:rsidRPr="00FD31A5">
              <w:rPr>
                <w:rFonts w:ascii="Cambria" w:eastAsia="Times New Roman" w:hAnsi="Cambria" w:cs="Times New Roman"/>
                <w:iCs/>
              </w:rPr>
              <w:t xml:space="preserve">õpetusega taotletakse, et õpilane tuleb </w:t>
            </w:r>
            <w:r>
              <w:rPr>
                <w:rFonts w:ascii="Cambria" w:eastAsia="Times New Roman" w:hAnsi="Cambria" w:cs="Times New Roman"/>
                <w:iCs/>
              </w:rPr>
              <w:t>iseseisvalt, meeskonnatöös või vähese juhendamisega raamatupidaja töö erinevate ülesannetega, kasutade</w:t>
            </w:r>
            <w:r w:rsidR="00E04B9A">
              <w:rPr>
                <w:rFonts w:ascii="Cambria" w:eastAsia="Times New Roman" w:hAnsi="Cambria" w:cs="Times New Roman"/>
                <w:iCs/>
              </w:rPr>
              <w:t>s</w:t>
            </w:r>
            <w:r>
              <w:rPr>
                <w:rFonts w:ascii="Cambria" w:eastAsia="Times New Roman" w:hAnsi="Cambria" w:cs="Times New Roman"/>
                <w:iCs/>
              </w:rPr>
              <w:t xml:space="preserve"> õppekäigus omandatud teadmisi ja osk</w:t>
            </w:r>
            <w:r w:rsidR="0073062F">
              <w:rPr>
                <w:rFonts w:ascii="Cambria" w:eastAsia="Times New Roman" w:hAnsi="Cambria" w:cs="Times New Roman"/>
                <w:iCs/>
              </w:rPr>
              <w:t>usi kompleksselt ning omavahel seostatuna</w:t>
            </w:r>
            <w:r w:rsidR="00E04B9A">
              <w:rPr>
                <w:rFonts w:ascii="Cambria" w:eastAsia="Times New Roman" w:hAnsi="Cambria" w:cs="Times New Roman"/>
                <w:iCs/>
              </w:rPr>
              <w:t>.</w:t>
            </w:r>
          </w:p>
        </w:tc>
      </w:tr>
      <w:tr w:rsidR="000261F5" w:rsidRPr="00FD31A5" w14:paraId="4E04F6A1" w14:textId="77777777" w:rsidTr="00947B77">
        <w:trPr>
          <w:trHeight w:val="326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6607" w14:textId="1CC06767" w:rsidR="000261F5" w:rsidRPr="00FD31A5" w:rsidRDefault="000261F5" w:rsidP="00704251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Õpetajad: Alge Rooso</w:t>
            </w:r>
            <w:r w:rsidR="0073062F">
              <w:rPr>
                <w:rFonts w:ascii="Cambria" w:eastAsia="Times New Roman" w:hAnsi="Cambria" w:cs="Times New Roman"/>
                <w:b/>
              </w:rPr>
              <w:t>, Anne Lember</w:t>
            </w:r>
          </w:p>
        </w:tc>
      </w:tr>
      <w:tr w:rsidR="000261F5" w:rsidRPr="00FD31A5" w14:paraId="75760C6A" w14:textId="77777777" w:rsidTr="00947B77">
        <w:trPr>
          <w:trHeight w:val="4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6FC8" w14:textId="77777777" w:rsidR="000261F5" w:rsidRPr="00FD31A5" w:rsidRDefault="000261F5" w:rsidP="00704251">
            <w:pPr>
              <w:tabs>
                <w:tab w:val="left" w:pos="945"/>
                <w:tab w:val="left" w:pos="1800"/>
              </w:tabs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17B5" w14:textId="77777777" w:rsidR="000261F5" w:rsidRPr="00FD31A5" w:rsidRDefault="000261F5" w:rsidP="00704251">
            <w:pPr>
              <w:tabs>
                <w:tab w:val="left" w:pos="945"/>
                <w:tab w:val="left" w:pos="1800"/>
              </w:tabs>
              <w:spacing w:after="0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629A" w14:textId="77777777" w:rsidR="000261F5" w:rsidRPr="00FD31A5" w:rsidRDefault="000261F5" w:rsidP="00704251">
            <w:pPr>
              <w:tabs>
                <w:tab w:val="left" w:pos="945"/>
                <w:tab w:val="left" w:pos="1800"/>
              </w:tabs>
              <w:spacing w:after="0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A4DA" w14:textId="77777777" w:rsidR="000261F5" w:rsidRPr="00FD31A5" w:rsidRDefault="000261F5" w:rsidP="00704251">
            <w:pPr>
              <w:tabs>
                <w:tab w:val="left" w:pos="945"/>
                <w:tab w:val="left" w:pos="1800"/>
              </w:tabs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4984" w14:textId="77777777" w:rsidR="000261F5" w:rsidRPr="00FD31A5" w:rsidRDefault="000261F5" w:rsidP="00704251">
            <w:pPr>
              <w:spacing w:after="0"/>
              <w:jc w:val="center"/>
              <w:rPr>
                <w:rFonts w:ascii="Cambria" w:eastAsia="Times New Roman" w:hAnsi="Cambria" w:cs="Times New Roman"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Mooduli teemad</w:t>
            </w:r>
          </w:p>
        </w:tc>
      </w:tr>
      <w:tr w:rsidR="00CB485B" w:rsidRPr="00FD31A5" w14:paraId="10AEDEFF" w14:textId="77777777" w:rsidTr="00C041ED">
        <w:trPr>
          <w:trHeight w:val="150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FD8C" w14:textId="3791E8B7" w:rsidR="00CB485B" w:rsidRDefault="00CB485B" w:rsidP="00C041ED">
            <w:pPr>
              <w:shd w:val="clear" w:color="auto" w:fill="FFFFFF"/>
              <w:spacing w:before="0" w:after="0" w:line="240" w:lineRule="auto"/>
              <w:ind w:left="57"/>
              <w:rPr>
                <w:rFonts w:ascii="Cambria" w:hAnsi="Cambria"/>
              </w:rPr>
            </w:pPr>
            <w:r w:rsidRPr="00FD31A5">
              <w:rPr>
                <w:rFonts w:ascii="Cambria" w:hAnsi="Cambria"/>
                <w:b/>
                <w:bCs/>
                <w:color w:val="FF0000"/>
              </w:rPr>
              <w:t>ÕV 1</w:t>
            </w:r>
            <w:r w:rsidRPr="0073062F">
              <w:rPr>
                <w:rFonts w:ascii="Cambria" w:hAnsi="Cambria"/>
                <w:b/>
                <w:bCs/>
                <w:color w:val="FF0000"/>
              </w:rPr>
              <w:t>. korraldab</w:t>
            </w:r>
            <w:r w:rsidRPr="0073062F">
              <w:rPr>
                <w:rFonts w:ascii="Cambria" w:hAnsi="Cambria"/>
                <w:color w:val="FF0000"/>
              </w:rPr>
              <w:t xml:space="preserve"> </w:t>
            </w:r>
            <w:r>
              <w:rPr>
                <w:rFonts w:ascii="Cambria" w:hAnsi="Cambria"/>
              </w:rPr>
              <w:t>majandusüksuse raamatupidamise</w:t>
            </w:r>
            <w:r w:rsidR="00BB67E0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 xml:space="preserve"> arvestades raamatupidaja eetikakoodeksit ja õigusakte</w:t>
            </w:r>
          </w:p>
          <w:p w14:paraId="5707C38C" w14:textId="77777777" w:rsidR="00500CD7" w:rsidRDefault="00500CD7" w:rsidP="00C041ED">
            <w:pPr>
              <w:shd w:val="clear" w:color="auto" w:fill="FFFFFF"/>
              <w:spacing w:before="0" w:after="0" w:line="240" w:lineRule="auto"/>
              <w:ind w:left="57"/>
              <w:rPr>
                <w:rFonts w:ascii="Cambria" w:hAnsi="Cambria"/>
                <w:b/>
                <w:bCs/>
                <w:color w:val="FF0000"/>
              </w:rPr>
            </w:pPr>
          </w:p>
          <w:p w14:paraId="091B4227" w14:textId="77777777" w:rsidR="00500CD7" w:rsidRDefault="00500CD7" w:rsidP="00C041ED">
            <w:pPr>
              <w:shd w:val="clear" w:color="auto" w:fill="FFFFFF"/>
              <w:spacing w:before="0" w:after="0" w:line="240" w:lineRule="auto"/>
              <w:ind w:left="57"/>
              <w:rPr>
                <w:rFonts w:ascii="Cambria" w:hAnsi="Cambria"/>
                <w:b/>
                <w:bCs/>
                <w:color w:val="FF0000"/>
              </w:rPr>
            </w:pPr>
          </w:p>
          <w:p w14:paraId="7181CC53" w14:textId="77777777" w:rsidR="00500CD7" w:rsidRDefault="00CB485B" w:rsidP="00500CD7">
            <w:pPr>
              <w:shd w:val="clear" w:color="auto" w:fill="FFFFFF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ÕV2.</w:t>
            </w:r>
            <w:r>
              <w:rPr>
                <w:rFonts w:ascii="Cambria" w:hAnsi="Cambria"/>
              </w:rPr>
              <w:t xml:space="preserve"> </w:t>
            </w:r>
            <w:r w:rsidRPr="0073062F">
              <w:rPr>
                <w:rFonts w:ascii="Cambria" w:hAnsi="Cambria"/>
                <w:b/>
                <w:bCs/>
                <w:color w:val="FF0000"/>
              </w:rPr>
              <w:t xml:space="preserve">koostab </w:t>
            </w:r>
            <w:r>
              <w:rPr>
                <w:rFonts w:ascii="Cambria" w:hAnsi="Cambria"/>
              </w:rPr>
              <w:t>raamatupidamise aastaaruande ja majandusaasta aruande</w:t>
            </w:r>
          </w:p>
          <w:p w14:paraId="60972F91" w14:textId="77777777" w:rsidR="00500CD7" w:rsidRDefault="00500CD7" w:rsidP="00500CD7">
            <w:pPr>
              <w:shd w:val="clear" w:color="auto" w:fill="FFFFFF"/>
              <w:spacing w:after="0" w:line="240" w:lineRule="auto"/>
              <w:rPr>
                <w:rFonts w:ascii="Cambria" w:hAnsi="Cambria"/>
              </w:rPr>
            </w:pPr>
          </w:p>
          <w:p w14:paraId="35F66488" w14:textId="1B888D08" w:rsidR="00CB485B" w:rsidRDefault="00CB485B" w:rsidP="00500CD7">
            <w:pPr>
              <w:shd w:val="clear" w:color="auto" w:fill="FFFFFF"/>
              <w:spacing w:after="0" w:line="240" w:lineRule="auto"/>
              <w:rPr>
                <w:rFonts w:ascii="Cambria" w:hAnsi="Cambria"/>
              </w:rPr>
            </w:pPr>
            <w:r w:rsidRPr="0073062F">
              <w:rPr>
                <w:rFonts w:ascii="Cambria" w:hAnsi="Cambria"/>
                <w:b/>
                <w:bCs/>
                <w:color w:val="FF0000"/>
              </w:rPr>
              <w:t>ÕV3. arvestab</w:t>
            </w:r>
            <w:r w:rsidRPr="0073062F">
              <w:rPr>
                <w:rFonts w:ascii="Cambria" w:hAnsi="Cambria"/>
                <w:color w:val="FF0000"/>
              </w:rPr>
              <w:t xml:space="preserve"> </w:t>
            </w:r>
            <w:r>
              <w:rPr>
                <w:rFonts w:ascii="Cambria" w:hAnsi="Cambria"/>
              </w:rPr>
              <w:t>maksud ja maksed</w:t>
            </w:r>
          </w:p>
          <w:p w14:paraId="1C7C85E6" w14:textId="77777777" w:rsidR="00C041ED" w:rsidRDefault="00C041ED" w:rsidP="00C041ED">
            <w:pPr>
              <w:shd w:val="clear" w:color="auto" w:fill="FFFFFF"/>
              <w:spacing w:before="0" w:after="0" w:line="240" w:lineRule="auto"/>
              <w:ind w:left="57"/>
              <w:rPr>
                <w:rFonts w:ascii="Cambria" w:hAnsi="Cambria"/>
                <w:b/>
                <w:bCs/>
                <w:color w:val="FF0000"/>
              </w:rPr>
            </w:pPr>
          </w:p>
          <w:p w14:paraId="06BB2037" w14:textId="77777777" w:rsidR="00C041ED" w:rsidRDefault="00C041ED" w:rsidP="00C041ED">
            <w:pPr>
              <w:shd w:val="clear" w:color="auto" w:fill="FFFFFF"/>
              <w:spacing w:before="0" w:after="0" w:line="240" w:lineRule="auto"/>
              <w:ind w:left="57"/>
              <w:rPr>
                <w:rFonts w:ascii="Cambria" w:hAnsi="Cambria"/>
                <w:b/>
                <w:bCs/>
                <w:color w:val="FF0000"/>
              </w:rPr>
            </w:pPr>
          </w:p>
          <w:p w14:paraId="5BF81397" w14:textId="77777777" w:rsidR="00C041ED" w:rsidRDefault="00C041ED" w:rsidP="00C041ED">
            <w:pPr>
              <w:shd w:val="clear" w:color="auto" w:fill="FFFFFF"/>
              <w:spacing w:before="0" w:after="0" w:line="240" w:lineRule="auto"/>
              <w:ind w:left="57"/>
              <w:rPr>
                <w:rFonts w:ascii="Cambria" w:hAnsi="Cambria"/>
                <w:b/>
                <w:bCs/>
                <w:color w:val="FF0000"/>
              </w:rPr>
            </w:pPr>
          </w:p>
          <w:p w14:paraId="45AF676B" w14:textId="77777777" w:rsidR="00C041ED" w:rsidRDefault="00C041ED" w:rsidP="00C041ED">
            <w:pPr>
              <w:shd w:val="clear" w:color="auto" w:fill="FFFFFF"/>
              <w:spacing w:before="0" w:after="0" w:line="240" w:lineRule="auto"/>
              <w:ind w:left="57"/>
              <w:rPr>
                <w:rFonts w:ascii="Cambria" w:hAnsi="Cambria"/>
                <w:b/>
                <w:bCs/>
                <w:color w:val="FF0000"/>
              </w:rPr>
            </w:pPr>
          </w:p>
          <w:p w14:paraId="4F84734D" w14:textId="77777777" w:rsidR="00C041ED" w:rsidRDefault="00C041ED" w:rsidP="00C041ED">
            <w:pPr>
              <w:shd w:val="clear" w:color="auto" w:fill="FFFFFF"/>
              <w:spacing w:before="0" w:after="0" w:line="240" w:lineRule="auto"/>
              <w:ind w:left="57"/>
              <w:rPr>
                <w:rFonts w:ascii="Cambria" w:hAnsi="Cambria"/>
                <w:b/>
                <w:bCs/>
                <w:color w:val="FF0000"/>
              </w:rPr>
            </w:pPr>
          </w:p>
          <w:p w14:paraId="1E2EE334" w14:textId="77777777" w:rsidR="00500CD7" w:rsidRDefault="00500CD7" w:rsidP="00916390">
            <w:pPr>
              <w:shd w:val="clear" w:color="auto" w:fill="FFFFFF"/>
              <w:spacing w:before="0" w:after="0" w:line="240" w:lineRule="auto"/>
              <w:rPr>
                <w:rFonts w:ascii="Cambria" w:hAnsi="Cambria"/>
                <w:b/>
                <w:bCs/>
                <w:color w:val="FF0000"/>
              </w:rPr>
            </w:pPr>
          </w:p>
          <w:p w14:paraId="628A1323" w14:textId="2308A857" w:rsidR="00CB485B" w:rsidRDefault="00CB485B" w:rsidP="00916390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 xml:space="preserve">ÕV4. kujundab </w:t>
            </w:r>
            <w:r w:rsidRPr="0073062F">
              <w:rPr>
                <w:rFonts w:ascii="Cambria" w:hAnsi="Cambria"/>
              </w:rPr>
              <w:t>ettevõtte kuluarvestus-süsteemi</w:t>
            </w:r>
          </w:p>
          <w:p w14:paraId="5FBEEAC9" w14:textId="77777777" w:rsidR="00500CD7" w:rsidRDefault="00500CD7" w:rsidP="00C041ED">
            <w:pPr>
              <w:shd w:val="clear" w:color="auto" w:fill="FFFFFF"/>
              <w:spacing w:before="0" w:after="0" w:line="240" w:lineRule="auto"/>
              <w:ind w:left="57"/>
              <w:rPr>
                <w:rFonts w:ascii="Cambria" w:hAnsi="Cambria"/>
                <w:b/>
                <w:bCs/>
                <w:color w:val="FF0000"/>
              </w:rPr>
            </w:pPr>
          </w:p>
          <w:p w14:paraId="104D1B14" w14:textId="77777777" w:rsidR="00500CD7" w:rsidRDefault="00500CD7" w:rsidP="00C041ED">
            <w:pPr>
              <w:shd w:val="clear" w:color="auto" w:fill="FFFFFF"/>
              <w:spacing w:before="0" w:after="0" w:line="240" w:lineRule="auto"/>
              <w:ind w:left="57"/>
              <w:rPr>
                <w:rFonts w:ascii="Cambria" w:hAnsi="Cambria"/>
                <w:b/>
                <w:bCs/>
                <w:color w:val="FF0000"/>
              </w:rPr>
            </w:pPr>
          </w:p>
          <w:p w14:paraId="7668CE4D" w14:textId="4023FDC9" w:rsidR="00CB485B" w:rsidRDefault="00CB485B" w:rsidP="00500CD7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lastRenderedPageBreak/>
              <w:t xml:space="preserve">ÕV5. arvutab </w:t>
            </w:r>
            <w:r w:rsidRPr="0073062F">
              <w:rPr>
                <w:rFonts w:ascii="Cambria" w:hAnsi="Cambria"/>
              </w:rPr>
              <w:t>toodete ja teenuste omahinna</w:t>
            </w:r>
          </w:p>
          <w:p w14:paraId="669A0595" w14:textId="77777777" w:rsidR="00E2756E" w:rsidRDefault="00E2756E" w:rsidP="00C041ED">
            <w:pPr>
              <w:shd w:val="clear" w:color="auto" w:fill="FFFFFF"/>
              <w:spacing w:before="0" w:after="0" w:line="240" w:lineRule="auto"/>
              <w:ind w:left="57"/>
              <w:rPr>
                <w:rFonts w:ascii="Cambria" w:hAnsi="Cambria"/>
                <w:b/>
                <w:bCs/>
                <w:color w:val="FF0000"/>
              </w:rPr>
            </w:pPr>
          </w:p>
          <w:p w14:paraId="327F3CA6" w14:textId="77777777" w:rsidR="00E2756E" w:rsidRDefault="00E2756E" w:rsidP="00C041ED">
            <w:pPr>
              <w:shd w:val="clear" w:color="auto" w:fill="FFFFFF"/>
              <w:spacing w:before="0" w:after="0" w:line="240" w:lineRule="auto"/>
              <w:ind w:left="57"/>
              <w:rPr>
                <w:rFonts w:ascii="Cambria" w:hAnsi="Cambria"/>
                <w:b/>
                <w:bCs/>
                <w:color w:val="FF0000"/>
              </w:rPr>
            </w:pPr>
          </w:p>
          <w:p w14:paraId="6B7DE0A3" w14:textId="77777777" w:rsidR="00E2756E" w:rsidRDefault="00E2756E" w:rsidP="00C041ED">
            <w:pPr>
              <w:shd w:val="clear" w:color="auto" w:fill="FFFFFF"/>
              <w:spacing w:before="0" w:after="0" w:line="240" w:lineRule="auto"/>
              <w:ind w:left="57"/>
              <w:rPr>
                <w:rFonts w:ascii="Cambria" w:hAnsi="Cambria"/>
                <w:b/>
                <w:bCs/>
                <w:color w:val="FF0000"/>
              </w:rPr>
            </w:pPr>
          </w:p>
          <w:p w14:paraId="75FF22E5" w14:textId="77777777" w:rsidR="00E2756E" w:rsidRDefault="00E2756E" w:rsidP="00C041ED">
            <w:pPr>
              <w:shd w:val="clear" w:color="auto" w:fill="FFFFFF"/>
              <w:spacing w:before="0" w:after="0" w:line="240" w:lineRule="auto"/>
              <w:ind w:left="57"/>
              <w:rPr>
                <w:rFonts w:ascii="Cambria" w:hAnsi="Cambria"/>
                <w:b/>
                <w:bCs/>
                <w:color w:val="FF0000"/>
              </w:rPr>
            </w:pPr>
          </w:p>
          <w:p w14:paraId="7F575FC0" w14:textId="1C3B358A" w:rsidR="00CB485B" w:rsidRPr="0073062F" w:rsidRDefault="00CB485B" w:rsidP="00E2756E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 xml:space="preserve">ÕV6. koostab </w:t>
            </w:r>
            <w:r w:rsidRPr="0073062F">
              <w:rPr>
                <w:rFonts w:ascii="Cambria" w:hAnsi="Cambria"/>
              </w:rPr>
              <w:t>ettevõtte eelarve ja finantsprognoosid</w:t>
            </w:r>
          </w:p>
          <w:p w14:paraId="5BE62752" w14:textId="06D869DD" w:rsidR="00CB485B" w:rsidRPr="0073062F" w:rsidRDefault="00CB485B" w:rsidP="00500CD7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 xml:space="preserve">ÕV7. analüüsib </w:t>
            </w:r>
            <w:r w:rsidRPr="0073062F">
              <w:rPr>
                <w:rFonts w:ascii="Cambria" w:hAnsi="Cambria"/>
              </w:rPr>
              <w:t>finantsaruandeid suhtarvude abil</w:t>
            </w:r>
          </w:p>
          <w:p w14:paraId="64330DEE" w14:textId="70B69989" w:rsidR="00CB485B" w:rsidRPr="00FD31A5" w:rsidRDefault="00CB485B" w:rsidP="00C041ED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58CE" w14:textId="120C1BB4" w:rsidR="00500CD7" w:rsidRPr="00CB485B" w:rsidRDefault="00500CD7" w:rsidP="00500CD7">
            <w:pPr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CB485B">
              <w:rPr>
                <w:rFonts w:ascii="Cambria" w:hAnsi="Cambria"/>
                <w:b/>
                <w:bCs/>
                <w:color w:val="0024FF"/>
                <w:sz w:val="21"/>
                <w:szCs w:val="20"/>
              </w:rPr>
              <w:lastRenderedPageBreak/>
              <w:t>HK</w:t>
            </w:r>
            <w:r>
              <w:rPr>
                <w:rFonts w:ascii="Cambria" w:hAnsi="Cambria"/>
                <w:b/>
                <w:bCs/>
                <w:color w:val="0024FF"/>
                <w:sz w:val="21"/>
                <w:szCs w:val="20"/>
              </w:rPr>
              <w:t xml:space="preserve"> 1</w:t>
            </w:r>
            <w:r w:rsidRPr="00CB485B">
              <w:rPr>
                <w:rFonts w:ascii="Cambria" w:hAnsi="Cambria"/>
                <w:b/>
                <w:bCs/>
                <w:color w:val="0024FF"/>
                <w:sz w:val="21"/>
                <w:szCs w:val="20"/>
              </w:rPr>
              <w:t>.</w:t>
            </w:r>
            <w:r>
              <w:rPr>
                <w:rFonts w:ascii="Cambria" w:hAnsi="Cambria"/>
                <w:b/>
                <w:bCs/>
                <w:color w:val="0024FF"/>
                <w:sz w:val="21"/>
                <w:szCs w:val="20"/>
              </w:rPr>
              <w:t>1.</w:t>
            </w:r>
            <w:r w:rsidRPr="00CB485B">
              <w:rPr>
                <w:rFonts w:ascii="Cambria" w:hAnsi="Cambria"/>
                <w:b/>
                <w:bCs/>
                <w:color w:val="0024FF"/>
                <w:sz w:val="21"/>
                <w:szCs w:val="20"/>
              </w:rPr>
              <w:t xml:space="preserve"> vormistab ja säilitab</w:t>
            </w:r>
            <w:r w:rsidRPr="00CB485B">
              <w:rPr>
                <w:rFonts w:ascii="Cambria" w:hAnsi="Cambria"/>
                <w:color w:val="0024FF"/>
                <w:sz w:val="21"/>
                <w:szCs w:val="20"/>
              </w:rPr>
              <w:t xml:space="preserve"> </w:t>
            </w:r>
            <w:r w:rsidRPr="00CB485B">
              <w:rPr>
                <w:rFonts w:ascii="Cambria" w:hAnsi="Cambria"/>
                <w:sz w:val="21"/>
                <w:szCs w:val="20"/>
              </w:rPr>
              <w:t>raamatupidamisdokumente vastavalt seadustele ja muudele normatiivaktidele</w:t>
            </w:r>
            <w:r>
              <w:rPr>
                <w:rFonts w:ascii="Cambria" w:hAnsi="Cambria"/>
                <w:sz w:val="21"/>
                <w:szCs w:val="20"/>
              </w:rPr>
              <w:t>;</w:t>
            </w:r>
          </w:p>
          <w:p w14:paraId="597C933A" w14:textId="1EFCA963" w:rsidR="00500CD7" w:rsidRPr="00CB485B" w:rsidRDefault="00500CD7" w:rsidP="00500CD7">
            <w:pPr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CB485B">
              <w:rPr>
                <w:rFonts w:ascii="Cambria" w:hAnsi="Cambria"/>
                <w:b/>
                <w:bCs/>
                <w:color w:val="0024FF"/>
                <w:sz w:val="21"/>
                <w:szCs w:val="20"/>
              </w:rPr>
              <w:t>HK</w:t>
            </w:r>
            <w:r>
              <w:rPr>
                <w:rFonts w:ascii="Cambria" w:hAnsi="Cambria"/>
                <w:b/>
                <w:bCs/>
                <w:color w:val="0024FF"/>
                <w:sz w:val="21"/>
                <w:szCs w:val="20"/>
              </w:rPr>
              <w:t xml:space="preserve"> 1</w:t>
            </w:r>
            <w:r w:rsidRPr="00CB485B">
              <w:rPr>
                <w:rFonts w:ascii="Cambria" w:hAnsi="Cambria"/>
                <w:b/>
                <w:bCs/>
                <w:color w:val="0024FF"/>
                <w:sz w:val="21"/>
                <w:szCs w:val="20"/>
              </w:rPr>
              <w:t>.</w:t>
            </w:r>
            <w:r>
              <w:rPr>
                <w:rFonts w:ascii="Cambria" w:hAnsi="Cambria"/>
                <w:b/>
                <w:bCs/>
                <w:color w:val="0024FF"/>
                <w:sz w:val="21"/>
                <w:szCs w:val="20"/>
              </w:rPr>
              <w:t>2.</w:t>
            </w:r>
            <w:r w:rsidRPr="00CB485B">
              <w:rPr>
                <w:rFonts w:ascii="Cambria" w:hAnsi="Cambria"/>
                <w:b/>
                <w:bCs/>
                <w:color w:val="0024FF"/>
                <w:sz w:val="21"/>
                <w:szCs w:val="20"/>
              </w:rPr>
              <w:t xml:space="preserve"> kirjendab ja dokumenteerib</w:t>
            </w:r>
            <w:r w:rsidRPr="00CB485B">
              <w:rPr>
                <w:rFonts w:ascii="Cambria" w:hAnsi="Cambria"/>
                <w:color w:val="0024FF"/>
                <w:sz w:val="21"/>
                <w:szCs w:val="20"/>
              </w:rPr>
              <w:t xml:space="preserve"> </w:t>
            </w:r>
            <w:r w:rsidRPr="00CB485B">
              <w:rPr>
                <w:rFonts w:ascii="Cambria" w:hAnsi="Cambria"/>
                <w:sz w:val="21"/>
                <w:szCs w:val="20"/>
              </w:rPr>
              <w:t>igapäevase rutiinse äritegevuse käigus toimunud majandussündmusi</w:t>
            </w:r>
            <w:r>
              <w:rPr>
                <w:rFonts w:ascii="Cambria" w:hAnsi="Cambria"/>
                <w:sz w:val="21"/>
                <w:szCs w:val="20"/>
              </w:rPr>
              <w:t>;</w:t>
            </w:r>
          </w:p>
          <w:p w14:paraId="161A9F2A" w14:textId="5AFEFC86" w:rsidR="00BB67E0" w:rsidRDefault="00BB67E0" w:rsidP="00C041ED">
            <w:pPr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CB485B">
              <w:rPr>
                <w:rFonts w:ascii="Cambria" w:hAnsi="Cambria"/>
                <w:b/>
                <w:bCs/>
                <w:color w:val="0024FF"/>
                <w:sz w:val="21"/>
                <w:szCs w:val="20"/>
              </w:rPr>
              <w:t>HK</w:t>
            </w:r>
            <w:r>
              <w:rPr>
                <w:rFonts w:ascii="Cambria" w:hAnsi="Cambria"/>
                <w:b/>
                <w:bCs/>
                <w:color w:val="0024FF"/>
                <w:sz w:val="21"/>
                <w:szCs w:val="20"/>
              </w:rPr>
              <w:t xml:space="preserve"> 2.1</w:t>
            </w:r>
            <w:r w:rsidRPr="00CB485B">
              <w:rPr>
                <w:rFonts w:ascii="Cambria" w:hAnsi="Cambria"/>
                <w:b/>
                <w:bCs/>
                <w:color w:val="0024FF"/>
                <w:sz w:val="21"/>
                <w:szCs w:val="20"/>
              </w:rPr>
              <w:t>. koostab</w:t>
            </w:r>
            <w:r w:rsidRPr="00CB485B">
              <w:rPr>
                <w:rFonts w:ascii="Cambria" w:hAnsi="Cambria"/>
                <w:color w:val="0024FF"/>
                <w:sz w:val="21"/>
                <w:szCs w:val="20"/>
              </w:rPr>
              <w:t xml:space="preserve"> </w:t>
            </w:r>
            <w:r w:rsidRPr="00CB485B">
              <w:rPr>
                <w:rFonts w:ascii="Cambria" w:hAnsi="Cambria"/>
                <w:sz w:val="21"/>
                <w:szCs w:val="20"/>
              </w:rPr>
              <w:t>raamatupidamise aastaaruande ja majandusaasta aruande, võttes aluseks Eesti finantsaruandluse standardi</w:t>
            </w:r>
            <w:r w:rsidR="00916390">
              <w:rPr>
                <w:rFonts w:ascii="Cambria" w:hAnsi="Cambria"/>
                <w:sz w:val="21"/>
                <w:szCs w:val="20"/>
              </w:rPr>
              <w:t>;</w:t>
            </w:r>
          </w:p>
          <w:p w14:paraId="71A35552" w14:textId="66993655" w:rsidR="00C041ED" w:rsidRPr="00CB485B" w:rsidRDefault="00C041ED" w:rsidP="00C041ED">
            <w:pPr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CB485B">
              <w:rPr>
                <w:rFonts w:ascii="Cambria" w:hAnsi="Cambria"/>
                <w:b/>
                <w:bCs/>
                <w:color w:val="0024FF"/>
                <w:sz w:val="21"/>
                <w:szCs w:val="20"/>
              </w:rPr>
              <w:t>HK</w:t>
            </w:r>
            <w:r>
              <w:rPr>
                <w:rFonts w:ascii="Cambria" w:hAnsi="Cambria"/>
                <w:b/>
                <w:bCs/>
                <w:color w:val="0024FF"/>
                <w:sz w:val="21"/>
                <w:szCs w:val="20"/>
              </w:rPr>
              <w:t xml:space="preserve"> 3.1</w:t>
            </w:r>
            <w:r w:rsidRPr="00CB485B">
              <w:rPr>
                <w:rFonts w:ascii="Cambria" w:hAnsi="Cambria"/>
                <w:b/>
                <w:bCs/>
                <w:color w:val="0024FF"/>
                <w:sz w:val="21"/>
                <w:szCs w:val="20"/>
              </w:rPr>
              <w:t>. arvestab</w:t>
            </w:r>
            <w:r w:rsidRPr="00CB485B">
              <w:rPr>
                <w:rFonts w:ascii="Cambria" w:hAnsi="Cambria"/>
                <w:color w:val="0024FF"/>
                <w:sz w:val="21"/>
                <w:szCs w:val="20"/>
              </w:rPr>
              <w:t xml:space="preserve"> </w:t>
            </w:r>
            <w:r w:rsidRPr="00CB485B">
              <w:rPr>
                <w:rFonts w:ascii="Cambria" w:hAnsi="Cambria"/>
                <w:sz w:val="21"/>
                <w:szCs w:val="20"/>
              </w:rPr>
              <w:t>maksud ja maksed vastavalt kehtivatele seadustele. Kogub ja süstematiseerib maksuarvestuseks vajalikud andmed. Täidab ja esitab maksudeklaratsioonid (TSD, KMD)</w:t>
            </w:r>
            <w:r w:rsidR="00916390">
              <w:rPr>
                <w:rFonts w:ascii="Cambria" w:hAnsi="Cambria"/>
                <w:sz w:val="21"/>
                <w:szCs w:val="20"/>
              </w:rPr>
              <w:t>;</w:t>
            </w:r>
          </w:p>
          <w:p w14:paraId="72154B3E" w14:textId="0323827B" w:rsidR="00E2756E" w:rsidRPr="00CB485B" w:rsidRDefault="00E2756E" w:rsidP="00E2756E">
            <w:pPr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CB485B">
              <w:rPr>
                <w:rFonts w:ascii="Cambria" w:hAnsi="Cambria"/>
                <w:b/>
                <w:bCs/>
                <w:color w:val="0024FF"/>
                <w:sz w:val="21"/>
                <w:szCs w:val="20"/>
              </w:rPr>
              <w:t>HK</w:t>
            </w:r>
            <w:r>
              <w:rPr>
                <w:rFonts w:ascii="Cambria" w:hAnsi="Cambria"/>
                <w:b/>
                <w:bCs/>
                <w:color w:val="0024FF"/>
                <w:sz w:val="21"/>
                <w:szCs w:val="20"/>
              </w:rPr>
              <w:t xml:space="preserve"> </w:t>
            </w:r>
            <w:r w:rsidR="00500CD7">
              <w:rPr>
                <w:rFonts w:ascii="Cambria" w:hAnsi="Cambria"/>
                <w:b/>
                <w:bCs/>
                <w:color w:val="0024FF"/>
                <w:sz w:val="21"/>
                <w:szCs w:val="20"/>
              </w:rPr>
              <w:t>4</w:t>
            </w:r>
            <w:r>
              <w:rPr>
                <w:rFonts w:ascii="Cambria" w:hAnsi="Cambria"/>
                <w:b/>
                <w:bCs/>
                <w:color w:val="0024FF"/>
                <w:sz w:val="21"/>
                <w:szCs w:val="20"/>
              </w:rPr>
              <w:t>.</w:t>
            </w:r>
            <w:r w:rsidRPr="00CB485B">
              <w:rPr>
                <w:rFonts w:ascii="Cambria" w:hAnsi="Cambria"/>
                <w:b/>
                <w:bCs/>
                <w:color w:val="0024FF"/>
                <w:sz w:val="21"/>
                <w:szCs w:val="20"/>
              </w:rPr>
              <w:t>1. koostab / kohandab</w:t>
            </w:r>
            <w:r w:rsidRPr="00CB485B">
              <w:rPr>
                <w:rFonts w:ascii="Cambria" w:hAnsi="Cambria"/>
                <w:color w:val="0024FF"/>
                <w:sz w:val="21"/>
                <w:szCs w:val="20"/>
              </w:rPr>
              <w:t xml:space="preserve"> </w:t>
            </w:r>
            <w:r w:rsidRPr="00CB485B">
              <w:rPr>
                <w:rFonts w:ascii="Cambria" w:hAnsi="Cambria"/>
                <w:sz w:val="21"/>
                <w:szCs w:val="20"/>
              </w:rPr>
              <w:t xml:space="preserve">oludele ettevõtte põhidokumendid, sh raamatupidamise </w:t>
            </w:r>
            <w:proofErr w:type="spellStart"/>
            <w:r w:rsidRPr="00CB485B">
              <w:rPr>
                <w:rFonts w:ascii="Cambria" w:hAnsi="Cambria"/>
                <w:sz w:val="21"/>
                <w:szCs w:val="20"/>
              </w:rPr>
              <w:t>sise</w:t>
            </w:r>
            <w:proofErr w:type="spellEnd"/>
            <w:r w:rsidRPr="00CB485B">
              <w:rPr>
                <w:rFonts w:ascii="Cambria" w:hAnsi="Cambria"/>
                <w:sz w:val="21"/>
                <w:szCs w:val="20"/>
              </w:rPr>
              <w:t>-eeskirjad ja kontoplaani</w:t>
            </w:r>
            <w:r w:rsidR="00500CD7">
              <w:rPr>
                <w:rFonts w:ascii="Cambria" w:hAnsi="Cambria"/>
                <w:sz w:val="21"/>
                <w:szCs w:val="20"/>
              </w:rPr>
              <w:t>;</w:t>
            </w:r>
          </w:p>
          <w:p w14:paraId="22D15CD4" w14:textId="77777777" w:rsidR="00E2756E" w:rsidRDefault="00E2756E" w:rsidP="00C041ED">
            <w:pPr>
              <w:spacing w:before="0" w:after="0" w:line="240" w:lineRule="auto"/>
              <w:rPr>
                <w:rFonts w:ascii="Cambria" w:hAnsi="Cambria"/>
                <w:b/>
                <w:bCs/>
                <w:color w:val="0024FF"/>
                <w:sz w:val="21"/>
                <w:szCs w:val="20"/>
              </w:rPr>
            </w:pPr>
          </w:p>
          <w:p w14:paraId="38474A39" w14:textId="1BA29A58" w:rsidR="00916390" w:rsidRPr="00E2756E" w:rsidRDefault="00E2756E" w:rsidP="00C041ED">
            <w:pPr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CB485B">
              <w:rPr>
                <w:rFonts w:ascii="Cambria" w:hAnsi="Cambria"/>
                <w:b/>
                <w:bCs/>
                <w:color w:val="0024FF"/>
                <w:sz w:val="21"/>
                <w:szCs w:val="20"/>
              </w:rPr>
              <w:lastRenderedPageBreak/>
              <w:t>HK</w:t>
            </w:r>
            <w:r>
              <w:rPr>
                <w:rFonts w:ascii="Cambria" w:hAnsi="Cambria"/>
                <w:b/>
                <w:bCs/>
                <w:color w:val="0024FF"/>
                <w:sz w:val="21"/>
                <w:szCs w:val="20"/>
              </w:rPr>
              <w:t xml:space="preserve"> 5.1</w:t>
            </w:r>
            <w:r w:rsidRPr="00CB485B">
              <w:rPr>
                <w:rFonts w:ascii="Cambria" w:hAnsi="Cambria"/>
                <w:b/>
                <w:bCs/>
                <w:color w:val="0024FF"/>
                <w:sz w:val="21"/>
                <w:szCs w:val="20"/>
              </w:rPr>
              <w:t>. kogub, liigitab ja analüüsib</w:t>
            </w:r>
            <w:r w:rsidRPr="00CB485B">
              <w:rPr>
                <w:rFonts w:ascii="Cambria" w:hAnsi="Cambria"/>
                <w:color w:val="0024FF"/>
                <w:sz w:val="21"/>
                <w:szCs w:val="20"/>
              </w:rPr>
              <w:t xml:space="preserve"> </w:t>
            </w:r>
            <w:r w:rsidRPr="00CB485B">
              <w:rPr>
                <w:rFonts w:ascii="Cambria" w:hAnsi="Cambria"/>
                <w:sz w:val="21"/>
                <w:szCs w:val="20"/>
              </w:rPr>
              <w:t>kulusid</w:t>
            </w:r>
            <w:r>
              <w:rPr>
                <w:rFonts w:ascii="Cambria" w:hAnsi="Cambria"/>
                <w:sz w:val="21"/>
                <w:szCs w:val="20"/>
              </w:rPr>
              <w:t>, k</w:t>
            </w:r>
            <w:r w:rsidRPr="00CB485B">
              <w:rPr>
                <w:rFonts w:ascii="Cambria" w:hAnsi="Cambria"/>
                <w:sz w:val="21"/>
                <w:szCs w:val="20"/>
              </w:rPr>
              <w:t>asutab finantsarvestuse jaoks lubatud lihtsamaid arvestusmeetodeid omahinna arvutamiseks</w:t>
            </w:r>
            <w:r>
              <w:rPr>
                <w:rFonts w:ascii="Cambria" w:hAnsi="Cambria"/>
                <w:sz w:val="21"/>
                <w:szCs w:val="20"/>
              </w:rPr>
              <w:t>;</w:t>
            </w:r>
          </w:p>
          <w:p w14:paraId="15D08019" w14:textId="3DEDBDBA" w:rsidR="00916390" w:rsidRPr="00CB485B" w:rsidRDefault="00916390" w:rsidP="00916390">
            <w:pPr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CB485B">
              <w:rPr>
                <w:rFonts w:ascii="Cambria" w:hAnsi="Cambria"/>
                <w:b/>
                <w:bCs/>
                <w:color w:val="0024FF"/>
                <w:sz w:val="21"/>
                <w:szCs w:val="20"/>
              </w:rPr>
              <w:t>HK</w:t>
            </w:r>
            <w:r>
              <w:rPr>
                <w:rFonts w:ascii="Cambria" w:hAnsi="Cambria"/>
                <w:b/>
                <w:bCs/>
                <w:color w:val="0024FF"/>
                <w:sz w:val="21"/>
                <w:szCs w:val="20"/>
              </w:rPr>
              <w:t xml:space="preserve"> 6.1</w:t>
            </w:r>
            <w:r w:rsidRPr="00CB485B">
              <w:rPr>
                <w:rFonts w:ascii="Cambria" w:hAnsi="Cambria"/>
                <w:b/>
                <w:bCs/>
                <w:color w:val="0024FF"/>
                <w:sz w:val="21"/>
                <w:szCs w:val="20"/>
              </w:rPr>
              <w:t>. koostab</w:t>
            </w:r>
            <w:r w:rsidRPr="00CB485B">
              <w:rPr>
                <w:rFonts w:ascii="Cambria" w:hAnsi="Cambria"/>
                <w:color w:val="0024FF"/>
                <w:sz w:val="21"/>
                <w:szCs w:val="20"/>
              </w:rPr>
              <w:t xml:space="preserve"> </w:t>
            </w:r>
            <w:r w:rsidRPr="00CB485B">
              <w:rPr>
                <w:rFonts w:ascii="Cambria" w:hAnsi="Cambria"/>
                <w:sz w:val="21"/>
                <w:szCs w:val="20"/>
              </w:rPr>
              <w:t>ettevõtte eelarve järgmiseks majandusperioodiks</w:t>
            </w:r>
            <w:r w:rsidR="00500CD7">
              <w:rPr>
                <w:rFonts w:ascii="Cambria" w:hAnsi="Cambria"/>
                <w:sz w:val="21"/>
                <w:szCs w:val="20"/>
              </w:rPr>
              <w:t>;</w:t>
            </w:r>
          </w:p>
          <w:p w14:paraId="43319447" w14:textId="1FCC7446" w:rsidR="00CB485B" w:rsidRPr="00500CD7" w:rsidRDefault="00E2756E" w:rsidP="00500CD7">
            <w:pPr>
              <w:spacing w:before="0" w:after="0" w:line="240" w:lineRule="auto"/>
              <w:rPr>
                <w:rFonts w:ascii="Cambria" w:hAnsi="Cambria"/>
                <w:b/>
                <w:bCs/>
                <w:color w:val="0024FF"/>
                <w:sz w:val="21"/>
                <w:szCs w:val="20"/>
              </w:rPr>
            </w:pPr>
            <w:r w:rsidRPr="00CB485B">
              <w:rPr>
                <w:rFonts w:ascii="Cambria" w:hAnsi="Cambria"/>
                <w:b/>
                <w:bCs/>
                <w:color w:val="0024FF"/>
                <w:sz w:val="21"/>
                <w:szCs w:val="20"/>
              </w:rPr>
              <w:t>HK</w:t>
            </w:r>
            <w:r>
              <w:rPr>
                <w:rFonts w:ascii="Cambria" w:hAnsi="Cambria"/>
                <w:b/>
                <w:bCs/>
                <w:color w:val="0024FF"/>
                <w:sz w:val="21"/>
                <w:szCs w:val="20"/>
              </w:rPr>
              <w:t xml:space="preserve"> 7</w:t>
            </w:r>
            <w:r w:rsidRPr="00CB485B">
              <w:rPr>
                <w:rFonts w:ascii="Cambria" w:hAnsi="Cambria"/>
                <w:b/>
                <w:bCs/>
                <w:color w:val="0024FF"/>
                <w:sz w:val="21"/>
                <w:szCs w:val="20"/>
              </w:rPr>
              <w:t>.</w:t>
            </w:r>
            <w:r>
              <w:rPr>
                <w:rFonts w:ascii="Cambria" w:hAnsi="Cambria"/>
                <w:b/>
                <w:bCs/>
                <w:color w:val="0024FF"/>
                <w:sz w:val="21"/>
                <w:szCs w:val="20"/>
              </w:rPr>
              <w:t>1.</w:t>
            </w:r>
            <w:r w:rsidRPr="00CB485B">
              <w:rPr>
                <w:rFonts w:ascii="Cambria" w:hAnsi="Cambria"/>
                <w:b/>
                <w:bCs/>
                <w:color w:val="0024FF"/>
                <w:sz w:val="21"/>
                <w:szCs w:val="20"/>
              </w:rPr>
              <w:t xml:space="preserve"> teostab</w:t>
            </w:r>
            <w:r w:rsidRPr="00CB485B">
              <w:rPr>
                <w:rFonts w:ascii="Cambria" w:hAnsi="Cambria"/>
                <w:color w:val="0024FF"/>
                <w:sz w:val="21"/>
                <w:szCs w:val="20"/>
              </w:rPr>
              <w:t xml:space="preserve"> </w:t>
            </w:r>
            <w:r w:rsidRPr="00CB485B">
              <w:rPr>
                <w:rFonts w:ascii="Cambria" w:hAnsi="Cambria"/>
                <w:sz w:val="21"/>
                <w:szCs w:val="20"/>
              </w:rPr>
              <w:t>finantsaruannete analüüsi, kasutades finantsaruannete hälbeanalüüsi (horisontaal- ja vertikaalanalüüs) ning suhtarvude analüüsi meetodeid.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3A70" w14:textId="77777777" w:rsidR="00CB485B" w:rsidRPr="00FD31A5" w:rsidRDefault="00CB485B" w:rsidP="00CB485B">
            <w:pPr>
              <w:spacing w:before="0" w:after="0" w:line="240" w:lineRule="auto"/>
              <w:ind w:left="57"/>
              <w:rPr>
                <w:rFonts w:ascii="Cambria" w:hAnsi="Cambria"/>
                <w:sz w:val="21"/>
                <w:szCs w:val="20"/>
              </w:rPr>
            </w:pPr>
            <w:r w:rsidRPr="00FD31A5">
              <w:rPr>
                <w:rFonts w:ascii="Cambria" w:hAnsi="Cambria"/>
                <w:sz w:val="21"/>
                <w:szCs w:val="20"/>
              </w:rPr>
              <w:lastRenderedPageBreak/>
              <w:t>Situatsiooniülesannete lahendamine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C1F1" w14:textId="0782F81A" w:rsidR="00CB485B" w:rsidRPr="00FD31A5" w:rsidRDefault="00CB485B" w:rsidP="00CB485B">
            <w:pPr>
              <w:spacing w:before="0" w:after="0" w:line="240" w:lineRule="auto"/>
              <w:ind w:left="57"/>
              <w:rPr>
                <w:rFonts w:ascii="Cambria" w:hAnsi="Cambria"/>
                <w:sz w:val="21"/>
                <w:szCs w:val="20"/>
              </w:rPr>
            </w:pPr>
            <w:r w:rsidRPr="00FD31A5">
              <w:rPr>
                <w:rFonts w:ascii="Cambria" w:hAnsi="Cambria"/>
                <w:sz w:val="21"/>
                <w:szCs w:val="20"/>
              </w:rPr>
              <w:t>Kompleksülesan</w:t>
            </w:r>
            <w:r>
              <w:rPr>
                <w:rFonts w:ascii="Cambria" w:hAnsi="Cambria"/>
                <w:sz w:val="21"/>
                <w:szCs w:val="20"/>
              </w:rPr>
              <w:t>ded I ja II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A083" w14:textId="77777777" w:rsidR="00CB485B" w:rsidRPr="00CB485B" w:rsidRDefault="00CB485B" w:rsidP="00457ADF">
            <w:pPr>
              <w:pStyle w:val="mooduliteemad"/>
              <w:numPr>
                <w:ilvl w:val="0"/>
                <w:numId w:val="77"/>
              </w:numPr>
              <w:tabs>
                <w:tab w:val="left" w:pos="708"/>
              </w:tabs>
              <w:spacing w:before="0"/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</w:pPr>
            <w:r w:rsidRPr="00CB485B"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  <w:t>Eetikakoodeks ja olulisemad seadusandlikud aktid</w:t>
            </w:r>
          </w:p>
          <w:p w14:paraId="033E9BBC" w14:textId="77777777" w:rsidR="00CB485B" w:rsidRPr="00CB485B" w:rsidRDefault="00CB485B" w:rsidP="00457ADF">
            <w:pPr>
              <w:pStyle w:val="mooduliteemad"/>
              <w:numPr>
                <w:ilvl w:val="0"/>
                <w:numId w:val="77"/>
              </w:numPr>
              <w:tabs>
                <w:tab w:val="left" w:pos="708"/>
              </w:tabs>
              <w:spacing w:before="0"/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</w:pPr>
            <w:r w:rsidRPr="00CB485B"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  <w:t xml:space="preserve">Raamatupidamise </w:t>
            </w:r>
            <w:proofErr w:type="spellStart"/>
            <w:r w:rsidRPr="00CB485B"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  <w:t>sise</w:t>
            </w:r>
            <w:proofErr w:type="spellEnd"/>
            <w:r w:rsidRPr="00CB485B"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  <w:t>-eeskirja, sh kontoplaani koostamine</w:t>
            </w:r>
          </w:p>
          <w:p w14:paraId="13E91C1E" w14:textId="77777777" w:rsidR="00CB485B" w:rsidRPr="00CB485B" w:rsidRDefault="00CB485B" w:rsidP="00457ADF">
            <w:pPr>
              <w:pStyle w:val="mooduliteemad"/>
              <w:numPr>
                <w:ilvl w:val="0"/>
                <w:numId w:val="77"/>
              </w:numPr>
              <w:tabs>
                <w:tab w:val="left" w:pos="708"/>
              </w:tabs>
              <w:spacing w:before="0"/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</w:pPr>
            <w:r w:rsidRPr="00CB485B"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  <w:t>Majandussündmuste dokumenteerimine ja kirjendamine</w:t>
            </w:r>
          </w:p>
          <w:p w14:paraId="70E873CE" w14:textId="77777777" w:rsidR="00CB485B" w:rsidRPr="00CB485B" w:rsidRDefault="00CB485B" w:rsidP="00457ADF">
            <w:pPr>
              <w:pStyle w:val="mooduliteemad"/>
              <w:numPr>
                <w:ilvl w:val="0"/>
                <w:numId w:val="77"/>
              </w:numPr>
              <w:tabs>
                <w:tab w:val="left" w:pos="708"/>
              </w:tabs>
              <w:spacing w:before="0"/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</w:pPr>
            <w:r w:rsidRPr="00CB485B"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  <w:t>Raha ja rahalähendid</w:t>
            </w:r>
          </w:p>
          <w:p w14:paraId="20AF8C91" w14:textId="77777777" w:rsidR="00CB485B" w:rsidRPr="00CB485B" w:rsidRDefault="00CB485B" w:rsidP="00457ADF">
            <w:pPr>
              <w:pStyle w:val="mooduliteemad"/>
              <w:numPr>
                <w:ilvl w:val="0"/>
                <w:numId w:val="77"/>
              </w:numPr>
              <w:tabs>
                <w:tab w:val="left" w:pos="708"/>
              </w:tabs>
              <w:spacing w:before="0"/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</w:pPr>
            <w:r w:rsidRPr="00CB485B"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  <w:t>Nõuded ja ettemaksed</w:t>
            </w:r>
          </w:p>
          <w:p w14:paraId="09B04B5B" w14:textId="77777777" w:rsidR="00CB485B" w:rsidRPr="00CB485B" w:rsidRDefault="00CB485B" w:rsidP="00457ADF">
            <w:pPr>
              <w:pStyle w:val="mooduliteemad"/>
              <w:numPr>
                <w:ilvl w:val="0"/>
                <w:numId w:val="77"/>
              </w:numPr>
              <w:tabs>
                <w:tab w:val="left" w:pos="708"/>
              </w:tabs>
              <w:spacing w:before="0"/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</w:pPr>
            <w:r w:rsidRPr="00CB485B"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  <w:t>Varud</w:t>
            </w:r>
          </w:p>
          <w:p w14:paraId="4B4789C5" w14:textId="77777777" w:rsidR="00CB485B" w:rsidRPr="00CB485B" w:rsidRDefault="00CB485B" w:rsidP="00457ADF">
            <w:pPr>
              <w:pStyle w:val="mooduliteemad"/>
              <w:numPr>
                <w:ilvl w:val="0"/>
                <w:numId w:val="77"/>
              </w:numPr>
              <w:tabs>
                <w:tab w:val="left" w:pos="708"/>
              </w:tabs>
              <w:spacing w:before="0"/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</w:pPr>
            <w:r w:rsidRPr="00CB485B"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  <w:t>Põhivarade</w:t>
            </w:r>
          </w:p>
          <w:p w14:paraId="127D2EC0" w14:textId="77777777" w:rsidR="00CB485B" w:rsidRPr="00CB485B" w:rsidRDefault="00CB485B" w:rsidP="00457ADF">
            <w:pPr>
              <w:pStyle w:val="mooduliteemad"/>
              <w:numPr>
                <w:ilvl w:val="0"/>
                <w:numId w:val="77"/>
              </w:numPr>
              <w:tabs>
                <w:tab w:val="left" w:pos="708"/>
              </w:tabs>
              <w:spacing w:before="0"/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</w:pPr>
            <w:r w:rsidRPr="00CB485B"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  <w:t>Investeeringud</w:t>
            </w:r>
          </w:p>
          <w:p w14:paraId="6777299B" w14:textId="77777777" w:rsidR="00CB485B" w:rsidRPr="00CB485B" w:rsidRDefault="00CB485B" w:rsidP="00457ADF">
            <w:pPr>
              <w:pStyle w:val="mooduliteemad"/>
              <w:numPr>
                <w:ilvl w:val="0"/>
                <w:numId w:val="77"/>
              </w:numPr>
              <w:tabs>
                <w:tab w:val="left" w:pos="708"/>
              </w:tabs>
              <w:spacing w:before="0"/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</w:pPr>
            <w:r w:rsidRPr="00CB485B"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  <w:t>Kohustised</w:t>
            </w:r>
          </w:p>
          <w:p w14:paraId="6183FF71" w14:textId="77777777" w:rsidR="00CB485B" w:rsidRPr="00CB485B" w:rsidRDefault="00CB485B" w:rsidP="00457ADF">
            <w:pPr>
              <w:pStyle w:val="mooduliteemad"/>
              <w:numPr>
                <w:ilvl w:val="0"/>
                <w:numId w:val="77"/>
              </w:numPr>
              <w:tabs>
                <w:tab w:val="left" w:pos="708"/>
              </w:tabs>
              <w:spacing w:before="0"/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</w:pPr>
            <w:r w:rsidRPr="00CB485B"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  <w:t>Omakapital</w:t>
            </w:r>
          </w:p>
          <w:p w14:paraId="1FEB6D9E" w14:textId="77777777" w:rsidR="00CB485B" w:rsidRPr="00CB485B" w:rsidRDefault="00CB485B" w:rsidP="00457ADF">
            <w:pPr>
              <w:pStyle w:val="mooduliteemad"/>
              <w:numPr>
                <w:ilvl w:val="0"/>
                <w:numId w:val="77"/>
              </w:numPr>
              <w:tabs>
                <w:tab w:val="left" w:pos="708"/>
              </w:tabs>
              <w:spacing w:before="0"/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</w:pPr>
            <w:r w:rsidRPr="00CB485B"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  <w:t>Rendiarvestus</w:t>
            </w:r>
          </w:p>
          <w:p w14:paraId="25D8F887" w14:textId="77777777" w:rsidR="00CB485B" w:rsidRPr="00CB485B" w:rsidRDefault="00CB485B" w:rsidP="00457ADF">
            <w:pPr>
              <w:pStyle w:val="mooduliteemad"/>
              <w:numPr>
                <w:ilvl w:val="0"/>
                <w:numId w:val="77"/>
              </w:numPr>
              <w:tabs>
                <w:tab w:val="left" w:pos="708"/>
              </w:tabs>
              <w:spacing w:before="0"/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</w:pPr>
            <w:r w:rsidRPr="00CB485B"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  <w:t>Tulude kajastamine</w:t>
            </w:r>
          </w:p>
          <w:p w14:paraId="0FC31A61" w14:textId="77777777" w:rsidR="00CB485B" w:rsidRPr="00CB485B" w:rsidRDefault="00CB485B" w:rsidP="00457ADF">
            <w:pPr>
              <w:pStyle w:val="mooduliteemad"/>
              <w:numPr>
                <w:ilvl w:val="0"/>
                <w:numId w:val="77"/>
              </w:numPr>
              <w:tabs>
                <w:tab w:val="left" w:pos="708"/>
              </w:tabs>
              <w:spacing w:before="0"/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</w:pPr>
            <w:r w:rsidRPr="00CB485B"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  <w:t>Töötasu ja puhkusetasu</w:t>
            </w:r>
          </w:p>
          <w:p w14:paraId="4AD7ABB7" w14:textId="77777777" w:rsidR="00CB485B" w:rsidRPr="00CB485B" w:rsidRDefault="00CB485B" w:rsidP="00457ADF">
            <w:pPr>
              <w:pStyle w:val="mooduliteemad"/>
              <w:numPr>
                <w:ilvl w:val="0"/>
                <w:numId w:val="77"/>
              </w:numPr>
              <w:tabs>
                <w:tab w:val="left" w:pos="708"/>
              </w:tabs>
              <w:spacing w:before="0"/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</w:pPr>
            <w:r w:rsidRPr="00CB485B"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  <w:t>Raha ajaväärtus</w:t>
            </w:r>
          </w:p>
          <w:p w14:paraId="4EE37953" w14:textId="77777777" w:rsidR="00CB485B" w:rsidRPr="00CB485B" w:rsidRDefault="00CB485B" w:rsidP="00457ADF">
            <w:pPr>
              <w:pStyle w:val="mooduliteemad"/>
              <w:numPr>
                <w:ilvl w:val="0"/>
                <w:numId w:val="77"/>
              </w:numPr>
              <w:tabs>
                <w:tab w:val="left" w:pos="708"/>
              </w:tabs>
              <w:spacing w:before="0"/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</w:pPr>
            <w:r w:rsidRPr="00CB485B"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  <w:t>Vastuvõtukulud ja muud maksusoodustused.</w:t>
            </w:r>
          </w:p>
          <w:p w14:paraId="07B249EF" w14:textId="77777777" w:rsidR="00CB485B" w:rsidRPr="00CB485B" w:rsidRDefault="00CB485B" w:rsidP="00457ADF">
            <w:pPr>
              <w:pStyle w:val="mooduliteemad"/>
              <w:numPr>
                <w:ilvl w:val="0"/>
                <w:numId w:val="77"/>
              </w:numPr>
              <w:tabs>
                <w:tab w:val="left" w:pos="708"/>
              </w:tabs>
              <w:spacing w:before="0"/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</w:pPr>
            <w:r w:rsidRPr="00CB485B"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  <w:t>Maksudeklaratsiooni vormide täitmine.</w:t>
            </w:r>
          </w:p>
          <w:p w14:paraId="5DCB1510" w14:textId="77777777" w:rsidR="00CB485B" w:rsidRPr="00CB485B" w:rsidRDefault="00CB485B" w:rsidP="00457ADF">
            <w:pPr>
              <w:pStyle w:val="mooduliteemad"/>
              <w:numPr>
                <w:ilvl w:val="0"/>
                <w:numId w:val="77"/>
              </w:numPr>
              <w:tabs>
                <w:tab w:val="left" w:pos="708"/>
              </w:tabs>
              <w:spacing w:before="0"/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</w:pPr>
            <w:r w:rsidRPr="00CB485B"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  <w:t>Kulude liigitamine</w:t>
            </w:r>
          </w:p>
          <w:p w14:paraId="52F3EC57" w14:textId="77777777" w:rsidR="00CB485B" w:rsidRPr="00CB485B" w:rsidRDefault="00CB485B" w:rsidP="00457ADF">
            <w:pPr>
              <w:pStyle w:val="mooduliteemad"/>
              <w:numPr>
                <w:ilvl w:val="0"/>
                <w:numId w:val="77"/>
              </w:numPr>
              <w:tabs>
                <w:tab w:val="left" w:pos="708"/>
              </w:tabs>
              <w:spacing w:before="0"/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</w:pPr>
            <w:r w:rsidRPr="00CB485B"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  <w:t>Omahinna arvutus</w:t>
            </w:r>
          </w:p>
          <w:p w14:paraId="72BEA42A" w14:textId="77777777" w:rsidR="00CB485B" w:rsidRPr="00CB485B" w:rsidRDefault="00CB485B" w:rsidP="00457ADF">
            <w:pPr>
              <w:pStyle w:val="mooduliteemad"/>
              <w:numPr>
                <w:ilvl w:val="0"/>
                <w:numId w:val="77"/>
              </w:numPr>
              <w:tabs>
                <w:tab w:val="left" w:pos="708"/>
              </w:tabs>
              <w:spacing w:before="0"/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</w:pPr>
            <w:r w:rsidRPr="00CB485B"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  <w:t>Tasuvuspunkti arvutus</w:t>
            </w:r>
          </w:p>
          <w:p w14:paraId="69161EF7" w14:textId="16ACC1F1" w:rsidR="00CB485B" w:rsidRPr="00FD31A5" w:rsidRDefault="00CB485B" w:rsidP="00457ADF">
            <w:pPr>
              <w:pStyle w:val="mooduliteemad"/>
              <w:numPr>
                <w:ilvl w:val="0"/>
                <w:numId w:val="77"/>
              </w:numPr>
              <w:tabs>
                <w:tab w:val="left" w:pos="708"/>
              </w:tabs>
              <w:spacing w:before="0"/>
              <w:rPr>
                <w:rStyle w:val="Rhutus"/>
                <w:rFonts w:ascii="Cambria" w:hAnsi="Cambria"/>
                <w:b w:val="0"/>
                <w:i/>
                <w:iCs w:val="0"/>
              </w:rPr>
            </w:pPr>
            <w:r w:rsidRPr="00CB485B"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  <w:t>Eelarve ja prognooside koostamine</w:t>
            </w:r>
          </w:p>
        </w:tc>
      </w:tr>
      <w:tr w:rsidR="00CB485B" w:rsidRPr="00FD31A5" w14:paraId="72D1C7A9" w14:textId="77777777" w:rsidTr="00D41983">
        <w:trPr>
          <w:trHeight w:val="342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9A61" w14:textId="77777777" w:rsidR="00CB485B" w:rsidRPr="00FD31A5" w:rsidRDefault="00CB485B" w:rsidP="00D41983">
            <w:pPr>
              <w:tabs>
                <w:tab w:val="left" w:pos="945"/>
                <w:tab w:val="left" w:pos="1800"/>
              </w:tabs>
              <w:spacing w:before="0" w:after="0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Iseseisev töö moodulis</w:t>
            </w:r>
          </w:p>
        </w:tc>
        <w:tc>
          <w:tcPr>
            <w:tcW w:w="1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487D" w14:textId="77777777" w:rsidR="00CB485B" w:rsidRPr="00FD31A5" w:rsidRDefault="00CB485B" w:rsidP="00CB485B">
            <w:pPr>
              <w:spacing w:before="0" w:after="0" w:line="240" w:lineRule="auto"/>
              <w:ind w:left="227" w:hanging="170"/>
              <w:rPr>
                <w:rFonts w:ascii="Cambria" w:hAnsi="Cambria"/>
                <w:sz w:val="21"/>
                <w:szCs w:val="20"/>
              </w:rPr>
            </w:pPr>
            <w:r w:rsidRPr="00FD31A5">
              <w:rPr>
                <w:rFonts w:ascii="Cambria" w:hAnsi="Cambria"/>
                <w:sz w:val="21"/>
                <w:szCs w:val="20"/>
              </w:rPr>
              <w:t>Kompleksülesande lahendamine</w:t>
            </w:r>
          </w:p>
        </w:tc>
      </w:tr>
      <w:tr w:rsidR="00CB485B" w:rsidRPr="00FD31A5" w14:paraId="1052CA01" w14:textId="77777777" w:rsidTr="00947B77">
        <w:trPr>
          <w:trHeight w:val="629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9FF1" w14:textId="77777777" w:rsidR="00CB485B" w:rsidRPr="00FD31A5" w:rsidRDefault="00CB485B" w:rsidP="00D41983">
            <w:pPr>
              <w:tabs>
                <w:tab w:val="left" w:pos="945"/>
                <w:tab w:val="left" w:pos="1800"/>
              </w:tabs>
              <w:spacing w:before="0" w:after="0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Mooduli hinde kujunemine</w:t>
            </w:r>
          </w:p>
        </w:tc>
        <w:tc>
          <w:tcPr>
            <w:tcW w:w="1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E301" w14:textId="77777777" w:rsidR="00CB485B" w:rsidRPr="00FD31A5" w:rsidRDefault="00CB485B" w:rsidP="00CB485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FD31A5">
              <w:rPr>
                <w:rFonts w:ascii="Cambria" w:hAnsi="Cambria"/>
                <w:sz w:val="21"/>
                <w:szCs w:val="20"/>
              </w:rPr>
              <w:t xml:space="preserve">Moodulit hinnatakse mitteeristavalt. </w:t>
            </w:r>
          </w:p>
          <w:p w14:paraId="365259FB" w14:textId="77777777" w:rsidR="00CB485B" w:rsidRPr="00FD31A5" w:rsidRDefault="00CB485B" w:rsidP="00CB485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FD31A5">
              <w:rPr>
                <w:rFonts w:ascii="Cambria" w:hAnsi="Cambria"/>
                <w:sz w:val="21"/>
                <w:szCs w:val="20"/>
              </w:rPr>
              <w:t>Hindamise eelduseks on aruteludes ja rühmatöödes osalemine, praktiliste tööde teostamine</w:t>
            </w:r>
          </w:p>
        </w:tc>
      </w:tr>
      <w:tr w:rsidR="00CB485B" w:rsidRPr="00FD31A5" w14:paraId="3D9C4111" w14:textId="77777777" w:rsidTr="00947B77">
        <w:trPr>
          <w:trHeight w:val="157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3758" w14:textId="77777777" w:rsidR="00CB485B" w:rsidRPr="00FD31A5" w:rsidRDefault="00CB485B" w:rsidP="00CB485B">
            <w:pPr>
              <w:shd w:val="clear" w:color="auto" w:fill="FFFFFF"/>
              <w:spacing w:after="0" w:line="235" w:lineRule="exact"/>
              <w:rPr>
                <w:rFonts w:ascii="Cambria" w:eastAsia="Times New Roman" w:hAnsi="Cambria" w:cs="Times New Roman"/>
                <w:b/>
              </w:rPr>
            </w:pPr>
            <w:r w:rsidRPr="00FD31A5">
              <w:rPr>
                <w:rFonts w:ascii="Cambria" w:eastAsia="Times New Roman" w:hAnsi="Cambria" w:cs="Times New Roman"/>
                <w:b/>
              </w:rPr>
              <w:t>Kasutatav õppevara</w:t>
            </w:r>
          </w:p>
        </w:tc>
        <w:tc>
          <w:tcPr>
            <w:tcW w:w="1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6C5C" w14:textId="635CDE12" w:rsidR="00CB485B" w:rsidRPr="00CB485B" w:rsidRDefault="00CB485B" w:rsidP="00457ADF">
            <w:pPr>
              <w:pStyle w:val="Loendilik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before="0"/>
              <w:rPr>
                <w:rFonts w:ascii="Cambria" w:eastAsiaTheme="minorHAnsi" w:hAnsi="Cambria" w:cs="Times New Roman (Body CS)"/>
                <w:sz w:val="21"/>
                <w:szCs w:val="20"/>
              </w:rPr>
            </w:pPr>
            <w:r w:rsidRPr="00CB485B">
              <w:rPr>
                <w:rFonts w:ascii="Cambria" w:hAnsi="Cambria"/>
                <w:sz w:val="21"/>
                <w:szCs w:val="20"/>
              </w:rPr>
              <w:t xml:space="preserve">Keskküla J. </w:t>
            </w:r>
            <w:r w:rsidR="00B749E4">
              <w:rPr>
                <w:rFonts w:ascii="Cambria" w:hAnsi="Cambria"/>
                <w:sz w:val="21"/>
                <w:szCs w:val="20"/>
              </w:rPr>
              <w:t>(202</w:t>
            </w:r>
            <w:r w:rsidR="00697AEB">
              <w:rPr>
                <w:rFonts w:ascii="Cambria" w:hAnsi="Cambria"/>
                <w:sz w:val="21"/>
                <w:szCs w:val="20"/>
              </w:rPr>
              <w:t>0</w:t>
            </w:r>
            <w:r w:rsidR="00B749E4">
              <w:rPr>
                <w:rFonts w:ascii="Cambria" w:hAnsi="Cambria"/>
                <w:sz w:val="21"/>
                <w:szCs w:val="20"/>
              </w:rPr>
              <w:t xml:space="preserve">). </w:t>
            </w:r>
            <w:r w:rsidRPr="00CB485B">
              <w:rPr>
                <w:rFonts w:ascii="Cambria" w:hAnsi="Cambria"/>
                <w:sz w:val="21"/>
                <w:szCs w:val="20"/>
              </w:rPr>
              <w:t xml:space="preserve">Finants- ja maksuarvestus. Tallinn: </w:t>
            </w:r>
            <w:r w:rsidR="00697AEB">
              <w:rPr>
                <w:rFonts w:ascii="Cambria" w:hAnsi="Cambria"/>
                <w:sz w:val="21"/>
                <w:szCs w:val="20"/>
              </w:rPr>
              <w:t>Tln Raamatutrükikoda</w:t>
            </w:r>
          </w:p>
          <w:p w14:paraId="0988BEBF" w14:textId="0EA63C4E" w:rsidR="00CB485B" w:rsidRPr="00CB485B" w:rsidRDefault="00CB485B" w:rsidP="00457ADF">
            <w:pPr>
              <w:pStyle w:val="Loendilik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before="0"/>
              <w:rPr>
                <w:rFonts w:ascii="Cambria" w:eastAsiaTheme="minorHAnsi" w:hAnsi="Cambria" w:cs="Times New Roman (Body CS)"/>
                <w:sz w:val="21"/>
                <w:szCs w:val="20"/>
              </w:rPr>
            </w:pPr>
            <w:r w:rsidRPr="00CB485B">
              <w:rPr>
                <w:rFonts w:ascii="Cambria" w:hAnsi="Cambria"/>
                <w:sz w:val="21"/>
                <w:szCs w:val="20"/>
              </w:rPr>
              <w:t xml:space="preserve">Keskküla J. </w:t>
            </w:r>
            <w:r w:rsidR="00697AEB">
              <w:rPr>
                <w:rFonts w:ascii="Cambria" w:hAnsi="Cambria"/>
                <w:sz w:val="21"/>
                <w:szCs w:val="20"/>
              </w:rPr>
              <w:t xml:space="preserve">(2020). </w:t>
            </w:r>
            <w:r w:rsidRPr="00CB485B">
              <w:rPr>
                <w:rFonts w:ascii="Cambria" w:hAnsi="Cambria"/>
                <w:sz w:val="21"/>
                <w:szCs w:val="20"/>
              </w:rPr>
              <w:t xml:space="preserve">Maksuarvestuse ülesannete kogu. Tallinn: </w:t>
            </w:r>
            <w:r w:rsidR="0018126C">
              <w:rPr>
                <w:rFonts w:ascii="Cambria" w:hAnsi="Cambria"/>
                <w:sz w:val="21"/>
                <w:szCs w:val="20"/>
              </w:rPr>
              <w:t>Tln Raamatutrükikoda</w:t>
            </w:r>
          </w:p>
          <w:p w14:paraId="5E0A5723" w14:textId="43ACD73F" w:rsidR="00CB485B" w:rsidRPr="00CB485B" w:rsidRDefault="00CB485B" w:rsidP="00457ADF">
            <w:pPr>
              <w:pStyle w:val="Loendilik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before="0"/>
              <w:rPr>
                <w:rFonts w:ascii="Cambria" w:eastAsiaTheme="minorHAnsi" w:hAnsi="Cambria" w:cs="Times New Roman (Body CS)"/>
                <w:sz w:val="21"/>
                <w:szCs w:val="20"/>
              </w:rPr>
            </w:pPr>
            <w:r w:rsidRPr="00CB485B">
              <w:rPr>
                <w:rFonts w:ascii="Cambria" w:hAnsi="Cambria"/>
                <w:sz w:val="21"/>
                <w:szCs w:val="20"/>
              </w:rPr>
              <w:t xml:space="preserve">Alver, L., Alver, J., </w:t>
            </w:r>
            <w:r w:rsidR="0018126C">
              <w:rPr>
                <w:rFonts w:ascii="Cambria" w:hAnsi="Cambria"/>
                <w:sz w:val="21"/>
                <w:szCs w:val="20"/>
              </w:rPr>
              <w:t xml:space="preserve">(2017). </w:t>
            </w:r>
            <w:r w:rsidRPr="00CB485B">
              <w:rPr>
                <w:rFonts w:ascii="Cambria" w:hAnsi="Cambria"/>
                <w:sz w:val="21"/>
                <w:szCs w:val="20"/>
              </w:rPr>
              <w:t>Finantsarvestus. Tallinn: Deebet</w:t>
            </w:r>
          </w:p>
          <w:p w14:paraId="4DBDCAEE" w14:textId="6834D269" w:rsidR="00CB485B" w:rsidRPr="00CB485B" w:rsidRDefault="00CB485B" w:rsidP="00457ADF">
            <w:pPr>
              <w:pStyle w:val="Loendilik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before="0"/>
              <w:rPr>
                <w:rFonts w:ascii="Cambria" w:eastAsiaTheme="minorHAnsi" w:hAnsi="Cambria" w:cs="Times New Roman (Body CS)"/>
                <w:sz w:val="21"/>
                <w:szCs w:val="20"/>
              </w:rPr>
            </w:pPr>
            <w:r w:rsidRPr="00CB485B">
              <w:rPr>
                <w:rFonts w:ascii="Cambria" w:hAnsi="Cambria"/>
                <w:sz w:val="21"/>
                <w:szCs w:val="20"/>
              </w:rPr>
              <w:t xml:space="preserve">Alver, J., Reinberg, L. </w:t>
            </w:r>
            <w:r w:rsidR="0018126C">
              <w:rPr>
                <w:rFonts w:ascii="Cambria" w:hAnsi="Cambria"/>
                <w:sz w:val="21"/>
                <w:szCs w:val="20"/>
              </w:rPr>
              <w:t xml:space="preserve">(2002). </w:t>
            </w:r>
            <w:r w:rsidRPr="00CB485B">
              <w:rPr>
                <w:rFonts w:ascii="Cambria" w:hAnsi="Cambria"/>
                <w:sz w:val="21"/>
                <w:szCs w:val="20"/>
              </w:rPr>
              <w:t>Juhtimisarvestus. Tallinn: Deebet</w:t>
            </w:r>
          </w:p>
          <w:p w14:paraId="051EF7E9" w14:textId="6AB988A1" w:rsidR="00CB485B" w:rsidRPr="00CB485B" w:rsidRDefault="00CB485B" w:rsidP="00457ADF">
            <w:pPr>
              <w:pStyle w:val="Loendilik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before="0"/>
              <w:rPr>
                <w:rFonts w:ascii="Cambria" w:eastAsiaTheme="minorHAnsi" w:hAnsi="Cambria" w:cs="Times New Roman (Body CS)"/>
                <w:sz w:val="21"/>
                <w:szCs w:val="20"/>
              </w:rPr>
            </w:pPr>
            <w:r w:rsidRPr="00CB485B">
              <w:rPr>
                <w:rFonts w:ascii="Cambria" w:hAnsi="Cambria"/>
                <w:sz w:val="21"/>
                <w:szCs w:val="20"/>
              </w:rPr>
              <w:t xml:space="preserve">Karu, S. </w:t>
            </w:r>
            <w:r w:rsidR="0018126C">
              <w:rPr>
                <w:rFonts w:ascii="Cambria" w:hAnsi="Cambria"/>
                <w:sz w:val="21"/>
                <w:szCs w:val="20"/>
              </w:rPr>
              <w:t xml:space="preserve">(2008). </w:t>
            </w:r>
            <w:r w:rsidRPr="00CB485B">
              <w:rPr>
                <w:rFonts w:ascii="Cambria" w:hAnsi="Cambria"/>
                <w:sz w:val="21"/>
                <w:szCs w:val="20"/>
              </w:rPr>
              <w:t xml:space="preserve">Kulude juhtimine ja arvestus tulemuslikkusele suunatud organisatsioonis I osa. Tartu: </w:t>
            </w:r>
            <w:proofErr w:type="spellStart"/>
            <w:r w:rsidRPr="00CB485B">
              <w:rPr>
                <w:rFonts w:ascii="Cambria" w:hAnsi="Cambria"/>
                <w:sz w:val="21"/>
                <w:szCs w:val="20"/>
              </w:rPr>
              <w:t>Rafiko</w:t>
            </w:r>
            <w:proofErr w:type="spellEnd"/>
          </w:p>
          <w:p w14:paraId="2E594999" w14:textId="4ADE81A3" w:rsidR="00CB485B" w:rsidRPr="00CB485B" w:rsidRDefault="00CB485B" w:rsidP="00457ADF">
            <w:pPr>
              <w:pStyle w:val="Loendilik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before="0"/>
              <w:rPr>
                <w:rFonts w:ascii="Cambria" w:eastAsiaTheme="minorHAnsi" w:hAnsi="Cambria" w:cs="Times New Roman (Body CS)"/>
                <w:sz w:val="21"/>
                <w:szCs w:val="20"/>
              </w:rPr>
            </w:pPr>
            <w:r w:rsidRPr="00CB485B">
              <w:rPr>
                <w:rFonts w:ascii="Cambria" w:hAnsi="Cambria"/>
                <w:sz w:val="21"/>
                <w:szCs w:val="20"/>
              </w:rPr>
              <w:t xml:space="preserve">Karu, S., Kuusik, R., Lääts, K. </w:t>
            </w:r>
            <w:r w:rsidR="0018126C">
              <w:rPr>
                <w:rFonts w:ascii="Cambria" w:hAnsi="Cambria"/>
                <w:sz w:val="21"/>
                <w:szCs w:val="20"/>
              </w:rPr>
              <w:t xml:space="preserve">(2010). </w:t>
            </w:r>
            <w:r w:rsidRPr="00CB485B">
              <w:rPr>
                <w:rFonts w:ascii="Cambria" w:hAnsi="Cambria"/>
                <w:sz w:val="21"/>
                <w:szCs w:val="20"/>
              </w:rPr>
              <w:t xml:space="preserve">70 kulude juhtimise ja arvestuse ülesannet. Tartu: </w:t>
            </w:r>
            <w:proofErr w:type="spellStart"/>
            <w:r w:rsidRPr="00CB485B">
              <w:rPr>
                <w:rFonts w:ascii="Cambria" w:hAnsi="Cambria"/>
                <w:sz w:val="21"/>
                <w:szCs w:val="20"/>
              </w:rPr>
              <w:t>Rafiko</w:t>
            </w:r>
            <w:proofErr w:type="spellEnd"/>
          </w:p>
          <w:p w14:paraId="69D58699" w14:textId="77777777" w:rsidR="00CB485B" w:rsidRPr="00CB485B" w:rsidRDefault="00CB485B" w:rsidP="00457ADF">
            <w:pPr>
              <w:pStyle w:val="Loendilik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before="0"/>
              <w:rPr>
                <w:rFonts w:ascii="Cambria" w:eastAsiaTheme="minorHAnsi" w:hAnsi="Cambria" w:cs="Times New Roman (Body CS)"/>
                <w:sz w:val="21"/>
                <w:szCs w:val="20"/>
              </w:rPr>
            </w:pPr>
            <w:r w:rsidRPr="00CB485B">
              <w:rPr>
                <w:rFonts w:ascii="Cambria" w:hAnsi="Cambria"/>
                <w:sz w:val="21"/>
                <w:szCs w:val="20"/>
              </w:rPr>
              <w:t>Raamatupidaja kutse-eetika koodeks</w:t>
            </w:r>
            <w:hyperlink r:id="rId27">
              <w:r w:rsidRPr="00CB485B">
                <w:rPr>
                  <w:rFonts w:ascii="Cambria" w:hAnsi="Cambria"/>
                  <w:sz w:val="21"/>
                  <w:szCs w:val="20"/>
                </w:rPr>
                <w:t xml:space="preserve"> </w:t>
              </w:r>
            </w:hyperlink>
            <w:hyperlink r:id="rId28">
              <w:r w:rsidRPr="00CB485B">
                <w:rPr>
                  <w:rFonts w:ascii="Cambria" w:hAnsi="Cambria"/>
                  <w:sz w:val="21"/>
                  <w:szCs w:val="20"/>
                </w:rPr>
                <w:t>https://www.erk.ee/images/Dokumendid/Kutseeksamid/Raamatupidaja%20kutse-eetika%20koodeks%202003.pdf</w:t>
              </w:r>
            </w:hyperlink>
          </w:p>
          <w:p w14:paraId="30E4C4F0" w14:textId="77777777" w:rsidR="00CB485B" w:rsidRPr="00CB485B" w:rsidRDefault="00CB485B" w:rsidP="00457ADF">
            <w:pPr>
              <w:pStyle w:val="Loendilik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before="0"/>
              <w:rPr>
                <w:rFonts w:ascii="Cambria" w:eastAsiaTheme="minorHAnsi" w:hAnsi="Cambria" w:cs="Times New Roman (Body CS)"/>
                <w:sz w:val="21"/>
                <w:szCs w:val="20"/>
              </w:rPr>
            </w:pPr>
            <w:r w:rsidRPr="00CB485B">
              <w:rPr>
                <w:rFonts w:ascii="Cambria" w:hAnsi="Cambria"/>
                <w:sz w:val="21"/>
                <w:szCs w:val="20"/>
              </w:rPr>
              <w:t>Raamatupidamise toimkonna juhendid</w:t>
            </w:r>
            <w:hyperlink r:id="rId29">
              <w:r w:rsidRPr="00CB485B">
                <w:rPr>
                  <w:rFonts w:ascii="Cambria" w:hAnsi="Cambria"/>
                  <w:sz w:val="21"/>
                  <w:szCs w:val="20"/>
                </w:rPr>
                <w:t xml:space="preserve"> </w:t>
              </w:r>
            </w:hyperlink>
            <w:hyperlink r:id="rId30">
              <w:r w:rsidRPr="00CB485B">
                <w:rPr>
                  <w:rFonts w:ascii="Cambria" w:hAnsi="Cambria"/>
                  <w:sz w:val="21"/>
                  <w:szCs w:val="20"/>
                </w:rPr>
                <w:t>https://www.rahandusministeerium.ee/et/easb/aruandluskorraldus</w:t>
              </w:r>
            </w:hyperlink>
          </w:p>
          <w:p w14:paraId="7AFD0246" w14:textId="5B4994F8" w:rsidR="00CB485B" w:rsidRPr="00CB485B" w:rsidRDefault="00CB485B" w:rsidP="00457ADF">
            <w:pPr>
              <w:pStyle w:val="Loendilik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before="0"/>
              <w:rPr>
                <w:rFonts w:ascii="Cambria" w:eastAsiaTheme="minorHAnsi" w:hAnsi="Cambria" w:cs="Times New Roman (Body CS)"/>
                <w:sz w:val="21"/>
                <w:szCs w:val="20"/>
              </w:rPr>
            </w:pPr>
            <w:r w:rsidRPr="00CB485B">
              <w:rPr>
                <w:rFonts w:ascii="Cambria" w:hAnsi="Cambria"/>
                <w:sz w:val="21"/>
                <w:szCs w:val="20"/>
              </w:rPr>
              <w:t>Maksu- ja Tolliameti juhendid</w:t>
            </w:r>
            <w:hyperlink r:id="rId31">
              <w:r w:rsidRPr="00CB485B">
                <w:rPr>
                  <w:rFonts w:ascii="Cambria" w:hAnsi="Cambria"/>
                  <w:sz w:val="21"/>
                  <w:szCs w:val="20"/>
                </w:rPr>
                <w:t xml:space="preserve"> </w:t>
              </w:r>
            </w:hyperlink>
            <w:hyperlink r:id="rId32">
              <w:r w:rsidRPr="00CB485B">
                <w:rPr>
                  <w:rFonts w:ascii="Cambria" w:hAnsi="Cambria"/>
                  <w:sz w:val="21"/>
                  <w:szCs w:val="20"/>
                </w:rPr>
                <w:t>www.emta.ee</w:t>
              </w:r>
            </w:hyperlink>
            <w:r w:rsidRPr="00CB485B">
              <w:rPr>
                <w:rFonts w:ascii="Cambria" w:hAnsi="Cambria"/>
                <w:sz w:val="21"/>
                <w:szCs w:val="20"/>
              </w:rPr>
              <w:t xml:space="preserve"> + Maksu- ja Tolliameti koduleht</w:t>
            </w:r>
            <w:hyperlink r:id="rId33">
              <w:r w:rsidRPr="00CB485B">
                <w:rPr>
                  <w:rFonts w:ascii="Cambria" w:hAnsi="Cambria"/>
                  <w:sz w:val="21"/>
                  <w:szCs w:val="20"/>
                </w:rPr>
                <w:t xml:space="preserve"> </w:t>
              </w:r>
            </w:hyperlink>
            <w:hyperlink r:id="rId34">
              <w:r w:rsidRPr="00CB485B">
                <w:rPr>
                  <w:rFonts w:ascii="Cambria" w:hAnsi="Cambria"/>
                  <w:sz w:val="21"/>
                  <w:szCs w:val="20"/>
                </w:rPr>
                <w:t>www.emta.ee</w:t>
              </w:r>
            </w:hyperlink>
            <w:r w:rsidRPr="00CB485B">
              <w:rPr>
                <w:rFonts w:ascii="Cambria" w:hAnsi="Cambria"/>
                <w:sz w:val="21"/>
                <w:szCs w:val="20"/>
              </w:rPr>
              <w:t xml:space="preserve"> </w:t>
            </w:r>
          </w:p>
          <w:p w14:paraId="574D214D" w14:textId="77777777" w:rsidR="00CB485B" w:rsidRPr="00CB485B" w:rsidRDefault="00CB485B" w:rsidP="00457ADF">
            <w:pPr>
              <w:pStyle w:val="Loendilik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before="0"/>
              <w:rPr>
                <w:rFonts w:ascii="Cambria" w:eastAsiaTheme="minorHAnsi" w:hAnsi="Cambria" w:cs="Times New Roman (Body CS)"/>
                <w:sz w:val="21"/>
                <w:szCs w:val="20"/>
              </w:rPr>
            </w:pPr>
            <w:r w:rsidRPr="00CB485B">
              <w:rPr>
                <w:rFonts w:ascii="Cambria" w:hAnsi="Cambria"/>
                <w:sz w:val="21"/>
                <w:szCs w:val="20"/>
              </w:rPr>
              <w:t>Valdkonnaalased õigusaktid:</w:t>
            </w:r>
          </w:p>
          <w:p w14:paraId="45037A23" w14:textId="77777777" w:rsidR="00CB485B" w:rsidRPr="00CB485B" w:rsidRDefault="00CB485B" w:rsidP="00457ADF">
            <w:pPr>
              <w:pStyle w:val="Loendilik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before="0"/>
              <w:rPr>
                <w:rFonts w:ascii="Cambria" w:eastAsiaTheme="minorHAnsi" w:hAnsi="Cambria" w:cs="Times New Roman (Body CS)"/>
                <w:sz w:val="21"/>
                <w:szCs w:val="20"/>
              </w:rPr>
            </w:pPr>
            <w:r w:rsidRPr="00CB485B">
              <w:rPr>
                <w:rFonts w:ascii="Cambria" w:hAnsi="Cambria"/>
                <w:sz w:val="21"/>
                <w:szCs w:val="20"/>
              </w:rPr>
              <w:t xml:space="preserve">Isikuandmete kaitse </w:t>
            </w:r>
            <w:proofErr w:type="spellStart"/>
            <w:r w:rsidRPr="00CB485B">
              <w:rPr>
                <w:rFonts w:ascii="Cambria" w:hAnsi="Cambria"/>
                <w:sz w:val="21"/>
                <w:szCs w:val="20"/>
              </w:rPr>
              <w:t>üldmäärus</w:t>
            </w:r>
            <w:proofErr w:type="spellEnd"/>
          </w:p>
          <w:p w14:paraId="31717186" w14:textId="77777777" w:rsidR="00CB485B" w:rsidRPr="00CB485B" w:rsidRDefault="00CB485B" w:rsidP="00457ADF">
            <w:pPr>
              <w:pStyle w:val="Loendilik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before="0"/>
              <w:rPr>
                <w:rFonts w:ascii="Cambria" w:eastAsiaTheme="minorHAnsi" w:hAnsi="Cambria" w:cs="Times New Roman (Body CS)"/>
                <w:sz w:val="21"/>
                <w:szCs w:val="20"/>
              </w:rPr>
            </w:pPr>
            <w:r w:rsidRPr="00CB485B">
              <w:rPr>
                <w:rFonts w:ascii="Cambria" w:hAnsi="Cambria"/>
                <w:sz w:val="21"/>
                <w:szCs w:val="20"/>
              </w:rPr>
              <w:t>Rahapesu ja terrorismi rahastamise tõkestamise seadus</w:t>
            </w:r>
          </w:p>
          <w:p w14:paraId="681CEF3A" w14:textId="77777777" w:rsidR="00CB485B" w:rsidRPr="00CB485B" w:rsidRDefault="00CB485B" w:rsidP="00457ADF">
            <w:pPr>
              <w:pStyle w:val="Loendilik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before="0"/>
              <w:rPr>
                <w:rFonts w:ascii="Cambria" w:eastAsiaTheme="minorHAnsi" w:hAnsi="Cambria" w:cs="Times New Roman (Body CS)"/>
                <w:sz w:val="21"/>
                <w:szCs w:val="20"/>
              </w:rPr>
            </w:pPr>
            <w:r w:rsidRPr="00CB485B">
              <w:rPr>
                <w:rFonts w:ascii="Cambria" w:hAnsi="Cambria"/>
                <w:sz w:val="21"/>
                <w:szCs w:val="20"/>
              </w:rPr>
              <w:t>Rahvusvahelise sanktsiooni rakendamise seadus</w:t>
            </w:r>
          </w:p>
          <w:p w14:paraId="39128433" w14:textId="77777777" w:rsidR="00CB485B" w:rsidRPr="00CB485B" w:rsidRDefault="00CB485B" w:rsidP="00457ADF">
            <w:pPr>
              <w:pStyle w:val="Loendilik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before="0"/>
              <w:rPr>
                <w:rFonts w:ascii="Cambria" w:eastAsiaTheme="minorHAnsi" w:hAnsi="Cambria" w:cs="Times New Roman (Body CS)"/>
                <w:sz w:val="21"/>
                <w:szCs w:val="20"/>
              </w:rPr>
            </w:pPr>
            <w:r w:rsidRPr="00CB485B">
              <w:rPr>
                <w:rFonts w:ascii="Cambria" w:hAnsi="Cambria"/>
                <w:sz w:val="21"/>
                <w:szCs w:val="20"/>
              </w:rPr>
              <w:t>Raamatupidamise seadus</w:t>
            </w:r>
          </w:p>
          <w:p w14:paraId="1666633C" w14:textId="77777777" w:rsidR="00CB485B" w:rsidRPr="00CB485B" w:rsidRDefault="00CB485B" w:rsidP="00457ADF">
            <w:pPr>
              <w:pStyle w:val="Loendilik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before="0"/>
              <w:rPr>
                <w:rFonts w:ascii="Cambria" w:eastAsiaTheme="minorHAnsi" w:hAnsi="Cambria" w:cs="Times New Roman (Body CS)"/>
                <w:sz w:val="21"/>
                <w:szCs w:val="20"/>
              </w:rPr>
            </w:pPr>
            <w:r w:rsidRPr="00CB485B">
              <w:rPr>
                <w:rFonts w:ascii="Cambria" w:hAnsi="Cambria"/>
                <w:sz w:val="21"/>
                <w:szCs w:val="20"/>
              </w:rPr>
              <w:t>Äriseadustik, Mittetulundusühingute seadus, Sihtasutuste seadus,</w:t>
            </w:r>
          </w:p>
          <w:p w14:paraId="70F9ABF1" w14:textId="77777777" w:rsidR="00CB485B" w:rsidRPr="00CB485B" w:rsidRDefault="00CB485B" w:rsidP="00457ADF">
            <w:pPr>
              <w:pStyle w:val="Loendilik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before="0"/>
              <w:rPr>
                <w:rFonts w:ascii="Cambria" w:eastAsiaTheme="minorHAnsi" w:hAnsi="Cambria" w:cs="Times New Roman (Body CS)"/>
                <w:sz w:val="21"/>
                <w:szCs w:val="20"/>
              </w:rPr>
            </w:pPr>
            <w:r w:rsidRPr="00CB485B">
              <w:rPr>
                <w:rFonts w:ascii="Cambria" w:hAnsi="Cambria"/>
                <w:sz w:val="21"/>
                <w:szCs w:val="20"/>
              </w:rPr>
              <w:t>Võlaõigusseadus,</w:t>
            </w:r>
          </w:p>
          <w:p w14:paraId="354630C4" w14:textId="77777777" w:rsidR="00CB485B" w:rsidRPr="00CB485B" w:rsidRDefault="00CB485B" w:rsidP="00457ADF">
            <w:pPr>
              <w:pStyle w:val="Loendilik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before="0"/>
              <w:rPr>
                <w:rFonts w:ascii="Cambria" w:eastAsiaTheme="minorHAnsi" w:hAnsi="Cambria" w:cs="Times New Roman (Body CS)"/>
                <w:sz w:val="21"/>
                <w:szCs w:val="20"/>
              </w:rPr>
            </w:pPr>
            <w:r w:rsidRPr="00CB485B">
              <w:rPr>
                <w:rFonts w:ascii="Cambria" w:hAnsi="Cambria"/>
                <w:sz w:val="21"/>
                <w:szCs w:val="20"/>
              </w:rPr>
              <w:t>Maksukorralduse seadus,</w:t>
            </w:r>
          </w:p>
          <w:p w14:paraId="60C99E8D" w14:textId="77777777" w:rsidR="00CB485B" w:rsidRPr="00CB485B" w:rsidRDefault="00CB485B" w:rsidP="00457ADF">
            <w:pPr>
              <w:pStyle w:val="Loendilik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before="0"/>
              <w:rPr>
                <w:rFonts w:ascii="Cambria" w:eastAsiaTheme="minorHAnsi" w:hAnsi="Cambria" w:cs="Times New Roman (Body CS)"/>
                <w:sz w:val="21"/>
                <w:szCs w:val="20"/>
              </w:rPr>
            </w:pPr>
            <w:r w:rsidRPr="00CB485B">
              <w:rPr>
                <w:rFonts w:ascii="Cambria" w:hAnsi="Cambria"/>
                <w:sz w:val="21"/>
                <w:szCs w:val="20"/>
              </w:rPr>
              <w:t>Tulumaksuseadus,</w:t>
            </w:r>
          </w:p>
          <w:p w14:paraId="31D46EC6" w14:textId="77777777" w:rsidR="00CB485B" w:rsidRPr="00CB485B" w:rsidRDefault="00CB485B" w:rsidP="00457ADF">
            <w:pPr>
              <w:pStyle w:val="Loendilik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before="0"/>
              <w:rPr>
                <w:rFonts w:ascii="Cambria" w:eastAsiaTheme="minorHAnsi" w:hAnsi="Cambria" w:cs="Times New Roman (Body CS)"/>
                <w:sz w:val="21"/>
                <w:szCs w:val="20"/>
              </w:rPr>
            </w:pPr>
            <w:r w:rsidRPr="00CB485B">
              <w:rPr>
                <w:rFonts w:ascii="Cambria" w:hAnsi="Cambria"/>
                <w:sz w:val="21"/>
                <w:szCs w:val="20"/>
              </w:rPr>
              <w:lastRenderedPageBreak/>
              <w:t>Sotsiaalmaksuseadus,</w:t>
            </w:r>
          </w:p>
          <w:p w14:paraId="3DAA7CD1" w14:textId="77777777" w:rsidR="00CB485B" w:rsidRPr="00CB485B" w:rsidRDefault="00CB485B" w:rsidP="00457ADF">
            <w:pPr>
              <w:pStyle w:val="Loendilik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before="0"/>
              <w:rPr>
                <w:rFonts w:ascii="Cambria" w:eastAsiaTheme="minorHAnsi" w:hAnsi="Cambria" w:cs="Times New Roman (Body CS)"/>
                <w:sz w:val="21"/>
                <w:szCs w:val="20"/>
              </w:rPr>
            </w:pPr>
            <w:r w:rsidRPr="00CB485B">
              <w:rPr>
                <w:rFonts w:ascii="Cambria" w:hAnsi="Cambria"/>
                <w:sz w:val="21"/>
                <w:szCs w:val="20"/>
              </w:rPr>
              <w:t>Käibemaksuseadus,</w:t>
            </w:r>
          </w:p>
          <w:p w14:paraId="5083446D" w14:textId="77777777" w:rsidR="00CB485B" w:rsidRPr="00CB485B" w:rsidRDefault="00CB485B" w:rsidP="00457ADF">
            <w:pPr>
              <w:pStyle w:val="Loendilik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before="0"/>
              <w:rPr>
                <w:rFonts w:ascii="Cambria" w:eastAsiaTheme="minorHAnsi" w:hAnsi="Cambria" w:cs="Times New Roman (Body CS)"/>
                <w:sz w:val="21"/>
                <w:szCs w:val="20"/>
              </w:rPr>
            </w:pPr>
            <w:r w:rsidRPr="00CB485B">
              <w:rPr>
                <w:rFonts w:ascii="Cambria" w:hAnsi="Cambria"/>
                <w:sz w:val="21"/>
                <w:szCs w:val="20"/>
              </w:rPr>
              <w:t>Audiitortegevuse seadus,</w:t>
            </w:r>
          </w:p>
          <w:p w14:paraId="56E4F605" w14:textId="77777777" w:rsidR="00CB485B" w:rsidRPr="00CB485B" w:rsidRDefault="00CB485B" w:rsidP="00457ADF">
            <w:pPr>
              <w:pStyle w:val="Loendilik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before="0"/>
              <w:rPr>
                <w:rFonts w:ascii="Cambria" w:eastAsiaTheme="minorHAnsi" w:hAnsi="Cambria" w:cs="Times New Roman (Body CS)"/>
                <w:sz w:val="21"/>
                <w:szCs w:val="20"/>
              </w:rPr>
            </w:pPr>
            <w:r w:rsidRPr="00CB485B">
              <w:rPr>
                <w:rFonts w:ascii="Cambria" w:hAnsi="Cambria"/>
                <w:sz w:val="21"/>
                <w:szCs w:val="20"/>
              </w:rPr>
              <w:t>Avaliku sektori finantsarvestuse ja -aruandluse juhend (üldeeskiri)</w:t>
            </w:r>
          </w:p>
          <w:p w14:paraId="28BEF14A" w14:textId="57E856C9" w:rsidR="00CB485B" w:rsidRPr="00CB485B" w:rsidRDefault="00CB485B" w:rsidP="00457ADF">
            <w:pPr>
              <w:pStyle w:val="Loendilik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before="0"/>
              <w:rPr>
                <w:rFonts w:ascii="Cambria" w:eastAsiaTheme="minorHAnsi" w:hAnsi="Cambria" w:cs="Times New Roman (Body CS)"/>
                <w:sz w:val="21"/>
                <w:szCs w:val="20"/>
              </w:rPr>
            </w:pPr>
            <w:r w:rsidRPr="00CB485B">
              <w:rPr>
                <w:rFonts w:ascii="Cambria" w:hAnsi="Cambria"/>
                <w:sz w:val="21"/>
                <w:szCs w:val="20"/>
              </w:rPr>
              <w:t>Töölepingu</w:t>
            </w:r>
            <w:r w:rsidR="00092FF2">
              <w:rPr>
                <w:rFonts w:ascii="Cambria" w:hAnsi="Cambria"/>
                <w:sz w:val="21"/>
                <w:szCs w:val="20"/>
              </w:rPr>
              <w:t xml:space="preserve"> </w:t>
            </w:r>
            <w:r w:rsidRPr="00CB485B">
              <w:rPr>
                <w:rFonts w:ascii="Cambria" w:hAnsi="Cambria"/>
                <w:sz w:val="21"/>
                <w:szCs w:val="20"/>
              </w:rPr>
              <w:t>seadus</w:t>
            </w:r>
          </w:p>
          <w:p w14:paraId="403B64B2" w14:textId="77777777" w:rsidR="00CB485B" w:rsidRPr="00CB485B" w:rsidRDefault="00CB485B" w:rsidP="00457ADF">
            <w:pPr>
              <w:pStyle w:val="Loendilik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before="0"/>
              <w:rPr>
                <w:rFonts w:ascii="Cambria" w:eastAsiaTheme="minorHAnsi" w:hAnsi="Cambria" w:cs="Times New Roman (Body CS)"/>
                <w:sz w:val="21"/>
                <w:szCs w:val="20"/>
              </w:rPr>
            </w:pPr>
            <w:r w:rsidRPr="00CB485B">
              <w:rPr>
                <w:rFonts w:ascii="Cambria" w:hAnsi="Cambria"/>
                <w:sz w:val="21"/>
                <w:szCs w:val="20"/>
              </w:rPr>
              <w:t>Pühade ja tähtpäevade seadus</w:t>
            </w:r>
          </w:p>
          <w:p w14:paraId="43E4DA6C" w14:textId="4192DF13" w:rsidR="00CB485B" w:rsidRPr="00CB485B" w:rsidRDefault="00CB485B" w:rsidP="00457ADF">
            <w:pPr>
              <w:pStyle w:val="Loendilik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before="0"/>
              <w:rPr>
                <w:rFonts w:ascii="Cambria" w:eastAsia="Calibri" w:hAnsi="Cambria"/>
                <w:sz w:val="21"/>
                <w:szCs w:val="20"/>
                <w:lang w:eastAsia="en-US"/>
              </w:rPr>
            </w:pPr>
            <w:r w:rsidRPr="00CB485B">
              <w:rPr>
                <w:rFonts w:ascii="Cambria" w:hAnsi="Cambria"/>
                <w:sz w:val="21"/>
                <w:szCs w:val="20"/>
              </w:rPr>
              <w:t>Ravikindlustuse seadus, Kogumispensionide seadus, Töötuskindlustuse seadus</w:t>
            </w:r>
          </w:p>
        </w:tc>
      </w:tr>
    </w:tbl>
    <w:p w14:paraId="39CDD2AE" w14:textId="77777777" w:rsidR="006875DD" w:rsidRPr="00BC5FC2" w:rsidRDefault="006875DD" w:rsidP="00605CFB"/>
    <w:sectPr w:rsidR="006875DD" w:rsidRPr="00BC5FC2" w:rsidSect="00755263">
      <w:headerReference w:type="even" r:id="rId35"/>
      <w:headerReference w:type="default" r:id="rId36"/>
      <w:headerReference w:type="first" r:id="rId3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C7845" w14:textId="77777777" w:rsidR="00975D9F" w:rsidRDefault="00975D9F" w:rsidP="00A00535">
      <w:pPr>
        <w:spacing w:after="0" w:line="240" w:lineRule="auto"/>
      </w:pPr>
      <w:r>
        <w:separator/>
      </w:r>
    </w:p>
  </w:endnote>
  <w:endnote w:type="continuationSeparator" w:id="0">
    <w:p w14:paraId="3BDBCBCF" w14:textId="77777777" w:rsidR="00975D9F" w:rsidRDefault="00975D9F" w:rsidP="00A0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83FC" w14:textId="77777777" w:rsidR="00975D9F" w:rsidRDefault="00975D9F" w:rsidP="00A00535">
      <w:pPr>
        <w:spacing w:after="0" w:line="240" w:lineRule="auto"/>
      </w:pPr>
      <w:r>
        <w:separator/>
      </w:r>
    </w:p>
  </w:footnote>
  <w:footnote w:type="continuationSeparator" w:id="0">
    <w:p w14:paraId="075D5D4A" w14:textId="77777777" w:rsidR="00975D9F" w:rsidRDefault="00975D9F" w:rsidP="00A00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D2B8" w14:textId="77777777" w:rsidR="00B77D97" w:rsidRDefault="00975D9F">
    <w:pPr>
      <w:pStyle w:val="Pis"/>
    </w:pPr>
    <w:r>
      <w:rPr>
        <w:noProof/>
      </w:rPr>
      <w:pict w14:anchorId="141FBA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654877" o:spid="_x0000_s1028" type="#_x0000_t136" alt="" style="position:absolute;margin-left:0;margin-top:0;width:101pt;height:244pt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textpath style="font-family:&quot;Calibri&quot;;font-size:200pt" string="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D2B9" w14:textId="77777777" w:rsidR="00B77D97" w:rsidRDefault="00B77D9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D2BA" w14:textId="77777777" w:rsidR="00B77D97" w:rsidRDefault="00975D9F">
    <w:pPr>
      <w:pStyle w:val="Pis"/>
    </w:pPr>
    <w:r>
      <w:rPr>
        <w:noProof/>
      </w:rPr>
      <w:pict w14:anchorId="21632C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654876" o:spid="_x0000_s1027" type="#_x0000_t136" alt="" style="position:absolute;margin-left:0;margin-top:0;width:101pt;height:244pt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textpath style="font-family:&quot;Calibri&quot;;font-size:200pt" string="5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D2BB" w14:textId="77777777" w:rsidR="00F66515" w:rsidRDefault="00975D9F">
    <w:pPr>
      <w:pStyle w:val="Pis"/>
    </w:pPr>
    <w:r>
      <w:rPr>
        <w:noProof/>
      </w:rPr>
      <w:pict w14:anchorId="65B9E3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654883" o:spid="_x0000_s1026" type="#_x0000_t136" alt="" style="position:absolute;margin-left:0;margin-top:0;width:101pt;height:244pt;z-index:-251614208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textpath style="font-family:&quot;Calibri&quot;;font-size:200pt" string="5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D2BC" w14:textId="77777777" w:rsidR="00B77D97" w:rsidRDefault="00B77D97">
    <w:pPr>
      <w:pStyle w:val="Pis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D2BD" w14:textId="77777777" w:rsidR="00F66515" w:rsidRDefault="00975D9F">
    <w:pPr>
      <w:pStyle w:val="Pis"/>
    </w:pPr>
    <w:r>
      <w:rPr>
        <w:noProof/>
      </w:rPr>
      <w:pict w14:anchorId="0DE0C6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9654882" o:spid="_x0000_s1025" type="#_x0000_t136" alt="" style="position:absolute;margin-left:0;margin-top:0;width:101pt;height:244pt;z-index:-251618304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textpath style="font-family:&quot;Calibri&quot;;font-size:200pt" string="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Cs w:val="24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80" w:hanging="420"/>
      </w:pPr>
      <w:rPr>
        <w:b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  <w:szCs w:val="24"/>
      </w:rPr>
    </w:lvl>
  </w:abstractNum>
  <w:abstractNum w:abstractNumId="5" w15:restartNumberingAfterBreak="0">
    <w:nsid w:val="00000008"/>
    <w:multiLevelType w:val="singleLevel"/>
    <w:tmpl w:val="00000008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Cs w:val="24"/>
      </w:rPr>
    </w:lvl>
  </w:abstractNum>
  <w:abstractNum w:abstractNumId="6" w15:restartNumberingAfterBreak="0">
    <w:nsid w:val="00000009"/>
    <w:multiLevelType w:val="singleLevel"/>
    <w:tmpl w:val="00000009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Cs w:val="24"/>
      </w:rPr>
    </w:lvl>
  </w:abstractNum>
  <w:abstractNum w:abstractNumId="7" w15:restartNumberingAfterBreak="0">
    <w:nsid w:val="0000000B"/>
    <w:multiLevelType w:val="singleLevel"/>
    <w:tmpl w:val="0000000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Cs w:val="24"/>
      </w:rPr>
    </w:lvl>
  </w:abstractNum>
  <w:abstractNum w:abstractNumId="9" w15:restartNumberingAfterBreak="0">
    <w:nsid w:val="01A07EE6"/>
    <w:multiLevelType w:val="hybridMultilevel"/>
    <w:tmpl w:val="250C9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BF25F8"/>
    <w:multiLevelType w:val="hybridMultilevel"/>
    <w:tmpl w:val="0D76D8C0"/>
    <w:lvl w:ilvl="0" w:tplc="812622CE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03E17962"/>
    <w:multiLevelType w:val="hybridMultilevel"/>
    <w:tmpl w:val="0D76D8C0"/>
    <w:lvl w:ilvl="0" w:tplc="812622CE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04DB0663"/>
    <w:multiLevelType w:val="hybridMultilevel"/>
    <w:tmpl w:val="B2B0B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5E83654"/>
    <w:multiLevelType w:val="hybridMultilevel"/>
    <w:tmpl w:val="B32628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F74FBF"/>
    <w:multiLevelType w:val="hybridMultilevel"/>
    <w:tmpl w:val="474E0324"/>
    <w:lvl w:ilvl="0" w:tplc="C5666DDC">
      <w:start w:val="1"/>
      <w:numFmt w:val="decimal"/>
      <w:lvlText w:val="(%1)"/>
      <w:lvlJc w:val="left"/>
      <w:pPr>
        <w:ind w:left="417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09135FAE"/>
    <w:multiLevelType w:val="hybridMultilevel"/>
    <w:tmpl w:val="0D76D8C0"/>
    <w:lvl w:ilvl="0" w:tplc="812622CE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09C3303C"/>
    <w:multiLevelType w:val="hybridMultilevel"/>
    <w:tmpl w:val="EB2EE60A"/>
    <w:lvl w:ilvl="0" w:tplc="6FD250D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0DFB7D5E"/>
    <w:multiLevelType w:val="hybridMultilevel"/>
    <w:tmpl w:val="B63CB1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35490E"/>
    <w:multiLevelType w:val="hybridMultilevel"/>
    <w:tmpl w:val="E1B80A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CD7E7C"/>
    <w:multiLevelType w:val="hybridMultilevel"/>
    <w:tmpl w:val="5FA4B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F044D21"/>
    <w:multiLevelType w:val="hybridMultilevel"/>
    <w:tmpl w:val="3E943B90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1293374E"/>
    <w:multiLevelType w:val="hybridMultilevel"/>
    <w:tmpl w:val="0D76D8C0"/>
    <w:lvl w:ilvl="0" w:tplc="812622CE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12A6103D"/>
    <w:multiLevelType w:val="hybridMultilevel"/>
    <w:tmpl w:val="9342F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39C7E37"/>
    <w:multiLevelType w:val="hybridMultilevel"/>
    <w:tmpl w:val="F7E474B6"/>
    <w:lvl w:ilvl="0" w:tplc="B26EC9A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5C889C">
      <w:numFmt w:val="bullet"/>
      <w:lvlText w:val="·"/>
      <w:lvlJc w:val="left"/>
      <w:pPr>
        <w:ind w:left="1560" w:hanging="480"/>
      </w:pPr>
      <w:rPr>
        <w:rFonts w:ascii="Cambria" w:eastAsiaTheme="minorHAnsi" w:hAnsi="Cambria" w:cs="Times New Roman (Body CS)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D37A16"/>
    <w:multiLevelType w:val="hybridMultilevel"/>
    <w:tmpl w:val="CF768A58"/>
    <w:lvl w:ilvl="0" w:tplc="DC041BF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2A6A3A"/>
    <w:multiLevelType w:val="multilevel"/>
    <w:tmpl w:val="EBA2572E"/>
    <w:styleLink w:val="Teemad"/>
    <w:lvl w:ilvl="0">
      <w:start w:val="1"/>
      <w:numFmt w:val="decimal"/>
      <w:pStyle w:val="Teemad"/>
      <w:lvlText w:val="%1."/>
      <w:lvlJc w:val="left"/>
      <w:pPr>
        <w:tabs>
          <w:tab w:val="num" w:pos="114"/>
        </w:tabs>
        <w:ind w:left="114" w:hanging="57"/>
      </w:pPr>
      <w:rPr>
        <w:rFonts w:asciiTheme="minorHAnsi" w:hAnsiTheme="minorHAns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84" w:hanging="17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3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7" w:hanging="1440"/>
      </w:pPr>
      <w:rPr>
        <w:rFonts w:hint="default"/>
      </w:rPr>
    </w:lvl>
  </w:abstractNum>
  <w:abstractNum w:abstractNumId="26" w15:restartNumberingAfterBreak="0">
    <w:nsid w:val="174B5AEC"/>
    <w:multiLevelType w:val="hybridMultilevel"/>
    <w:tmpl w:val="91EA2C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644CFE"/>
    <w:multiLevelType w:val="hybridMultilevel"/>
    <w:tmpl w:val="5DE480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BA952FA"/>
    <w:multiLevelType w:val="hybridMultilevel"/>
    <w:tmpl w:val="9A3214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BD30AD"/>
    <w:multiLevelType w:val="hybridMultilevel"/>
    <w:tmpl w:val="41A22EB2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1CEF33F7"/>
    <w:multiLevelType w:val="hybridMultilevel"/>
    <w:tmpl w:val="D278B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DBB3D84"/>
    <w:multiLevelType w:val="hybridMultilevel"/>
    <w:tmpl w:val="5DE480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12F4A36"/>
    <w:multiLevelType w:val="hybridMultilevel"/>
    <w:tmpl w:val="84CA9F26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 w15:restartNumberingAfterBreak="0">
    <w:nsid w:val="22566BFE"/>
    <w:multiLevelType w:val="hybridMultilevel"/>
    <w:tmpl w:val="8452CC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2567A78"/>
    <w:multiLevelType w:val="multilevel"/>
    <w:tmpl w:val="C944EC1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3F77E67"/>
    <w:multiLevelType w:val="hybridMultilevel"/>
    <w:tmpl w:val="1152E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5EB734D"/>
    <w:multiLevelType w:val="multilevel"/>
    <w:tmpl w:val="8AF08D3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A0E1327"/>
    <w:multiLevelType w:val="multilevel"/>
    <w:tmpl w:val="BBB22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A1F21FB"/>
    <w:multiLevelType w:val="hybridMultilevel"/>
    <w:tmpl w:val="91B07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DA26A97"/>
    <w:multiLevelType w:val="hybridMultilevel"/>
    <w:tmpl w:val="C6F64268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0" w15:restartNumberingAfterBreak="0">
    <w:nsid w:val="2FD12AE3"/>
    <w:multiLevelType w:val="multilevel"/>
    <w:tmpl w:val="321243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32047046"/>
    <w:multiLevelType w:val="hybridMultilevel"/>
    <w:tmpl w:val="52AC231A"/>
    <w:lvl w:ilvl="0" w:tplc="FA007A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7EE64B9"/>
    <w:multiLevelType w:val="hybridMultilevel"/>
    <w:tmpl w:val="0D76D8C0"/>
    <w:lvl w:ilvl="0" w:tplc="812622CE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3" w15:restartNumberingAfterBreak="0">
    <w:nsid w:val="3C704EAA"/>
    <w:multiLevelType w:val="hybridMultilevel"/>
    <w:tmpl w:val="0D76D8C0"/>
    <w:lvl w:ilvl="0" w:tplc="812622CE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4" w15:restartNumberingAfterBreak="0">
    <w:nsid w:val="3CBB0C12"/>
    <w:multiLevelType w:val="multilevel"/>
    <w:tmpl w:val="EDC2BA0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Bidi"/>
        <w:i w:val="0"/>
      </w:rPr>
    </w:lvl>
    <w:lvl w:ilvl="1">
      <w:start w:val="1"/>
      <w:numFmt w:val="decimal"/>
      <w:lvlText w:val="%1.%2."/>
      <w:lvlJc w:val="left"/>
      <w:pPr>
        <w:ind w:left="573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F113013"/>
    <w:multiLevelType w:val="hybridMultilevel"/>
    <w:tmpl w:val="EC341DB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1DA7E5D"/>
    <w:multiLevelType w:val="hybridMultilevel"/>
    <w:tmpl w:val="338E4596"/>
    <w:lvl w:ilvl="0" w:tplc="65A84846">
      <w:start w:val="1"/>
      <w:numFmt w:val="bullet"/>
      <w:pStyle w:val="Loendilik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403126"/>
    <w:multiLevelType w:val="multilevel"/>
    <w:tmpl w:val="17A8E79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A3A5468"/>
    <w:multiLevelType w:val="hybridMultilevel"/>
    <w:tmpl w:val="F162E722"/>
    <w:lvl w:ilvl="0" w:tplc="8E143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11053D"/>
    <w:multiLevelType w:val="hybridMultilevel"/>
    <w:tmpl w:val="4638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F53E70"/>
    <w:multiLevelType w:val="hybridMultilevel"/>
    <w:tmpl w:val="418276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CC27276"/>
    <w:multiLevelType w:val="multilevel"/>
    <w:tmpl w:val="EDC2BA0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Bidi"/>
        <w:i w:val="0"/>
      </w:rPr>
    </w:lvl>
    <w:lvl w:ilvl="1">
      <w:start w:val="1"/>
      <w:numFmt w:val="decimal"/>
      <w:lvlText w:val="%1.%2."/>
      <w:lvlJc w:val="left"/>
      <w:pPr>
        <w:ind w:left="573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CEA6EB8"/>
    <w:multiLevelType w:val="hybridMultilevel"/>
    <w:tmpl w:val="C44E7198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3" w15:restartNumberingAfterBreak="0">
    <w:nsid w:val="4DDE0AA3"/>
    <w:multiLevelType w:val="hybridMultilevel"/>
    <w:tmpl w:val="0BB45DE6"/>
    <w:lvl w:ilvl="0" w:tplc="D3AAD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665E20"/>
    <w:multiLevelType w:val="hybridMultilevel"/>
    <w:tmpl w:val="74FC88F2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5" w15:restartNumberingAfterBreak="0">
    <w:nsid w:val="4F0655C9"/>
    <w:multiLevelType w:val="hybridMultilevel"/>
    <w:tmpl w:val="444C8F0C"/>
    <w:lvl w:ilvl="0" w:tplc="5DF863BA">
      <w:start w:val="1"/>
      <w:numFmt w:val="decimal"/>
      <w:lvlText w:val="(%1)"/>
      <w:lvlJc w:val="left"/>
      <w:pPr>
        <w:ind w:left="417" w:hanging="360"/>
      </w:pPr>
      <w:rPr>
        <w:rFonts w:asciiTheme="minorHAnsi" w:eastAsiaTheme="minorHAnsi" w:hAnsiTheme="minorHAnsi" w:cs="Times New Roman (Body CS)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6" w15:restartNumberingAfterBreak="0">
    <w:nsid w:val="4F773E58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1C41BB2"/>
    <w:multiLevelType w:val="multilevel"/>
    <w:tmpl w:val="3BCEDD7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2060673"/>
    <w:multiLevelType w:val="multilevel"/>
    <w:tmpl w:val="751AF07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20E1DFA"/>
    <w:multiLevelType w:val="hybridMultilevel"/>
    <w:tmpl w:val="34005982"/>
    <w:lvl w:ilvl="0" w:tplc="266C4D42">
      <w:start w:val="1"/>
      <w:numFmt w:val="decimal"/>
      <w:lvlText w:val="(%1)"/>
      <w:lvlJc w:val="left"/>
      <w:pPr>
        <w:ind w:left="417" w:hanging="360"/>
      </w:pPr>
      <w:rPr>
        <w:rFonts w:asciiTheme="minorHAnsi" w:eastAsiaTheme="minorHAnsi" w:hAnsiTheme="minorHAnsi" w:cs="Times New Roman (Body CS)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0" w15:restartNumberingAfterBreak="0">
    <w:nsid w:val="52D91C98"/>
    <w:multiLevelType w:val="multilevel"/>
    <w:tmpl w:val="3E26C08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3582373"/>
    <w:multiLevelType w:val="multilevel"/>
    <w:tmpl w:val="594AF6E0"/>
    <w:lvl w:ilvl="0">
      <w:start w:val="3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" w:hanging="3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54697876"/>
    <w:multiLevelType w:val="hybridMultilevel"/>
    <w:tmpl w:val="190076E4"/>
    <w:lvl w:ilvl="0" w:tplc="97147DC4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HAnsi" w:hAnsiTheme="minorHAnsi" w:cs="Times New Roman (Body CS)"/>
        <w:b w:val="0"/>
        <w:bCs w:val="0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4FD3926"/>
    <w:multiLevelType w:val="hybridMultilevel"/>
    <w:tmpl w:val="2B8AB9FA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4" w15:restartNumberingAfterBreak="0">
    <w:nsid w:val="55894050"/>
    <w:multiLevelType w:val="hybridMultilevel"/>
    <w:tmpl w:val="F17828B0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5" w15:restartNumberingAfterBreak="0">
    <w:nsid w:val="57120816"/>
    <w:multiLevelType w:val="multilevel"/>
    <w:tmpl w:val="BBB22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96D63AE"/>
    <w:multiLevelType w:val="hybridMultilevel"/>
    <w:tmpl w:val="B31A7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A5F323D"/>
    <w:multiLevelType w:val="hybridMultilevel"/>
    <w:tmpl w:val="32680C16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8" w15:restartNumberingAfterBreak="0">
    <w:nsid w:val="5D3B5C6B"/>
    <w:multiLevelType w:val="hybridMultilevel"/>
    <w:tmpl w:val="875C4F6E"/>
    <w:lvl w:ilvl="0" w:tplc="AB102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E343958"/>
    <w:multiLevelType w:val="hybridMultilevel"/>
    <w:tmpl w:val="E2ECFE7A"/>
    <w:lvl w:ilvl="0" w:tplc="09E871A2">
      <w:start w:val="1"/>
      <w:numFmt w:val="decimal"/>
      <w:lvlText w:val="%1."/>
      <w:lvlJc w:val="left"/>
      <w:pPr>
        <w:ind w:left="488" w:hanging="380"/>
      </w:pPr>
      <w:rPr>
        <w:rFonts w:hint="default"/>
        <w:b/>
        <w:sz w:val="24"/>
        <w:szCs w:val="24"/>
      </w:rPr>
    </w:lvl>
    <w:lvl w:ilvl="1" w:tplc="31F6011A">
      <w:start w:val="5"/>
      <w:numFmt w:val="bullet"/>
      <w:lvlText w:val="•"/>
      <w:lvlJc w:val="left"/>
      <w:pPr>
        <w:ind w:left="1188" w:hanging="360"/>
      </w:pPr>
      <w:rPr>
        <w:rFonts w:ascii="Cambria" w:eastAsia="Calibri" w:hAnsi="Cambria" w:cstheme="minorHAnsi" w:hint="default"/>
      </w:r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0" w15:restartNumberingAfterBreak="0">
    <w:nsid w:val="5F3A0E68"/>
    <w:multiLevelType w:val="hybridMultilevel"/>
    <w:tmpl w:val="C36805A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17C10AF"/>
    <w:multiLevelType w:val="hybridMultilevel"/>
    <w:tmpl w:val="6EFC2EBC"/>
    <w:lvl w:ilvl="0" w:tplc="5F9AFA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25F12C0"/>
    <w:multiLevelType w:val="multilevel"/>
    <w:tmpl w:val="8AF08D3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28148A0"/>
    <w:multiLevelType w:val="hybridMultilevel"/>
    <w:tmpl w:val="28140F0C"/>
    <w:lvl w:ilvl="0" w:tplc="B26EC9A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39E7D47"/>
    <w:multiLevelType w:val="multilevel"/>
    <w:tmpl w:val="F0686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75" w15:restartNumberingAfterBreak="0">
    <w:nsid w:val="64821074"/>
    <w:multiLevelType w:val="multilevel"/>
    <w:tmpl w:val="1C66F31E"/>
    <w:lvl w:ilvl="0">
      <w:start w:val="1"/>
      <w:numFmt w:val="decimal"/>
      <w:pStyle w:val="mummud"/>
      <w:isLgl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</w:lvl>
  </w:abstractNum>
  <w:abstractNum w:abstractNumId="76" w15:restartNumberingAfterBreak="0">
    <w:nsid w:val="668D7DA4"/>
    <w:multiLevelType w:val="hybridMultilevel"/>
    <w:tmpl w:val="6D9EB46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3824322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7AA1EFA"/>
    <w:multiLevelType w:val="hybridMultilevel"/>
    <w:tmpl w:val="3C20F824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8" w15:restartNumberingAfterBreak="0">
    <w:nsid w:val="6A7E3DAE"/>
    <w:multiLevelType w:val="hybridMultilevel"/>
    <w:tmpl w:val="5528523C"/>
    <w:lvl w:ilvl="0" w:tplc="901A98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C6C3D6E"/>
    <w:multiLevelType w:val="hybridMultilevel"/>
    <w:tmpl w:val="77A44D38"/>
    <w:lvl w:ilvl="0" w:tplc="AB4AE1F0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0" w15:restartNumberingAfterBreak="0">
    <w:nsid w:val="6FBC53EB"/>
    <w:multiLevelType w:val="hybridMultilevel"/>
    <w:tmpl w:val="180E42E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FD93167"/>
    <w:multiLevelType w:val="hybridMultilevel"/>
    <w:tmpl w:val="34088156"/>
    <w:lvl w:ilvl="0" w:tplc="5BB0E314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2" w15:restartNumberingAfterBreak="0">
    <w:nsid w:val="70B77442"/>
    <w:multiLevelType w:val="hybridMultilevel"/>
    <w:tmpl w:val="90B02818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3" w15:restartNumberingAfterBreak="0">
    <w:nsid w:val="71786519"/>
    <w:multiLevelType w:val="hybridMultilevel"/>
    <w:tmpl w:val="919EF50C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4" w15:restartNumberingAfterBreak="0">
    <w:nsid w:val="71FD3955"/>
    <w:multiLevelType w:val="multilevel"/>
    <w:tmpl w:val="C76C2512"/>
    <w:lvl w:ilvl="0">
      <w:start w:val="1"/>
      <w:numFmt w:val="decimal"/>
      <w:pStyle w:val="mooduliteemad"/>
      <w:lvlText w:val="%1. "/>
      <w:lvlJc w:val="left"/>
      <w:pPr>
        <w:tabs>
          <w:tab w:val="num" w:pos="113"/>
        </w:tabs>
        <w:ind w:left="57" w:hanging="57"/>
      </w:pPr>
      <w:rPr>
        <w:rFonts w:asciiTheme="minorHAnsi" w:hAnsiTheme="minorHAns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227" w:hanging="113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3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7" w:hanging="1440"/>
      </w:pPr>
      <w:rPr>
        <w:rFonts w:hint="default"/>
      </w:rPr>
    </w:lvl>
  </w:abstractNum>
  <w:abstractNum w:abstractNumId="85" w15:restartNumberingAfterBreak="0">
    <w:nsid w:val="73F41CBD"/>
    <w:multiLevelType w:val="hybridMultilevel"/>
    <w:tmpl w:val="C26E9764"/>
    <w:lvl w:ilvl="0" w:tplc="5054FA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4C504DC"/>
    <w:multiLevelType w:val="hybridMultilevel"/>
    <w:tmpl w:val="53848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6C52682"/>
    <w:multiLevelType w:val="multilevel"/>
    <w:tmpl w:val="751AF07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7B94FF1"/>
    <w:multiLevelType w:val="hybridMultilevel"/>
    <w:tmpl w:val="C26E97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BF240F0"/>
    <w:multiLevelType w:val="multilevel"/>
    <w:tmpl w:val="D714B6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75"/>
  </w:num>
  <w:num w:numId="2">
    <w:abstractNumId w:val="46"/>
  </w:num>
  <w:num w:numId="3">
    <w:abstractNumId w:val="25"/>
  </w:num>
  <w:num w:numId="4">
    <w:abstractNumId w:val="84"/>
  </w:num>
  <w:num w:numId="5">
    <w:abstractNumId w:val="56"/>
  </w:num>
  <w:num w:numId="6">
    <w:abstractNumId w:val="26"/>
  </w:num>
  <w:num w:numId="7">
    <w:abstractNumId w:val="29"/>
  </w:num>
  <w:num w:numId="8">
    <w:abstractNumId w:val="69"/>
  </w:num>
  <w:num w:numId="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6"/>
  </w:num>
  <w:num w:numId="1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2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  <w:num w:numId="49">
    <w:abstractNumId w:val="86"/>
  </w:num>
  <w:num w:numId="50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8"/>
  </w:num>
  <w:num w:numId="6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5"/>
  </w:num>
  <w:num w:numId="64">
    <w:abstractNumId w:val="34"/>
  </w:num>
  <w:num w:numId="65">
    <w:abstractNumId w:val="89"/>
  </w:num>
  <w:num w:numId="66">
    <w:abstractNumId w:val="16"/>
  </w:num>
  <w:num w:numId="67">
    <w:abstractNumId w:val="68"/>
  </w:num>
  <w:num w:numId="68">
    <w:abstractNumId w:val="53"/>
  </w:num>
  <w:num w:numId="69">
    <w:abstractNumId w:val="48"/>
  </w:num>
  <w:num w:numId="70">
    <w:abstractNumId w:val="61"/>
  </w:num>
  <w:num w:numId="71">
    <w:abstractNumId w:val="71"/>
  </w:num>
  <w:num w:numId="72">
    <w:abstractNumId w:val="79"/>
  </w:num>
  <w:num w:numId="73">
    <w:abstractNumId w:val="73"/>
  </w:num>
  <w:num w:numId="74">
    <w:abstractNumId w:val="14"/>
  </w:num>
  <w:num w:numId="75">
    <w:abstractNumId w:val="81"/>
  </w:num>
  <w:num w:numId="76">
    <w:abstractNumId w:val="85"/>
  </w:num>
  <w:num w:numId="77">
    <w:abstractNumId w:val="88"/>
  </w:num>
  <w:num w:numId="78">
    <w:abstractNumId w:val="23"/>
  </w:num>
  <w:num w:numId="79">
    <w:abstractNumId w:val="45"/>
  </w:num>
  <w:num w:numId="80">
    <w:abstractNumId w:val="9"/>
  </w:num>
  <w:num w:numId="81">
    <w:abstractNumId w:val="40"/>
  </w:num>
  <w:num w:numId="82">
    <w:abstractNumId w:val="24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905"/>
    <w:rsid w:val="000023E4"/>
    <w:rsid w:val="00005629"/>
    <w:rsid w:val="000078DB"/>
    <w:rsid w:val="00012652"/>
    <w:rsid w:val="00015AE9"/>
    <w:rsid w:val="00023E7B"/>
    <w:rsid w:val="000261F5"/>
    <w:rsid w:val="000279C3"/>
    <w:rsid w:val="00037AF6"/>
    <w:rsid w:val="00042AA9"/>
    <w:rsid w:val="00050090"/>
    <w:rsid w:val="00055AC5"/>
    <w:rsid w:val="00056259"/>
    <w:rsid w:val="00057A76"/>
    <w:rsid w:val="00061E4D"/>
    <w:rsid w:val="00062EED"/>
    <w:rsid w:val="000743C8"/>
    <w:rsid w:val="000761E3"/>
    <w:rsid w:val="00077857"/>
    <w:rsid w:val="000826FB"/>
    <w:rsid w:val="0009218D"/>
    <w:rsid w:val="00092FF2"/>
    <w:rsid w:val="00094239"/>
    <w:rsid w:val="0009687E"/>
    <w:rsid w:val="000A1EF0"/>
    <w:rsid w:val="000A43C9"/>
    <w:rsid w:val="000B09A1"/>
    <w:rsid w:val="000B1D09"/>
    <w:rsid w:val="000B32A5"/>
    <w:rsid w:val="000B4938"/>
    <w:rsid w:val="000B777A"/>
    <w:rsid w:val="000C0C30"/>
    <w:rsid w:val="000C210A"/>
    <w:rsid w:val="000C2FF8"/>
    <w:rsid w:val="000D0BF7"/>
    <w:rsid w:val="000D1E60"/>
    <w:rsid w:val="000D270B"/>
    <w:rsid w:val="000E3BE9"/>
    <w:rsid w:val="000E4831"/>
    <w:rsid w:val="000E6B53"/>
    <w:rsid w:val="000E7AD7"/>
    <w:rsid w:val="00104264"/>
    <w:rsid w:val="001143EB"/>
    <w:rsid w:val="001203F2"/>
    <w:rsid w:val="00121F2C"/>
    <w:rsid w:val="0012230A"/>
    <w:rsid w:val="00125B19"/>
    <w:rsid w:val="001302E2"/>
    <w:rsid w:val="001310D1"/>
    <w:rsid w:val="00135585"/>
    <w:rsid w:val="00135C94"/>
    <w:rsid w:val="00142D47"/>
    <w:rsid w:val="0014672F"/>
    <w:rsid w:val="00150221"/>
    <w:rsid w:val="0015787F"/>
    <w:rsid w:val="001603A9"/>
    <w:rsid w:val="00160D64"/>
    <w:rsid w:val="00162C88"/>
    <w:rsid w:val="001651F6"/>
    <w:rsid w:val="001653D3"/>
    <w:rsid w:val="00166B54"/>
    <w:rsid w:val="00177908"/>
    <w:rsid w:val="00177ED1"/>
    <w:rsid w:val="0018126C"/>
    <w:rsid w:val="00181AD3"/>
    <w:rsid w:val="00182131"/>
    <w:rsid w:val="00190A40"/>
    <w:rsid w:val="0019397A"/>
    <w:rsid w:val="00194245"/>
    <w:rsid w:val="00197D70"/>
    <w:rsid w:val="001B4AE4"/>
    <w:rsid w:val="001C595F"/>
    <w:rsid w:val="001C6406"/>
    <w:rsid w:val="001C6C4C"/>
    <w:rsid w:val="001D0D83"/>
    <w:rsid w:val="001D5A97"/>
    <w:rsid w:val="001D5E43"/>
    <w:rsid w:val="001F6244"/>
    <w:rsid w:val="001F7279"/>
    <w:rsid w:val="002055B9"/>
    <w:rsid w:val="00207DAB"/>
    <w:rsid w:val="00212CB4"/>
    <w:rsid w:val="00223190"/>
    <w:rsid w:val="00226128"/>
    <w:rsid w:val="002306EA"/>
    <w:rsid w:val="00230C71"/>
    <w:rsid w:val="00231A18"/>
    <w:rsid w:val="00233069"/>
    <w:rsid w:val="002337B2"/>
    <w:rsid w:val="00233E5F"/>
    <w:rsid w:val="002374B0"/>
    <w:rsid w:val="00244C03"/>
    <w:rsid w:val="002457AD"/>
    <w:rsid w:val="0025492F"/>
    <w:rsid w:val="002552A0"/>
    <w:rsid w:val="00263F33"/>
    <w:rsid w:val="00265097"/>
    <w:rsid w:val="00267688"/>
    <w:rsid w:val="0027093A"/>
    <w:rsid w:val="00271BAF"/>
    <w:rsid w:val="002752F5"/>
    <w:rsid w:val="00280C5A"/>
    <w:rsid w:val="00285A3D"/>
    <w:rsid w:val="00290C86"/>
    <w:rsid w:val="0029195E"/>
    <w:rsid w:val="00292A02"/>
    <w:rsid w:val="00293C93"/>
    <w:rsid w:val="0029445A"/>
    <w:rsid w:val="002A4356"/>
    <w:rsid w:val="002B2CFC"/>
    <w:rsid w:val="002B4CBF"/>
    <w:rsid w:val="002B4EAA"/>
    <w:rsid w:val="002B68B3"/>
    <w:rsid w:val="002D4EDE"/>
    <w:rsid w:val="002D64FE"/>
    <w:rsid w:val="002E06D2"/>
    <w:rsid w:val="002E4344"/>
    <w:rsid w:val="002F2130"/>
    <w:rsid w:val="002F5105"/>
    <w:rsid w:val="003000F4"/>
    <w:rsid w:val="00306D35"/>
    <w:rsid w:val="00310BD4"/>
    <w:rsid w:val="003124D8"/>
    <w:rsid w:val="00312DA1"/>
    <w:rsid w:val="00315DA4"/>
    <w:rsid w:val="0031762E"/>
    <w:rsid w:val="00317BBC"/>
    <w:rsid w:val="00325FFA"/>
    <w:rsid w:val="00326D57"/>
    <w:rsid w:val="00330814"/>
    <w:rsid w:val="00332EA1"/>
    <w:rsid w:val="00334555"/>
    <w:rsid w:val="003354B0"/>
    <w:rsid w:val="00337B83"/>
    <w:rsid w:val="00340C5D"/>
    <w:rsid w:val="00353772"/>
    <w:rsid w:val="00355FF3"/>
    <w:rsid w:val="00356D05"/>
    <w:rsid w:val="00365C3D"/>
    <w:rsid w:val="00366A11"/>
    <w:rsid w:val="0036764F"/>
    <w:rsid w:val="00370148"/>
    <w:rsid w:val="0037066B"/>
    <w:rsid w:val="00376138"/>
    <w:rsid w:val="003766DD"/>
    <w:rsid w:val="00390691"/>
    <w:rsid w:val="00396CE4"/>
    <w:rsid w:val="003A5EC0"/>
    <w:rsid w:val="003B4095"/>
    <w:rsid w:val="003B4DA8"/>
    <w:rsid w:val="003B6D07"/>
    <w:rsid w:val="003C786F"/>
    <w:rsid w:val="003D0AF1"/>
    <w:rsid w:val="003D32E0"/>
    <w:rsid w:val="003D3AFB"/>
    <w:rsid w:val="003D54EC"/>
    <w:rsid w:val="003D5894"/>
    <w:rsid w:val="003F1710"/>
    <w:rsid w:val="003F3E63"/>
    <w:rsid w:val="00400E56"/>
    <w:rsid w:val="0040316D"/>
    <w:rsid w:val="004031DA"/>
    <w:rsid w:val="00410D5E"/>
    <w:rsid w:val="004206D5"/>
    <w:rsid w:val="00421458"/>
    <w:rsid w:val="00426E4F"/>
    <w:rsid w:val="00426FA1"/>
    <w:rsid w:val="00435ACB"/>
    <w:rsid w:val="00435F08"/>
    <w:rsid w:val="0045038C"/>
    <w:rsid w:val="004509B1"/>
    <w:rsid w:val="00450B78"/>
    <w:rsid w:val="00457ADF"/>
    <w:rsid w:val="0046012E"/>
    <w:rsid w:val="004638B2"/>
    <w:rsid w:val="00465C2C"/>
    <w:rsid w:val="004677A4"/>
    <w:rsid w:val="0047274E"/>
    <w:rsid w:val="004742D1"/>
    <w:rsid w:val="00482F9B"/>
    <w:rsid w:val="004966AF"/>
    <w:rsid w:val="00496907"/>
    <w:rsid w:val="00496F4C"/>
    <w:rsid w:val="004A2D56"/>
    <w:rsid w:val="004A4FC5"/>
    <w:rsid w:val="004A60C3"/>
    <w:rsid w:val="004B3410"/>
    <w:rsid w:val="004B423D"/>
    <w:rsid w:val="004C627A"/>
    <w:rsid w:val="004D28B7"/>
    <w:rsid w:val="004D297F"/>
    <w:rsid w:val="004E3820"/>
    <w:rsid w:val="004E444C"/>
    <w:rsid w:val="004E4A12"/>
    <w:rsid w:val="004E7A5E"/>
    <w:rsid w:val="004F057C"/>
    <w:rsid w:val="004F2061"/>
    <w:rsid w:val="00500CD7"/>
    <w:rsid w:val="00502345"/>
    <w:rsid w:val="00503959"/>
    <w:rsid w:val="00505C1E"/>
    <w:rsid w:val="005108DF"/>
    <w:rsid w:val="005125EA"/>
    <w:rsid w:val="00515273"/>
    <w:rsid w:val="005173C8"/>
    <w:rsid w:val="00521948"/>
    <w:rsid w:val="00526A74"/>
    <w:rsid w:val="00530716"/>
    <w:rsid w:val="00533E8D"/>
    <w:rsid w:val="00534A72"/>
    <w:rsid w:val="0053655C"/>
    <w:rsid w:val="00537D3A"/>
    <w:rsid w:val="00540882"/>
    <w:rsid w:val="00540F16"/>
    <w:rsid w:val="00541816"/>
    <w:rsid w:val="00543851"/>
    <w:rsid w:val="00544405"/>
    <w:rsid w:val="005602BC"/>
    <w:rsid w:val="00570B09"/>
    <w:rsid w:val="00576ED8"/>
    <w:rsid w:val="005835A8"/>
    <w:rsid w:val="00584A82"/>
    <w:rsid w:val="0058602D"/>
    <w:rsid w:val="00591173"/>
    <w:rsid w:val="00591A40"/>
    <w:rsid w:val="00593C33"/>
    <w:rsid w:val="00594F50"/>
    <w:rsid w:val="005977FB"/>
    <w:rsid w:val="005A6A3B"/>
    <w:rsid w:val="005A716B"/>
    <w:rsid w:val="005B11FE"/>
    <w:rsid w:val="005B12C7"/>
    <w:rsid w:val="005B40BA"/>
    <w:rsid w:val="005B4EBD"/>
    <w:rsid w:val="005B7833"/>
    <w:rsid w:val="005C2F9F"/>
    <w:rsid w:val="005C3F8A"/>
    <w:rsid w:val="005C54F2"/>
    <w:rsid w:val="005C6598"/>
    <w:rsid w:val="005D1032"/>
    <w:rsid w:val="005D72D8"/>
    <w:rsid w:val="005D7BFD"/>
    <w:rsid w:val="005E2153"/>
    <w:rsid w:val="005E6C4E"/>
    <w:rsid w:val="005F28E2"/>
    <w:rsid w:val="005F4A2C"/>
    <w:rsid w:val="005F7FDF"/>
    <w:rsid w:val="006046F0"/>
    <w:rsid w:val="00605CFB"/>
    <w:rsid w:val="00607D81"/>
    <w:rsid w:val="00611BA8"/>
    <w:rsid w:val="00612BB4"/>
    <w:rsid w:val="0061538C"/>
    <w:rsid w:val="00620E44"/>
    <w:rsid w:val="00622DDF"/>
    <w:rsid w:val="00623D78"/>
    <w:rsid w:val="0062480D"/>
    <w:rsid w:val="006370C5"/>
    <w:rsid w:val="0064644F"/>
    <w:rsid w:val="006471ED"/>
    <w:rsid w:val="00660DF7"/>
    <w:rsid w:val="0066127A"/>
    <w:rsid w:val="00674FBA"/>
    <w:rsid w:val="00681B6A"/>
    <w:rsid w:val="00683B85"/>
    <w:rsid w:val="006848C3"/>
    <w:rsid w:val="006875DD"/>
    <w:rsid w:val="00694BE4"/>
    <w:rsid w:val="00697AEB"/>
    <w:rsid w:val="006A0ACB"/>
    <w:rsid w:val="006A43EB"/>
    <w:rsid w:val="006A6F59"/>
    <w:rsid w:val="006B16B1"/>
    <w:rsid w:val="006B52CC"/>
    <w:rsid w:val="006C0CDA"/>
    <w:rsid w:val="006C6DDC"/>
    <w:rsid w:val="006D6E7B"/>
    <w:rsid w:val="006E19DE"/>
    <w:rsid w:val="006E1DF4"/>
    <w:rsid w:val="006E403C"/>
    <w:rsid w:val="007007F6"/>
    <w:rsid w:val="00702E64"/>
    <w:rsid w:val="00702EF7"/>
    <w:rsid w:val="00706825"/>
    <w:rsid w:val="00712D2B"/>
    <w:rsid w:val="00722C21"/>
    <w:rsid w:val="00724206"/>
    <w:rsid w:val="00724BD1"/>
    <w:rsid w:val="00726EA2"/>
    <w:rsid w:val="00726FFE"/>
    <w:rsid w:val="0073062F"/>
    <w:rsid w:val="00732607"/>
    <w:rsid w:val="007345DE"/>
    <w:rsid w:val="007364F5"/>
    <w:rsid w:val="00736A19"/>
    <w:rsid w:val="00740504"/>
    <w:rsid w:val="00747040"/>
    <w:rsid w:val="007514D4"/>
    <w:rsid w:val="00751DA6"/>
    <w:rsid w:val="00755263"/>
    <w:rsid w:val="00756B1E"/>
    <w:rsid w:val="007621CB"/>
    <w:rsid w:val="007630C6"/>
    <w:rsid w:val="00770178"/>
    <w:rsid w:val="007729CF"/>
    <w:rsid w:val="007802C2"/>
    <w:rsid w:val="00780C0F"/>
    <w:rsid w:val="00781926"/>
    <w:rsid w:val="00784943"/>
    <w:rsid w:val="00785AB9"/>
    <w:rsid w:val="00797672"/>
    <w:rsid w:val="007A013A"/>
    <w:rsid w:val="007B48AE"/>
    <w:rsid w:val="007C4EA1"/>
    <w:rsid w:val="007C6954"/>
    <w:rsid w:val="007C6BD5"/>
    <w:rsid w:val="007C7071"/>
    <w:rsid w:val="007D09AB"/>
    <w:rsid w:val="007D2D73"/>
    <w:rsid w:val="007D54B6"/>
    <w:rsid w:val="007F0823"/>
    <w:rsid w:val="007F3194"/>
    <w:rsid w:val="007F73BC"/>
    <w:rsid w:val="00804012"/>
    <w:rsid w:val="00805317"/>
    <w:rsid w:val="00805484"/>
    <w:rsid w:val="008127A1"/>
    <w:rsid w:val="00816AC0"/>
    <w:rsid w:val="00825696"/>
    <w:rsid w:val="00827865"/>
    <w:rsid w:val="008333C8"/>
    <w:rsid w:val="00835B2F"/>
    <w:rsid w:val="008372D8"/>
    <w:rsid w:val="00840E72"/>
    <w:rsid w:val="00844848"/>
    <w:rsid w:val="0084655D"/>
    <w:rsid w:val="00850FE6"/>
    <w:rsid w:val="00856733"/>
    <w:rsid w:val="00870F7B"/>
    <w:rsid w:val="00873F67"/>
    <w:rsid w:val="008742EF"/>
    <w:rsid w:val="008878FA"/>
    <w:rsid w:val="00887C78"/>
    <w:rsid w:val="00887CB5"/>
    <w:rsid w:val="00892F49"/>
    <w:rsid w:val="008A7747"/>
    <w:rsid w:val="008B08F8"/>
    <w:rsid w:val="008B579E"/>
    <w:rsid w:val="008C670C"/>
    <w:rsid w:val="008D0483"/>
    <w:rsid w:val="008D1D96"/>
    <w:rsid w:val="008D59E0"/>
    <w:rsid w:val="008D64D7"/>
    <w:rsid w:val="008E2723"/>
    <w:rsid w:val="008E38DC"/>
    <w:rsid w:val="008E3DA5"/>
    <w:rsid w:val="008E55F8"/>
    <w:rsid w:val="008E7AFA"/>
    <w:rsid w:val="008F0359"/>
    <w:rsid w:val="008F0FBB"/>
    <w:rsid w:val="008F24B2"/>
    <w:rsid w:val="008F487A"/>
    <w:rsid w:val="008F77EB"/>
    <w:rsid w:val="00902FDC"/>
    <w:rsid w:val="0090338B"/>
    <w:rsid w:val="009055CB"/>
    <w:rsid w:val="009056D1"/>
    <w:rsid w:val="00910B85"/>
    <w:rsid w:val="00916390"/>
    <w:rsid w:val="009309E0"/>
    <w:rsid w:val="00931021"/>
    <w:rsid w:val="00932F4B"/>
    <w:rsid w:val="00936538"/>
    <w:rsid w:val="00937CA4"/>
    <w:rsid w:val="00947B77"/>
    <w:rsid w:val="00950587"/>
    <w:rsid w:val="00955943"/>
    <w:rsid w:val="0096076D"/>
    <w:rsid w:val="00961A33"/>
    <w:rsid w:val="00964E0C"/>
    <w:rsid w:val="00967D43"/>
    <w:rsid w:val="009734D3"/>
    <w:rsid w:val="00975893"/>
    <w:rsid w:val="00975BD7"/>
    <w:rsid w:val="00975D9F"/>
    <w:rsid w:val="00980DD6"/>
    <w:rsid w:val="009814C5"/>
    <w:rsid w:val="00986F1B"/>
    <w:rsid w:val="00987074"/>
    <w:rsid w:val="00991C1D"/>
    <w:rsid w:val="009928F7"/>
    <w:rsid w:val="009A0188"/>
    <w:rsid w:val="009A3917"/>
    <w:rsid w:val="009A514E"/>
    <w:rsid w:val="009B35BF"/>
    <w:rsid w:val="009B4DF3"/>
    <w:rsid w:val="009C0678"/>
    <w:rsid w:val="009C1D80"/>
    <w:rsid w:val="009C2C5D"/>
    <w:rsid w:val="009C5FB0"/>
    <w:rsid w:val="009D0A8D"/>
    <w:rsid w:val="009D1D51"/>
    <w:rsid w:val="009D2283"/>
    <w:rsid w:val="009D4426"/>
    <w:rsid w:val="009D4B09"/>
    <w:rsid w:val="009D768E"/>
    <w:rsid w:val="009E1D39"/>
    <w:rsid w:val="009E3BA8"/>
    <w:rsid w:val="009E65EB"/>
    <w:rsid w:val="009F5F1F"/>
    <w:rsid w:val="00A00087"/>
    <w:rsid w:val="00A00535"/>
    <w:rsid w:val="00A049C6"/>
    <w:rsid w:val="00A1149A"/>
    <w:rsid w:val="00A11C63"/>
    <w:rsid w:val="00A14478"/>
    <w:rsid w:val="00A25AA2"/>
    <w:rsid w:val="00A26400"/>
    <w:rsid w:val="00A26C74"/>
    <w:rsid w:val="00A33091"/>
    <w:rsid w:val="00A36D23"/>
    <w:rsid w:val="00A4390D"/>
    <w:rsid w:val="00A50353"/>
    <w:rsid w:val="00A52FDD"/>
    <w:rsid w:val="00A60E6A"/>
    <w:rsid w:val="00A61EC6"/>
    <w:rsid w:val="00A72406"/>
    <w:rsid w:val="00A7597D"/>
    <w:rsid w:val="00A850C8"/>
    <w:rsid w:val="00A851A3"/>
    <w:rsid w:val="00A95777"/>
    <w:rsid w:val="00AA6B70"/>
    <w:rsid w:val="00AB32C5"/>
    <w:rsid w:val="00AB4874"/>
    <w:rsid w:val="00AB7735"/>
    <w:rsid w:val="00AB77AF"/>
    <w:rsid w:val="00AC2E62"/>
    <w:rsid w:val="00AD4432"/>
    <w:rsid w:val="00AD5776"/>
    <w:rsid w:val="00AD5B2D"/>
    <w:rsid w:val="00AE58B9"/>
    <w:rsid w:val="00AF3132"/>
    <w:rsid w:val="00AF5B5D"/>
    <w:rsid w:val="00AF5CE2"/>
    <w:rsid w:val="00AF5FF1"/>
    <w:rsid w:val="00B0308E"/>
    <w:rsid w:val="00B03670"/>
    <w:rsid w:val="00B05AEC"/>
    <w:rsid w:val="00B0716F"/>
    <w:rsid w:val="00B221AF"/>
    <w:rsid w:val="00B24BA2"/>
    <w:rsid w:val="00B41E1F"/>
    <w:rsid w:val="00B42C26"/>
    <w:rsid w:val="00B43A55"/>
    <w:rsid w:val="00B43CC0"/>
    <w:rsid w:val="00B43D45"/>
    <w:rsid w:val="00B50D74"/>
    <w:rsid w:val="00B54012"/>
    <w:rsid w:val="00B55DF9"/>
    <w:rsid w:val="00B601D1"/>
    <w:rsid w:val="00B647CD"/>
    <w:rsid w:val="00B65952"/>
    <w:rsid w:val="00B73803"/>
    <w:rsid w:val="00B749E4"/>
    <w:rsid w:val="00B74CB9"/>
    <w:rsid w:val="00B76100"/>
    <w:rsid w:val="00B77D97"/>
    <w:rsid w:val="00B92B7E"/>
    <w:rsid w:val="00B92D5C"/>
    <w:rsid w:val="00B97E13"/>
    <w:rsid w:val="00BA2C47"/>
    <w:rsid w:val="00BA66FF"/>
    <w:rsid w:val="00BB04EB"/>
    <w:rsid w:val="00BB17A7"/>
    <w:rsid w:val="00BB363D"/>
    <w:rsid w:val="00BB67E0"/>
    <w:rsid w:val="00BC25D5"/>
    <w:rsid w:val="00BC5FC2"/>
    <w:rsid w:val="00BD06E7"/>
    <w:rsid w:val="00BD73E9"/>
    <w:rsid w:val="00BE32C0"/>
    <w:rsid w:val="00BE69C9"/>
    <w:rsid w:val="00BE763D"/>
    <w:rsid w:val="00BE7744"/>
    <w:rsid w:val="00BF0782"/>
    <w:rsid w:val="00BF269A"/>
    <w:rsid w:val="00BF2A44"/>
    <w:rsid w:val="00C041ED"/>
    <w:rsid w:val="00C13965"/>
    <w:rsid w:val="00C30020"/>
    <w:rsid w:val="00C312C2"/>
    <w:rsid w:val="00C334C2"/>
    <w:rsid w:val="00C336AE"/>
    <w:rsid w:val="00C40DE3"/>
    <w:rsid w:val="00C47E57"/>
    <w:rsid w:val="00C502B5"/>
    <w:rsid w:val="00C5503A"/>
    <w:rsid w:val="00C57F28"/>
    <w:rsid w:val="00C62155"/>
    <w:rsid w:val="00C703FA"/>
    <w:rsid w:val="00C75D6B"/>
    <w:rsid w:val="00C77122"/>
    <w:rsid w:val="00C77241"/>
    <w:rsid w:val="00C77CA0"/>
    <w:rsid w:val="00C808F4"/>
    <w:rsid w:val="00C81569"/>
    <w:rsid w:val="00C82DEE"/>
    <w:rsid w:val="00C91EA4"/>
    <w:rsid w:val="00C924AF"/>
    <w:rsid w:val="00C93C48"/>
    <w:rsid w:val="00CA7543"/>
    <w:rsid w:val="00CA7899"/>
    <w:rsid w:val="00CB0CC4"/>
    <w:rsid w:val="00CB1733"/>
    <w:rsid w:val="00CB33F4"/>
    <w:rsid w:val="00CB485B"/>
    <w:rsid w:val="00CC19E9"/>
    <w:rsid w:val="00CC1D31"/>
    <w:rsid w:val="00CD2EFE"/>
    <w:rsid w:val="00CD75B2"/>
    <w:rsid w:val="00CE34DE"/>
    <w:rsid w:val="00CE403C"/>
    <w:rsid w:val="00CF5A36"/>
    <w:rsid w:val="00CF6C86"/>
    <w:rsid w:val="00D06BF9"/>
    <w:rsid w:val="00D06D95"/>
    <w:rsid w:val="00D0727F"/>
    <w:rsid w:val="00D11E2D"/>
    <w:rsid w:val="00D16343"/>
    <w:rsid w:val="00D2469E"/>
    <w:rsid w:val="00D247F1"/>
    <w:rsid w:val="00D2732E"/>
    <w:rsid w:val="00D31A18"/>
    <w:rsid w:val="00D332D6"/>
    <w:rsid w:val="00D41983"/>
    <w:rsid w:val="00D47E48"/>
    <w:rsid w:val="00D51039"/>
    <w:rsid w:val="00D53711"/>
    <w:rsid w:val="00D613B8"/>
    <w:rsid w:val="00D6615B"/>
    <w:rsid w:val="00D66C57"/>
    <w:rsid w:val="00D820E2"/>
    <w:rsid w:val="00D83D50"/>
    <w:rsid w:val="00D840AC"/>
    <w:rsid w:val="00D86917"/>
    <w:rsid w:val="00D87020"/>
    <w:rsid w:val="00D90905"/>
    <w:rsid w:val="00D90B0C"/>
    <w:rsid w:val="00D91784"/>
    <w:rsid w:val="00D91D68"/>
    <w:rsid w:val="00DA3FBC"/>
    <w:rsid w:val="00DA65A0"/>
    <w:rsid w:val="00DB1D05"/>
    <w:rsid w:val="00DB714B"/>
    <w:rsid w:val="00DC5712"/>
    <w:rsid w:val="00DD1475"/>
    <w:rsid w:val="00DD185D"/>
    <w:rsid w:val="00DD2537"/>
    <w:rsid w:val="00DE06B7"/>
    <w:rsid w:val="00DE346C"/>
    <w:rsid w:val="00DF14D6"/>
    <w:rsid w:val="00DF1991"/>
    <w:rsid w:val="00DF34F9"/>
    <w:rsid w:val="00DF3FA5"/>
    <w:rsid w:val="00DF53E0"/>
    <w:rsid w:val="00DF5C8F"/>
    <w:rsid w:val="00E04B9A"/>
    <w:rsid w:val="00E13AD6"/>
    <w:rsid w:val="00E166D6"/>
    <w:rsid w:val="00E17D20"/>
    <w:rsid w:val="00E22A69"/>
    <w:rsid w:val="00E24632"/>
    <w:rsid w:val="00E26215"/>
    <w:rsid w:val="00E2756E"/>
    <w:rsid w:val="00E30B8D"/>
    <w:rsid w:val="00E30DD8"/>
    <w:rsid w:val="00E3583D"/>
    <w:rsid w:val="00E36C80"/>
    <w:rsid w:val="00E44A2E"/>
    <w:rsid w:val="00E45476"/>
    <w:rsid w:val="00E469AD"/>
    <w:rsid w:val="00E47205"/>
    <w:rsid w:val="00E5110C"/>
    <w:rsid w:val="00E51849"/>
    <w:rsid w:val="00E5298F"/>
    <w:rsid w:val="00E57A59"/>
    <w:rsid w:val="00E57BCF"/>
    <w:rsid w:val="00E601DB"/>
    <w:rsid w:val="00E606F0"/>
    <w:rsid w:val="00E71ABF"/>
    <w:rsid w:val="00E83C83"/>
    <w:rsid w:val="00E83EF3"/>
    <w:rsid w:val="00E87BAC"/>
    <w:rsid w:val="00E87FD4"/>
    <w:rsid w:val="00E90130"/>
    <w:rsid w:val="00E90A43"/>
    <w:rsid w:val="00E90D87"/>
    <w:rsid w:val="00EA6580"/>
    <w:rsid w:val="00EA6A29"/>
    <w:rsid w:val="00EB2BDF"/>
    <w:rsid w:val="00EB3812"/>
    <w:rsid w:val="00EB7A43"/>
    <w:rsid w:val="00EC01B1"/>
    <w:rsid w:val="00EC5D41"/>
    <w:rsid w:val="00EC7428"/>
    <w:rsid w:val="00ED1A96"/>
    <w:rsid w:val="00ED26AC"/>
    <w:rsid w:val="00ED5B1E"/>
    <w:rsid w:val="00ED7AB3"/>
    <w:rsid w:val="00EE06BB"/>
    <w:rsid w:val="00EE0B51"/>
    <w:rsid w:val="00EE3F82"/>
    <w:rsid w:val="00EE76A5"/>
    <w:rsid w:val="00EF0815"/>
    <w:rsid w:val="00EF0ECE"/>
    <w:rsid w:val="00EF40AD"/>
    <w:rsid w:val="00F106FE"/>
    <w:rsid w:val="00F15D10"/>
    <w:rsid w:val="00F23D90"/>
    <w:rsid w:val="00F24B18"/>
    <w:rsid w:val="00F43607"/>
    <w:rsid w:val="00F44D8F"/>
    <w:rsid w:val="00F53440"/>
    <w:rsid w:val="00F5354E"/>
    <w:rsid w:val="00F53E9C"/>
    <w:rsid w:val="00F60FD0"/>
    <w:rsid w:val="00F61C09"/>
    <w:rsid w:val="00F65527"/>
    <w:rsid w:val="00F66515"/>
    <w:rsid w:val="00F75398"/>
    <w:rsid w:val="00F81925"/>
    <w:rsid w:val="00F91BFF"/>
    <w:rsid w:val="00F931CD"/>
    <w:rsid w:val="00F93672"/>
    <w:rsid w:val="00FA0542"/>
    <w:rsid w:val="00FA4DC4"/>
    <w:rsid w:val="00FA5AD2"/>
    <w:rsid w:val="00FA5F43"/>
    <w:rsid w:val="00FA7E15"/>
    <w:rsid w:val="00FB0F3E"/>
    <w:rsid w:val="00FB6B7A"/>
    <w:rsid w:val="00FB75FB"/>
    <w:rsid w:val="00FC550C"/>
    <w:rsid w:val="00FC7202"/>
    <w:rsid w:val="00FD31A5"/>
    <w:rsid w:val="00FD329A"/>
    <w:rsid w:val="00FD4407"/>
    <w:rsid w:val="00FE2EA1"/>
    <w:rsid w:val="00FE3316"/>
    <w:rsid w:val="00FE7151"/>
    <w:rsid w:val="00F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CDCC43"/>
  <w15:docId w15:val="{45F8168F-25F9-3140-BBD6-3509C565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336AE"/>
    <w:pPr>
      <w:spacing w:before="120" w:after="120"/>
    </w:pPr>
    <w:rPr>
      <w:rFonts w:cs="Times New Roman (Body CS)"/>
    </w:rPr>
  </w:style>
  <w:style w:type="paragraph" w:styleId="Pealkiri1">
    <w:name w:val="heading 1"/>
    <w:basedOn w:val="Normaallaad"/>
    <w:link w:val="Pealkiri1Mrk"/>
    <w:uiPriority w:val="9"/>
    <w:qFormat/>
    <w:rsid w:val="005F7FDF"/>
    <w:pPr>
      <w:spacing w:after="100" w:afterAutospacing="1" w:line="240" w:lineRule="auto"/>
      <w:jc w:val="center"/>
      <w:outlineLvl w:val="0"/>
    </w:pPr>
    <w:rPr>
      <w:rFonts w:asciiTheme="majorHAnsi" w:eastAsia="Times New Roman" w:hAnsiTheme="majorHAnsi" w:cs="Times New Roman"/>
      <w:b/>
      <w:bCs/>
      <w:caps/>
      <w:kern w:val="36"/>
      <w:sz w:val="24"/>
      <w:szCs w:val="48"/>
      <w:lang w:eastAsia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90905"/>
    <w:pPr>
      <w:keepNext/>
      <w:keepLines/>
      <w:spacing w:before="200" w:after="0" w:line="240" w:lineRule="auto"/>
      <w:outlineLvl w:val="1"/>
    </w:pPr>
    <w:rPr>
      <w:rFonts w:ascii="Cambria" w:eastAsia="SimSun" w:hAnsi="Cambria" w:cs="Times New Roman"/>
      <w:b/>
      <w:bCs/>
      <w:color w:val="4F81BD" w:themeColor="accent1"/>
      <w:sz w:val="26"/>
      <w:szCs w:val="2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F7FDF"/>
    <w:rPr>
      <w:rFonts w:asciiTheme="majorHAnsi" w:eastAsia="Times New Roman" w:hAnsiTheme="majorHAnsi" w:cs="Times New Roman"/>
      <w:b/>
      <w:bCs/>
      <w:caps/>
      <w:kern w:val="36"/>
      <w:sz w:val="24"/>
      <w:szCs w:val="48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90905"/>
    <w:rPr>
      <w:rFonts w:ascii="Cambria" w:eastAsia="SimSun" w:hAnsi="Cambria" w:cs="Times New Roman"/>
      <w:b/>
      <w:bCs/>
      <w:color w:val="4F81BD" w:themeColor="accent1"/>
      <w:sz w:val="26"/>
      <w:szCs w:val="26"/>
      <w:lang w:eastAsia="et-EE"/>
    </w:rPr>
  </w:style>
  <w:style w:type="character" w:styleId="Hperlink">
    <w:name w:val="Hyperlink"/>
    <w:basedOn w:val="Liguvaikefont"/>
    <w:uiPriority w:val="99"/>
    <w:unhideWhenUsed/>
    <w:rsid w:val="00D90905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D90905"/>
    <w:rPr>
      <w:color w:val="800080" w:themeColor="followedHyperlink"/>
      <w:u w:val="single"/>
    </w:rPr>
  </w:style>
  <w:style w:type="paragraph" w:styleId="Normaallaadveeb">
    <w:name w:val="Normal (Web)"/>
    <w:basedOn w:val="Normaallaad"/>
    <w:uiPriority w:val="99"/>
    <w:unhideWhenUsed/>
    <w:rsid w:val="00D9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90905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D9090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isMrk">
    <w:name w:val="Päis Märk"/>
    <w:basedOn w:val="Liguvaikefont"/>
    <w:link w:val="Pis"/>
    <w:uiPriority w:val="99"/>
    <w:rsid w:val="00D90905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D9090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JalusMrk">
    <w:name w:val="Jalus Märk"/>
    <w:basedOn w:val="Liguvaikefont"/>
    <w:link w:val="Jalus"/>
    <w:uiPriority w:val="99"/>
    <w:rsid w:val="00D90905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unhideWhenUsed/>
    <w:rsid w:val="00D90905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et-EE"/>
    </w:rPr>
  </w:style>
  <w:style w:type="character" w:customStyle="1" w:styleId="KehatekstMrk">
    <w:name w:val="Kehatekst Märk"/>
    <w:basedOn w:val="Liguvaikefont"/>
    <w:link w:val="Kehatekst"/>
    <w:uiPriority w:val="99"/>
    <w:rsid w:val="00D90905"/>
    <w:rPr>
      <w:rFonts w:ascii="Times New Roman" w:eastAsia="Times New Roman" w:hAnsi="Times New Roman" w:cs="Times New Roman"/>
      <w:i/>
      <w:sz w:val="24"/>
      <w:szCs w:val="20"/>
      <w:lang w:eastAsia="et-EE"/>
    </w:rPr>
  </w:style>
  <w:style w:type="paragraph" w:styleId="Kehatekst3">
    <w:name w:val="Body Text 3"/>
    <w:basedOn w:val="Normaallaad"/>
    <w:link w:val="Kehatekst3Mrk"/>
    <w:uiPriority w:val="99"/>
    <w:unhideWhenUsed/>
    <w:rsid w:val="00D90905"/>
    <w:pPr>
      <w:spacing w:line="240" w:lineRule="auto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character" w:customStyle="1" w:styleId="Kehatekst3Mrk">
    <w:name w:val="Kehatekst 3 Märk"/>
    <w:basedOn w:val="Liguvaikefont"/>
    <w:link w:val="Kehatekst3"/>
    <w:uiPriority w:val="99"/>
    <w:rsid w:val="00D90905"/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9090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90905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90905"/>
    <w:pPr>
      <w:spacing w:after="0" w:line="240" w:lineRule="auto"/>
    </w:pPr>
    <w:rPr>
      <w:rFonts w:ascii="Tahoma" w:eastAsia="Times New Roman" w:hAnsi="Tahoma" w:cs="Tahoma"/>
      <w:sz w:val="16"/>
      <w:szCs w:val="16"/>
      <w:lang w:eastAsia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90905"/>
    <w:rPr>
      <w:rFonts w:ascii="Tahoma" w:eastAsia="Times New Roman" w:hAnsi="Tahoma" w:cs="Tahoma"/>
      <w:sz w:val="16"/>
      <w:szCs w:val="16"/>
      <w:lang w:eastAsia="et-EE"/>
    </w:rPr>
  </w:style>
  <w:style w:type="paragraph" w:styleId="Vahedeta">
    <w:name w:val="No Spacing"/>
    <w:uiPriority w:val="1"/>
    <w:qFormat/>
    <w:rsid w:val="00E71ABF"/>
    <w:pPr>
      <w:spacing w:after="0" w:line="240" w:lineRule="auto"/>
    </w:pPr>
    <w:rPr>
      <w:rFonts w:eastAsia="Times New Roman" w:cs="Times New Roman"/>
      <w:sz w:val="20"/>
      <w:szCs w:val="24"/>
      <w:lang w:eastAsia="et-EE"/>
    </w:rPr>
  </w:style>
  <w:style w:type="paragraph" w:styleId="Loendilik">
    <w:name w:val="List Paragraph"/>
    <w:aliases w:val="ÕV ja HK"/>
    <w:basedOn w:val="Normaallaad"/>
    <w:uiPriority w:val="34"/>
    <w:qFormat/>
    <w:rsid w:val="00B65952"/>
    <w:pPr>
      <w:numPr>
        <w:numId w:val="2"/>
      </w:numPr>
      <w:spacing w:before="60" w:after="0" w:line="240" w:lineRule="auto"/>
    </w:pPr>
    <w:rPr>
      <w:rFonts w:eastAsia="Times New Roman" w:cs="Times New Roman"/>
      <w:lang w:eastAsia="et-EE"/>
    </w:rPr>
  </w:style>
  <w:style w:type="paragraph" w:customStyle="1" w:styleId="Default">
    <w:name w:val="Default"/>
    <w:uiPriority w:val="99"/>
    <w:rsid w:val="00D909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ummud">
    <w:name w:val="mummud"/>
    <w:basedOn w:val="Normaallaad"/>
    <w:uiPriority w:val="99"/>
    <w:rsid w:val="00B65952"/>
    <w:pPr>
      <w:widowControl w:val="0"/>
      <w:numPr>
        <w:numId w:val="1"/>
      </w:numPr>
      <w:tabs>
        <w:tab w:val="left" w:pos="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Loendilik2">
    <w:name w:val="Loendi lõik2"/>
    <w:basedOn w:val="Normaallaad"/>
    <w:uiPriority w:val="34"/>
    <w:qFormat/>
    <w:rsid w:val="00D90905"/>
    <w:pPr>
      <w:widowControl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oendilik1">
    <w:name w:val="Loendi lõik1"/>
    <w:basedOn w:val="Normaallaad"/>
    <w:uiPriority w:val="99"/>
    <w:qFormat/>
    <w:rsid w:val="00D90905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oendilik0">
    <w:name w:val="loendilik"/>
    <w:basedOn w:val="Normaallaad"/>
    <w:uiPriority w:val="99"/>
    <w:semiHidden/>
    <w:rsid w:val="00D9090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D90905"/>
    <w:rPr>
      <w:sz w:val="16"/>
      <w:szCs w:val="16"/>
    </w:rPr>
  </w:style>
  <w:style w:type="character" w:customStyle="1" w:styleId="form-field">
    <w:name w:val="form-field"/>
    <w:basedOn w:val="Liguvaikefont"/>
    <w:rsid w:val="00D90905"/>
  </w:style>
  <w:style w:type="character" w:styleId="Rhutus">
    <w:name w:val="Emphasis"/>
    <w:aliases w:val="teemad"/>
    <w:basedOn w:val="Liguvaikefont"/>
    <w:uiPriority w:val="20"/>
    <w:qFormat/>
    <w:rsid w:val="00FE7151"/>
    <w:rPr>
      <w:iCs/>
    </w:rPr>
  </w:style>
  <w:style w:type="numbering" w:customStyle="1" w:styleId="Teemad">
    <w:name w:val="Teemad"/>
    <w:basedOn w:val="Loendita"/>
    <w:uiPriority w:val="99"/>
    <w:rsid w:val="00B65952"/>
    <w:pPr>
      <w:numPr>
        <w:numId w:val="3"/>
      </w:numPr>
    </w:pPr>
  </w:style>
  <w:style w:type="paragraph" w:customStyle="1" w:styleId="mooduliteemad">
    <w:name w:val="mooduli teemad"/>
    <w:basedOn w:val="Normaallaad"/>
    <w:uiPriority w:val="99"/>
    <w:qFormat/>
    <w:rsid w:val="00B65952"/>
    <w:pPr>
      <w:numPr>
        <w:numId w:val="4"/>
      </w:numPr>
      <w:spacing w:before="60" w:after="0" w:line="240" w:lineRule="auto"/>
    </w:pPr>
    <w:rPr>
      <w:rFonts w:eastAsia="Calibri"/>
      <w:b/>
    </w:rPr>
  </w:style>
  <w:style w:type="character" w:styleId="Lehekljenumber">
    <w:name w:val="page number"/>
    <w:basedOn w:val="Liguvaikefont"/>
    <w:uiPriority w:val="99"/>
    <w:semiHidden/>
    <w:unhideWhenUsed/>
    <w:rsid w:val="00A00535"/>
  </w:style>
  <w:style w:type="numbering" w:customStyle="1" w:styleId="1">
    <w:name w:val="Стиль1"/>
    <w:rsid w:val="00A00087"/>
    <w:pPr>
      <w:numPr>
        <w:numId w:val="5"/>
      </w:numPr>
    </w:pPr>
  </w:style>
  <w:style w:type="character" w:customStyle="1" w:styleId="watch-title">
    <w:name w:val="watch-title"/>
    <w:rsid w:val="00A00087"/>
  </w:style>
  <w:style w:type="paragraph" w:customStyle="1" w:styleId="a">
    <w:name w:val="Абзац списка"/>
    <w:basedOn w:val="Normaallaad"/>
    <w:uiPriority w:val="99"/>
    <w:rsid w:val="00A00087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Loendilik3">
    <w:name w:val="Loendi lõik3"/>
    <w:basedOn w:val="Normaallaad"/>
    <w:uiPriority w:val="99"/>
    <w:rsid w:val="00A0008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customStyle="1" w:styleId="Vahedeta1">
    <w:name w:val="Vahedeta1"/>
    <w:uiPriority w:val="99"/>
    <w:rsid w:val="00A000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customStyle="1" w:styleId="ListParagraph1">
    <w:name w:val="List Paragraph1"/>
    <w:basedOn w:val="Normaallaad"/>
    <w:uiPriority w:val="34"/>
    <w:qFormat/>
    <w:rsid w:val="008B579E"/>
    <w:pPr>
      <w:spacing w:before="0"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A25AA2"/>
    <w:rPr>
      <w:color w:val="605E5C"/>
      <w:shd w:val="clear" w:color="auto" w:fill="E1DFDD"/>
    </w:rPr>
  </w:style>
  <w:style w:type="paragraph" w:customStyle="1" w:styleId="msonormal0">
    <w:name w:val="msonormal"/>
    <w:basedOn w:val="Normaallaad"/>
    <w:uiPriority w:val="99"/>
    <w:rsid w:val="00002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403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idus">
    <w:name w:val="peidus"/>
    <w:basedOn w:val="Liguvaikefont"/>
    <w:rsid w:val="00056259"/>
  </w:style>
  <w:style w:type="character" w:styleId="Lahendamatamainimine">
    <w:name w:val="Unresolved Mention"/>
    <w:basedOn w:val="Liguvaikefont"/>
    <w:uiPriority w:val="99"/>
    <w:semiHidden/>
    <w:unhideWhenUsed/>
    <w:rsid w:val="00496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mta.ee" TargetMode="External"/><Relationship Id="rId18" Type="http://schemas.openxmlformats.org/officeDocument/2006/relationships/hyperlink" Target="http://opiobjektid.tptlive.ee/eAri/failid_est/LO01_est/index.html" TargetMode="External"/><Relationship Id="rId26" Type="http://schemas.openxmlformats.org/officeDocument/2006/relationships/hyperlink" Target="https://www.riigiteataja.ee/akt/115032019012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tlu.ee/opmat/ka/opiobjekt/minu_eportfoolio/" TargetMode="External"/><Relationship Id="rId34" Type="http://schemas.openxmlformats.org/officeDocument/2006/relationships/hyperlink" Target="http://www.emta.e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iigiteataja.ee" TargetMode="External"/><Relationship Id="rId17" Type="http://schemas.openxmlformats.org/officeDocument/2006/relationships/hyperlink" Target="http://www.e-uni.ee/e-kursused/eucip/juhtimine" TargetMode="External"/><Relationship Id="rId25" Type="http://schemas.openxmlformats.org/officeDocument/2006/relationships/hyperlink" Target="http://www.rmp.ee" TargetMode="External"/><Relationship Id="rId33" Type="http://schemas.openxmlformats.org/officeDocument/2006/relationships/hyperlink" Target="http://www.emta.ee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uropa.eu/teachers-corner/" TargetMode="External"/><Relationship Id="rId20" Type="http://schemas.openxmlformats.org/officeDocument/2006/relationships/hyperlink" Target="http://e-esitlus.edicypages.com/portfooliost" TargetMode="External"/><Relationship Id="rId29" Type="http://schemas.openxmlformats.org/officeDocument/2006/relationships/hyperlink" Target="https://www.rahandusministeerium.ee/et/easb/aruandluskorrald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iigiteataja" TargetMode="External"/><Relationship Id="rId24" Type="http://schemas.openxmlformats.org/officeDocument/2006/relationships/hyperlink" Target="https://www.riigiteataja.ee/akt/115032019012" TargetMode="External"/><Relationship Id="rId32" Type="http://schemas.openxmlformats.org/officeDocument/2006/relationships/hyperlink" Target="http://www.emta.ee/" TargetMode="External"/><Relationship Id="rId37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http://ec.europa.eu/estonia/index_et.htm" TargetMode="External"/><Relationship Id="rId23" Type="http://schemas.openxmlformats.org/officeDocument/2006/relationships/hyperlink" Target="https://www.riigiteataja.ee/akt/113032019145" TargetMode="External"/><Relationship Id="rId28" Type="http://schemas.openxmlformats.org/officeDocument/2006/relationships/hyperlink" Target="https://www.erk.ee/images/Dokumendid/Kutseeksamid/Raamatupidaja%20kutse-eetika%20koodeks%202003.pdf" TargetMode="External"/><Relationship Id="rId36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hyperlink" Target="https://www.mkm.ee/sites/default/files/lopparuanne_-_e-ari_ja_e-kaubandus_1_6_avalik_2013.pdf" TargetMode="External"/><Relationship Id="rId31" Type="http://schemas.openxmlformats.org/officeDocument/2006/relationships/hyperlink" Target="http://www.emta.ee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ec.europa.eu/eesti/index_et.htm" TargetMode="External"/><Relationship Id="rId22" Type="http://schemas.openxmlformats.org/officeDocument/2006/relationships/hyperlink" Target="http://www.uttv.ee/naita?id=502" TargetMode="External"/><Relationship Id="rId27" Type="http://schemas.openxmlformats.org/officeDocument/2006/relationships/hyperlink" Target="https://www.erk.ee/images/Dokumendid/Kutseeksamid/Raamatupidaja%20kutse-eetika%20koodeks%202003.pdf" TargetMode="External"/><Relationship Id="rId30" Type="http://schemas.openxmlformats.org/officeDocument/2006/relationships/hyperlink" Target="https://www.rahandusministeerium.ee/et/easb/aruandluskorraldus" TargetMode="External"/><Relationship Id="rId35" Type="http://schemas.openxmlformats.org/officeDocument/2006/relationships/header" Target="header4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0D1B3-3557-4565-AAF6-05E8D019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40</Pages>
  <Words>11413</Words>
  <Characters>66200</Characters>
  <Application>Microsoft Office Word</Application>
  <DocSecurity>0</DocSecurity>
  <Lines>551</Lines>
  <Paragraphs>154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77459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Külliki Vaske</dc:creator>
  <cp:keywords/>
  <dc:description/>
  <cp:lastModifiedBy>Andra Aavik</cp:lastModifiedBy>
  <cp:revision>49</cp:revision>
  <cp:lastPrinted>2018-12-04T11:39:00Z</cp:lastPrinted>
  <dcterms:created xsi:type="dcterms:W3CDTF">2020-05-25T12:36:00Z</dcterms:created>
  <dcterms:modified xsi:type="dcterms:W3CDTF">2022-06-13T09:08:00Z</dcterms:modified>
  <cp:category/>
</cp:coreProperties>
</file>